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5011C" w:rsidRDefault="001E4BC9" w:rsidP="0005011C">
      <w:r w:rsidRPr="001E4BC9">
        <w:rPr>
          <w:noProof/>
          <w:bdr w:val="thinThickThinMediumGap" w:sz="24" w:space="0" w:color="auto" w:frame="1"/>
        </w:rPr>
      </w:r>
      <w:r w:rsidR="00325418" w:rsidRPr="001E4BC9">
        <w:rPr>
          <w:noProof/>
          <w:bdr w:val="thinThickThinMediumGap" w:sz="24" w:space="0" w:color="auto" w:frame="1"/>
        </w:rPr>
        <w:pict>
          <v:shapetype id="_x0000_t202" coordsize="21600,21600" o:spt="202" path="m,l,21600r21600,l21600,xe">
            <v:stroke joinstyle="miter"/>
            <v:path gradientshapeok="t" o:connecttype="rect"/>
          </v:shapetype>
          <v:shape id="_x0000_s1026" type="#_x0000_t202" style="width:474.75pt;height:142.5pt;visibility:visible;mso-left-percent:-10001;mso-top-percent:-10001;mso-position-horizontal:absolute;mso-position-horizontal-relative:char;mso-position-vertical:absolute;mso-position-vertical-relative:line;mso-left-percent:-10001;mso-top-percent:-10001" filled="f" stroked="f">
            <o:lock v:ext="edit" shapetype="t"/>
            <v:textbox style="mso-fit-shape-to-text:t">
              <w:txbxContent>
                <w:p w:rsidR="0005011C" w:rsidRDefault="0005011C" w:rsidP="0005011C">
                  <w:pPr>
                    <w:pStyle w:val="a9"/>
                    <w:spacing w:before="0" w:beforeAutospacing="0" w:after="0" w:afterAutospacing="0"/>
                    <w:jc w:val="center"/>
                  </w:pPr>
                  <w:r w:rsidRPr="0005011C">
                    <w:rPr>
                      <w:rFonts w:ascii="Impact" w:hAnsi="Impact"/>
                      <w:color w:val="0066CC"/>
                      <w:sz w:val="72"/>
                      <w:szCs w:val="72"/>
                    </w:rPr>
                    <w:t>ИНФОРМАЦИОННЫЙ БЮЛЛЕТЕНЬ</w:t>
                  </w:r>
                </w:p>
                <w:p w:rsidR="0005011C" w:rsidRDefault="0005011C" w:rsidP="0005011C">
                  <w:pPr>
                    <w:pStyle w:val="a9"/>
                    <w:spacing w:before="0" w:beforeAutospacing="0" w:after="0" w:afterAutospacing="0"/>
                    <w:jc w:val="center"/>
                  </w:pPr>
                  <w:r w:rsidRPr="0005011C">
                    <w:rPr>
                      <w:rFonts w:ascii="Impact" w:hAnsi="Impact"/>
                      <w:color w:val="0066CC"/>
                      <w:sz w:val="72"/>
                      <w:szCs w:val="72"/>
                    </w:rPr>
                    <w:t>"ВЕСТИ</w:t>
                  </w:r>
                </w:p>
                <w:p w:rsidR="0005011C" w:rsidRDefault="0005011C" w:rsidP="0005011C">
                  <w:pPr>
                    <w:pStyle w:val="a9"/>
                    <w:spacing w:before="0" w:beforeAutospacing="0" w:after="0" w:afterAutospacing="0"/>
                    <w:jc w:val="center"/>
                  </w:pPr>
                  <w:r w:rsidRPr="0005011C">
                    <w:rPr>
                      <w:rFonts w:ascii="Impact" w:hAnsi="Impact"/>
                      <w:color w:val="0066CC"/>
                      <w:sz w:val="72"/>
                      <w:szCs w:val="72"/>
                    </w:rPr>
                    <w:t>ПЛЕССКОГО СЕЛЬСОВЕТА"</w:t>
                  </w:r>
                </w:p>
              </w:txbxContent>
            </v:textbox>
            <w10:wrap type="none"/>
            <w10:anchorlock/>
          </v:shape>
        </w:pict>
      </w:r>
    </w:p>
    <w:p w:rsidR="0005011C" w:rsidRDefault="0005011C" w:rsidP="0005011C">
      <w:pPr>
        <w:rPr>
          <w:b/>
        </w:rPr>
      </w:pPr>
    </w:p>
    <w:p w:rsidR="0005011C" w:rsidRDefault="00AB545F" w:rsidP="0005011C">
      <w:pPr>
        <w:rPr>
          <w:sz w:val="22"/>
          <w:szCs w:val="22"/>
        </w:rPr>
      </w:pPr>
      <w:r>
        <w:rPr>
          <w:b/>
        </w:rPr>
        <w:t>11</w:t>
      </w:r>
      <w:r w:rsidR="00B60E57">
        <w:rPr>
          <w:b/>
        </w:rPr>
        <w:t xml:space="preserve">  </w:t>
      </w:r>
      <w:r>
        <w:rPr>
          <w:b/>
        </w:rPr>
        <w:t>февраля</w:t>
      </w:r>
      <w:r w:rsidR="00E24F7A">
        <w:rPr>
          <w:b/>
        </w:rPr>
        <w:t xml:space="preserve"> </w:t>
      </w:r>
      <w:r w:rsidR="00902CB7">
        <w:rPr>
          <w:b/>
        </w:rPr>
        <w:t xml:space="preserve"> </w:t>
      </w:r>
      <w:r w:rsidR="0005011C">
        <w:rPr>
          <w:b/>
        </w:rPr>
        <w:t>20</w:t>
      </w:r>
      <w:r w:rsidR="004B0720">
        <w:rPr>
          <w:b/>
        </w:rPr>
        <w:t>2</w:t>
      </w:r>
      <w:r w:rsidR="00DD2241">
        <w:rPr>
          <w:b/>
        </w:rPr>
        <w:t>2</w:t>
      </w:r>
      <w:r w:rsidR="0005011C">
        <w:rPr>
          <w:b/>
          <w:sz w:val="22"/>
          <w:szCs w:val="22"/>
        </w:rPr>
        <w:t xml:space="preserve"> года     № </w:t>
      </w:r>
      <w:r>
        <w:rPr>
          <w:b/>
          <w:sz w:val="22"/>
          <w:szCs w:val="22"/>
        </w:rPr>
        <w:t>6</w:t>
      </w:r>
      <w:r w:rsidR="00E24F7A">
        <w:rPr>
          <w:b/>
          <w:sz w:val="22"/>
          <w:szCs w:val="22"/>
        </w:rPr>
        <w:t xml:space="preserve"> </w:t>
      </w:r>
      <w:r w:rsidR="00BF6184">
        <w:rPr>
          <w:b/>
          <w:sz w:val="22"/>
          <w:szCs w:val="22"/>
        </w:rPr>
        <w:t xml:space="preserve"> </w:t>
      </w:r>
      <w:r w:rsidR="0005011C">
        <w:rPr>
          <w:b/>
          <w:sz w:val="22"/>
          <w:szCs w:val="22"/>
        </w:rPr>
        <w:t>(</w:t>
      </w:r>
      <w:r w:rsidR="00DD2241">
        <w:rPr>
          <w:b/>
          <w:sz w:val="22"/>
          <w:szCs w:val="22"/>
        </w:rPr>
        <w:t>64</w:t>
      </w:r>
      <w:r>
        <w:rPr>
          <w:b/>
          <w:sz w:val="22"/>
          <w:szCs w:val="22"/>
        </w:rPr>
        <w:t>5</w:t>
      </w:r>
      <w:r w:rsidR="0005011C">
        <w:rPr>
          <w:b/>
          <w:sz w:val="22"/>
          <w:szCs w:val="22"/>
        </w:rPr>
        <w:t xml:space="preserve">)                                                                                          </w:t>
      </w:r>
      <w:proofErr w:type="spellStart"/>
      <w:r w:rsidR="0005011C">
        <w:rPr>
          <w:sz w:val="22"/>
          <w:szCs w:val="22"/>
        </w:rPr>
        <w:t>с</w:t>
      </w:r>
      <w:proofErr w:type="gramStart"/>
      <w:r w:rsidR="0005011C">
        <w:rPr>
          <w:sz w:val="22"/>
          <w:szCs w:val="22"/>
        </w:rPr>
        <w:t>.П</w:t>
      </w:r>
      <w:proofErr w:type="gramEnd"/>
      <w:r w:rsidR="0005011C">
        <w:rPr>
          <w:sz w:val="22"/>
          <w:szCs w:val="22"/>
        </w:rPr>
        <w:t>лесс</w:t>
      </w:r>
      <w:proofErr w:type="spellEnd"/>
      <w:r w:rsidR="0005011C">
        <w:rPr>
          <w:sz w:val="22"/>
          <w:szCs w:val="22"/>
        </w:rPr>
        <w:t xml:space="preserve"> </w:t>
      </w:r>
    </w:p>
    <w:p w:rsidR="0005011C" w:rsidRDefault="0005011C" w:rsidP="0005011C">
      <w:pPr>
        <w:rPr>
          <w:sz w:val="22"/>
          <w:szCs w:val="22"/>
        </w:rPr>
      </w:pPr>
    </w:p>
    <w:p w:rsidR="0005011C" w:rsidRDefault="0005011C" w:rsidP="0005011C">
      <w:pPr>
        <w:rPr>
          <w:sz w:val="22"/>
          <w:szCs w:val="22"/>
        </w:rPr>
      </w:pPr>
      <w:r>
        <w:rPr>
          <w:sz w:val="22"/>
          <w:szCs w:val="22"/>
        </w:rPr>
        <w:t>БЕСПЛАТНО</w:t>
      </w:r>
    </w:p>
    <w:p w:rsidR="00FE6EC2" w:rsidRPr="00113E5B" w:rsidRDefault="00FE6EC2" w:rsidP="00FE6EC2">
      <w:pPr>
        <w:tabs>
          <w:tab w:val="left" w:pos="2580"/>
        </w:tabs>
        <w:jc w:val="center"/>
        <w:rPr>
          <w:b/>
          <w:sz w:val="28"/>
          <w:szCs w:val="28"/>
        </w:rPr>
      </w:pPr>
      <w:r w:rsidRPr="00113E5B">
        <w:rPr>
          <w:b/>
          <w:sz w:val="28"/>
          <w:szCs w:val="28"/>
        </w:rPr>
        <w:t>Издание  официальных документов:</w:t>
      </w:r>
    </w:p>
    <w:p w:rsidR="00FE6EC2" w:rsidRDefault="00FE6EC2" w:rsidP="00FE6EC2">
      <w:pPr>
        <w:tabs>
          <w:tab w:val="left" w:pos="2580"/>
        </w:tabs>
        <w:jc w:val="center"/>
        <w:rPr>
          <w:b/>
          <w:sz w:val="28"/>
          <w:szCs w:val="28"/>
        </w:rPr>
      </w:pPr>
      <w:r w:rsidRPr="00113E5B">
        <w:rPr>
          <w:b/>
          <w:sz w:val="28"/>
          <w:szCs w:val="28"/>
        </w:rPr>
        <w:t xml:space="preserve">Средство  массовой информации  органов  местного  самоуправления  </w:t>
      </w:r>
      <w:proofErr w:type="spellStart"/>
      <w:r w:rsidRPr="00113E5B">
        <w:rPr>
          <w:b/>
          <w:sz w:val="28"/>
          <w:szCs w:val="28"/>
        </w:rPr>
        <w:t>Плесского</w:t>
      </w:r>
      <w:proofErr w:type="spellEnd"/>
      <w:r w:rsidRPr="00113E5B">
        <w:rPr>
          <w:b/>
          <w:sz w:val="28"/>
          <w:szCs w:val="28"/>
        </w:rPr>
        <w:t xml:space="preserve">  сельсовета  </w:t>
      </w:r>
      <w:proofErr w:type="spellStart"/>
      <w:r w:rsidRPr="00113E5B">
        <w:rPr>
          <w:b/>
          <w:sz w:val="28"/>
          <w:szCs w:val="28"/>
        </w:rPr>
        <w:t>Мокшанского</w:t>
      </w:r>
      <w:proofErr w:type="spellEnd"/>
      <w:r w:rsidRPr="00113E5B">
        <w:rPr>
          <w:b/>
          <w:sz w:val="28"/>
          <w:szCs w:val="28"/>
        </w:rPr>
        <w:t xml:space="preserve">  района  Пензенской области</w:t>
      </w:r>
    </w:p>
    <w:p w:rsidR="00FE6EC2" w:rsidRDefault="00FE6EC2" w:rsidP="0005011C">
      <w:pPr>
        <w:rPr>
          <w:sz w:val="22"/>
          <w:szCs w:val="22"/>
        </w:rPr>
      </w:pPr>
    </w:p>
    <w:p w:rsidR="00D37772" w:rsidRPr="007A2318" w:rsidRDefault="00AB545F" w:rsidP="00D37772">
      <w:pPr>
        <w:pStyle w:val="a9"/>
        <w:spacing w:before="0" w:beforeAutospacing="0" w:after="0" w:afterAutospacing="0"/>
        <w:jc w:val="center"/>
        <w:rPr>
          <w:rFonts w:eastAsia="Times New Roman"/>
          <w:b/>
          <w:bCs/>
        </w:rPr>
      </w:pPr>
      <w:r>
        <w:rPr>
          <w:b/>
          <w:bCs/>
        </w:rPr>
        <w:t xml:space="preserve"> </w:t>
      </w:r>
      <w:r w:rsidR="00D37772" w:rsidRPr="007A2318">
        <w:rPr>
          <w:rFonts w:eastAsia="Times New Roman"/>
          <w:b/>
          <w:bCs/>
        </w:rPr>
        <w:t xml:space="preserve">КОМИТЕТ МЕСТНОГО САМОУПРАВЛЕНИЯ </w:t>
      </w:r>
    </w:p>
    <w:p w:rsidR="00D37772" w:rsidRPr="007A2318" w:rsidRDefault="00D37772" w:rsidP="00D37772">
      <w:pPr>
        <w:pStyle w:val="a9"/>
        <w:spacing w:before="0" w:beforeAutospacing="0" w:after="0" w:afterAutospacing="0"/>
        <w:ind w:hanging="284"/>
        <w:jc w:val="center"/>
        <w:rPr>
          <w:rFonts w:eastAsia="Times New Roman"/>
        </w:rPr>
      </w:pPr>
      <w:r>
        <w:rPr>
          <w:rFonts w:eastAsia="Times New Roman"/>
          <w:b/>
          <w:bCs/>
        </w:rPr>
        <w:t>ПЛЕССКОГО</w:t>
      </w:r>
      <w:r w:rsidRPr="007A2318">
        <w:rPr>
          <w:rFonts w:eastAsia="Times New Roman"/>
          <w:b/>
          <w:bCs/>
        </w:rPr>
        <w:t xml:space="preserve"> СЕЛЬСОВЕТА МОКШАНСКОГО РАЙОНА</w:t>
      </w:r>
    </w:p>
    <w:p w:rsidR="00D37772" w:rsidRPr="007A2318" w:rsidRDefault="00D37772" w:rsidP="00D37772">
      <w:pPr>
        <w:pStyle w:val="a9"/>
        <w:spacing w:before="0" w:beforeAutospacing="0" w:after="0" w:afterAutospacing="0"/>
        <w:jc w:val="center"/>
        <w:rPr>
          <w:rFonts w:eastAsia="Times New Roman"/>
        </w:rPr>
      </w:pPr>
      <w:r w:rsidRPr="007A2318">
        <w:rPr>
          <w:rFonts w:eastAsia="Times New Roman"/>
          <w:b/>
          <w:bCs/>
        </w:rPr>
        <w:t>ПЕНЗЕНСКОЙ ОБЛАСТИ</w:t>
      </w:r>
    </w:p>
    <w:p w:rsidR="00D37772" w:rsidRPr="007A2318" w:rsidRDefault="00D37772" w:rsidP="00D37772">
      <w:pPr>
        <w:pStyle w:val="a9"/>
        <w:spacing w:before="0" w:beforeAutospacing="0" w:after="0" w:afterAutospacing="0"/>
        <w:jc w:val="center"/>
        <w:rPr>
          <w:rFonts w:eastAsia="Times New Roman"/>
        </w:rPr>
      </w:pPr>
      <w:r w:rsidRPr="007A2318">
        <w:rPr>
          <w:rFonts w:eastAsia="Times New Roman"/>
          <w:b/>
          <w:bCs/>
        </w:rPr>
        <w:t>СЕДЬМОГО СОЗЫВА</w:t>
      </w:r>
    </w:p>
    <w:p w:rsidR="00D37772" w:rsidRPr="007A2318" w:rsidRDefault="00D37772" w:rsidP="00D37772">
      <w:pPr>
        <w:pStyle w:val="a9"/>
        <w:spacing w:before="0" w:beforeAutospacing="0" w:after="0" w:afterAutospacing="0"/>
        <w:jc w:val="center"/>
        <w:rPr>
          <w:rFonts w:eastAsia="Times New Roman"/>
        </w:rPr>
      </w:pPr>
    </w:p>
    <w:p w:rsidR="00D37772" w:rsidRDefault="00D37772" w:rsidP="00D37772">
      <w:pPr>
        <w:pStyle w:val="a9"/>
        <w:spacing w:before="0" w:beforeAutospacing="0" w:after="0" w:afterAutospacing="0"/>
        <w:jc w:val="center"/>
        <w:rPr>
          <w:rFonts w:eastAsia="Times New Roman"/>
          <w:b/>
          <w:bCs/>
        </w:rPr>
      </w:pPr>
      <w:proofErr w:type="gramStart"/>
      <w:r w:rsidRPr="007A2318">
        <w:rPr>
          <w:rFonts w:eastAsia="Times New Roman"/>
          <w:b/>
          <w:bCs/>
        </w:rPr>
        <w:t>Р</w:t>
      </w:r>
      <w:proofErr w:type="gramEnd"/>
      <w:r w:rsidRPr="007A2318">
        <w:rPr>
          <w:rFonts w:eastAsia="Times New Roman"/>
          <w:b/>
          <w:bCs/>
        </w:rPr>
        <w:t xml:space="preserve"> Е Ш Е Н И Е</w:t>
      </w:r>
    </w:p>
    <w:p w:rsidR="00D37772" w:rsidRPr="007A2318" w:rsidRDefault="00D37772" w:rsidP="00D37772">
      <w:pPr>
        <w:pStyle w:val="a9"/>
        <w:spacing w:before="0" w:beforeAutospacing="0" w:after="0" w:afterAutospacing="0"/>
        <w:jc w:val="center"/>
        <w:rPr>
          <w:rFonts w:eastAsia="Times New Roman"/>
        </w:rPr>
      </w:pPr>
    </w:p>
    <w:p w:rsidR="00D37772" w:rsidRPr="00B309DA" w:rsidRDefault="00D37772" w:rsidP="00D37772">
      <w:pPr>
        <w:pStyle w:val="a9"/>
        <w:spacing w:before="0" w:beforeAutospacing="0" w:after="0" w:afterAutospacing="0"/>
        <w:jc w:val="center"/>
        <w:rPr>
          <w:rFonts w:eastAsia="Times New Roman"/>
          <w:u w:val="single"/>
        </w:rPr>
      </w:pPr>
      <w:r w:rsidRPr="00B309DA">
        <w:rPr>
          <w:rFonts w:eastAsia="Times New Roman"/>
          <w:bCs/>
          <w:u w:val="single"/>
        </w:rPr>
        <w:t xml:space="preserve">от </w:t>
      </w:r>
      <w:r>
        <w:rPr>
          <w:rFonts w:eastAsia="Times New Roman"/>
          <w:bCs/>
          <w:u w:val="single"/>
        </w:rPr>
        <w:t xml:space="preserve">11.02.2022 № 211-70/7 </w:t>
      </w:r>
    </w:p>
    <w:p w:rsidR="00D37772" w:rsidRPr="007A2318" w:rsidRDefault="00D37772" w:rsidP="00D37772">
      <w:pPr>
        <w:pStyle w:val="a9"/>
        <w:spacing w:before="0" w:beforeAutospacing="0" w:after="0" w:afterAutospacing="0"/>
        <w:jc w:val="center"/>
        <w:rPr>
          <w:rFonts w:eastAsia="Times New Roman"/>
        </w:rPr>
      </w:pPr>
      <w:r w:rsidRPr="007A2318">
        <w:rPr>
          <w:rFonts w:eastAsia="Times New Roman"/>
          <w:bCs/>
        </w:rPr>
        <w:t xml:space="preserve">с. </w:t>
      </w:r>
      <w:proofErr w:type="spellStart"/>
      <w:r>
        <w:rPr>
          <w:rFonts w:eastAsia="Times New Roman"/>
          <w:bCs/>
        </w:rPr>
        <w:t>Плесс</w:t>
      </w:r>
      <w:proofErr w:type="spellEnd"/>
    </w:p>
    <w:p w:rsidR="00D37772" w:rsidRPr="007A2318" w:rsidRDefault="00D37772" w:rsidP="00D37772"/>
    <w:p w:rsidR="00D37772" w:rsidRPr="00F106EA" w:rsidRDefault="00D37772" w:rsidP="00D37772">
      <w:pPr>
        <w:tabs>
          <w:tab w:val="left" w:pos="0"/>
        </w:tabs>
        <w:jc w:val="center"/>
        <w:rPr>
          <w:b/>
          <w:sz w:val="26"/>
          <w:szCs w:val="26"/>
        </w:rPr>
      </w:pPr>
      <w:bookmarkStart w:id="0" w:name="sub_5"/>
      <w:r w:rsidRPr="00F106EA">
        <w:rPr>
          <w:b/>
          <w:sz w:val="26"/>
          <w:szCs w:val="26"/>
        </w:rPr>
        <w:t xml:space="preserve">О </w:t>
      </w:r>
      <w:r>
        <w:rPr>
          <w:b/>
          <w:sz w:val="26"/>
          <w:szCs w:val="26"/>
        </w:rPr>
        <w:t xml:space="preserve">признании </w:t>
      </w:r>
      <w:proofErr w:type="gramStart"/>
      <w:r>
        <w:rPr>
          <w:b/>
          <w:sz w:val="26"/>
          <w:szCs w:val="26"/>
        </w:rPr>
        <w:t>утратившими</w:t>
      </w:r>
      <w:proofErr w:type="gramEnd"/>
      <w:r>
        <w:rPr>
          <w:b/>
          <w:sz w:val="26"/>
          <w:szCs w:val="26"/>
        </w:rPr>
        <w:t xml:space="preserve"> силу решений  Комитета местного самоуправления </w:t>
      </w:r>
      <w:proofErr w:type="spellStart"/>
      <w:r>
        <w:rPr>
          <w:b/>
          <w:sz w:val="26"/>
          <w:szCs w:val="26"/>
        </w:rPr>
        <w:t>Плесского</w:t>
      </w:r>
      <w:proofErr w:type="spellEnd"/>
      <w:r>
        <w:rPr>
          <w:b/>
          <w:sz w:val="26"/>
          <w:szCs w:val="26"/>
        </w:rPr>
        <w:t xml:space="preserve"> сельсовета </w:t>
      </w:r>
      <w:proofErr w:type="spellStart"/>
      <w:r>
        <w:rPr>
          <w:b/>
          <w:sz w:val="26"/>
          <w:szCs w:val="26"/>
        </w:rPr>
        <w:t>Мокшанского</w:t>
      </w:r>
      <w:proofErr w:type="spellEnd"/>
      <w:r>
        <w:rPr>
          <w:b/>
          <w:sz w:val="26"/>
          <w:szCs w:val="26"/>
        </w:rPr>
        <w:t xml:space="preserve"> района Пензенской области</w:t>
      </w:r>
    </w:p>
    <w:p w:rsidR="00D37772" w:rsidRDefault="00D37772" w:rsidP="00D37772">
      <w:pPr>
        <w:tabs>
          <w:tab w:val="left" w:pos="0"/>
        </w:tabs>
        <w:jc w:val="both"/>
        <w:rPr>
          <w:sz w:val="26"/>
          <w:szCs w:val="26"/>
        </w:rPr>
      </w:pPr>
    </w:p>
    <w:p w:rsidR="00D37772" w:rsidRDefault="00D37772" w:rsidP="00D37772">
      <w:pPr>
        <w:tabs>
          <w:tab w:val="left" w:pos="0"/>
        </w:tabs>
        <w:jc w:val="both"/>
        <w:rPr>
          <w:sz w:val="26"/>
          <w:szCs w:val="26"/>
        </w:rPr>
      </w:pPr>
      <w:r>
        <w:rPr>
          <w:sz w:val="26"/>
          <w:szCs w:val="26"/>
        </w:rPr>
        <w:t xml:space="preserve">      В целях приведения нормативно - правовых актов в соответствие с действующим законодательством. а также устранения </w:t>
      </w:r>
      <w:proofErr w:type="spellStart"/>
      <w:r>
        <w:rPr>
          <w:sz w:val="26"/>
          <w:szCs w:val="26"/>
        </w:rPr>
        <w:t>коррупциогенного</w:t>
      </w:r>
      <w:proofErr w:type="spellEnd"/>
      <w:r>
        <w:rPr>
          <w:sz w:val="26"/>
          <w:szCs w:val="26"/>
        </w:rPr>
        <w:t xml:space="preserve"> факта</w:t>
      </w:r>
      <w:proofErr w:type="gramStart"/>
      <w:r>
        <w:rPr>
          <w:sz w:val="26"/>
          <w:szCs w:val="26"/>
        </w:rPr>
        <w:t xml:space="preserve"> ,</w:t>
      </w:r>
      <w:proofErr w:type="gramEnd"/>
      <w:r>
        <w:rPr>
          <w:sz w:val="26"/>
          <w:szCs w:val="26"/>
        </w:rPr>
        <w:t xml:space="preserve"> руководствуясь федеральным законом от 06.10.2003 № 131- ФЗ « Об общих принципах организации местного самоуправления в Российской Федерации» </w:t>
      </w:r>
      <w:proofErr w:type="gramStart"/>
      <w:r>
        <w:rPr>
          <w:sz w:val="26"/>
          <w:szCs w:val="26"/>
        </w:rPr>
        <w:t xml:space="preserve">( </w:t>
      </w:r>
      <w:proofErr w:type="gramEnd"/>
      <w:r>
        <w:rPr>
          <w:sz w:val="26"/>
          <w:szCs w:val="26"/>
        </w:rPr>
        <w:t>с последующими изменениями),</w:t>
      </w:r>
    </w:p>
    <w:p w:rsidR="00D37772" w:rsidRDefault="00D37772" w:rsidP="00D37772">
      <w:pPr>
        <w:tabs>
          <w:tab w:val="left" w:pos="0"/>
        </w:tabs>
        <w:jc w:val="both"/>
        <w:rPr>
          <w:sz w:val="26"/>
          <w:szCs w:val="26"/>
        </w:rPr>
      </w:pPr>
    </w:p>
    <w:p w:rsidR="00D37772" w:rsidRPr="00F106EA" w:rsidRDefault="00D37772" w:rsidP="00D37772">
      <w:pPr>
        <w:tabs>
          <w:tab w:val="left" w:pos="0"/>
        </w:tabs>
        <w:jc w:val="center"/>
        <w:rPr>
          <w:b/>
          <w:sz w:val="26"/>
          <w:szCs w:val="26"/>
        </w:rPr>
      </w:pPr>
      <w:r w:rsidRPr="00F106EA">
        <w:rPr>
          <w:b/>
          <w:sz w:val="26"/>
          <w:szCs w:val="26"/>
        </w:rPr>
        <w:t>Комитет местного самоуправления решил:</w:t>
      </w:r>
    </w:p>
    <w:p w:rsidR="00D37772" w:rsidRPr="009F11C0" w:rsidRDefault="00D37772" w:rsidP="00D37772">
      <w:pPr>
        <w:tabs>
          <w:tab w:val="left" w:pos="0"/>
        </w:tabs>
        <w:jc w:val="center"/>
      </w:pPr>
    </w:p>
    <w:p w:rsidR="00D37772" w:rsidRPr="00D562F4" w:rsidRDefault="00D37772" w:rsidP="00D37772">
      <w:pPr>
        <w:tabs>
          <w:tab w:val="left" w:pos="6700"/>
        </w:tabs>
        <w:ind w:left="-142"/>
        <w:jc w:val="both"/>
        <w:rPr>
          <w:sz w:val="26"/>
          <w:szCs w:val="26"/>
        </w:rPr>
      </w:pPr>
      <w:r w:rsidRPr="00D562F4">
        <w:rPr>
          <w:sz w:val="26"/>
          <w:szCs w:val="26"/>
        </w:rPr>
        <w:t xml:space="preserve">     1. Признать утратившими силу решения Комитета местного самоуправления </w:t>
      </w:r>
      <w:proofErr w:type="spellStart"/>
      <w:r w:rsidRPr="00D562F4">
        <w:rPr>
          <w:sz w:val="26"/>
          <w:szCs w:val="26"/>
        </w:rPr>
        <w:t>Плесского</w:t>
      </w:r>
      <w:proofErr w:type="spellEnd"/>
      <w:r w:rsidRPr="00D562F4">
        <w:rPr>
          <w:sz w:val="26"/>
          <w:szCs w:val="26"/>
        </w:rPr>
        <w:t xml:space="preserve"> сельсовета </w:t>
      </w:r>
      <w:proofErr w:type="spellStart"/>
      <w:r w:rsidRPr="00D562F4">
        <w:rPr>
          <w:sz w:val="26"/>
          <w:szCs w:val="26"/>
        </w:rPr>
        <w:t>Мокшанского</w:t>
      </w:r>
      <w:proofErr w:type="spellEnd"/>
      <w:r w:rsidRPr="00D562F4">
        <w:rPr>
          <w:sz w:val="26"/>
          <w:szCs w:val="26"/>
        </w:rPr>
        <w:t xml:space="preserve"> района Пензенской области;</w:t>
      </w:r>
    </w:p>
    <w:p w:rsidR="00D37772" w:rsidRPr="00D562F4" w:rsidRDefault="00D37772" w:rsidP="00D37772">
      <w:pPr>
        <w:tabs>
          <w:tab w:val="left" w:pos="6700"/>
        </w:tabs>
        <w:ind w:left="-142"/>
        <w:jc w:val="both"/>
        <w:rPr>
          <w:sz w:val="26"/>
          <w:szCs w:val="26"/>
        </w:rPr>
      </w:pPr>
      <w:r w:rsidRPr="00D562F4">
        <w:rPr>
          <w:sz w:val="26"/>
          <w:szCs w:val="26"/>
        </w:rPr>
        <w:t xml:space="preserve">      - от 23.07.2009 № 35-12/5 « Об утверждении правил содержания мест погребения на территории </w:t>
      </w:r>
      <w:proofErr w:type="spellStart"/>
      <w:r w:rsidRPr="00D562F4">
        <w:rPr>
          <w:sz w:val="26"/>
          <w:szCs w:val="26"/>
        </w:rPr>
        <w:t>Плесского</w:t>
      </w:r>
      <w:proofErr w:type="spellEnd"/>
      <w:r w:rsidRPr="00D562F4">
        <w:rPr>
          <w:sz w:val="26"/>
          <w:szCs w:val="26"/>
        </w:rPr>
        <w:t xml:space="preserve"> сельсовета»; </w:t>
      </w:r>
    </w:p>
    <w:p w:rsidR="00D37772" w:rsidRPr="00D562F4" w:rsidRDefault="00D37772" w:rsidP="00D37772">
      <w:pPr>
        <w:rPr>
          <w:bCs/>
          <w:sz w:val="26"/>
          <w:szCs w:val="26"/>
        </w:rPr>
      </w:pPr>
      <w:r w:rsidRPr="00D562F4">
        <w:rPr>
          <w:bCs/>
          <w:sz w:val="26"/>
          <w:szCs w:val="26"/>
        </w:rPr>
        <w:t xml:space="preserve">   - от 24.05.2018 №  367-112/6 «</w:t>
      </w:r>
      <w:r w:rsidRPr="00D562F4">
        <w:rPr>
          <w:sz w:val="26"/>
          <w:szCs w:val="26"/>
        </w:rPr>
        <w:t xml:space="preserve">Об утверждении Положения об организации похоронного дела на территории </w:t>
      </w:r>
      <w:proofErr w:type="spellStart"/>
      <w:r w:rsidRPr="00D562F4">
        <w:rPr>
          <w:sz w:val="26"/>
          <w:szCs w:val="26"/>
        </w:rPr>
        <w:t>Плесского</w:t>
      </w:r>
      <w:proofErr w:type="spellEnd"/>
      <w:r w:rsidRPr="00D562F4">
        <w:rPr>
          <w:sz w:val="26"/>
          <w:szCs w:val="26"/>
        </w:rPr>
        <w:t xml:space="preserve"> сельсовета </w:t>
      </w:r>
      <w:proofErr w:type="spellStart"/>
      <w:r w:rsidRPr="00D562F4">
        <w:rPr>
          <w:sz w:val="26"/>
          <w:szCs w:val="26"/>
        </w:rPr>
        <w:t>Мокшанского</w:t>
      </w:r>
      <w:proofErr w:type="spellEnd"/>
      <w:r w:rsidRPr="00D562F4">
        <w:rPr>
          <w:sz w:val="26"/>
          <w:szCs w:val="26"/>
        </w:rPr>
        <w:t xml:space="preserve"> района Пензенской области</w:t>
      </w:r>
      <w:r w:rsidRPr="00D562F4">
        <w:rPr>
          <w:bCs/>
          <w:sz w:val="26"/>
          <w:szCs w:val="26"/>
        </w:rPr>
        <w:t>»</w:t>
      </w:r>
      <w:proofErr w:type="gramStart"/>
      <w:r w:rsidRPr="00D562F4">
        <w:rPr>
          <w:bCs/>
          <w:sz w:val="26"/>
          <w:szCs w:val="26"/>
        </w:rPr>
        <w:t xml:space="preserve"> ;</w:t>
      </w:r>
      <w:proofErr w:type="gramEnd"/>
      <w:r w:rsidRPr="00D562F4">
        <w:rPr>
          <w:bCs/>
          <w:sz w:val="26"/>
          <w:szCs w:val="26"/>
        </w:rPr>
        <w:t xml:space="preserve">  </w:t>
      </w:r>
    </w:p>
    <w:p w:rsidR="00D37772" w:rsidRPr="00D562F4" w:rsidRDefault="00D37772" w:rsidP="00D37772">
      <w:pPr>
        <w:jc w:val="both"/>
        <w:rPr>
          <w:sz w:val="26"/>
          <w:szCs w:val="26"/>
        </w:rPr>
      </w:pPr>
      <w:r w:rsidRPr="00D562F4">
        <w:rPr>
          <w:sz w:val="26"/>
          <w:szCs w:val="26"/>
        </w:rPr>
        <w:t xml:space="preserve">  - от 26.10.2020 № 87- 29/7 «О внесении изменений в Положение об организации похоронного дела на территории </w:t>
      </w:r>
      <w:proofErr w:type="spellStart"/>
      <w:r w:rsidRPr="00D562F4">
        <w:rPr>
          <w:sz w:val="26"/>
          <w:szCs w:val="26"/>
        </w:rPr>
        <w:t>Плесского</w:t>
      </w:r>
      <w:proofErr w:type="spellEnd"/>
      <w:r w:rsidRPr="00D562F4">
        <w:rPr>
          <w:sz w:val="26"/>
          <w:szCs w:val="26"/>
        </w:rPr>
        <w:t xml:space="preserve"> сельсовета </w:t>
      </w:r>
      <w:proofErr w:type="spellStart"/>
      <w:r w:rsidRPr="00D562F4">
        <w:rPr>
          <w:sz w:val="26"/>
          <w:szCs w:val="26"/>
        </w:rPr>
        <w:t>Мокшанского</w:t>
      </w:r>
      <w:proofErr w:type="spellEnd"/>
      <w:r w:rsidRPr="00D562F4">
        <w:rPr>
          <w:sz w:val="26"/>
          <w:szCs w:val="26"/>
        </w:rPr>
        <w:t xml:space="preserve"> района Пензенской </w:t>
      </w:r>
      <w:r w:rsidRPr="00D562F4">
        <w:rPr>
          <w:sz w:val="26"/>
          <w:szCs w:val="26"/>
        </w:rPr>
        <w:lastRenderedPageBreak/>
        <w:t xml:space="preserve">области, утвержденное решением Комитета местного самоуправления </w:t>
      </w:r>
      <w:proofErr w:type="spellStart"/>
      <w:r w:rsidRPr="00D562F4">
        <w:rPr>
          <w:sz w:val="26"/>
          <w:szCs w:val="26"/>
        </w:rPr>
        <w:t>Плесского</w:t>
      </w:r>
      <w:proofErr w:type="spellEnd"/>
      <w:r w:rsidRPr="00D562F4">
        <w:rPr>
          <w:sz w:val="26"/>
          <w:szCs w:val="26"/>
        </w:rPr>
        <w:t xml:space="preserve"> </w:t>
      </w:r>
      <w:proofErr w:type="gramStart"/>
      <w:r w:rsidRPr="00D562F4">
        <w:rPr>
          <w:sz w:val="26"/>
          <w:szCs w:val="26"/>
        </w:rPr>
        <w:t>сель совета</w:t>
      </w:r>
      <w:proofErr w:type="gramEnd"/>
      <w:r w:rsidRPr="00D562F4">
        <w:rPr>
          <w:sz w:val="26"/>
          <w:szCs w:val="26"/>
        </w:rPr>
        <w:t xml:space="preserve"> </w:t>
      </w:r>
      <w:proofErr w:type="spellStart"/>
      <w:r w:rsidRPr="00D562F4">
        <w:rPr>
          <w:sz w:val="26"/>
          <w:szCs w:val="26"/>
        </w:rPr>
        <w:t>Мокшанского</w:t>
      </w:r>
      <w:proofErr w:type="spellEnd"/>
      <w:r w:rsidRPr="00D562F4">
        <w:rPr>
          <w:sz w:val="26"/>
          <w:szCs w:val="26"/>
        </w:rPr>
        <w:t xml:space="preserve"> района Пензенской области от 24.05.2018 № 367-112/6»;</w:t>
      </w:r>
    </w:p>
    <w:p w:rsidR="00D37772" w:rsidRPr="00D562F4" w:rsidRDefault="00D37772" w:rsidP="00D37772">
      <w:pPr>
        <w:tabs>
          <w:tab w:val="left" w:pos="142"/>
        </w:tabs>
        <w:autoSpaceDE w:val="0"/>
        <w:autoSpaceDN w:val="0"/>
        <w:adjustRightInd w:val="0"/>
        <w:jc w:val="both"/>
        <w:rPr>
          <w:sz w:val="26"/>
          <w:szCs w:val="26"/>
        </w:rPr>
      </w:pPr>
      <w:r w:rsidRPr="00D562F4">
        <w:rPr>
          <w:sz w:val="26"/>
          <w:szCs w:val="26"/>
        </w:rPr>
        <w:t xml:space="preserve">   - от 08.07.2021- № 153-52/7 «О внесении изменений в Положение об организации похоронного дела на территории </w:t>
      </w:r>
      <w:proofErr w:type="spellStart"/>
      <w:r w:rsidRPr="00D562F4">
        <w:rPr>
          <w:sz w:val="26"/>
          <w:szCs w:val="26"/>
        </w:rPr>
        <w:t>Плесского</w:t>
      </w:r>
      <w:proofErr w:type="spellEnd"/>
      <w:r w:rsidRPr="00D562F4">
        <w:rPr>
          <w:sz w:val="26"/>
          <w:szCs w:val="26"/>
        </w:rPr>
        <w:t xml:space="preserve"> сельсовета </w:t>
      </w:r>
      <w:proofErr w:type="spellStart"/>
      <w:r w:rsidRPr="00D562F4">
        <w:rPr>
          <w:sz w:val="26"/>
          <w:szCs w:val="26"/>
        </w:rPr>
        <w:t>Мокшанского</w:t>
      </w:r>
      <w:proofErr w:type="spellEnd"/>
      <w:r w:rsidRPr="00D562F4">
        <w:rPr>
          <w:sz w:val="26"/>
          <w:szCs w:val="26"/>
        </w:rPr>
        <w:t xml:space="preserve"> района Пензенской области, утвержденное решением Комитета местного самоуправления </w:t>
      </w:r>
      <w:proofErr w:type="spellStart"/>
      <w:r w:rsidRPr="00D562F4">
        <w:rPr>
          <w:sz w:val="26"/>
          <w:szCs w:val="26"/>
        </w:rPr>
        <w:t>Плесского</w:t>
      </w:r>
      <w:proofErr w:type="spellEnd"/>
      <w:r w:rsidRPr="00D562F4">
        <w:rPr>
          <w:sz w:val="26"/>
          <w:szCs w:val="26"/>
        </w:rPr>
        <w:t xml:space="preserve"> сельсовета </w:t>
      </w:r>
      <w:proofErr w:type="spellStart"/>
      <w:r w:rsidRPr="00D562F4">
        <w:rPr>
          <w:sz w:val="26"/>
          <w:szCs w:val="26"/>
        </w:rPr>
        <w:t>Мокшанского</w:t>
      </w:r>
      <w:proofErr w:type="spellEnd"/>
      <w:r w:rsidRPr="00D562F4">
        <w:rPr>
          <w:sz w:val="26"/>
          <w:szCs w:val="26"/>
        </w:rPr>
        <w:t xml:space="preserve"> района Пензенской области от24.05.20218 № 367-112/6».</w:t>
      </w:r>
    </w:p>
    <w:p w:rsidR="00D37772" w:rsidRPr="00D562F4" w:rsidRDefault="00D37772" w:rsidP="00D37772">
      <w:pPr>
        <w:tabs>
          <w:tab w:val="left" w:pos="0"/>
        </w:tabs>
        <w:jc w:val="both"/>
        <w:rPr>
          <w:sz w:val="26"/>
          <w:szCs w:val="26"/>
        </w:rPr>
      </w:pPr>
      <w:r w:rsidRPr="00D562F4">
        <w:rPr>
          <w:sz w:val="26"/>
          <w:szCs w:val="26"/>
        </w:rPr>
        <w:t xml:space="preserve">   2. Настоящее решение опубликовать в информационном бюллетене « Вести </w:t>
      </w:r>
      <w:proofErr w:type="spellStart"/>
      <w:r w:rsidRPr="00D562F4">
        <w:rPr>
          <w:sz w:val="26"/>
          <w:szCs w:val="26"/>
        </w:rPr>
        <w:t>Плесского</w:t>
      </w:r>
      <w:proofErr w:type="spellEnd"/>
      <w:r w:rsidRPr="00D562F4">
        <w:rPr>
          <w:sz w:val="26"/>
          <w:szCs w:val="26"/>
        </w:rPr>
        <w:t xml:space="preserve"> сельсовета».</w:t>
      </w:r>
    </w:p>
    <w:p w:rsidR="00D37772" w:rsidRPr="00D562F4" w:rsidRDefault="00D37772" w:rsidP="00D37772">
      <w:pPr>
        <w:tabs>
          <w:tab w:val="left" w:pos="0"/>
        </w:tabs>
        <w:jc w:val="both"/>
        <w:rPr>
          <w:sz w:val="26"/>
          <w:szCs w:val="26"/>
        </w:rPr>
      </w:pPr>
      <w:r w:rsidRPr="00D562F4">
        <w:rPr>
          <w:sz w:val="26"/>
          <w:szCs w:val="26"/>
        </w:rPr>
        <w:t xml:space="preserve">   3. Настоящее решение вступает в силу на следующий день после дня его официального опубликования.</w:t>
      </w:r>
    </w:p>
    <w:p w:rsidR="00D37772" w:rsidRPr="00D562F4" w:rsidRDefault="00D37772" w:rsidP="00D37772">
      <w:pPr>
        <w:autoSpaceDE w:val="0"/>
        <w:autoSpaceDN w:val="0"/>
        <w:jc w:val="both"/>
        <w:rPr>
          <w:sz w:val="26"/>
          <w:szCs w:val="26"/>
        </w:rPr>
      </w:pPr>
      <w:r w:rsidRPr="00D562F4">
        <w:rPr>
          <w:sz w:val="26"/>
          <w:szCs w:val="26"/>
        </w:rPr>
        <w:t xml:space="preserve">   4. </w:t>
      </w:r>
      <w:proofErr w:type="gramStart"/>
      <w:r w:rsidRPr="00D562F4">
        <w:rPr>
          <w:sz w:val="26"/>
          <w:szCs w:val="26"/>
        </w:rPr>
        <w:t>Контроль за</w:t>
      </w:r>
      <w:proofErr w:type="gramEnd"/>
      <w:r w:rsidRPr="00D562F4">
        <w:rPr>
          <w:sz w:val="26"/>
          <w:szCs w:val="26"/>
        </w:rPr>
        <w:t xml:space="preserve"> исполнением настоящего решения возложить на главу </w:t>
      </w:r>
      <w:proofErr w:type="spellStart"/>
      <w:r w:rsidRPr="00D562F4">
        <w:rPr>
          <w:sz w:val="26"/>
          <w:szCs w:val="26"/>
        </w:rPr>
        <w:t>Плесского</w:t>
      </w:r>
      <w:proofErr w:type="spellEnd"/>
      <w:r w:rsidRPr="00D562F4">
        <w:rPr>
          <w:sz w:val="26"/>
          <w:szCs w:val="26"/>
        </w:rPr>
        <w:t xml:space="preserve"> сельсовета </w:t>
      </w:r>
      <w:proofErr w:type="spellStart"/>
      <w:r w:rsidRPr="00D562F4">
        <w:rPr>
          <w:sz w:val="26"/>
          <w:szCs w:val="26"/>
        </w:rPr>
        <w:t>Мокшанского</w:t>
      </w:r>
      <w:proofErr w:type="spellEnd"/>
      <w:r w:rsidRPr="00D562F4">
        <w:rPr>
          <w:sz w:val="26"/>
          <w:szCs w:val="26"/>
        </w:rPr>
        <w:t xml:space="preserve"> района Пензенской области.</w:t>
      </w:r>
    </w:p>
    <w:p w:rsidR="00D37772" w:rsidRPr="00C47BA8" w:rsidRDefault="00D37772" w:rsidP="00D37772">
      <w:pPr>
        <w:autoSpaceDE w:val="0"/>
        <w:autoSpaceDN w:val="0"/>
        <w:ind w:firstLine="567"/>
        <w:jc w:val="both"/>
        <w:rPr>
          <w:sz w:val="26"/>
          <w:szCs w:val="26"/>
        </w:rPr>
      </w:pPr>
    </w:p>
    <w:p w:rsidR="00D37772" w:rsidRPr="005D4CF1" w:rsidRDefault="00D37772" w:rsidP="00D37772">
      <w:pPr>
        <w:rPr>
          <w:b/>
          <w:sz w:val="26"/>
          <w:szCs w:val="26"/>
          <w:lang w:eastAsia="en-US"/>
        </w:rPr>
      </w:pPr>
      <w:r w:rsidRPr="005D4CF1">
        <w:rPr>
          <w:b/>
          <w:sz w:val="26"/>
          <w:szCs w:val="26"/>
        </w:rPr>
        <w:t xml:space="preserve">Глава </w:t>
      </w:r>
      <w:proofErr w:type="spellStart"/>
      <w:r w:rsidRPr="005D4CF1">
        <w:rPr>
          <w:b/>
          <w:sz w:val="26"/>
          <w:szCs w:val="26"/>
          <w:lang w:eastAsia="en-US"/>
        </w:rPr>
        <w:t>Плесского</w:t>
      </w:r>
      <w:proofErr w:type="spellEnd"/>
      <w:r w:rsidRPr="005D4CF1">
        <w:rPr>
          <w:b/>
          <w:sz w:val="26"/>
          <w:szCs w:val="26"/>
          <w:lang w:eastAsia="en-US"/>
        </w:rPr>
        <w:t xml:space="preserve"> сельсовета </w:t>
      </w:r>
    </w:p>
    <w:p w:rsidR="00D37772" w:rsidRPr="005D4CF1" w:rsidRDefault="00D37772" w:rsidP="00D37772">
      <w:pPr>
        <w:rPr>
          <w:b/>
          <w:sz w:val="26"/>
          <w:szCs w:val="26"/>
        </w:rPr>
      </w:pPr>
      <w:proofErr w:type="spellStart"/>
      <w:r w:rsidRPr="005D4CF1">
        <w:rPr>
          <w:b/>
          <w:sz w:val="26"/>
          <w:szCs w:val="26"/>
        </w:rPr>
        <w:t>Мокшанского</w:t>
      </w:r>
      <w:proofErr w:type="spellEnd"/>
      <w:r w:rsidRPr="005D4CF1">
        <w:rPr>
          <w:b/>
          <w:sz w:val="26"/>
          <w:szCs w:val="26"/>
        </w:rPr>
        <w:t xml:space="preserve"> района</w:t>
      </w:r>
    </w:p>
    <w:p w:rsidR="00D37772" w:rsidRPr="005D4CF1" w:rsidRDefault="00D37772" w:rsidP="00D37772">
      <w:pPr>
        <w:rPr>
          <w:b/>
          <w:sz w:val="26"/>
          <w:szCs w:val="26"/>
        </w:rPr>
      </w:pPr>
      <w:r w:rsidRPr="005D4CF1">
        <w:rPr>
          <w:b/>
          <w:sz w:val="26"/>
          <w:szCs w:val="26"/>
        </w:rPr>
        <w:t xml:space="preserve">Пензенской области                                                                                </w:t>
      </w:r>
      <w:bookmarkEnd w:id="0"/>
      <w:r w:rsidRPr="005D4CF1">
        <w:rPr>
          <w:b/>
          <w:sz w:val="26"/>
          <w:szCs w:val="26"/>
        </w:rPr>
        <w:t>Н.А.</w:t>
      </w:r>
      <w:proofErr w:type="gramStart"/>
      <w:r w:rsidRPr="005D4CF1">
        <w:rPr>
          <w:b/>
          <w:sz w:val="26"/>
          <w:szCs w:val="26"/>
        </w:rPr>
        <w:t>Петровская</w:t>
      </w:r>
      <w:proofErr w:type="gramEnd"/>
    </w:p>
    <w:p w:rsidR="00D37772" w:rsidRPr="004F3360" w:rsidRDefault="00D37772" w:rsidP="00D37772">
      <w:pPr>
        <w:jc w:val="center"/>
        <w:rPr>
          <w:b/>
          <w:sz w:val="26"/>
          <w:szCs w:val="26"/>
        </w:rPr>
      </w:pPr>
      <w:r w:rsidRPr="004F3360">
        <w:rPr>
          <w:b/>
          <w:sz w:val="26"/>
          <w:szCs w:val="26"/>
        </w:rPr>
        <w:t xml:space="preserve">КОМИТЕТ МЕСТНОГО САМОУПРАВЛЕНИЯ </w:t>
      </w:r>
    </w:p>
    <w:p w:rsidR="00D37772" w:rsidRPr="004F3360" w:rsidRDefault="00D37772" w:rsidP="00D37772">
      <w:pPr>
        <w:jc w:val="center"/>
        <w:rPr>
          <w:b/>
          <w:sz w:val="26"/>
          <w:szCs w:val="26"/>
        </w:rPr>
      </w:pPr>
      <w:r w:rsidRPr="004F3360">
        <w:rPr>
          <w:b/>
          <w:sz w:val="26"/>
          <w:szCs w:val="26"/>
        </w:rPr>
        <w:t xml:space="preserve">ПЛЕССКОГО СЕЛЬСОВЕТА МОКШАНСКОГО РАЙОНА </w:t>
      </w:r>
    </w:p>
    <w:p w:rsidR="00D37772" w:rsidRPr="004F3360" w:rsidRDefault="00D37772" w:rsidP="00D37772">
      <w:pPr>
        <w:jc w:val="center"/>
        <w:rPr>
          <w:b/>
          <w:i/>
          <w:sz w:val="26"/>
          <w:szCs w:val="26"/>
        </w:rPr>
      </w:pPr>
      <w:r w:rsidRPr="004F3360">
        <w:rPr>
          <w:b/>
          <w:sz w:val="26"/>
          <w:szCs w:val="26"/>
        </w:rPr>
        <w:t>ПЕНЗЕНСКОЙ ОБЛАСТИ</w:t>
      </w:r>
    </w:p>
    <w:p w:rsidR="00D37772" w:rsidRPr="004F3360" w:rsidRDefault="00D37772" w:rsidP="00D37772">
      <w:pPr>
        <w:jc w:val="center"/>
        <w:rPr>
          <w:b/>
          <w:sz w:val="26"/>
          <w:szCs w:val="26"/>
        </w:rPr>
      </w:pPr>
      <w:r w:rsidRPr="004F3360">
        <w:rPr>
          <w:b/>
          <w:sz w:val="26"/>
          <w:szCs w:val="26"/>
        </w:rPr>
        <w:t>СЕДЬМОГО СОЗЫВА</w:t>
      </w:r>
    </w:p>
    <w:p w:rsidR="00D37772" w:rsidRPr="004F3360" w:rsidRDefault="00D37772" w:rsidP="00D37772">
      <w:pPr>
        <w:jc w:val="center"/>
        <w:rPr>
          <w:b/>
          <w:sz w:val="26"/>
          <w:szCs w:val="26"/>
        </w:rPr>
      </w:pPr>
    </w:p>
    <w:p w:rsidR="00D37772" w:rsidRPr="004F3360" w:rsidRDefault="00D37772" w:rsidP="00D37772">
      <w:pPr>
        <w:jc w:val="center"/>
        <w:rPr>
          <w:b/>
          <w:sz w:val="26"/>
          <w:szCs w:val="26"/>
        </w:rPr>
      </w:pPr>
      <w:r w:rsidRPr="004F3360">
        <w:rPr>
          <w:b/>
          <w:sz w:val="26"/>
          <w:szCs w:val="26"/>
        </w:rPr>
        <w:t>РЕШЕНИЕ</w:t>
      </w:r>
    </w:p>
    <w:p w:rsidR="00D37772" w:rsidRPr="004F3360" w:rsidRDefault="00D37772" w:rsidP="00D37772">
      <w:pPr>
        <w:rPr>
          <w:b/>
          <w:sz w:val="26"/>
          <w:szCs w:val="26"/>
        </w:rPr>
      </w:pPr>
    </w:p>
    <w:p w:rsidR="00D37772" w:rsidRPr="004F3360" w:rsidRDefault="00D37772" w:rsidP="00D37772">
      <w:pPr>
        <w:jc w:val="center"/>
        <w:rPr>
          <w:sz w:val="26"/>
          <w:szCs w:val="26"/>
          <w:u w:val="single"/>
        </w:rPr>
      </w:pPr>
      <w:r w:rsidRPr="004F3360">
        <w:rPr>
          <w:sz w:val="26"/>
          <w:szCs w:val="26"/>
          <w:u w:val="single"/>
        </w:rPr>
        <w:t xml:space="preserve">от  </w:t>
      </w:r>
      <w:r>
        <w:rPr>
          <w:sz w:val="26"/>
          <w:szCs w:val="26"/>
          <w:u w:val="single"/>
        </w:rPr>
        <w:t>11.02.2022</w:t>
      </w:r>
      <w:r w:rsidRPr="004F3360">
        <w:rPr>
          <w:sz w:val="26"/>
          <w:szCs w:val="26"/>
          <w:u w:val="single"/>
        </w:rPr>
        <w:t xml:space="preserve">   №  </w:t>
      </w:r>
      <w:r>
        <w:rPr>
          <w:sz w:val="26"/>
          <w:szCs w:val="26"/>
          <w:u w:val="single"/>
        </w:rPr>
        <w:t>210 -70/7</w:t>
      </w:r>
      <w:r w:rsidRPr="004F3360">
        <w:rPr>
          <w:sz w:val="26"/>
          <w:szCs w:val="26"/>
          <w:u w:val="single"/>
        </w:rPr>
        <w:t xml:space="preserve"> </w:t>
      </w:r>
    </w:p>
    <w:p w:rsidR="00D37772" w:rsidRDefault="00D37772" w:rsidP="00D37772">
      <w:pPr>
        <w:jc w:val="center"/>
        <w:rPr>
          <w:sz w:val="26"/>
          <w:szCs w:val="26"/>
        </w:rPr>
      </w:pPr>
      <w:proofErr w:type="spellStart"/>
      <w:r w:rsidRPr="004F3360">
        <w:rPr>
          <w:sz w:val="26"/>
          <w:szCs w:val="26"/>
        </w:rPr>
        <w:t>с</w:t>
      </w:r>
      <w:proofErr w:type="gramStart"/>
      <w:r w:rsidRPr="004F3360">
        <w:rPr>
          <w:sz w:val="26"/>
          <w:szCs w:val="26"/>
        </w:rPr>
        <w:t>.П</w:t>
      </w:r>
      <w:proofErr w:type="gramEnd"/>
      <w:r w:rsidRPr="004F3360">
        <w:rPr>
          <w:sz w:val="26"/>
          <w:szCs w:val="26"/>
        </w:rPr>
        <w:t>лесс</w:t>
      </w:r>
      <w:proofErr w:type="spellEnd"/>
    </w:p>
    <w:p w:rsidR="00D37772" w:rsidRPr="004F3360" w:rsidRDefault="00D37772" w:rsidP="00D37772">
      <w:pPr>
        <w:jc w:val="center"/>
        <w:rPr>
          <w:sz w:val="26"/>
          <w:szCs w:val="26"/>
        </w:rPr>
      </w:pPr>
    </w:p>
    <w:p w:rsidR="00D37772" w:rsidRPr="004F3360" w:rsidRDefault="00D37772" w:rsidP="00D37772">
      <w:pPr>
        <w:jc w:val="center"/>
        <w:rPr>
          <w:rFonts w:cs="Arial"/>
          <w:b/>
          <w:kern w:val="28"/>
          <w:sz w:val="26"/>
          <w:szCs w:val="26"/>
          <w:lang w:eastAsia="en-US"/>
        </w:rPr>
      </w:pPr>
      <w:r w:rsidRPr="004F3360">
        <w:rPr>
          <w:rFonts w:cs="Arial"/>
          <w:b/>
          <w:kern w:val="28"/>
          <w:sz w:val="26"/>
          <w:szCs w:val="26"/>
          <w:lang w:eastAsia="en-US"/>
        </w:rPr>
        <w:t xml:space="preserve">О внесении изменения в Порядок принятия решений об условиях приватизации имущества, находящегося в собственности </w:t>
      </w:r>
      <w:proofErr w:type="spellStart"/>
      <w:r w:rsidRPr="004F3360">
        <w:rPr>
          <w:rFonts w:cs="Arial"/>
          <w:b/>
          <w:kern w:val="28"/>
          <w:sz w:val="26"/>
          <w:szCs w:val="26"/>
          <w:lang w:eastAsia="en-US"/>
        </w:rPr>
        <w:t>Плесского</w:t>
      </w:r>
      <w:proofErr w:type="spellEnd"/>
      <w:r w:rsidRPr="004F3360">
        <w:rPr>
          <w:rFonts w:cs="Arial"/>
          <w:b/>
          <w:kern w:val="28"/>
          <w:sz w:val="26"/>
          <w:szCs w:val="26"/>
          <w:lang w:eastAsia="en-US"/>
        </w:rPr>
        <w:t xml:space="preserve"> сельсовета  </w:t>
      </w:r>
      <w:proofErr w:type="spellStart"/>
      <w:r w:rsidRPr="004F3360">
        <w:rPr>
          <w:rFonts w:cs="Arial"/>
          <w:b/>
          <w:kern w:val="28"/>
          <w:sz w:val="26"/>
          <w:szCs w:val="26"/>
          <w:lang w:eastAsia="en-US"/>
        </w:rPr>
        <w:t>Мокшанского</w:t>
      </w:r>
      <w:proofErr w:type="spellEnd"/>
      <w:r w:rsidRPr="004F3360">
        <w:rPr>
          <w:rFonts w:cs="Arial"/>
          <w:b/>
          <w:kern w:val="28"/>
          <w:sz w:val="26"/>
          <w:szCs w:val="26"/>
          <w:lang w:eastAsia="en-US"/>
        </w:rPr>
        <w:t xml:space="preserve"> района Пензенской области, утвержденный решением Комитета местного самоуправления </w:t>
      </w:r>
      <w:proofErr w:type="spellStart"/>
      <w:r w:rsidRPr="004F3360">
        <w:rPr>
          <w:rFonts w:cs="Arial"/>
          <w:b/>
          <w:kern w:val="28"/>
          <w:sz w:val="26"/>
          <w:szCs w:val="26"/>
          <w:lang w:eastAsia="en-US"/>
        </w:rPr>
        <w:t>Плесского</w:t>
      </w:r>
      <w:proofErr w:type="spellEnd"/>
      <w:r w:rsidRPr="004F3360">
        <w:rPr>
          <w:rFonts w:cs="Arial"/>
          <w:b/>
          <w:kern w:val="28"/>
          <w:sz w:val="26"/>
          <w:szCs w:val="26"/>
          <w:lang w:eastAsia="en-US"/>
        </w:rPr>
        <w:t xml:space="preserve"> сельсовета  </w:t>
      </w:r>
      <w:proofErr w:type="spellStart"/>
      <w:r w:rsidRPr="004F3360">
        <w:rPr>
          <w:rFonts w:cs="Arial"/>
          <w:b/>
          <w:kern w:val="28"/>
          <w:sz w:val="26"/>
          <w:szCs w:val="26"/>
          <w:lang w:eastAsia="en-US"/>
        </w:rPr>
        <w:t>Мокшанского</w:t>
      </w:r>
      <w:proofErr w:type="spellEnd"/>
      <w:r w:rsidRPr="004F3360">
        <w:rPr>
          <w:rFonts w:cs="Arial"/>
          <w:b/>
          <w:kern w:val="28"/>
          <w:sz w:val="26"/>
          <w:szCs w:val="26"/>
          <w:lang w:eastAsia="en-US"/>
        </w:rPr>
        <w:t xml:space="preserve"> района Пензенской области от 28.02.2017 № 243-69/6</w:t>
      </w:r>
    </w:p>
    <w:p w:rsidR="00D37772" w:rsidRPr="004F3360" w:rsidRDefault="00D37772" w:rsidP="00D37772">
      <w:pPr>
        <w:jc w:val="center"/>
        <w:rPr>
          <w:sz w:val="26"/>
          <w:szCs w:val="26"/>
        </w:rPr>
      </w:pPr>
    </w:p>
    <w:p w:rsidR="00D37772" w:rsidRPr="004F3360" w:rsidRDefault="00D37772" w:rsidP="00D37772">
      <w:pPr>
        <w:autoSpaceDE w:val="0"/>
        <w:autoSpaceDN w:val="0"/>
        <w:adjustRightInd w:val="0"/>
        <w:ind w:firstLine="567"/>
        <w:jc w:val="both"/>
        <w:rPr>
          <w:bCs/>
          <w:sz w:val="26"/>
          <w:szCs w:val="26"/>
        </w:rPr>
      </w:pPr>
      <w:proofErr w:type="gramStart"/>
      <w:r w:rsidRPr="004F3360">
        <w:rPr>
          <w:sz w:val="26"/>
          <w:szCs w:val="26"/>
          <w:lang w:eastAsia="en-US"/>
        </w:rPr>
        <w:t>В соответствии с Федеральным законом от 21.12.2001 №178-ФЗ «О приватизации государственного и муниципального имущества» (с последующими изменениями),  Федеральным законом от 22.07.2008 №159-ФЗ «</w:t>
      </w:r>
      <w:r w:rsidRPr="004F3360">
        <w:rPr>
          <w:bCs/>
          <w:sz w:val="26"/>
          <w:szCs w:val="26"/>
        </w:rPr>
        <w:t>Об особенностях отчуждения недвижимого имущества, находящегося в государственной собственности субъектов Российской Федерации или в муниципальной собственности и арендуемого субъектами малого и среднего предпринимательства, и о внесении изменений в отдельные законодательные акты Российской Федерации</w:t>
      </w:r>
      <w:r w:rsidRPr="004F3360">
        <w:rPr>
          <w:sz w:val="26"/>
          <w:szCs w:val="26"/>
          <w:lang w:eastAsia="en-US"/>
        </w:rPr>
        <w:t xml:space="preserve">», </w:t>
      </w:r>
      <w:r w:rsidRPr="004F3360">
        <w:rPr>
          <w:sz w:val="26"/>
          <w:szCs w:val="26"/>
        </w:rPr>
        <w:t xml:space="preserve">руководствуясь Уставом </w:t>
      </w:r>
      <w:proofErr w:type="spellStart"/>
      <w:r w:rsidRPr="004F3360">
        <w:rPr>
          <w:sz w:val="26"/>
          <w:szCs w:val="26"/>
        </w:rPr>
        <w:t>Плесского</w:t>
      </w:r>
      <w:proofErr w:type="spellEnd"/>
      <w:r w:rsidRPr="004F3360">
        <w:rPr>
          <w:sz w:val="26"/>
          <w:szCs w:val="26"/>
        </w:rPr>
        <w:t xml:space="preserve"> сельсовета </w:t>
      </w:r>
      <w:proofErr w:type="spellStart"/>
      <w:r w:rsidRPr="004F3360">
        <w:rPr>
          <w:sz w:val="26"/>
          <w:szCs w:val="26"/>
        </w:rPr>
        <w:t>Мокшанского</w:t>
      </w:r>
      <w:proofErr w:type="spellEnd"/>
      <w:proofErr w:type="gramEnd"/>
      <w:r w:rsidRPr="004F3360">
        <w:rPr>
          <w:sz w:val="26"/>
          <w:szCs w:val="26"/>
        </w:rPr>
        <w:t xml:space="preserve"> района Пензенской области, </w:t>
      </w:r>
    </w:p>
    <w:p w:rsidR="00D37772" w:rsidRPr="004F3360" w:rsidRDefault="00D37772" w:rsidP="00D37772">
      <w:pPr>
        <w:pStyle w:val="10"/>
        <w:ind w:firstLine="567"/>
        <w:jc w:val="both"/>
        <w:rPr>
          <w:sz w:val="26"/>
          <w:szCs w:val="26"/>
        </w:rPr>
      </w:pPr>
    </w:p>
    <w:p w:rsidR="00D37772" w:rsidRPr="004F3360" w:rsidRDefault="00D37772" w:rsidP="00D37772">
      <w:pPr>
        <w:ind w:firstLine="708"/>
        <w:jc w:val="center"/>
        <w:rPr>
          <w:b/>
          <w:sz w:val="26"/>
          <w:szCs w:val="26"/>
        </w:rPr>
      </w:pPr>
      <w:r w:rsidRPr="004F3360">
        <w:rPr>
          <w:b/>
          <w:sz w:val="26"/>
          <w:szCs w:val="26"/>
        </w:rPr>
        <w:t>Комитет местного самоуправления решил:</w:t>
      </w:r>
    </w:p>
    <w:p w:rsidR="00D37772" w:rsidRPr="004F3360" w:rsidRDefault="00D37772" w:rsidP="00D37772">
      <w:pPr>
        <w:ind w:firstLine="708"/>
        <w:jc w:val="center"/>
        <w:rPr>
          <w:b/>
          <w:sz w:val="26"/>
          <w:szCs w:val="26"/>
        </w:rPr>
      </w:pPr>
    </w:p>
    <w:p w:rsidR="00D37772" w:rsidRPr="004F3360" w:rsidRDefault="00D37772" w:rsidP="00D37772">
      <w:pPr>
        <w:pStyle w:val="ConsPlusTitle"/>
        <w:ind w:firstLine="567"/>
        <w:jc w:val="both"/>
        <w:rPr>
          <w:b w:val="0"/>
          <w:sz w:val="26"/>
          <w:szCs w:val="26"/>
          <w:lang w:eastAsia="en-US"/>
        </w:rPr>
      </w:pPr>
      <w:r w:rsidRPr="004F3360">
        <w:rPr>
          <w:b w:val="0"/>
          <w:bCs w:val="0"/>
          <w:sz w:val="26"/>
          <w:szCs w:val="26"/>
        </w:rPr>
        <w:t xml:space="preserve">1. </w:t>
      </w:r>
      <w:r w:rsidRPr="004F3360">
        <w:rPr>
          <w:b w:val="0"/>
          <w:sz w:val="26"/>
          <w:szCs w:val="26"/>
          <w:lang w:eastAsia="en-US"/>
        </w:rPr>
        <w:t xml:space="preserve">Внести в Порядок принятия решений об условиях приватизации имущества, находящегося в собственности </w:t>
      </w:r>
      <w:proofErr w:type="spellStart"/>
      <w:r w:rsidRPr="004F3360">
        <w:rPr>
          <w:b w:val="0"/>
          <w:sz w:val="26"/>
          <w:szCs w:val="26"/>
          <w:lang w:eastAsia="en-US"/>
        </w:rPr>
        <w:t>Плесского</w:t>
      </w:r>
      <w:proofErr w:type="spellEnd"/>
      <w:r w:rsidRPr="004F3360">
        <w:rPr>
          <w:b w:val="0"/>
          <w:sz w:val="26"/>
          <w:szCs w:val="26"/>
          <w:lang w:eastAsia="en-US"/>
        </w:rPr>
        <w:t xml:space="preserve"> сельсовета </w:t>
      </w:r>
      <w:proofErr w:type="spellStart"/>
      <w:r w:rsidRPr="004F3360">
        <w:rPr>
          <w:b w:val="0"/>
          <w:sz w:val="26"/>
          <w:szCs w:val="26"/>
          <w:lang w:eastAsia="en-US"/>
        </w:rPr>
        <w:t>Мокшанского</w:t>
      </w:r>
      <w:proofErr w:type="spellEnd"/>
      <w:r w:rsidRPr="004F3360">
        <w:rPr>
          <w:b w:val="0"/>
          <w:sz w:val="26"/>
          <w:szCs w:val="26"/>
          <w:lang w:eastAsia="en-US"/>
        </w:rPr>
        <w:t xml:space="preserve"> района Пензенской области, утвержденный решением Комитета местного самоуправления </w:t>
      </w:r>
      <w:proofErr w:type="spellStart"/>
      <w:r w:rsidRPr="004F3360">
        <w:rPr>
          <w:b w:val="0"/>
          <w:sz w:val="26"/>
          <w:szCs w:val="26"/>
          <w:lang w:eastAsia="en-US"/>
        </w:rPr>
        <w:t>Плесского</w:t>
      </w:r>
      <w:proofErr w:type="spellEnd"/>
      <w:r w:rsidRPr="004F3360">
        <w:rPr>
          <w:b w:val="0"/>
          <w:sz w:val="26"/>
          <w:szCs w:val="26"/>
          <w:lang w:eastAsia="en-US"/>
        </w:rPr>
        <w:t xml:space="preserve"> сельсовета </w:t>
      </w:r>
      <w:proofErr w:type="spellStart"/>
      <w:r w:rsidRPr="004F3360">
        <w:rPr>
          <w:b w:val="0"/>
          <w:sz w:val="26"/>
          <w:szCs w:val="26"/>
          <w:lang w:eastAsia="en-US"/>
        </w:rPr>
        <w:t>Мокшанского</w:t>
      </w:r>
      <w:proofErr w:type="spellEnd"/>
      <w:r w:rsidRPr="004F3360">
        <w:rPr>
          <w:b w:val="0"/>
          <w:sz w:val="26"/>
          <w:szCs w:val="26"/>
          <w:lang w:eastAsia="en-US"/>
        </w:rPr>
        <w:t xml:space="preserve"> района Пензенской области </w:t>
      </w:r>
      <w:hyperlink r:id="rId8" w:tgtFrame="_blank" w:history="1">
        <w:r w:rsidRPr="004F3360">
          <w:rPr>
            <w:rStyle w:val="a4"/>
            <w:rFonts w:eastAsiaTheme="majorEastAsia"/>
            <w:b w:val="0"/>
            <w:i/>
            <w:color w:val="auto"/>
            <w:sz w:val="26"/>
            <w:szCs w:val="26"/>
          </w:rPr>
          <w:t>от</w:t>
        </w:r>
      </w:hyperlink>
      <w:r w:rsidRPr="004F3360">
        <w:rPr>
          <w:b w:val="0"/>
          <w:i/>
          <w:sz w:val="26"/>
          <w:szCs w:val="26"/>
        </w:rPr>
        <w:t xml:space="preserve"> </w:t>
      </w:r>
      <w:r w:rsidRPr="004F3360">
        <w:rPr>
          <w:b w:val="0"/>
          <w:sz w:val="26"/>
          <w:szCs w:val="26"/>
        </w:rPr>
        <w:t>28.02.2017 № 243-69/6, изменения, и</w:t>
      </w:r>
      <w:r w:rsidRPr="004F3360">
        <w:rPr>
          <w:b w:val="0"/>
          <w:sz w:val="26"/>
          <w:szCs w:val="26"/>
          <w:lang w:eastAsia="en-US"/>
        </w:rPr>
        <w:t>зложив пункт 5 в следующей редакции:</w:t>
      </w:r>
    </w:p>
    <w:p w:rsidR="00D37772" w:rsidRPr="004F3360" w:rsidRDefault="00D37772" w:rsidP="00D37772">
      <w:pPr>
        <w:ind w:firstLine="567"/>
        <w:jc w:val="both"/>
        <w:rPr>
          <w:color w:val="000000"/>
          <w:sz w:val="26"/>
          <w:szCs w:val="26"/>
        </w:rPr>
      </w:pPr>
      <w:r w:rsidRPr="004F3360">
        <w:rPr>
          <w:sz w:val="26"/>
          <w:szCs w:val="26"/>
        </w:rPr>
        <w:lastRenderedPageBreak/>
        <w:t xml:space="preserve">«5. </w:t>
      </w:r>
      <w:r w:rsidRPr="004F3360">
        <w:rPr>
          <w:color w:val="000000"/>
          <w:sz w:val="26"/>
          <w:szCs w:val="26"/>
        </w:rPr>
        <w:t>В решении об условиях приватизации муниципального имущества должны содержаться следующие сведения:</w:t>
      </w:r>
    </w:p>
    <w:p w:rsidR="00D37772" w:rsidRPr="004F3360" w:rsidRDefault="00D37772" w:rsidP="00D37772">
      <w:pPr>
        <w:ind w:firstLine="567"/>
        <w:jc w:val="both"/>
        <w:rPr>
          <w:color w:val="000000"/>
          <w:sz w:val="26"/>
          <w:szCs w:val="26"/>
        </w:rPr>
      </w:pPr>
      <w:r w:rsidRPr="004F3360">
        <w:rPr>
          <w:color w:val="000000"/>
          <w:sz w:val="26"/>
          <w:szCs w:val="26"/>
        </w:rPr>
        <w:t>- наименование имущества и иные позволяющие его индивидуализировать данные (характеристика имущества);</w:t>
      </w:r>
    </w:p>
    <w:p w:rsidR="00D37772" w:rsidRPr="004F3360" w:rsidRDefault="00D37772" w:rsidP="00D37772">
      <w:pPr>
        <w:ind w:firstLine="567"/>
        <w:jc w:val="both"/>
        <w:rPr>
          <w:color w:val="000000"/>
          <w:sz w:val="26"/>
          <w:szCs w:val="26"/>
        </w:rPr>
      </w:pPr>
      <w:r w:rsidRPr="004F3360">
        <w:rPr>
          <w:color w:val="000000"/>
          <w:sz w:val="26"/>
          <w:szCs w:val="26"/>
        </w:rPr>
        <w:t>- способ приватизации имущества;</w:t>
      </w:r>
    </w:p>
    <w:p w:rsidR="00D37772" w:rsidRPr="004F3360" w:rsidRDefault="00D37772" w:rsidP="00D37772">
      <w:pPr>
        <w:ind w:firstLine="567"/>
        <w:jc w:val="both"/>
        <w:rPr>
          <w:color w:val="000000"/>
          <w:sz w:val="26"/>
          <w:szCs w:val="26"/>
        </w:rPr>
      </w:pPr>
      <w:r w:rsidRPr="004F3360">
        <w:rPr>
          <w:color w:val="000000"/>
          <w:sz w:val="26"/>
          <w:szCs w:val="26"/>
        </w:rPr>
        <w:t>- начальная цена имущества;</w:t>
      </w:r>
    </w:p>
    <w:p w:rsidR="00D37772" w:rsidRPr="004F3360" w:rsidRDefault="00D37772" w:rsidP="00D37772">
      <w:pPr>
        <w:ind w:firstLine="567"/>
        <w:jc w:val="both"/>
        <w:rPr>
          <w:color w:val="000000"/>
          <w:sz w:val="26"/>
          <w:szCs w:val="26"/>
        </w:rPr>
      </w:pPr>
      <w:r w:rsidRPr="004F3360">
        <w:rPr>
          <w:color w:val="000000"/>
          <w:sz w:val="26"/>
          <w:szCs w:val="26"/>
        </w:rPr>
        <w:t>- срок рассрочки платежа (в случае ее предоставления);</w:t>
      </w:r>
    </w:p>
    <w:p w:rsidR="00D37772" w:rsidRPr="004F3360" w:rsidRDefault="00D37772" w:rsidP="00D37772">
      <w:pPr>
        <w:ind w:firstLine="567"/>
        <w:jc w:val="both"/>
        <w:rPr>
          <w:color w:val="000000"/>
          <w:sz w:val="26"/>
          <w:szCs w:val="26"/>
        </w:rPr>
      </w:pPr>
      <w:r w:rsidRPr="004F3360">
        <w:rPr>
          <w:color w:val="000000"/>
          <w:sz w:val="26"/>
          <w:szCs w:val="26"/>
        </w:rPr>
        <w:t>- иные необходимые для приватизации имущества сведения.</w:t>
      </w:r>
    </w:p>
    <w:p w:rsidR="00D37772" w:rsidRPr="004F3360" w:rsidRDefault="00D37772" w:rsidP="00D37772">
      <w:pPr>
        <w:ind w:firstLine="567"/>
        <w:jc w:val="both"/>
        <w:rPr>
          <w:color w:val="000000"/>
          <w:sz w:val="26"/>
          <w:szCs w:val="26"/>
        </w:rPr>
      </w:pPr>
      <w:r w:rsidRPr="004F3360">
        <w:rPr>
          <w:color w:val="000000"/>
          <w:sz w:val="26"/>
          <w:szCs w:val="26"/>
        </w:rPr>
        <w:t>В случае приватизации имущественного комплекса унитарного предприятия решением об условиях приватизации муниципального имущества также утверждается:</w:t>
      </w:r>
    </w:p>
    <w:p w:rsidR="00D37772" w:rsidRPr="004F3360" w:rsidRDefault="00D37772" w:rsidP="00D37772">
      <w:pPr>
        <w:ind w:firstLine="567"/>
        <w:jc w:val="both"/>
        <w:rPr>
          <w:color w:val="000000"/>
          <w:sz w:val="26"/>
          <w:szCs w:val="26"/>
        </w:rPr>
      </w:pPr>
      <w:r w:rsidRPr="004F3360">
        <w:rPr>
          <w:color w:val="000000"/>
          <w:sz w:val="26"/>
          <w:szCs w:val="26"/>
        </w:rPr>
        <w:t>- состав подлежащего приватизации имущественного комплекса унитарного предприятия, определенный в соответствии со статьей 11 Федерального закона от 21.12.2001 № 178-ФЗ «О приватизации государственного и муниципального имущества»;</w:t>
      </w:r>
    </w:p>
    <w:p w:rsidR="00D37772" w:rsidRPr="004F3360" w:rsidRDefault="00D37772" w:rsidP="00D37772">
      <w:pPr>
        <w:ind w:firstLine="567"/>
        <w:jc w:val="both"/>
        <w:rPr>
          <w:color w:val="000000"/>
          <w:sz w:val="26"/>
          <w:szCs w:val="26"/>
        </w:rPr>
      </w:pPr>
      <w:r w:rsidRPr="004F3360">
        <w:rPr>
          <w:color w:val="000000"/>
          <w:sz w:val="26"/>
          <w:szCs w:val="26"/>
        </w:rPr>
        <w:t>- перечень объектов (в том числе исключительных прав), не подлежащих приватизации в составе имущественного комплекса унитарного предприятия;</w:t>
      </w:r>
    </w:p>
    <w:p w:rsidR="00D37772" w:rsidRPr="004F3360" w:rsidRDefault="00D37772" w:rsidP="00D37772">
      <w:pPr>
        <w:ind w:firstLine="567"/>
        <w:jc w:val="both"/>
        <w:rPr>
          <w:color w:val="000000"/>
          <w:sz w:val="26"/>
          <w:szCs w:val="26"/>
        </w:rPr>
      </w:pPr>
      <w:r w:rsidRPr="004F3360">
        <w:rPr>
          <w:color w:val="000000"/>
          <w:sz w:val="26"/>
          <w:szCs w:val="26"/>
        </w:rPr>
        <w:t xml:space="preserve">- размер уставного капитала открытого акционерного общества или общества с ограниченной ответственностью, </w:t>
      </w:r>
      <w:proofErr w:type="gramStart"/>
      <w:r w:rsidRPr="004F3360">
        <w:rPr>
          <w:color w:val="000000"/>
          <w:sz w:val="26"/>
          <w:szCs w:val="26"/>
        </w:rPr>
        <w:t>создаваемых</w:t>
      </w:r>
      <w:proofErr w:type="gramEnd"/>
      <w:r w:rsidRPr="004F3360">
        <w:rPr>
          <w:color w:val="000000"/>
          <w:sz w:val="26"/>
          <w:szCs w:val="26"/>
        </w:rPr>
        <w:t xml:space="preserve"> посредством преобразования унитарного предприятия;</w:t>
      </w:r>
    </w:p>
    <w:p w:rsidR="00D37772" w:rsidRPr="004F3360" w:rsidRDefault="00D37772" w:rsidP="00D37772">
      <w:pPr>
        <w:ind w:firstLine="567"/>
        <w:jc w:val="both"/>
        <w:rPr>
          <w:color w:val="000000"/>
          <w:sz w:val="26"/>
          <w:szCs w:val="26"/>
        </w:rPr>
      </w:pPr>
      <w:r w:rsidRPr="004F3360">
        <w:rPr>
          <w:color w:val="000000"/>
          <w:sz w:val="26"/>
          <w:szCs w:val="26"/>
        </w:rPr>
        <w:t xml:space="preserve">- количество, категории и номинальная стоимость акций открытого акционерного общества или номинальная стоимость доли участника общества с ограниченной ответственностью </w:t>
      </w:r>
      <w:proofErr w:type="spellStart"/>
      <w:r w:rsidRPr="004F3360">
        <w:rPr>
          <w:color w:val="000000"/>
          <w:sz w:val="26"/>
          <w:szCs w:val="26"/>
        </w:rPr>
        <w:t>Мокшанского</w:t>
      </w:r>
      <w:proofErr w:type="spellEnd"/>
      <w:r w:rsidRPr="004F3360">
        <w:rPr>
          <w:color w:val="000000"/>
          <w:sz w:val="26"/>
          <w:szCs w:val="26"/>
        </w:rPr>
        <w:t xml:space="preserve"> района Пензенской области.</w:t>
      </w:r>
    </w:p>
    <w:p w:rsidR="00D37772" w:rsidRPr="004F3360" w:rsidRDefault="00D37772" w:rsidP="00D37772">
      <w:pPr>
        <w:ind w:firstLine="567"/>
        <w:jc w:val="both"/>
        <w:rPr>
          <w:color w:val="000000"/>
          <w:sz w:val="26"/>
          <w:szCs w:val="26"/>
        </w:rPr>
      </w:pPr>
      <w:proofErr w:type="gramStart"/>
      <w:r w:rsidRPr="004F3360">
        <w:rPr>
          <w:color w:val="000000"/>
          <w:sz w:val="26"/>
          <w:szCs w:val="26"/>
        </w:rPr>
        <w:t xml:space="preserve">В случаях возмездного отчуждения недвижимого имущества из собственности </w:t>
      </w:r>
      <w:proofErr w:type="spellStart"/>
      <w:r w:rsidRPr="004F3360">
        <w:rPr>
          <w:color w:val="000000"/>
          <w:sz w:val="26"/>
          <w:szCs w:val="26"/>
        </w:rPr>
        <w:t>Плесского</w:t>
      </w:r>
      <w:proofErr w:type="spellEnd"/>
      <w:r w:rsidRPr="004F3360">
        <w:rPr>
          <w:color w:val="000000"/>
          <w:sz w:val="26"/>
          <w:szCs w:val="26"/>
        </w:rPr>
        <w:t xml:space="preserve"> сельсовета </w:t>
      </w:r>
      <w:proofErr w:type="spellStart"/>
      <w:r w:rsidRPr="004F3360">
        <w:rPr>
          <w:color w:val="000000"/>
          <w:sz w:val="26"/>
          <w:szCs w:val="26"/>
        </w:rPr>
        <w:t>Мокшанского</w:t>
      </w:r>
      <w:proofErr w:type="spellEnd"/>
      <w:r w:rsidRPr="004F3360">
        <w:rPr>
          <w:color w:val="000000"/>
          <w:sz w:val="26"/>
          <w:szCs w:val="26"/>
        </w:rPr>
        <w:t xml:space="preserve"> района  Пензенской области, арендуемого субъектами малого и среднего предпринимательства за исключением субъектов малого и среднего предпринимательства, указанных в части 3 статьи 14 Федерального закона «О развитии малого и среднего предпринимательства в Российской Федерации», и субъектов малого и среднего предпринимательства, осуществляющих добычу и переработку полезных ископаемых (кроме общераспространенных полезных ископаемых</w:t>
      </w:r>
      <w:proofErr w:type="gramEnd"/>
      <w:r w:rsidRPr="004F3360">
        <w:rPr>
          <w:color w:val="000000"/>
          <w:sz w:val="26"/>
          <w:szCs w:val="26"/>
        </w:rPr>
        <w:t>) пользуются преимущественным правом на приобретение такого имущества по цене, равной его рыночной стоимости и определенной независимым оценщиком в порядке, установленном Федеральным законом от 29 июля 1998 года N 135-ФЗ «Об оценочной деятельности в Российской Федерации». При этом такое преимущественное право может быть реализовано при условии, что:</w:t>
      </w:r>
    </w:p>
    <w:p w:rsidR="00D37772" w:rsidRPr="004F3360" w:rsidRDefault="00D37772" w:rsidP="00D37772">
      <w:pPr>
        <w:ind w:firstLine="567"/>
        <w:jc w:val="both"/>
        <w:rPr>
          <w:color w:val="000000"/>
          <w:sz w:val="26"/>
          <w:szCs w:val="26"/>
        </w:rPr>
      </w:pPr>
      <w:proofErr w:type="gramStart"/>
      <w:r w:rsidRPr="004F3360">
        <w:rPr>
          <w:color w:val="000000"/>
          <w:sz w:val="26"/>
          <w:szCs w:val="26"/>
        </w:rPr>
        <w:t>1) арендуемое имущество на день подачи заявления находится в их временном владении и (или) временном пользовании непрерывно в течение двух и более лет в соответствии с договором или договорами аренды такого имущества, за исключением случая, предусмотренного частью 2.1 статьи 9 Федерального закона от 22.07.2008 №159-ФЗ «Об особенностях отчуждения недвижимого имущества, находящегося в государственной или в муниципальной собственности и арендуемого субъектами</w:t>
      </w:r>
      <w:proofErr w:type="gramEnd"/>
      <w:r w:rsidRPr="004F3360">
        <w:rPr>
          <w:color w:val="000000"/>
          <w:sz w:val="26"/>
          <w:szCs w:val="26"/>
        </w:rPr>
        <w:t xml:space="preserve"> малого и среднего предпринимательства, и о внесении изменений в отдельные законодательные акты Российской федерации» (далее -  Федеральный закон № 159-ФЗ);</w:t>
      </w:r>
    </w:p>
    <w:p w:rsidR="00D37772" w:rsidRPr="004F3360" w:rsidRDefault="00D37772" w:rsidP="00D37772">
      <w:pPr>
        <w:ind w:firstLine="567"/>
        <w:jc w:val="both"/>
        <w:rPr>
          <w:color w:val="000000"/>
          <w:sz w:val="26"/>
          <w:szCs w:val="26"/>
        </w:rPr>
      </w:pPr>
      <w:proofErr w:type="gramStart"/>
      <w:r w:rsidRPr="004F3360">
        <w:rPr>
          <w:color w:val="000000"/>
          <w:sz w:val="26"/>
          <w:szCs w:val="26"/>
        </w:rPr>
        <w:t>2) отсутствует задолженность по арендной плате за такое имущество, неустойкам (штрафам, пеням) на день заключения договора купли-продажи арендуемого имущества в соответствии с частью 4 статьи 4 Федерального закона №159-ФЗ, а в случае, предусмотренном частью 2 или частью 2.1 статьи 9 Федерального закона №159-ФЗ, - на день подачи субъектом малого или среднего предпринимательства заявления;</w:t>
      </w:r>
      <w:proofErr w:type="gramEnd"/>
    </w:p>
    <w:p w:rsidR="00D37772" w:rsidRPr="004F3360" w:rsidRDefault="00D37772" w:rsidP="00D37772">
      <w:pPr>
        <w:ind w:firstLine="567"/>
        <w:jc w:val="both"/>
        <w:rPr>
          <w:color w:val="000000"/>
          <w:sz w:val="26"/>
          <w:szCs w:val="26"/>
        </w:rPr>
      </w:pPr>
      <w:proofErr w:type="gramStart"/>
      <w:r w:rsidRPr="004F3360">
        <w:rPr>
          <w:color w:val="000000"/>
          <w:sz w:val="26"/>
          <w:szCs w:val="26"/>
        </w:rPr>
        <w:t xml:space="preserve">3) арендуемое имущество не включено в утвержденный в соответствии с частью 4 статьи 18 Федерального закона «О развитии малого и среднего предпринимательства в Российской Федерации» перечень муниципального имущества, предназначенного для </w:t>
      </w:r>
      <w:r w:rsidRPr="004F3360">
        <w:rPr>
          <w:color w:val="000000"/>
          <w:sz w:val="26"/>
          <w:szCs w:val="26"/>
        </w:rPr>
        <w:lastRenderedPageBreak/>
        <w:t>передачи во владение и (или) в пользование субъектам малого и среднего предпринимательства, за исключением случая, предусмотренного частью 2.1 статьи 9 Федерального закона №159-ФЗ;</w:t>
      </w:r>
      <w:proofErr w:type="gramEnd"/>
    </w:p>
    <w:p w:rsidR="00D37772" w:rsidRPr="004F3360" w:rsidRDefault="00D37772" w:rsidP="00D37772">
      <w:pPr>
        <w:ind w:firstLine="567"/>
        <w:jc w:val="both"/>
        <w:rPr>
          <w:color w:val="000000"/>
          <w:sz w:val="26"/>
          <w:szCs w:val="26"/>
        </w:rPr>
      </w:pPr>
      <w:r w:rsidRPr="004F3360">
        <w:rPr>
          <w:color w:val="000000"/>
          <w:sz w:val="26"/>
          <w:szCs w:val="26"/>
        </w:rPr>
        <w:t>4) сведения о субъекте малого и среднего предпринимательства на день заключения договора купли-продажи арендуемого имущества не исключены из единого реестра субъектов малого и среднего предпринимательства.</w:t>
      </w:r>
    </w:p>
    <w:p w:rsidR="00D37772" w:rsidRPr="004F3360" w:rsidRDefault="00D37772" w:rsidP="00D37772">
      <w:pPr>
        <w:ind w:firstLine="567"/>
        <w:jc w:val="both"/>
        <w:rPr>
          <w:b/>
          <w:bCs/>
          <w:color w:val="000000"/>
          <w:sz w:val="26"/>
          <w:szCs w:val="26"/>
        </w:rPr>
      </w:pPr>
      <w:r w:rsidRPr="004F3360">
        <w:rPr>
          <w:color w:val="000000"/>
          <w:sz w:val="26"/>
          <w:szCs w:val="26"/>
        </w:rPr>
        <w:t xml:space="preserve">В случаях реализации муниципального имущества, включенного в Перечень муниципального имущества </w:t>
      </w:r>
      <w:proofErr w:type="spellStart"/>
      <w:r w:rsidRPr="004F3360">
        <w:rPr>
          <w:color w:val="000000"/>
          <w:sz w:val="26"/>
          <w:szCs w:val="26"/>
        </w:rPr>
        <w:t>Плесского</w:t>
      </w:r>
      <w:proofErr w:type="spellEnd"/>
      <w:r w:rsidRPr="004F3360">
        <w:rPr>
          <w:color w:val="000000"/>
          <w:sz w:val="26"/>
          <w:szCs w:val="26"/>
        </w:rPr>
        <w:t xml:space="preserve"> сельсовета </w:t>
      </w:r>
      <w:proofErr w:type="spellStart"/>
      <w:r w:rsidRPr="004F3360">
        <w:rPr>
          <w:color w:val="000000"/>
          <w:sz w:val="26"/>
          <w:szCs w:val="26"/>
        </w:rPr>
        <w:t>Мокшанского</w:t>
      </w:r>
      <w:proofErr w:type="spellEnd"/>
      <w:r w:rsidRPr="004F3360">
        <w:rPr>
          <w:color w:val="000000"/>
          <w:sz w:val="26"/>
          <w:szCs w:val="26"/>
        </w:rPr>
        <w:t xml:space="preserve"> района Пензенской области, свободного от прав третьих лиц (за исключением имущественных прав субъектов малого и среднего предпринимательства), предусмотренного частью 4 статьи 18 Федерального закона «О развитии малого и среднего предпринимательства в Российской Федерации»;</w:t>
      </w:r>
    </w:p>
    <w:p w:rsidR="00D37772" w:rsidRPr="004F3360" w:rsidRDefault="00D37772" w:rsidP="00D37772">
      <w:pPr>
        <w:ind w:firstLine="567"/>
        <w:jc w:val="both"/>
        <w:rPr>
          <w:b/>
          <w:bCs/>
          <w:color w:val="000000"/>
          <w:sz w:val="26"/>
          <w:szCs w:val="26"/>
        </w:rPr>
      </w:pPr>
      <w:r w:rsidRPr="004F3360">
        <w:rPr>
          <w:color w:val="000000"/>
          <w:sz w:val="26"/>
          <w:szCs w:val="26"/>
        </w:rPr>
        <w:t>- особенности участия субъектов малого и среднего предпринимательства в приватизации арендуемого государственного или муниципального недвижимого имущества установлены федеральным законом</w:t>
      </w:r>
      <w:proofErr w:type="gramStart"/>
      <w:r w:rsidRPr="004F3360">
        <w:rPr>
          <w:color w:val="000000"/>
          <w:sz w:val="26"/>
          <w:szCs w:val="26"/>
        </w:rPr>
        <w:t>.</w:t>
      </w:r>
      <w:r w:rsidRPr="004F3360">
        <w:rPr>
          <w:sz w:val="26"/>
          <w:szCs w:val="26"/>
        </w:rPr>
        <w:t>».</w:t>
      </w:r>
      <w:proofErr w:type="gramEnd"/>
    </w:p>
    <w:p w:rsidR="00D37772" w:rsidRPr="004F3360" w:rsidRDefault="00D37772" w:rsidP="00D37772">
      <w:pPr>
        <w:ind w:firstLine="540"/>
        <w:jc w:val="both"/>
        <w:rPr>
          <w:sz w:val="26"/>
          <w:szCs w:val="26"/>
        </w:rPr>
      </w:pPr>
      <w:r w:rsidRPr="004F3360">
        <w:rPr>
          <w:sz w:val="26"/>
          <w:szCs w:val="26"/>
        </w:rPr>
        <w:t xml:space="preserve">2. Опубликовать настоящее решение в информационном бюллетене «Вести </w:t>
      </w:r>
      <w:proofErr w:type="spellStart"/>
      <w:r w:rsidRPr="004F3360">
        <w:rPr>
          <w:sz w:val="26"/>
          <w:szCs w:val="26"/>
        </w:rPr>
        <w:t>Плесского</w:t>
      </w:r>
      <w:proofErr w:type="spellEnd"/>
      <w:r w:rsidRPr="004F3360">
        <w:rPr>
          <w:sz w:val="26"/>
          <w:szCs w:val="26"/>
        </w:rPr>
        <w:t xml:space="preserve"> сельсовета », разместить на официальном сайте администрации   </w:t>
      </w:r>
      <w:proofErr w:type="spellStart"/>
      <w:r w:rsidRPr="004F3360">
        <w:rPr>
          <w:sz w:val="26"/>
          <w:szCs w:val="26"/>
        </w:rPr>
        <w:t>Плесского</w:t>
      </w:r>
      <w:proofErr w:type="spellEnd"/>
      <w:r w:rsidRPr="004F3360">
        <w:rPr>
          <w:sz w:val="26"/>
          <w:szCs w:val="26"/>
        </w:rPr>
        <w:t xml:space="preserve"> сельсовета </w:t>
      </w:r>
      <w:proofErr w:type="spellStart"/>
      <w:r w:rsidRPr="004F3360">
        <w:rPr>
          <w:sz w:val="26"/>
          <w:szCs w:val="26"/>
        </w:rPr>
        <w:t>Мокшанского</w:t>
      </w:r>
      <w:proofErr w:type="spellEnd"/>
      <w:r w:rsidRPr="004F3360">
        <w:rPr>
          <w:sz w:val="26"/>
          <w:szCs w:val="26"/>
        </w:rPr>
        <w:t xml:space="preserve"> района Пензенской области в информационно-телекоммуникационной сети «Интернет».</w:t>
      </w:r>
    </w:p>
    <w:p w:rsidR="00D37772" w:rsidRPr="004F3360" w:rsidRDefault="00D37772" w:rsidP="00D37772">
      <w:pPr>
        <w:shd w:val="clear" w:color="auto" w:fill="FFFFFF"/>
        <w:tabs>
          <w:tab w:val="left" w:pos="948"/>
        </w:tabs>
        <w:ind w:firstLine="567"/>
        <w:jc w:val="both"/>
        <w:rPr>
          <w:sz w:val="26"/>
          <w:szCs w:val="26"/>
        </w:rPr>
      </w:pPr>
      <w:r w:rsidRPr="004F3360">
        <w:rPr>
          <w:sz w:val="26"/>
          <w:szCs w:val="26"/>
        </w:rPr>
        <w:t>3. Настоящее решение вступает в силу на следующий день после его официального опубликования.</w:t>
      </w:r>
    </w:p>
    <w:p w:rsidR="00D37772" w:rsidRPr="004F3360" w:rsidRDefault="00D37772" w:rsidP="00D37772">
      <w:pPr>
        <w:shd w:val="clear" w:color="auto" w:fill="FFFFFF"/>
        <w:tabs>
          <w:tab w:val="left" w:pos="948"/>
        </w:tabs>
        <w:ind w:firstLine="567"/>
        <w:jc w:val="both"/>
        <w:rPr>
          <w:sz w:val="26"/>
          <w:szCs w:val="26"/>
        </w:rPr>
      </w:pPr>
      <w:r w:rsidRPr="004F3360">
        <w:rPr>
          <w:sz w:val="26"/>
          <w:szCs w:val="26"/>
        </w:rPr>
        <w:t xml:space="preserve">4. Контроль за исполнением настоящего решения возложить на постоянную комиссию </w:t>
      </w:r>
      <w:proofErr w:type="gramStart"/>
      <w:r w:rsidRPr="004F3360">
        <w:rPr>
          <w:sz w:val="26"/>
          <w:szCs w:val="26"/>
        </w:rPr>
        <w:t>по</w:t>
      </w:r>
      <w:proofErr w:type="gramEnd"/>
      <w:r w:rsidRPr="004F3360">
        <w:rPr>
          <w:sz w:val="26"/>
          <w:szCs w:val="26"/>
        </w:rPr>
        <w:t xml:space="preserve"> </w:t>
      </w:r>
      <w:proofErr w:type="gramStart"/>
      <w:r w:rsidRPr="004F3360">
        <w:rPr>
          <w:sz w:val="26"/>
          <w:szCs w:val="26"/>
        </w:rPr>
        <w:t>бюджетной</w:t>
      </w:r>
      <w:proofErr w:type="gramEnd"/>
      <w:r w:rsidRPr="004F3360">
        <w:rPr>
          <w:sz w:val="26"/>
          <w:szCs w:val="26"/>
        </w:rPr>
        <w:t xml:space="preserve">, финансовой и экономической политике Комитете местного самоуправления </w:t>
      </w:r>
      <w:proofErr w:type="spellStart"/>
      <w:r w:rsidRPr="004F3360">
        <w:rPr>
          <w:sz w:val="26"/>
          <w:szCs w:val="26"/>
        </w:rPr>
        <w:t>Плесского</w:t>
      </w:r>
      <w:proofErr w:type="spellEnd"/>
      <w:r w:rsidRPr="004F3360">
        <w:rPr>
          <w:sz w:val="26"/>
          <w:szCs w:val="26"/>
        </w:rPr>
        <w:t xml:space="preserve"> сельсовета  </w:t>
      </w:r>
      <w:proofErr w:type="spellStart"/>
      <w:r w:rsidRPr="004F3360">
        <w:rPr>
          <w:sz w:val="26"/>
          <w:szCs w:val="26"/>
        </w:rPr>
        <w:t>Мокшанского</w:t>
      </w:r>
      <w:proofErr w:type="spellEnd"/>
      <w:r w:rsidRPr="004F3360">
        <w:rPr>
          <w:sz w:val="26"/>
          <w:szCs w:val="26"/>
        </w:rPr>
        <w:t xml:space="preserve"> района.</w:t>
      </w:r>
    </w:p>
    <w:p w:rsidR="00D37772" w:rsidRPr="004F3360" w:rsidRDefault="00D37772" w:rsidP="00D37772">
      <w:pPr>
        <w:shd w:val="clear" w:color="auto" w:fill="FFFFFF"/>
        <w:tabs>
          <w:tab w:val="left" w:pos="948"/>
        </w:tabs>
        <w:ind w:firstLine="567"/>
        <w:jc w:val="both"/>
        <w:rPr>
          <w:sz w:val="26"/>
          <w:szCs w:val="26"/>
        </w:rPr>
      </w:pPr>
    </w:p>
    <w:p w:rsidR="00D37772" w:rsidRPr="004F3360" w:rsidRDefault="00D37772" w:rsidP="00D37772">
      <w:pPr>
        <w:jc w:val="both"/>
        <w:rPr>
          <w:sz w:val="26"/>
          <w:szCs w:val="26"/>
        </w:rPr>
      </w:pPr>
    </w:p>
    <w:p w:rsidR="00D37772" w:rsidRPr="004F3360" w:rsidRDefault="00D37772" w:rsidP="00D37772">
      <w:pPr>
        <w:jc w:val="both"/>
        <w:outlineLvl w:val="0"/>
        <w:rPr>
          <w:sz w:val="26"/>
          <w:szCs w:val="26"/>
        </w:rPr>
      </w:pPr>
      <w:r w:rsidRPr="004F3360">
        <w:rPr>
          <w:sz w:val="26"/>
          <w:szCs w:val="26"/>
        </w:rPr>
        <w:t xml:space="preserve">Глава </w:t>
      </w:r>
      <w:proofErr w:type="spellStart"/>
      <w:r w:rsidRPr="004F3360">
        <w:rPr>
          <w:sz w:val="26"/>
          <w:szCs w:val="26"/>
        </w:rPr>
        <w:t>Плесского</w:t>
      </w:r>
      <w:proofErr w:type="spellEnd"/>
      <w:r w:rsidRPr="004F3360">
        <w:rPr>
          <w:sz w:val="26"/>
          <w:szCs w:val="26"/>
        </w:rPr>
        <w:t xml:space="preserve"> сельсовета </w:t>
      </w:r>
    </w:p>
    <w:p w:rsidR="00D37772" w:rsidRPr="004F3360" w:rsidRDefault="00D37772" w:rsidP="00D37772">
      <w:pPr>
        <w:outlineLvl w:val="0"/>
        <w:rPr>
          <w:sz w:val="26"/>
          <w:szCs w:val="26"/>
        </w:rPr>
      </w:pPr>
      <w:r w:rsidRPr="004F3360">
        <w:rPr>
          <w:sz w:val="26"/>
          <w:szCs w:val="26"/>
        </w:rPr>
        <w:t xml:space="preserve"> </w:t>
      </w:r>
      <w:proofErr w:type="spellStart"/>
      <w:r w:rsidRPr="004F3360">
        <w:rPr>
          <w:sz w:val="26"/>
          <w:szCs w:val="26"/>
        </w:rPr>
        <w:t>Мокшанского</w:t>
      </w:r>
      <w:proofErr w:type="spellEnd"/>
      <w:r w:rsidRPr="004F3360">
        <w:rPr>
          <w:sz w:val="26"/>
          <w:szCs w:val="26"/>
        </w:rPr>
        <w:t xml:space="preserve"> района</w:t>
      </w:r>
    </w:p>
    <w:p w:rsidR="00D37772" w:rsidRPr="004F3360" w:rsidRDefault="00D37772" w:rsidP="00D37772">
      <w:pPr>
        <w:rPr>
          <w:sz w:val="26"/>
          <w:szCs w:val="26"/>
        </w:rPr>
      </w:pPr>
      <w:r w:rsidRPr="004F3360">
        <w:rPr>
          <w:sz w:val="26"/>
          <w:szCs w:val="26"/>
        </w:rPr>
        <w:t>Пензенской области                                                                       Н.А.</w:t>
      </w:r>
      <w:proofErr w:type="gramStart"/>
      <w:r w:rsidRPr="004F3360">
        <w:rPr>
          <w:sz w:val="26"/>
          <w:szCs w:val="26"/>
        </w:rPr>
        <w:t>Петровская</w:t>
      </w:r>
      <w:proofErr w:type="gramEnd"/>
    </w:p>
    <w:p w:rsidR="00D37772" w:rsidRPr="004F3360" w:rsidRDefault="00D37772" w:rsidP="00D37772">
      <w:pPr>
        <w:jc w:val="center"/>
        <w:outlineLvl w:val="0"/>
        <w:rPr>
          <w:b/>
          <w:sz w:val="26"/>
          <w:szCs w:val="26"/>
        </w:rPr>
      </w:pPr>
    </w:p>
    <w:p w:rsidR="00D37772" w:rsidRPr="009B7C2F" w:rsidRDefault="00D37772" w:rsidP="00D37772">
      <w:pPr>
        <w:jc w:val="center"/>
        <w:rPr>
          <w:b/>
          <w:bCs/>
        </w:rPr>
      </w:pPr>
    </w:p>
    <w:p w:rsidR="00D37772" w:rsidRPr="002C31E8" w:rsidRDefault="00D37772" w:rsidP="00D37772">
      <w:pPr>
        <w:jc w:val="center"/>
        <w:rPr>
          <w:b/>
          <w:bCs/>
        </w:rPr>
      </w:pPr>
      <w:r w:rsidRPr="002C31E8">
        <w:rPr>
          <w:b/>
          <w:bCs/>
        </w:rPr>
        <w:t>АДМИНИСТРАЦИЯ</w:t>
      </w:r>
    </w:p>
    <w:p w:rsidR="00D37772" w:rsidRPr="002C31E8" w:rsidRDefault="00D37772" w:rsidP="00D37772">
      <w:pPr>
        <w:jc w:val="center"/>
        <w:rPr>
          <w:b/>
          <w:bCs/>
        </w:rPr>
      </w:pPr>
      <w:r w:rsidRPr="002C31E8">
        <w:rPr>
          <w:b/>
          <w:bCs/>
        </w:rPr>
        <w:t xml:space="preserve">ПЛЕССКОГО СЕЛЬСОВЕТА </w:t>
      </w:r>
    </w:p>
    <w:p w:rsidR="00D37772" w:rsidRPr="002C31E8" w:rsidRDefault="00D37772" w:rsidP="00D37772">
      <w:pPr>
        <w:jc w:val="center"/>
        <w:rPr>
          <w:b/>
          <w:bCs/>
        </w:rPr>
      </w:pPr>
      <w:r w:rsidRPr="002C31E8">
        <w:rPr>
          <w:b/>
          <w:bCs/>
        </w:rPr>
        <w:t>МОКШАНСКОГО РАЙОНА ПЕНЗЕНСКОЙ ОБЛАСТИ</w:t>
      </w:r>
    </w:p>
    <w:p w:rsidR="00D37772" w:rsidRPr="002C31E8" w:rsidRDefault="00D37772" w:rsidP="00D37772">
      <w:pPr>
        <w:jc w:val="center"/>
        <w:rPr>
          <w:b/>
          <w:bCs/>
        </w:rPr>
      </w:pPr>
      <w:r w:rsidRPr="002C31E8">
        <w:rPr>
          <w:b/>
          <w:bCs/>
        </w:rPr>
        <w:t xml:space="preserve"> </w:t>
      </w:r>
    </w:p>
    <w:p w:rsidR="00D37772" w:rsidRPr="002C31E8" w:rsidRDefault="00D37772" w:rsidP="00D37772">
      <w:pPr>
        <w:jc w:val="center"/>
        <w:rPr>
          <w:b/>
          <w:bCs/>
        </w:rPr>
      </w:pPr>
      <w:r w:rsidRPr="002C31E8">
        <w:rPr>
          <w:b/>
          <w:bCs/>
        </w:rPr>
        <w:t>ПОСТАНОВЛЕНИЕ</w:t>
      </w:r>
    </w:p>
    <w:p w:rsidR="00D37772" w:rsidRPr="002C31E8" w:rsidRDefault="00D37772" w:rsidP="00D37772">
      <w:pPr>
        <w:jc w:val="center"/>
        <w:rPr>
          <w:b/>
          <w:bCs/>
        </w:rPr>
      </w:pPr>
    </w:p>
    <w:p w:rsidR="00D37772" w:rsidRPr="002C31E8" w:rsidRDefault="00D37772" w:rsidP="00D37772">
      <w:pPr>
        <w:shd w:val="clear" w:color="auto" w:fill="FFFFFF"/>
        <w:tabs>
          <w:tab w:val="left" w:pos="4646"/>
        </w:tabs>
        <w:jc w:val="center"/>
        <w:rPr>
          <w:u w:val="single"/>
        </w:rPr>
      </w:pPr>
      <w:r w:rsidRPr="002C31E8">
        <w:rPr>
          <w:u w:val="single"/>
        </w:rPr>
        <w:t xml:space="preserve">от  </w:t>
      </w:r>
      <w:r>
        <w:rPr>
          <w:u w:val="single"/>
        </w:rPr>
        <w:t>11.02.2022</w:t>
      </w:r>
      <w:r w:rsidRPr="002C31E8">
        <w:rPr>
          <w:u w:val="single"/>
        </w:rPr>
        <w:t xml:space="preserve">   №   </w:t>
      </w:r>
      <w:r>
        <w:rPr>
          <w:u w:val="single"/>
        </w:rPr>
        <w:t>16</w:t>
      </w:r>
    </w:p>
    <w:p w:rsidR="00D37772" w:rsidRDefault="00D37772" w:rsidP="00D37772">
      <w:pPr>
        <w:shd w:val="clear" w:color="auto" w:fill="FFFFFF"/>
        <w:ind w:left="-426" w:firstLine="426"/>
        <w:jc w:val="center"/>
        <w:rPr>
          <w:color w:val="000000"/>
          <w:spacing w:val="-5"/>
        </w:rPr>
      </w:pPr>
      <w:r w:rsidRPr="002C31E8">
        <w:rPr>
          <w:color w:val="000000"/>
          <w:spacing w:val="-5"/>
        </w:rPr>
        <w:t xml:space="preserve">с. </w:t>
      </w:r>
      <w:proofErr w:type="spellStart"/>
      <w:r w:rsidRPr="002C31E8">
        <w:rPr>
          <w:color w:val="000000"/>
          <w:spacing w:val="-5"/>
        </w:rPr>
        <w:t>Плесс</w:t>
      </w:r>
      <w:proofErr w:type="spellEnd"/>
    </w:p>
    <w:p w:rsidR="00D37772" w:rsidRPr="002C31E8" w:rsidRDefault="00D37772" w:rsidP="00D37772">
      <w:pPr>
        <w:shd w:val="clear" w:color="auto" w:fill="FFFFFF"/>
        <w:ind w:left="-426" w:firstLine="426"/>
        <w:jc w:val="center"/>
        <w:rPr>
          <w:b/>
        </w:rPr>
      </w:pPr>
    </w:p>
    <w:p w:rsidR="00D37772" w:rsidRPr="002C31E8" w:rsidRDefault="00D37772" w:rsidP="00D37772">
      <w:pPr>
        <w:ind w:firstLine="567"/>
        <w:jc w:val="center"/>
        <w:rPr>
          <w:b/>
        </w:rPr>
      </w:pPr>
      <w:r w:rsidRPr="002C31E8">
        <w:rPr>
          <w:b/>
        </w:rPr>
        <w:t xml:space="preserve">Об утверждении Положения об организации похоронного дела на территории </w:t>
      </w:r>
      <w:proofErr w:type="spellStart"/>
      <w:r w:rsidRPr="002C31E8">
        <w:rPr>
          <w:b/>
        </w:rPr>
        <w:t>Плесского</w:t>
      </w:r>
      <w:proofErr w:type="spellEnd"/>
      <w:r w:rsidRPr="002C31E8">
        <w:rPr>
          <w:b/>
        </w:rPr>
        <w:t xml:space="preserve"> сельсовета </w:t>
      </w:r>
      <w:proofErr w:type="spellStart"/>
      <w:r w:rsidRPr="002C31E8">
        <w:rPr>
          <w:b/>
        </w:rPr>
        <w:t>Мокшанского</w:t>
      </w:r>
      <w:proofErr w:type="spellEnd"/>
      <w:r w:rsidRPr="002C31E8">
        <w:rPr>
          <w:b/>
        </w:rPr>
        <w:t xml:space="preserve"> района Пензенской области</w:t>
      </w:r>
    </w:p>
    <w:p w:rsidR="00D37772" w:rsidRPr="002C31E8" w:rsidRDefault="00D37772" w:rsidP="00D37772">
      <w:pPr>
        <w:ind w:firstLine="567"/>
        <w:jc w:val="both"/>
        <w:rPr>
          <w:b/>
        </w:rPr>
      </w:pPr>
    </w:p>
    <w:p w:rsidR="00D37772" w:rsidRPr="002C31E8" w:rsidRDefault="00D37772" w:rsidP="00D37772">
      <w:pPr>
        <w:shd w:val="clear" w:color="auto" w:fill="FFFFFF"/>
        <w:ind w:firstLine="567"/>
        <w:jc w:val="both"/>
      </w:pPr>
      <w:proofErr w:type="gramStart"/>
      <w:r w:rsidRPr="002C31E8">
        <w:t>В соответствии с Федеральным </w:t>
      </w:r>
      <w:hyperlink r:id="rId9" w:tgtFrame="_blank" w:history="1">
        <w:r w:rsidRPr="002C31E8">
          <w:t>законом</w:t>
        </w:r>
      </w:hyperlink>
      <w:r w:rsidRPr="002C31E8">
        <w:t> от 12.01.1996 № 8-ФЗ «О погребении и похоронном деле», Федеральным </w:t>
      </w:r>
      <w:hyperlink r:id="rId10" w:tgtFrame="_blank" w:history="1">
        <w:r w:rsidRPr="002C31E8">
          <w:t>законом</w:t>
        </w:r>
      </w:hyperlink>
      <w:r w:rsidRPr="002C31E8">
        <w:t> от 06.10.2003 № 131-ФЗ «Об общих принципах организации местного самоуправления в Российской Федерации», Федеральным </w:t>
      </w:r>
      <w:hyperlink r:id="rId11" w:tgtFrame="_blank" w:history="1">
        <w:r w:rsidRPr="002C31E8">
          <w:t>законом</w:t>
        </w:r>
      </w:hyperlink>
      <w:r w:rsidRPr="002C31E8">
        <w:t> от 30.03.1999 № 52-ФЗ «О санитарно - эпидемиологическом благополучии населения», САНПИН 2.1.2882-11 «Гигиенические требования к размещению, устройству и содержанию кладбищ, зданий и сооружений похоронного назначения», </w:t>
      </w:r>
      <w:hyperlink r:id="rId12" w:tgtFrame="_blank" w:history="1">
        <w:r w:rsidRPr="002C31E8">
          <w:t>Уставом</w:t>
        </w:r>
      </w:hyperlink>
      <w:r w:rsidRPr="002C31E8">
        <w:t xml:space="preserve">  </w:t>
      </w:r>
      <w:proofErr w:type="spellStart"/>
      <w:r w:rsidRPr="002C31E8">
        <w:t>Плесского</w:t>
      </w:r>
      <w:proofErr w:type="spellEnd"/>
      <w:r w:rsidRPr="002C31E8">
        <w:t xml:space="preserve"> сельсовета </w:t>
      </w:r>
      <w:proofErr w:type="spellStart"/>
      <w:r w:rsidRPr="002C31E8">
        <w:t>Мокшанского</w:t>
      </w:r>
      <w:proofErr w:type="spellEnd"/>
      <w:r w:rsidRPr="002C31E8">
        <w:t xml:space="preserve"> района Пензенской области, </w:t>
      </w:r>
      <w:proofErr w:type="gramEnd"/>
    </w:p>
    <w:p w:rsidR="00D37772" w:rsidRPr="002C31E8" w:rsidRDefault="00D37772" w:rsidP="00D37772">
      <w:pPr>
        <w:shd w:val="clear" w:color="auto" w:fill="FFFFFF"/>
        <w:ind w:firstLine="567"/>
        <w:jc w:val="both"/>
      </w:pPr>
    </w:p>
    <w:p w:rsidR="00D37772" w:rsidRPr="002C31E8" w:rsidRDefault="00D37772" w:rsidP="00D37772">
      <w:pPr>
        <w:shd w:val="clear" w:color="auto" w:fill="FFFFFF"/>
        <w:ind w:firstLine="567"/>
        <w:jc w:val="center"/>
        <w:rPr>
          <w:b/>
        </w:rPr>
      </w:pPr>
      <w:r w:rsidRPr="002C31E8">
        <w:rPr>
          <w:b/>
        </w:rPr>
        <w:lastRenderedPageBreak/>
        <w:t xml:space="preserve">Администрация  </w:t>
      </w:r>
      <w:proofErr w:type="spellStart"/>
      <w:r w:rsidRPr="002C31E8">
        <w:rPr>
          <w:b/>
        </w:rPr>
        <w:t>Плесского</w:t>
      </w:r>
      <w:proofErr w:type="spellEnd"/>
      <w:r w:rsidRPr="002C31E8">
        <w:rPr>
          <w:b/>
        </w:rPr>
        <w:t xml:space="preserve"> сельсовета </w:t>
      </w:r>
      <w:proofErr w:type="spellStart"/>
      <w:r w:rsidRPr="002C31E8">
        <w:rPr>
          <w:b/>
        </w:rPr>
        <w:t>Мокшанского</w:t>
      </w:r>
      <w:proofErr w:type="spellEnd"/>
      <w:r w:rsidRPr="002C31E8">
        <w:rPr>
          <w:b/>
        </w:rPr>
        <w:t xml:space="preserve"> района Пензенской области постановляет:</w:t>
      </w:r>
    </w:p>
    <w:p w:rsidR="00D37772" w:rsidRPr="002C31E8" w:rsidRDefault="00D37772" w:rsidP="00D37772">
      <w:pPr>
        <w:shd w:val="clear" w:color="auto" w:fill="FFFFFF"/>
        <w:ind w:firstLine="567"/>
        <w:jc w:val="center"/>
        <w:rPr>
          <w:b/>
        </w:rPr>
      </w:pPr>
    </w:p>
    <w:p w:rsidR="00D37772" w:rsidRPr="002C31E8" w:rsidRDefault="00D37772" w:rsidP="00D37772">
      <w:pPr>
        <w:shd w:val="clear" w:color="auto" w:fill="FFFFFF"/>
        <w:ind w:firstLine="567"/>
        <w:jc w:val="both"/>
      </w:pPr>
      <w:r w:rsidRPr="002C31E8">
        <w:t xml:space="preserve">1. Утвердить   Положение об организации похоронного дела на территории </w:t>
      </w:r>
      <w:proofErr w:type="spellStart"/>
      <w:r w:rsidRPr="002C31E8">
        <w:t>Плесского</w:t>
      </w:r>
      <w:proofErr w:type="spellEnd"/>
      <w:r w:rsidRPr="002C31E8">
        <w:t xml:space="preserve">  сельсовета </w:t>
      </w:r>
      <w:proofErr w:type="spellStart"/>
      <w:r w:rsidRPr="002C31E8">
        <w:t>Мокшанского</w:t>
      </w:r>
      <w:proofErr w:type="spellEnd"/>
      <w:r w:rsidRPr="002C31E8">
        <w:t xml:space="preserve"> района Пензенской области (прилагается).</w:t>
      </w:r>
    </w:p>
    <w:p w:rsidR="00D37772" w:rsidRPr="002C31E8" w:rsidRDefault="00D37772" w:rsidP="00D37772">
      <w:pPr>
        <w:shd w:val="clear" w:color="auto" w:fill="FFFFFF"/>
        <w:ind w:firstLine="567"/>
        <w:jc w:val="both"/>
      </w:pPr>
      <w:r w:rsidRPr="002C31E8">
        <w:t xml:space="preserve">2. Опубликовать настоящее </w:t>
      </w:r>
      <w:r>
        <w:t xml:space="preserve">постановление </w:t>
      </w:r>
      <w:r w:rsidRPr="002C31E8">
        <w:t xml:space="preserve"> в информационном бюллетене «Вести </w:t>
      </w:r>
      <w:proofErr w:type="spellStart"/>
      <w:r w:rsidRPr="002C31E8">
        <w:t>Плесского</w:t>
      </w:r>
      <w:proofErr w:type="spellEnd"/>
      <w:r w:rsidRPr="002C31E8">
        <w:t xml:space="preserve"> сельсовета» и разместить на официальном сайте администрации  </w:t>
      </w:r>
      <w:proofErr w:type="spellStart"/>
      <w:r w:rsidRPr="002C31E8">
        <w:t>Плесского</w:t>
      </w:r>
      <w:proofErr w:type="spellEnd"/>
      <w:r w:rsidRPr="002C31E8">
        <w:t xml:space="preserve"> сельсовета </w:t>
      </w:r>
      <w:proofErr w:type="spellStart"/>
      <w:r w:rsidRPr="002C31E8">
        <w:t>Мокшанского</w:t>
      </w:r>
      <w:proofErr w:type="spellEnd"/>
      <w:r w:rsidRPr="002C31E8">
        <w:t xml:space="preserve"> района Пензенской области в информационно-телекоммуникационной сети «Интернет.</w:t>
      </w:r>
    </w:p>
    <w:p w:rsidR="00D37772" w:rsidRPr="002C31E8" w:rsidRDefault="00D37772" w:rsidP="00D37772">
      <w:pPr>
        <w:shd w:val="clear" w:color="auto" w:fill="FFFFFF"/>
        <w:ind w:firstLine="567"/>
        <w:jc w:val="both"/>
      </w:pPr>
      <w:r w:rsidRPr="002C31E8">
        <w:t>3. Настоящее постановление вступает в силу после его официального опубликования.</w:t>
      </w:r>
    </w:p>
    <w:p w:rsidR="00D37772" w:rsidRPr="002C31E8" w:rsidRDefault="00D37772" w:rsidP="00D37772">
      <w:pPr>
        <w:shd w:val="clear" w:color="auto" w:fill="FFFFFF"/>
        <w:ind w:firstLine="567"/>
        <w:jc w:val="both"/>
      </w:pPr>
      <w:r w:rsidRPr="002C31E8">
        <w:t>4. Установить срок действия п</w:t>
      </w:r>
      <w:r>
        <w:t>у</w:t>
      </w:r>
      <w:r w:rsidRPr="002C31E8">
        <w:t>н</w:t>
      </w:r>
      <w:r>
        <w:t>к</w:t>
      </w:r>
      <w:r w:rsidRPr="002C31E8">
        <w:t>тов 11.14</w:t>
      </w:r>
      <w:r>
        <w:t xml:space="preserve"> </w:t>
      </w:r>
      <w:r w:rsidRPr="002C31E8">
        <w:t>-</w:t>
      </w:r>
      <w:r>
        <w:t xml:space="preserve"> </w:t>
      </w:r>
      <w:r w:rsidRPr="002C31E8">
        <w:t>11.16- до 01.03.2027.</w:t>
      </w:r>
    </w:p>
    <w:p w:rsidR="00D37772" w:rsidRPr="002C31E8" w:rsidRDefault="00D37772" w:rsidP="00D37772">
      <w:pPr>
        <w:shd w:val="clear" w:color="auto" w:fill="FFFFFF"/>
        <w:ind w:firstLine="567"/>
        <w:jc w:val="both"/>
      </w:pPr>
      <w:r w:rsidRPr="002C31E8">
        <w:t>4. Контроль за исполнением настоящего постановления  возложить на  и</w:t>
      </w:r>
      <w:proofErr w:type="gramStart"/>
      <w:r w:rsidRPr="002C31E8">
        <w:t xml:space="preserve"> .</w:t>
      </w:r>
      <w:proofErr w:type="gramEnd"/>
      <w:r w:rsidRPr="002C31E8">
        <w:t xml:space="preserve"> о Главы администрации  </w:t>
      </w:r>
      <w:proofErr w:type="spellStart"/>
      <w:r w:rsidRPr="002C31E8">
        <w:t>Плесского</w:t>
      </w:r>
      <w:proofErr w:type="spellEnd"/>
      <w:r w:rsidRPr="002C31E8">
        <w:t xml:space="preserve"> сельсовета </w:t>
      </w:r>
      <w:proofErr w:type="spellStart"/>
      <w:r w:rsidRPr="002C31E8">
        <w:t>Мокшанского</w:t>
      </w:r>
      <w:proofErr w:type="spellEnd"/>
      <w:r w:rsidRPr="002C31E8">
        <w:t xml:space="preserve"> района Пензенской области.</w:t>
      </w:r>
    </w:p>
    <w:p w:rsidR="00D37772" w:rsidRPr="002C31E8" w:rsidRDefault="00D37772" w:rsidP="00D37772">
      <w:pPr>
        <w:shd w:val="clear" w:color="auto" w:fill="FFFFFF"/>
        <w:ind w:firstLine="567"/>
        <w:jc w:val="both"/>
      </w:pPr>
      <w:r w:rsidRPr="002C31E8">
        <w:t>  </w:t>
      </w:r>
    </w:p>
    <w:p w:rsidR="00D37772" w:rsidRPr="002C31E8" w:rsidRDefault="00D37772" w:rsidP="00D37772">
      <w:pPr>
        <w:rPr>
          <w:b/>
        </w:rPr>
      </w:pPr>
    </w:p>
    <w:p w:rsidR="00D37772" w:rsidRPr="002C31E8" w:rsidRDefault="00D37772" w:rsidP="00D37772">
      <w:pPr>
        <w:rPr>
          <w:b/>
        </w:rPr>
      </w:pPr>
      <w:r w:rsidRPr="002C31E8">
        <w:rPr>
          <w:b/>
        </w:rPr>
        <w:t xml:space="preserve"> И.о Главы администрации</w:t>
      </w:r>
    </w:p>
    <w:p w:rsidR="00D37772" w:rsidRPr="002C31E8" w:rsidRDefault="00D37772" w:rsidP="00D37772">
      <w:pPr>
        <w:rPr>
          <w:b/>
        </w:rPr>
      </w:pPr>
      <w:r w:rsidRPr="002C31E8">
        <w:rPr>
          <w:b/>
        </w:rPr>
        <w:t xml:space="preserve"> </w:t>
      </w:r>
      <w:proofErr w:type="spellStart"/>
      <w:r w:rsidRPr="002C31E8">
        <w:rPr>
          <w:b/>
        </w:rPr>
        <w:t>Плесского</w:t>
      </w:r>
      <w:proofErr w:type="spellEnd"/>
      <w:r w:rsidRPr="002C31E8">
        <w:rPr>
          <w:b/>
        </w:rPr>
        <w:t xml:space="preserve"> сельсовета</w:t>
      </w:r>
    </w:p>
    <w:p w:rsidR="00D37772" w:rsidRPr="002C31E8" w:rsidRDefault="00D37772" w:rsidP="00D37772">
      <w:pPr>
        <w:rPr>
          <w:b/>
        </w:rPr>
      </w:pPr>
      <w:proofErr w:type="spellStart"/>
      <w:r w:rsidRPr="002C31E8">
        <w:rPr>
          <w:b/>
        </w:rPr>
        <w:t>Мокшанского</w:t>
      </w:r>
      <w:proofErr w:type="spellEnd"/>
      <w:r w:rsidRPr="002C31E8">
        <w:rPr>
          <w:b/>
        </w:rPr>
        <w:t xml:space="preserve"> района </w:t>
      </w:r>
    </w:p>
    <w:p w:rsidR="00D37772" w:rsidRPr="002C31E8" w:rsidRDefault="00D37772" w:rsidP="00D37772">
      <w:pPr>
        <w:rPr>
          <w:b/>
        </w:rPr>
      </w:pPr>
      <w:r w:rsidRPr="002C31E8">
        <w:rPr>
          <w:b/>
        </w:rPr>
        <w:t xml:space="preserve">Пензенской области   </w:t>
      </w:r>
      <w:r w:rsidRPr="002C31E8">
        <w:rPr>
          <w:b/>
        </w:rPr>
        <w:tab/>
      </w:r>
      <w:r w:rsidRPr="002C31E8">
        <w:rPr>
          <w:b/>
        </w:rPr>
        <w:tab/>
      </w:r>
      <w:r w:rsidRPr="002C31E8">
        <w:rPr>
          <w:b/>
        </w:rPr>
        <w:tab/>
        <w:t xml:space="preserve">         </w:t>
      </w:r>
      <w:r w:rsidRPr="002C31E8">
        <w:rPr>
          <w:b/>
        </w:rPr>
        <w:tab/>
        <w:t xml:space="preserve"> </w:t>
      </w:r>
      <w:r w:rsidRPr="002C31E8">
        <w:rPr>
          <w:b/>
        </w:rPr>
        <w:tab/>
        <w:t xml:space="preserve">                                   </w:t>
      </w:r>
      <w:proofErr w:type="spellStart"/>
      <w:r w:rsidRPr="002C31E8">
        <w:rPr>
          <w:b/>
        </w:rPr>
        <w:t>Е.М.Чижикова</w:t>
      </w:r>
      <w:proofErr w:type="spellEnd"/>
    </w:p>
    <w:p w:rsidR="00D37772" w:rsidRPr="002C31E8" w:rsidRDefault="00D37772" w:rsidP="00D37772">
      <w:pPr>
        <w:pStyle w:val="ConsNormal"/>
        <w:widowControl/>
        <w:ind w:firstLine="0"/>
        <w:jc w:val="center"/>
        <w:rPr>
          <w:rFonts w:ascii="Times New Roman" w:hAnsi="Times New Roman"/>
          <w:b/>
          <w:sz w:val="24"/>
          <w:szCs w:val="24"/>
        </w:rPr>
      </w:pPr>
      <w:r w:rsidRPr="002C31E8">
        <w:rPr>
          <w:rFonts w:ascii="Times New Roman" w:hAnsi="Times New Roman"/>
          <w:b/>
          <w:sz w:val="24"/>
          <w:szCs w:val="24"/>
        </w:rPr>
        <w:t xml:space="preserve">                             </w:t>
      </w:r>
    </w:p>
    <w:p w:rsidR="00D37772" w:rsidRPr="002C31E8" w:rsidRDefault="00D37772" w:rsidP="00D37772">
      <w:pPr>
        <w:ind w:firstLine="567"/>
        <w:jc w:val="right"/>
        <w:rPr>
          <w:b/>
          <w:bCs/>
          <w:color w:val="000000"/>
        </w:rPr>
      </w:pPr>
    </w:p>
    <w:p w:rsidR="00D37772" w:rsidRDefault="00D37772" w:rsidP="00D37772">
      <w:pPr>
        <w:ind w:firstLine="567"/>
        <w:jc w:val="right"/>
        <w:rPr>
          <w:bCs/>
          <w:color w:val="000000"/>
        </w:rPr>
      </w:pPr>
    </w:p>
    <w:p w:rsidR="00D37772" w:rsidRDefault="00D37772" w:rsidP="00D37772">
      <w:pPr>
        <w:ind w:firstLine="567"/>
        <w:jc w:val="right"/>
        <w:rPr>
          <w:bCs/>
          <w:color w:val="000000"/>
        </w:rPr>
      </w:pPr>
    </w:p>
    <w:p w:rsidR="00D37772" w:rsidRPr="002C31E8" w:rsidRDefault="00D37772" w:rsidP="00D37772">
      <w:pPr>
        <w:ind w:firstLine="567"/>
        <w:jc w:val="right"/>
        <w:rPr>
          <w:bCs/>
          <w:color w:val="000000"/>
        </w:rPr>
      </w:pPr>
    </w:p>
    <w:p w:rsidR="00D37772" w:rsidRPr="002C31E8" w:rsidRDefault="00D37772" w:rsidP="00D37772">
      <w:pPr>
        <w:ind w:firstLine="567"/>
        <w:jc w:val="right"/>
        <w:rPr>
          <w:bCs/>
          <w:color w:val="000000"/>
        </w:rPr>
      </w:pPr>
    </w:p>
    <w:p w:rsidR="00D37772" w:rsidRPr="002C31E8" w:rsidRDefault="00D37772" w:rsidP="00D37772">
      <w:pPr>
        <w:ind w:firstLine="567"/>
        <w:jc w:val="right"/>
        <w:rPr>
          <w:bCs/>
          <w:color w:val="000000"/>
        </w:rPr>
      </w:pPr>
    </w:p>
    <w:p w:rsidR="00D37772" w:rsidRPr="002C31E8" w:rsidRDefault="00D37772" w:rsidP="00D37772">
      <w:pPr>
        <w:ind w:firstLine="567"/>
        <w:jc w:val="right"/>
        <w:rPr>
          <w:bCs/>
          <w:color w:val="000000"/>
        </w:rPr>
      </w:pPr>
    </w:p>
    <w:p w:rsidR="00D37772" w:rsidRPr="002C31E8" w:rsidRDefault="00D37772" w:rsidP="00D37772">
      <w:pPr>
        <w:ind w:firstLine="567"/>
        <w:jc w:val="right"/>
        <w:rPr>
          <w:bCs/>
          <w:color w:val="000000"/>
        </w:rPr>
      </w:pPr>
      <w:r w:rsidRPr="002C31E8">
        <w:rPr>
          <w:bCs/>
          <w:color w:val="000000"/>
        </w:rPr>
        <w:t xml:space="preserve">  УТВЕРЖДЕНО</w:t>
      </w:r>
    </w:p>
    <w:p w:rsidR="00D37772" w:rsidRPr="002C31E8" w:rsidRDefault="00D37772" w:rsidP="00D37772">
      <w:pPr>
        <w:ind w:firstLine="567"/>
        <w:jc w:val="right"/>
        <w:rPr>
          <w:bCs/>
          <w:color w:val="000000"/>
        </w:rPr>
      </w:pPr>
      <w:r w:rsidRPr="002C31E8">
        <w:rPr>
          <w:bCs/>
          <w:color w:val="000000"/>
        </w:rPr>
        <w:t>постановлением</w:t>
      </w:r>
    </w:p>
    <w:p w:rsidR="00D37772" w:rsidRPr="002C31E8" w:rsidRDefault="00D37772" w:rsidP="00D37772">
      <w:pPr>
        <w:ind w:firstLine="567"/>
        <w:jc w:val="right"/>
        <w:rPr>
          <w:bCs/>
          <w:color w:val="000000"/>
        </w:rPr>
      </w:pPr>
      <w:r w:rsidRPr="002C31E8">
        <w:rPr>
          <w:bCs/>
          <w:color w:val="000000"/>
        </w:rPr>
        <w:t xml:space="preserve"> администрации</w:t>
      </w:r>
    </w:p>
    <w:p w:rsidR="00D37772" w:rsidRPr="002C31E8" w:rsidRDefault="00D37772" w:rsidP="00D37772">
      <w:pPr>
        <w:ind w:firstLine="567"/>
        <w:jc w:val="right"/>
        <w:rPr>
          <w:bCs/>
          <w:color w:val="000000"/>
        </w:rPr>
      </w:pPr>
      <w:proofErr w:type="spellStart"/>
      <w:r w:rsidRPr="002C31E8">
        <w:rPr>
          <w:bCs/>
          <w:color w:val="000000"/>
        </w:rPr>
        <w:t>Плесского</w:t>
      </w:r>
      <w:proofErr w:type="spellEnd"/>
      <w:r w:rsidRPr="002C31E8">
        <w:rPr>
          <w:bCs/>
          <w:color w:val="000000"/>
        </w:rPr>
        <w:t xml:space="preserve"> сельсовета </w:t>
      </w:r>
    </w:p>
    <w:p w:rsidR="00D37772" w:rsidRPr="002C31E8" w:rsidRDefault="00D37772" w:rsidP="00D37772">
      <w:pPr>
        <w:ind w:firstLine="567"/>
        <w:jc w:val="right"/>
        <w:rPr>
          <w:bCs/>
          <w:color w:val="000000"/>
        </w:rPr>
      </w:pPr>
      <w:proofErr w:type="spellStart"/>
      <w:r w:rsidRPr="002C31E8">
        <w:rPr>
          <w:bCs/>
          <w:color w:val="000000"/>
        </w:rPr>
        <w:t>Мокшанского</w:t>
      </w:r>
      <w:proofErr w:type="spellEnd"/>
      <w:r w:rsidRPr="002C31E8">
        <w:rPr>
          <w:bCs/>
          <w:color w:val="000000"/>
        </w:rPr>
        <w:t xml:space="preserve"> района </w:t>
      </w:r>
    </w:p>
    <w:p w:rsidR="00D37772" w:rsidRPr="002C31E8" w:rsidRDefault="00D37772" w:rsidP="00D37772">
      <w:pPr>
        <w:ind w:firstLine="567"/>
        <w:jc w:val="right"/>
        <w:rPr>
          <w:bCs/>
          <w:color w:val="000000"/>
        </w:rPr>
      </w:pPr>
      <w:r w:rsidRPr="002C31E8">
        <w:rPr>
          <w:bCs/>
          <w:color w:val="000000"/>
        </w:rPr>
        <w:t>Пензенской области</w:t>
      </w:r>
    </w:p>
    <w:p w:rsidR="00D37772" w:rsidRPr="002C31E8" w:rsidRDefault="00D37772" w:rsidP="00D37772">
      <w:pPr>
        <w:ind w:firstLine="567"/>
        <w:jc w:val="right"/>
      </w:pPr>
      <w:r w:rsidRPr="002C31E8">
        <w:rPr>
          <w:bCs/>
          <w:color w:val="000000"/>
        </w:rPr>
        <w:t xml:space="preserve"> от   </w:t>
      </w:r>
      <w:r>
        <w:rPr>
          <w:bCs/>
          <w:color w:val="000000"/>
        </w:rPr>
        <w:t xml:space="preserve">11.02.2022 </w:t>
      </w:r>
      <w:r w:rsidRPr="002C31E8">
        <w:rPr>
          <w:bCs/>
          <w:color w:val="000000"/>
        </w:rPr>
        <w:t xml:space="preserve"> №</w:t>
      </w:r>
      <w:r>
        <w:rPr>
          <w:bCs/>
          <w:color w:val="000000"/>
        </w:rPr>
        <w:t xml:space="preserve"> 16</w:t>
      </w:r>
      <w:r w:rsidRPr="002C31E8">
        <w:rPr>
          <w:bCs/>
          <w:color w:val="000000"/>
        </w:rPr>
        <w:t xml:space="preserve">      </w:t>
      </w:r>
    </w:p>
    <w:p w:rsidR="00D37772" w:rsidRPr="002C31E8" w:rsidRDefault="00D37772" w:rsidP="00D37772"/>
    <w:p w:rsidR="00D37772" w:rsidRPr="002C31E8" w:rsidRDefault="00D37772" w:rsidP="00D37772">
      <w:pPr>
        <w:ind w:firstLine="567"/>
        <w:jc w:val="center"/>
        <w:rPr>
          <w:color w:val="000000"/>
        </w:rPr>
      </w:pPr>
      <w:r w:rsidRPr="002C31E8">
        <w:rPr>
          <w:b/>
          <w:bCs/>
          <w:color w:val="000000"/>
        </w:rPr>
        <w:t>ПОЛОЖЕНИЕ</w:t>
      </w:r>
    </w:p>
    <w:p w:rsidR="00D37772" w:rsidRPr="002C31E8" w:rsidRDefault="00D37772" w:rsidP="00D37772">
      <w:pPr>
        <w:jc w:val="center"/>
        <w:rPr>
          <w:color w:val="000000"/>
        </w:rPr>
      </w:pPr>
      <w:r w:rsidRPr="002C31E8">
        <w:rPr>
          <w:b/>
          <w:bCs/>
          <w:color w:val="000000"/>
        </w:rPr>
        <w:t xml:space="preserve">об организации похоронного дела на территории </w:t>
      </w:r>
      <w:proofErr w:type="spellStart"/>
      <w:r w:rsidRPr="002C31E8">
        <w:rPr>
          <w:b/>
          <w:bCs/>
          <w:color w:val="000000"/>
        </w:rPr>
        <w:t>Плесского</w:t>
      </w:r>
      <w:proofErr w:type="spellEnd"/>
      <w:r w:rsidRPr="002C31E8">
        <w:rPr>
          <w:b/>
          <w:bCs/>
          <w:color w:val="000000"/>
        </w:rPr>
        <w:t xml:space="preserve"> сельсовета  </w:t>
      </w:r>
      <w:proofErr w:type="spellStart"/>
      <w:r w:rsidRPr="002C31E8">
        <w:rPr>
          <w:b/>
          <w:bCs/>
          <w:color w:val="000000"/>
        </w:rPr>
        <w:t>Мокшанского</w:t>
      </w:r>
      <w:proofErr w:type="spellEnd"/>
      <w:r w:rsidRPr="002C31E8">
        <w:rPr>
          <w:b/>
          <w:bCs/>
          <w:color w:val="000000"/>
        </w:rPr>
        <w:t xml:space="preserve"> района Пензенской области</w:t>
      </w:r>
    </w:p>
    <w:p w:rsidR="00D37772" w:rsidRPr="002C31E8" w:rsidRDefault="00D37772" w:rsidP="00D37772"/>
    <w:p w:rsidR="00D37772" w:rsidRPr="002C31E8" w:rsidRDefault="00D37772" w:rsidP="00D37772">
      <w:pPr>
        <w:ind w:firstLine="567"/>
        <w:jc w:val="center"/>
        <w:rPr>
          <w:b/>
          <w:bCs/>
          <w:color w:val="000000"/>
        </w:rPr>
      </w:pPr>
      <w:r w:rsidRPr="002C31E8">
        <w:rPr>
          <w:b/>
          <w:bCs/>
          <w:color w:val="000000"/>
        </w:rPr>
        <w:t>1. ОБЩИЕ ПОЛОЖЕНИЯ</w:t>
      </w:r>
    </w:p>
    <w:p w:rsidR="00D37772" w:rsidRPr="002C31E8" w:rsidRDefault="00D37772" w:rsidP="00D37772">
      <w:pPr>
        <w:ind w:firstLine="567"/>
        <w:jc w:val="center"/>
        <w:rPr>
          <w:color w:val="000000"/>
        </w:rPr>
      </w:pPr>
    </w:p>
    <w:p w:rsidR="00D37772" w:rsidRPr="002C31E8" w:rsidRDefault="00D37772" w:rsidP="00D37772">
      <w:pPr>
        <w:ind w:firstLine="567"/>
        <w:jc w:val="both"/>
      </w:pPr>
      <w:r w:rsidRPr="002C31E8">
        <w:t xml:space="preserve">1.1. </w:t>
      </w:r>
      <w:proofErr w:type="gramStart"/>
      <w:r w:rsidRPr="002C31E8">
        <w:t xml:space="preserve">Положение об организации похоронного дела на территории </w:t>
      </w:r>
      <w:proofErr w:type="spellStart"/>
      <w:r w:rsidRPr="002C31E8">
        <w:t>Плесского</w:t>
      </w:r>
      <w:proofErr w:type="spellEnd"/>
      <w:r w:rsidRPr="002C31E8">
        <w:t xml:space="preserve"> сельсовета  </w:t>
      </w:r>
      <w:proofErr w:type="spellStart"/>
      <w:r w:rsidRPr="002C31E8">
        <w:t>Мокшанского</w:t>
      </w:r>
      <w:proofErr w:type="spellEnd"/>
      <w:r w:rsidRPr="002C31E8">
        <w:t xml:space="preserve"> района Пензенской области (далее - Положение) определяет систему организации похоронного дела на территории </w:t>
      </w:r>
      <w:proofErr w:type="spellStart"/>
      <w:r w:rsidRPr="002C31E8">
        <w:t>Плесского</w:t>
      </w:r>
      <w:proofErr w:type="spellEnd"/>
      <w:r w:rsidRPr="002C31E8">
        <w:t xml:space="preserve"> сельсовета  </w:t>
      </w:r>
      <w:proofErr w:type="spellStart"/>
      <w:r w:rsidRPr="002C31E8">
        <w:t>Мокшанского</w:t>
      </w:r>
      <w:proofErr w:type="spellEnd"/>
      <w:r w:rsidRPr="002C31E8">
        <w:t xml:space="preserve"> района Пензенской области (далее – сельсовет), разработано в целях реализации полномочий органов местного самоуправления в области организации ритуальных услуг в соответствии с Федеральным </w:t>
      </w:r>
      <w:hyperlink r:id="rId13" w:tgtFrame="_blank" w:history="1">
        <w:r w:rsidRPr="002C31E8">
          <w:t>законом</w:t>
        </w:r>
      </w:hyperlink>
      <w:r w:rsidRPr="002C31E8">
        <w:t> от 12.01.1996 № 8-ФЗ «О погребении и похоронном деле», Федеральным </w:t>
      </w:r>
      <w:hyperlink r:id="rId14" w:tgtFrame="_blank" w:history="1">
        <w:r w:rsidRPr="002C31E8">
          <w:t>законом</w:t>
        </w:r>
      </w:hyperlink>
      <w:r w:rsidRPr="002C31E8">
        <w:t> от 06.10.2003</w:t>
      </w:r>
      <w:proofErr w:type="gramEnd"/>
      <w:r w:rsidRPr="002C31E8">
        <w:t xml:space="preserve"> № 131-ФЗ «Об общих принципах организации местного самоуправления в Российской Федерации», Федеральным </w:t>
      </w:r>
      <w:hyperlink r:id="rId15" w:tgtFrame="_blank" w:history="1">
        <w:r w:rsidRPr="002C31E8">
          <w:t>законом</w:t>
        </w:r>
      </w:hyperlink>
      <w:r w:rsidRPr="002C31E8">
        <w:t> от 30.03.1999 № 52-ФЗ «О санитарно - эпидемиологическом благополучии населения», САНПИН 2.1.2882-11 «Гигиенические требования к размещению, устройству и содержанию кладбищ, зданий и сооружений похоронного назначения», </w:t>
      </w:r>
      <w:hyperlink r:id="rId16" w:tgtFrame="_blank" w:history="1">
        <w:r w:rsidRPr="002C31E8">
          <w:t>Уставом</w:t>
        </w:r>
      </w:hyperlink>
      <w:r w:rsidRPr="002C31E8">
        <w:t> </w:t>
      </w:r>
      <w:proofErr w:type="spellStart"/>
      <w:r w:rsidRPr="002C31E8">
        <w:t>Плесского</w:t>
      </w:r>
      <w:proofErr w:type="spellEnd"/>
      <w:r w:rsidRPr="002C31E8">
        <w:t xml:space="preserve"> сельсовета </w:t>
      </w:r>
      <w:proofErr w:type="spellStart"/>
      <w:r w:rsidRPr="002C31E8">
        <w:t>Мокшанского</w:t>
      </w:r>
      <w:proofErr w:type="spellEnd"/>
      <w:r w:rsidRPr="002C31E8">
        <w:t xml:space="preserve"> района Пензенской области.</w:t>
      </w:r>
    </w:p>
    <w:p w:rsidR="00D37772" w:rsidRPr="002C31E8" w:rsidRDefault="00D37772" w:rsidP="00D37772">
      <w:pPr>
        <w:ind w:firstLine="567"/>
        <w:jc w:val="both"/>
      </w:pPr>
      <w:r w:rsidRPr="002C31E8">
        <w:t xml:space="preserve">1.2. Настоящее Положение регулирует отношения, связанные с погребением </w:t>
      </w:r>
      <w:proofErr w:type="gramStart"/>
      <w:r w:rsidRPr="002C31E8">
        <w:t>умерших</w:t>
      </w:r>
      <w:proofErr w:type="gramEnd"/>
      <w:r w:rsidRPr="002C31E8">
        <w:t>, и устанавливает:</w:t>
      </w:r>
    </w:p>
    <w:p w:rsidR="00D37772" w:rsidRPr="002C31E8" w:rsidRDefault="00D37772" w:rsidP="00D37772">
      <w:pPr>
        <w:ind w:firstLine="567"/>
        <w:jc w:val="both"/>
      </w:pPr>
      <w:r w:rsidRPr="002C31E8">
        <w:lastRenderedPageBreak/>
        <w:t>1) гарантии погребения умершего с учетом волеизъявления, выраженного лицом при жизни, и пожелания родственников;</w:t>
      </w:r>
    </w:p>
    <w:p w:rsidR="00D37772" w:rsidRPr="002C31E8" w:rsidRDefault="00D37772" w:rsidP="00D37772">
      <w:pPr>
        <w:ind w:firstLine="567"/>
        <w:jc w:val="both"/>
      </w:pPr>
      <w:r w:rsidRPr="002C31E8">
        <w:t>2) гарантии предоставления материальной и иной помощи для погребения умершего;</w:t>
      </w:r>
    </w:p>
    <w:p w:rsidR="00D37772" w:rsidRPr="002C31E8" w:rsidRDefault="00D37772" w:rsidP="00D37772">
      <w:pPr>
        <w:ind w:firstLine="567"/>
        <w:jc w:val="both"/>
      </w:pPr>
      <w:r w:rsidRPr="002C31E8">
        <w:t>3) санитарные и экологические требования к выбору и содержанию мест погребения;</w:t>
      </w:r>
    </w:p>
    <w:p w:rsidR="00D37772" w:rsidRPr="002C31E8" w:rsidRDefault="00D37772" w:rsidP="00D37772">
      <w:pPr>
        <w:ind w:firstLine="567"/>
        <w:jc w:val="both"/>
      </w:pPr>
      <w:r w:rsidRPr="002C31E8">
        <w:t>4) порядок организации похоронного дела в сельсовете.</w:t>
      </w:r>
    </w:p>
    <w:p w:rsidR="00D37772" w:rsidRPr="002C31E8" w:rsidRDefault="00D37772" w:rsidP="00D37772">
      <w:pPr>
        <w:ind w:firstLine="567"/>
        <w:jc w:val="both"/>
      </w:pPr>
      <w:r w:rsidRPr="002C31E8">
        <w:t>1.2. Настоящее Положение является обязательным для физических и юридических лиц, осуществляющих деятельность в сфере похоронного дела на территории сельсовета.</w:t>
      </w:r>
    </w:p>
    <w:p w:rsidR="00D37772" w:rsidRPr="002C31E8" w:rsidRDefault="00D37772" w:rsidP="00D37772">
      <w:pPr>
        <w:ind w:firstLine="567"/>
        <w:jc w:val="both"/>
      </w:pPr>
    </w:p>
    <w:p w:rsidR="00D37772" w:rsidRPr="002C31E8" w:rsidRDefault="00D37772" w:rsidP="00D37772">
      <w:pPr>
        <w:ind w:firstLine="567"/>
        <w:jc w:val="center"/>
        <w:rPr>
          <w:b/>
        </w:rPr>
      </w:pPr>
      <w:r w:rsidRPr="002C31E8">
        <w:rPr>
          <w:b/>
        </w:rPr>
        <w:t>2. ПОНЯТИЯ И ОПРЕДЕЛЕНИЯ, ИСПОЛЬЗУЕМЫЕ В ПОЛОЖЕНИИ</w:t>
      </w:r>
    </w:p>
    <w:p w:rsidR="00D37772" w:rsidRPr="002C31E8" w:rsidRDefault="00D37772" w:rsidP="00D37772">
      <w:pPr>
        <w:ind w:firstLine="567"/>
        <w:jc w:val="center"/>
        <w:rPr>
          <w:b/>
        </w:rPr>
      </w:pPr>
    </w:p>
    <w:p w:rsidR="00D37772" w:rsidRPr="002C31E8" w:rsidRDefault="00D37772" w:rsidP="00D37772">
      <w:pPr>
        <w:ind w:firstLine="567"/>
        <w:jc w:val="both"/>
      </w:pPr>
      <w:r w:rsidRPr="002C31E8">
        <w:t>В настоящем положении используются следующие понятия и определения:</w:t>
      </w:r>
    </w:p>
    <w:p w:rsidR="00D37772" w:rsidRPr="002C31E8" w:rsidRDefault="00D37772" w:rsidP="00D37772">
      <w:pPr>
        <w:ind w:firstLine="567"/>
        <w:jc w:val="both"/>
      </w:pPr>
      <w:r w:rsidRPr="002C31E8">
        <w:t xml:space="preserve">Захоронение - процесс предания земле останков умерших или погибших в гробе или без гроба, помещения гроба с останками в склеп, саркофаг, мавзолей, пантеон и процесс помещения урн с прахом в могилы и </w:t>
      </w:r>
      <w:proofErr w:type="spellStart"/>
      <w:r w:rsidRPr="002C31E8">
        <w:t>колумбарные</w:t>
      </w:r>
      <w:proofErr w:type="spellEnd"/>
      <w:r w:rsidRPr="002C31E8">
        <w:t xml:space="preserve"> ниши или </w:t>
      </w:r>
      <w:proofErr w:type="spellStart"/>
      <w:r w:rsidRPr="002C31E8">
        <w:t>развеивания</w:t>
      </w:r>
      <w:proofErr w:type="spellEnd"/>
      <w:r w:rsidRPr="002C31E8">
        <w:t xml:space="preserve"> праха на специально отведенных участках.</w:t>
      </w:r>
    </w:p>
    <w:p w:rsidR="00D37772" w:rsidRPr="002C31E8" w:rsidRDefault="00D37772" w:rsidP="00D37772">
      <w:pPr>
        <w:ind w:firstLine="567"/>
        <w:jc w:val="both"/>
      </w:pPr>
      <w:r w:rsidRPr="002C31E8">
        <w:t>Родственное захоронение - место захоронения, предоставляемое бесплатно на территории общественных кладбищ для погребения умершего (погибшего) таким образом, чтобы гарантировать погребение на этом же месте захоронения супруга или близкого родственника умершего (погибшего).</w:t>
      </w:r>
    </w:p>
    <w:p w:rsidR="00D37772" w:rsidRPr="002C31E8" w:rsidRDefault="00D37772" w:rsidP="00D37772">
      <w:pPr>
        <w:ind w:firstLine="567"/>
        <w:jc w:val="both"/>
      </w:pPr>
      <w:proofErr w:type="gramStart"/>
      <w:r w:rsidRPr="002C31E8">
        <w:t>Одиночное захоронение - место захоронения, предоставляемое бесплатно на территории общественных кладбищ для погребения одиноких граждан, граждан, при захоронении которых лицо, взявшее на себя обязанность осуществить погребение, не заявило о создании родственного захоронения, а также граждан, личность которых не установлена органами внутренних дел или не имеющих супруга, близких родственников или иных родственников либо законного представителя, или при невозможности ими осуществить погребение.</w:t>
      </w:r>
      <w:proofErr w:type="gramEnd"/>
    </w:p>
    <w:p w:rsidR="00D37772" w:rsidRPr="002C31E8" w:rsidRDefault="00D37772" w:rsidP="00D37772">
      <w:pPr>
        <w:ind w:firstLine="567"/>
        <w:jc w:val="both"/>
      </w:pPr>
      <w:r w:rsidRPr="002C31E8">
        <w:t>Семейное (родовое) захоронение - место захоронения, предоставляемое на территории общественных кладбищ для погребения трех и более умерших (погибших) родственников.</w:t>
      </w:r>
    </w:p>
    <w:p w:rsidR="00D37772" w:rsidRPr="002C31E8" w:rsidRDefault="00D37772" w:rsidP="00D37772">
      <w:pPr>
        <w:ind w:firstLine="567"/>
        <w:jc w:val="both"/>
      </w:pPr>
      <w:r w:rsidRPr="002C31E8">
        <w:t>Братское захоронение - место захоронения, предоставляемое бесплатно на территории кладбищ для погребения жертв массовых катастроф или чрезвычайных ситуаций, личность каждого из которых не установлена, чьи останки сохранились не целиком или не могут быть идентифицированы.</w:t>
      </w:r>
    </w:p>
    <w:p w:rsidR="00D37772" w:rsidRPr="002C31E8" w:rsidRDefault="00D37772" w:rsidP="00D37772">
      <w:pPr>
        <w:ind w:firstLine="567"/>
        <w:jc w:val="both"/>
      </w:pPr>
      <w:r w:rsidRPr="002C31E8">
        <w:t xml:space="preserve">Воинское захоронение - участок общественного кладбища, предназначенный для погребения умерших или погибших военнослужащих и </w:t>
      </w:r>
      <w:proofErr w:type="gramStart"/>
      <w:r w:rsidRPr="002C31E8">
        <w:t>граждан</w:t>
      </w:r>
      <w:proofErr w:type="gramEnd"/>
      <w:r w:rsidRPr="002C31E8">
        <w:t xml:space="preserve"> приравненных к ним категорий с соблюдением воинского обряда похорон.</w:t>
      </w:r>
    </w:p>
    <w:p w:rsidR="00D37772" w:rsidRPr="002C31E8" w:rsidRDefault="00D37772" w:rsidP="00D37772">
      <w:pPr>
        <w:ind w:firstLine="567"/>
        <w:jc w:val="both"/>
      </w:pPr>
      <w:r w:rsidRPr="002C31E8">
        <w:t>Зона захоронений - функционально-территориальная зона кладбища, на которой осуществляется погребение.</w:t>
      </w:r>
    </w:p>
    <w:p w:rsidR="00D37772" w:rsidRPr="002C31E8" w:rsidRDefault="00D37772" w:rsidP="00D37772">
      <w:pPr>
        <w:ind w:firstLine="567"/>
        <w:jc w:val="both"/>
      </w:pPr>
      <w:r w:rsidRPr="002C31E8">
        <w:t>Гарантия осуществления погребения - совокупность гарантий, обеспечивающих выполнение погребения умершего или погибшего в соответствии с действующим законодательством Российской Федерации.</w:t>
      </w:r>
    </w:p>
    <w:p w:rsidR="00D37772" w:rsidRPr="002C31E8" w:rsidRDefault="00D37772" w:rsidP="00D37772">
      <w:pPr>
        <w:ind w:firstLine="567"/>
        <w:jc w:val="both"/>
      </w:pPr>
      <w:r w:rsidRPr="002C31E8">
        <w:t>Гарантированный перечень услуг по погребению - перечень услуг, предоставляемых на безвозмездной основе гражданам Российской Федерации, гарантированный действующим законодательством Российской Федерации. Обязанность предоставления гарантированного перечня услуг по погребению возложена действующим законодательством на специализированную службу по вопросам похоронного дела.</w:t>
      </w:r>
    </w:p>
    <w:p w:rsidR="00D37772" w:rsidRPr="002C31E8" w:rsidRDefault="00D37772" w:rsidP="00D37772">
      <w:pPr>
        <w:ind w:firstLine="567"/>
        <w:jc w:val="both"/>
      </w:pPr>
      <w:r w:rsidRPr="002C31E8">
        <w:t>Кладбище - градостроительный комплекс, расположенный в границах места погребения и содержащий земельные участки для погребения умерших (погибших), праха после кремации.</w:t>
      </w:r>
    </w:p>
    <w:p w:rsidR="00D37772" w:rsidRPr="002C31E8" w:rsidRDefault="00D37772" w:rsidP="00D37772">
      <w:pPr>
        <w:ind w:firstLine="567"/>
        <w:jc w:val="both"/>
      </w:pPr>
      <w:proofErr w:type="gramStart"/>
      <w:r w:rsidRPr="002C31E8">
        <w:t>Лицо, ответственное за захоронение - лицо, указанное в волеизъявлении умершего (погибшего) об осуществлении погребения, либо супруг, близкие родственники (дети, родители, усыновленные, усыновители, родные братья и родные сестры, внуки, дедушка, бабушка), иные родственники, законный представитель умершего (погибшего) или иные лица, взявшие на себя обязательство по погребению умершего (погибшего), оформлению места захоронения, обеспечения надлежащего содержания места захоронения и постоянного ухода за ним.</w:t>
      </w:r>
      <w:proofErr w:type="gramEnd"/>
    </w:p>
    <w:p w:rsidR="00D37772" w:rsidRPr="002C31E8" w:rsidRDefault="00D37772" w:rsidP="00D37772">
      <w:pPr>
        <w:ind w:firstLine="567"/>
        <w:jc w:val="both"/>
      </w:pPr>
      <w:r w:rsidRPr="002C31E8">
        <w:t>Место захоронения - часть пространства объекта похоронного назначения, предназначенная для захоронения останков или праха умерших или погибших.</w:t>
      </w:r>
    </w:p>
    <w:p w:rsidR="00D37772" w:rsidRPr="002C31E8" w:rsidRDefault="00D37772" w:rsidP="00D37772">
      <w:pPr>
        <w:autoSpaceDE w:val="0"/>
        <w:autoSpaceDN w:val="0"/>
        <w:adjustRightInd w:val="0"/>
        <w:ind w:firstLine="540"/>
        <w:jc w:val="both"/>
        <w:rPr>
          <w:bCs/>
        </w:rPr>
      </w:pPr>
      <w:proofErr w:type="gramStart"/>
      <w:r w:rsidRPr="002C31E8">
        <w:lastRenderedPageBreak/>
        <w:t xml:space="preserve">Места погребения - </w:t>
      </w:r>
      <w:r w:rsidRPr="002C31E8">
        <w:rPr>
          <w:b/>
          <w:bCs/>
        </w:rPr>
        <w:t xml:space="preserve"> </w:t>
      </w:r>
      <w:r w:rsidRPr="002C31E8">
        <w:t xml:space="preserve">отведенные в соответствии с этическими, санитарными и экологическими требованиями участки земли с сооружаемыми на них кладбищами для захоронения тел (останков) умерших, </w:t>
      </w:r>
      <w:hyperlink r:id="rId17" w:history="1">
        <w:r w:rsidRPr="002C31E8">
          <w:t>стенами скорби</w:t>
        </w:r>
      </w:hyperlink>
      <w:r w:rsidRPr="002C31E8">
        <w:t xml:space="preserve"> для захоронения урн с прахом умерших (пеплом после сожжения тел (останков) умерших, далее - прах), крематориями для предания тел (останков) умерших огню, а также иными зданиями и сооружениями, предназначенными для осуществления погребения умерших.</w:t>
      </w:r>
      <w:proofErr w:type="gramEnd"/>
      <w:r w:rsidRPr="002C31E8">
        <w:t xml:space="preserve"> Места погребения могут относиться к объектам, имеющим культурно-историческое значение.</w:t>
      </w:r>
    </w:p>
    <w:p w:rsidR="00D37772" w:rsidRPr="002C31E8" w:rsidRDefault="00D37772" w:rsidP="00D37772">
      <w:pPr>
        <w:ind w:firstLine="567"/>
        <w:jc w:val="both"/>
      </w:pPr>
      <w:r w:rsidRPr="002C31E8">
        <w:t>Могила - земляное сооружение в виде выемки в естественном грунте, предназначенное для захоронения останков умершего или погибшего в гробу или без него, или урн с прахом.</w:t>
      </w:r>
    </w:p>
    <w:p w:rsidR="00D37772" w:rsidRPr="002C31E8" w:rsidRDefault="00D37772" w:rsidP="00D37772">
      <w:pPr>
        <w:ind w:firstLine="567"/>
        <w:jc w:val="both"/>
      </w:pPr>
      <w:r w:rsidRPr="002C31E8">
        <w:t>Надмогильное сооружение - архитектурно-скульптурное сооружение, содержащее мемориальную информацию, предназначенное для увековечивания памяти умерших или погибших и устанавливаемое на месте захоронения.</w:t>
      </w:r>
    </w:p>
    <w:p w:rsidR="00D37772" w:rsidRPr="002C31E8" w:rsidRDefault="00D37772" w:rsidP="00D37772">
      <w:pPr>
        <w:ind w:firstLine="567"/>
        <w:jc w:val="both"/>
      </w:pPr>
      <w:r w:rsidRPr="002C31E8">
        <w:t>Общественное кладбище - объект похоронного назначения, предназначенный для погребения умерших или погибших с учетом их волеизъявления либо по решению специализированной службы по вопросам похоронного дела.</w:t>
      </w:r>
    </w:p>
    <w:p w:rsidR="00D37772" w:rsidRPr="002C31E8" w:rsidRDefault="00D37772" w:rsidP="00D37772">
      <w:pPr>
        <w:ind w:firstLine="567"/>
        <w:jc w:val="both"/>
      </w:pPr>
      <w:proofErr w:type="spellStart"/>
      <w:r w:rsidRPr="002C31E8">
        <w:t>Вероисповедальное</w:t>
      </w:r>
      <w:proofErr w:type="spellEnd"/>
      <w:r w:rsidRPr="002C31E8">
        <w:t xml:space="preserve"> кладбище - объект похоронного назначения, предназначенный для погребения тел (останков) и праха умерших или погибших, принадлежащих при жизни к одной религии (</w:t>
      </w:r>
      <w:proofErr w:type="spellStart"/>
      <w:r w:rsidRPr="002C31E8">
        <w:t>конфессии</w:t>
      </w:r>
      <w:proofErr w:type="spellEnd"/>
      <w:r w:rsidRPr="002C31E8">
        <w:t>), с соблюдением соответствующих канонов и обрядов.</w:t>
      </w:r>
    </w:p>
    <w:p w:rsidR="00D37772" w:rsidRPr="002C31E8" w:rsidRDefault="00D37772" w:rsidP="00D37772">
      <w:pPr>
        <w:ind w:firstLine="567"/>
        <w:jc w:val="both"/>
      </w:pPr>
      <w:r w:rsidRPr="002C31E8">
        <w:t>Останки - тело умершего (погибшего).</w:t>
      </w:r>
    </w:p>
    <w:p w:rsidR="00D37772" w:rsidRPr="002C31E8" w:rsidRDefault="00D37772" w:rsidP="00D37772">
      <w:pPr>
        <w:ind w:firstLine="567"/>
        <w:jc w:val="both"/>
      </w:pPr>
      <w:r w:rsidRPr="002C31E8">
        <w:t>Прах - останки тела умершего (погибшего) после кремации.</w:t>
      </w:r>
    </w:p>
    <w:p w:rsidR="00D37772" w:rsidRPr="002C31E8" w:rsidRDefault="00D37772" w:rsidP="00D37772">
      <w:pPr>
        <w:ind w:firstLine="567"/>
        <w:jc w:val="both"/>
      </w:pPr>
      <w:r w:rsidRPr="002C31E8">
        <w:t>Погребение - обрядовые действия по захоронению тела (останков) человека после его смерти в соответствии с обычаями и традициями, существующими на территории сельсовета, не противоречащие санитарным, экологическим и иным установленным нормам и правилам.</w:t>
      </w:r>
    </w:p>
    <w:p w:rsidR="00D37772" w:rsidRPr="002C31E8" w:rsidRDefault="00D37772" w:rsidP="00D37772">
      <w:pPr>
        <w:ind w:firstLine="567"/>
        <w:jc w:val="both"/>
      </w:pPr>
      <w:r w:rsidRPr="002C31E8">
        <w:t>Похоронное дело - самостоятельный вид деятельности, направленный на оказание ритуальных, юридических, производственных, обрядовых (кроме религиозных) и иных сопутствующих услуг, связанных с созданием и эксплуатацией объектов похоронного назначения, а также организацией и проведением похорон.</w:t>
      </w:r>
    </w:p>
    <w:p w:rsidR="00D37772" w:rsidRPr="002C31E8" w:rsidRDefault="00D37772" w:rsidP="00D37772">
      <w:pPr>
        <w:ind w:firstLine="567"/>
        <w:jc w:val="both"/>
      </w:pPr>
      <w:r w:rsidRPr="002C31E8">
        <w:t>Похоронный регистрационный знак - табличка с указанием фамилии, инициалов и даты погребения умершего или погибшего, дат его рождения и смерти, а также номера участка, на котором произведено погребение.</w:t>
      </w:r>
    </w:p>
    <w:p w:rsidR="00D37772" w:rsidRPr="002C31E8" w:rsidRDefault="00D37772" w:rsidP="00D37772">
      <w:pPr>
        <w:ind w:firstLine="567"/>
        <w:jc w:val="both"/>
      </w:pPr>
      <w:r w:rsidRPr="002C31E8">
        <w:t>Ритуальные услуги - результат непосредственного взаимодействия исполнителя и потребителя, а также деятельности исполнителя по погребению останков, праха умерших или погибших, проведению похорон, содержанию мест захоронений.</w:t>
      </w:r>
    </w:p>
    <w:p w:rsidR="00D37772" w:rsidRPr="002C31E8" w:rsidRDefault="00D37772" w:rsidP="00D37772">
      <w:pPr>
        <w:ind w:firstLine="567"/>
        <w:jc w:val="both"/>
      </w:pPr>
      <w:proofErr w:type="gramStart"/>
      <w:r w:rsidRPr="002C31E8">
        <w:t>Ритуальные организации - юридические лица и индивидуальные предприниматели, осуществляющие предпринимательскую деятельность без образования юридического лица, зарегистрированные в установленном законодательством Российской Федерации порядке, не имеющие статуса специализированной службы по вопросам похоронного дела, и которые вправе оказывать на территории сельсовета ритуальные и сопутствующие ритуальным услуги, в том числе услуги по погребению.</w:t>
      </w:r>
      <w:proofErr w:type="gramEnd"/>
    </w:p>
    <w:p w:rsidR="00D37772" w:rsidRPr="002C31E8" w:rsidRDefault="00D37772" w:rsidP="00D37772">
      <w:pPr>
        <w:ind w:firstLine="567"/>
        <w:jc w:val="both"/>
      </w:pPr>
      <w:r w:rsidRPr="002C31E8">
        <w:t>Специализированная служба по вопросам похоронного дела – организация, осуществляющая деятельность по погребению и оказанию услуг по погребению.</w:t>
      </w:r>
    </w:p>
    <w:p w:rsidR="00D37772" w:rsidRPr="002C31E8" w:rsidRDefault="00D37772" w:rsidP="00D37772">
      <w:pPr>
        <w:ind w:firstLine="567"/>
        <w:jc w:val="both"/>
      </w:pPr>
      <w:r w:rsidRPr="002C31E8">
        <w:t>Кладбищенский период - время разложения и минерализации тела умершего.</w:t>
      </w:r>
    </w:p>
    <w:p w:rsidR="00D37772" w:rsidRPr="002C31E8" w:rsidRDefault="00D37772" w:rsidP="00D37772">
      <w:pPr>
        <w:ind w:firstLine="567"/>
        <w:jc w:val="both"/>
      </w:pPr>
      <w:r w:rsidRPr="002C31E8">
        <w:t> </w:t>
      </w:r>
    </w:p>
    <w:p w:rsidR="00D37772" w:rsidRPr="002C31E8" w:rsidRDefault="00D37772" w:rsidP="00D37772">
      <w:pPr>
        <w:ind w:firstLine="567"/>
        <w:jc w:val="center"/>
        <w:rPr>
          <w:b/>
        </w:rPr>
      </w:pPr>
      <w:r w:rsidRPr="002C31E8">
        <w:rPr>
          <w:b/>
        </w:rPr>
        <w:t>3. ОРГАНИЗАЦИЯ ПОХОРОННОГО ДЕЛА НА ТЕРРИТОРИИ СЕЛЬСОВЕТА</w:t>
      </w:r>
    </w:p>
    <w:p w:rsidR="00D37772" w:rsidRPr="002C31E8" w:rsidRDefault="00D37772" w:rsidP="00D37772">
      <w:pPr>
        <w:ind w:firstLine="567"/>
        <w:jc w:val="center"/>
        <w:rPr>
          <w:b/>
        </w:rPr>
      </w:pPr>
    </w:p>
    <w:p w:rsidR="00D37772" w:rsidRPr="002C31E8" w:rsidRDefault="00D37772" w:rsidP="00D37772">
      <w:pPr>
        <w:ind w:firstLine="567"/>
        <w:jc w:val="both"/>
      </w:pPr>
      <w:r w:rsidRPr="002C31E8">
        <w:t xml:space="preserve">3.1. Организация похоронного дела на территории сельсовета осуществляется администрацией </w:t>
      </w:r>
      <w:proofErr w:type="spellStart"/>
      <w:r w:rsidRPr="002C31E8">
        <w:t>Плесского</w:t>
      </w:r>
      <w:proofErr w:type="spellEnd"/>
      <w:r w:rsidRPr="002C31E8">
        <w:t xml:space="preserve"> сельсовета </w:t>
      </w:r>
      <w:proofErr w:type="spellStart"/>
      <w:r w:rsidRPr="002C31E8">
        <w:t>Мокшанского</w:t>
      </w:r>
      <w:proofErr w:type="spellEnd"/>
      <w:r w:rsidRPr="002C31E8">
        <w:t xml:space="preserve"> района Пензенской области  (далее – Администрация сельсовета) в пределах ее компетенции в соответствии с действующим законодательством Российской Федерации, Пензенской области, муниципальными правовыми актами органа местного самоуправления.</w:t>
      </w:r>
    </w:p>
    <w:p w:rsidR="00D37772" w:rsidRPr="002C31E8" w:rsidRDefault="00D37772" w:rsidP="00D37772">
      <w:pPr>
        <w:ind w:firstLine="567"/>
        <w:jc w:val="both"/>
      </w:pPr>
      <w:proofErr w:type="gramStart"/>
      <w:r w:rsidRPr="002C31E8">
        <w:t xml:space="preserve">Ритуальные, сопутствующие ритуальные услуги, а также услуги по погребению (в т.ч. в части гарантированного перечня) вправе оказывать не имеющие статуса специализированной службы по вопросам похоронного дела юридические лица и индивидуальные предприниматели, </w:t>
      </w:r>
      <w:r w:rsidRPr="002C31E8">
        <w:lastRenderedPageBreak/>
        <w:t>осуществляющие деятельность без образования юридического лица (далее - ритуальные организации).</w:t>
      </w:r>
      <w:proofErr w:type="gramEnd"/>
    </w:p>
    <w:p w:rsidR="00D37772" w:rsidRPr="002C31E8" w:rsidRDefault="00D37772" w:rsidP="00D37772">
      <w:pPr>
        <w:ind w:firstLine="567"/>
        <w:jc w:val="both"/>
      </w:pPr>
      <w:r w:rsidRPr="002C31E8">
        <w:t>Гарантии осуществления погребения умершего реализуются путем организации в сельсовете похоронного дела как самостоятельного вида деятельности.</w:t>
      </w:r>
    </w:p>
    <w:p w:rsidR="00D37772" w:rsidRPr="002C31E8" w:rsidRDefault="00D37772" w:rsidP="00D37772">
      <w:pPr>
        <w:ind w:firstLine="567"/>
        <w:jc w:val="both"/>
      </w:pPr>
    </w:p>
    <w:p w:rsidR="00D37772" w:rsidRPr="002C31E8" w:rsidRDefault="00D37772" w:rsidP="00D37772">
      <w:pPr>
        <w:ind w:firstLine="567"/>
        <w:jc w:val="both"/>
      </w:pPr>
      <w:r w:rsidRPr="002C31E8">
        <w:t xml:space="preserve">3.2. К полномочиям Комитета местного самоуправления </w:t>
      </w:r>
      <w:proofErr w:type="spellStart"/>
      <w:r w:rsidRPr="002C31E8">
        <w:t>Плесского</w:t>
      </w:r>
      <w:proofErr w:type="spellEnd"/>
      <w:r w:rsidRPr="002C31E8">
        <w:t xml:space="preserve"> сельсовета </w:t>
      </w:r>
      <w:proofErr w:type="spellStart"/>
      <w:r w:rsidRPr="002C31E8">
        <w:t>Мокшанского</w:t>
      </w:r>
      <w:proofErr w:type="spellEnd"/>
      <w:r w:rsidRPr="002C31E8">
        <w:t xml:space="preserve"> района Пензенской области (далее – КМС сельсовета) в сфере организации похоронного дела относится:</w:t>
      </w:r>
    </w:p>
    <w:p w:rsidR="00D37772" w:rsidRPr="002C31E8" w:rsidRDefault="00D37772" w:rsidP="00D37772">
      <w:pPr>
        <w:ind w:firstLine="567"/>
        <w:jc w:val="both"/>
      </w:pPr>
      <w:r w:rsidRPr="002C31E8">
        <w:t>3.2.1. установление требований к качеству услуг, предоставляемых согласно гарантированному перечню услуг по погребению;</w:t>
      </w:r>
    </w:p>
    <w:p w:rsidR="00D37772" w:rsidRPr="002C31E8" w:rsidRDefault="00D37772" w:rsidP="00D37772">
      <w:pPr>
        <w:ind w:firstLine="567"/>
        <w:jc w:val="both"/>
      </w:pPr>
      <w:r w:rsidRPr="002C31E8">
        <w:t>3.2.2.разработка и утверждение порядка деятельности кладбищ на территории сельского поселения;</w:t>
      </w:r>
    </w:p>
    <w:p w:rsidR="00D37772" w:rsidRPr="002C31E8" w:rsidRDefault="00D37772" w:rsidP="00D37772">
      <w:pPr>
        <w:ind w:firstLine="567"/>
        <w:jc w:val="both"/>
      </w:pPr>
      <w:r w:rsidRPr="002C31E8">
        <w:t>3.2.3. установление размера предоставляемого участка земли на территории кладбища для погребения умершего;</w:t>
      </w:r>
    </w:p>
    <w:p w:rsidR="00D37772" w:rsidRPr="002C31E8" w:rsidRDefault="00D37772" w:rsidP="00D37772">
      <w:pPr>
        <w:ind w:firstLine="567"/>
        <w:jc w:val="both"/>
      </w:pPr>
      <w:r w:rsidRPr="002C31E8">
        <w:t>3.2.4.определение стоимости услуг, предоставляемых согласно гарантированному перечню услуг по погребению;</w:t>
      </w:r>
    </w:p>
    <w:p w:rsidR="00D37772" w:rsidRPr="002C31E8" w:rsidRDefault="00D37772" w:rsidP="00D37772">
      <w:pPr>
        <w:ind w:firstLine="567"/>
        <w:jc w:val="both"/>
      </w:pPr>
      <w:r w:rsidRPr="002C31E8">
        <w:t>3.2.5. определение порядка принятия решений о создании, реорганизации и ликвидации муниципальных предприятий и учреждений в сфере предоставления ритуальных услуг, а также решений об установлении тарифов на услуги муниципальных предприятий и учреждений в сфере предоставления ритуальных услуг.</w:t>
      </w:r>
    </w:p>
    <w:p w:rsidR="00D37772" w:rsidRPr="002C31E8" w:rsidRDefault="00D37772" w:rsidP="00D37772">
      <w:pPr>
        <w:ind w:firstLine="567"/>
        <w:jc w:val="both"/>
      </w:pPr>
      <w:r w:rsidRPr="002C31E8">
        <w:t>3.3. К полномочиям Администрации сельсовета в сфере организации похоронного дела относится:</w:t>
      </w:r>
    </w:p>
    <w:p w:rsidR="00D37772" w:rsidRPr="002C31E8" w:rsidRDefault="00D37772" w:rsidP="00D37772">
      <w:pPr>
        <w:ind w:firstLine="567"/>
        <w:jc w:val="both"/>
      </w:pPr>
      <w:r w:rsidRPr="002C31E8">
        <w:t>3.3.1. осуществление отвода земельного участка для размещения места погребения в соответствии с действующим законодательством Российской Федерации, а также в соответствии с проектной документацией, утвержденной в порядке, установленном законодательством Российской Федерации;</w:t>
      </w:r>
    </w:p>
    <w:p w:rsidR="00D37772" w:rsidRPr="002C31E8" w:rsidRDefault="00D37772" w:rsidP="00D37772">
      <w:pPr>
        <w:ind w:firstLine="567"/>
        <w:jc w:val="both"/>
      </w:pPr>
      <w:r w:rsidRPr="002C31E8">
        <w:t>3.3.2. обеспечение рационального размещения объектов похоронного назначения на территории сельсовета в соответствии с градостроительными нормативами;</w:t>
      </w:r>
    </w:p>
    <w:p w:rsidR="00D37772" w:rsidRPr="002C31E8" w:rsidRDefault="00D37772" w:rsidP="00D37772">
      <w:pPr>
        <w:ind w:firstLine="567"/>
        <w:jc w:val="both"/>
      </w:pPr>
      <w:r w:rsidRPr="002C31E8">
        <w:t xml:space="preserve">3.3.3. разработка </w:t>
      </w:r>
      <w:proofErr w:type="gramStart"/>
      <w:r w:rsidRPr="002C31E8">
        <w:t>проектов муниципальных нормативных правовых актов органов местного самоуправления поселения</w:t>
      </w:r>
      <w:proofErr w:type="gramEnd"/>
      <w:r w:rsidRPr="002C31E8">
        <w:t xml:space="preserve"> по вопросам погребения и похоронного дела в пределах полномочий установленных действующим законодательством Российской Федерации;</w:t>
      </w:r>
    </w:p>
    <w:p w:rsidR="00D37772" w:rsidRPr="002C31E8" w:rsidRDefault="00D37772" w:rsidP="00D37772">
      <w:pPr>
        <w:ind w:firstLine="567"/>
        <w:jc w:val="both"/>
      </w:pPr>
      <w:r w:rsidRPr="002C31E8">
        <w:t>3.3.4. проведение ежегодного комплексного анализа отрасли и мониторинга состояния оказания ритуальных услуг;</w:t>
      </w:r>
    </w:p>
    <w:p w:rsidR="00D37772" w:rsidRPr="002C31E8" w:rsidRDefault="00D37772" w:rsidP="00D37772">
      <w:pPr>
        <w:ind w:firstLine="567"/>
        <w:jc w:val="both"/>
      </w:pPr>
      <w:r w:rsidRPr="002C31E8">
        <w:t>3.3.5. разработка и реализация мероприятий по созданию новых, а также эксплуатации, реконструкции, ремонту, расширению, закрытию или переносу действующих кладбищ;</w:t>
      </w:r>
    </w:p>
    <w:p w:rsidR="00D37772" w:rsidRPr="002C31E8" w:rsidRDefault="00D37772" w:rsidP="00D37772">
      <w:pPr>
        <w:ind w:firstLine="567"/>
        <w:jc w:val="both"/>
      </w:pPr>
      <w:r w:rsidRPr="002C31E8">
        <w:t>3.3.6. осуществление мероприятий по принятию в муниципальную собственность бесхозяйных кладбищ, расположенных на территории сельского поселения;</w:t>
      </w:r>
    </w:p>
    <w:p w:rsidR="00D37772" w:rsidRPr="002C31E8" w:rsidRDefault="00D37772" w:rsidP="00D37772">
      <w:pPr>
        <w:ind w:firstLine="567"/>
        <w:jc w:val="both"/>
      </w:pPr>
      <w:r w:rsidRPr="002C31E8">
        <w:t xml:space="preserve">3.3.7. осуществление </w:t>
      </w:r>
      <w:proofErr w:type="gramStart"/>
      <w:r w:rsidRPr="002C31E8">
        <w:t>контроля за</w:t>
      </w:r>
      <w:proofErr w:type="gramEnd"/>
      <w:r w:rsidRPr="002C31E8">
        <w:t xml:space="preserve"> использованием кладбищ и иных объектов похоронного назначения, находящихся в собственности сельского поселения, исключительно по целевому назначению;</w:t>
      </w:r>
    </w:p>
    <w:p w:rsidR="00D37772" w:rsidRPr="002C31E8" w:rsidRDefault="00D37772" w:rsidP="00D37772">
      <w:pPr>
        <w:ind w:firstLine="567"/>
        <w:jc w:val="both"/>
      </w:pPr>
      <w:r w:rsidRPr="002C31E8">
        <w:t>3.3.8. принятие мер к устранению допущенных нарушений и ликвидации неблагоприятного воздействия места погребения на окружающую среду и здоровье человека в установленном законом порядке;</w:t>
      </w:r>
    </w:p>
    <w:p w:rsidR="00D37772" w:rsidRPr="002C31E8" w:rsidRDefault="00D37772" w:rsidP="00D37772">
      <w:pPr>
        <w:ind w:firstLine="567"/>
        <w:jc w:val="both"/>
      </w:pPr>
      <w:r w:rsidRPr="002C31E8">
        <w:t>3.3.9. создание специализированной службы по вопросам похоронного дела на территории сельского поселения или признание организации специализированной службой по вопросам похоронного дела;</w:t>
      </w:r>
    </w:p>
    <w:p w:rsidR="00D37772" w:rsidRPr="002C31E8" w:rsidRDefault="00D37772" w:rsidP="00D37772">
      <w:pPr>
        <w:ind w:firstLine="567"/>
        <w:jc w:val="both"/>
      </w:pPr>
      <w:r w:rsidRPr="002C31E8">
        <w:t>3.3.10. координация и порядок взаимодействия всех хозяйствующих субъектов по реализации единой политики в сфере организации погребения и похоронного дела в сельсовете.</w:t>
      </w:r>
    </w:p>
    <w:p w:rsidR="00D37772" w:rsidRPr="002C31E8" w:rsidRDefault="00D37772" w:rsidP="00D37772">
      <w:pPr>
        <w:ind w:firstLine="567"/>
        <w:jc w:val="both"/>
      </w:pPr>
      <w:r w:rsidRPr="002C31E8">
        <w:t>3.3.11. приостановление или прекращение деятельности обслуживающей организации в случае нарушения санитарных и экологических требований к содержанию места погребения;</w:t>
      </w:r>
    </w:p>
    <w:p w:rsidR="00D37772" w:rsidRPr="002C31E8" w:rsidRDefault="00D37772" w:rsidP="00D37772">
      <w:pPr>
        <w:ind w:firstLine="567"/>
        <w:jc w:val="both"/>
      </w:pPr>
      <w:r w:rsidRPr="002C31E8">
        <w:t xml:space="preserve">3.3.12. </w:t>
      </w:r>
      <w:proofErr w:type="gramStart"/>
      <w:r w:rsidRPr="002C31E8">
        <w:t>контроль за</w:t>
      </w:r>
      <w:proofErr w:type="gramEnd"/>
      <w:r w:rsidRPr="002C31E8">
        <w:t xml:space="preserve"> деятельностью специализированной службы по вопросам похоронного дела;</w:t>
      </w:r>
    </w:p>
    <w:p w:rsidR="00D37772" w:rsidRPr="002C31E8" w:rsidRDefault="00D37772" w:rsidP="00D37772">
      <w:pPr>
        <w:ind w:firstLine="567"/>
        <w:jc w:val="both"/>
      </w:pPr>
      <w:r w:rsidRPr="002C31E8">
        <w:t xml:space="preserve">3.3.13. проведение проверки в сфере предоставления ритуальных услуг, санитарного содержания территорий кладбищ, благоустройства территорий кладбищ, с направлением материалов </w:t>
      </w:r>
      <w:r w:rsidRPr="002C31E8">
        <w:lastRenderedPageBreak/>
        <w:t>в правоохранительные органы для применения мер административного воздействия к юридическим и физическим лицам в соответствии с действующим законодательством Российской Федерации;</w:t>
      </w:r>
    </w:p>
    <w:p w:rsidR="00D37772" w:rsidRPr="002C31E8" w:rsidRDefault="00D37772" w:rsidP="00D37772">
      <w:pPr>
        <w:ind w:firstLine="567"/>
        <w:jc w:val="both"/>
      </w:pPr>
      <w:r w:rsidRPr="002C31E8">
        <w:t xml:space="preserve">3.3.14. определение </w:t>
      </w:r>
      <w:proofErr w:type="gramStart"/>
      <w:r w:rsidRPr="002C31E8">
        <w:t>порядка проведения инвентаризации мест захоронения</w:t>
      </w:r>
      <w:proofErr w:type="gramEnd"/>
      <w:r w:rsidRPr="002C31E8">
        <w:t xml:space="preserve"> на кладбищах (действующих и закрытых) и проведение либо организация мероприятий по ее проведению;</w:t>
      </w:r>
    </w:p>
    <w:p w:rsidR="00D37772" w:rsidRPr="002C31E8" w:rsidRDefault="00D37772" w:rsidP="00D37772">
      <w:pPr>
        <w:ind w:firstLine="567"/>
        <w:jc w:val="both"/>
      </w:pPr>
      <w:r w:rsidRPr="002C31E8">
        <w:t>3.3.15. формирование и ведение реестра кладбищ, расположенных на территории сельского поселения;</w:t>
      </w:r>
    </w:p>
    <w:p w:rsidR="00D37772" w:rsidRPr="002C31E8" w:rsidRDefault="00D37772" w:rsidP="00D37772">
      <w:pPr>
        <w:ind w:firstLine="567"/>
        <w:jc w:val="both"/>
      </w:pPr>
      <w:r w:rsidRPr="002C31E8">
        <w:t>3.3.16. ведение учета всех видов захоронений, произведенных на территории сельского поселения.</w:t>
      </w:r>
    </w:p>
    <w:p w:rsidR="00D37772" w:rsidRPr="002C31E8" w:rsidRDefault="00D37772" w:rsidP="00D37772">
      <w:pPr>
        <w:ind w:firstLine="567"/>
        <w:jc w:val="both"/>
      </w:pPr>
      <w:r w:rsidRPr="002C31E8">
        <w:t>3.3.17. организация формирования и содержания архивного фонда документов по погребению умерших (погибших) и мест захоронения;</w:t>
      </w:r>
    </w:p>
    <w:p w:rsidR="00D37772" w:rsidRPr="002C31E8" w:rsidRDefault="00D37772" w:rsidP="00D37772">
      <w:pPr>
        <w:ind w:firstLine="567"/>
        <w:jc w:val="both"/>
      </w:pPr>
      <w:r w:rsidRPr="002C31E8">
        <w:t>3.3.18. передача в муниципальный архив на постоянное хранение оконченных делопроизводством книг регистрации захоронений;</w:t>
      </w:r>
    </w:p>
    <w:p w:rsidR="00D37772" w:rsidRPr="002C31E8" w:rsidRDefault="00D37772" w:rsidP="00D37772">
      <w:pPr>
        <w:ind w:firstLine="567"/>
        <w:jc w:val="both"/>
      </w:pPr>
      <w:r w:rsidRPr="002C31E8">
        <w:t>3.3.19. принятие решений о перезахоронении останков умерших (погибших);</w:t>
      </w:r>
    </w:p>
    <w:p w:rsidR="00D37772" w:rsidRPr="002C31E8" w:rsidRDefault="00D37772" w:rsidP="00D37772">
      <w:pPr>
        <w:ind w:firstLine="567"/>
        <w:jc w:val="both"/>
      </w:pPr>
      <w:r w:rsidRPr="002C31E8">
        <w:t>3.3.20. принятие решения о предоставлении места для создания семейного (родственного) захоронения;</w:t>
      </w:r>
    </w:p>
    <w:p w:rsidR="00D37772" w:rsidRPr="002C31E8" w:rsidRDefault="00D37772" w:rsidP="00D37772">
      <w:pPr>
        <w:ind w:firstLine="567"/>
        <w:jc w:val="both"/>
      </w:pPr>
      <w:r w:rsidRPr="002C31E8">
        <w:t>3.3.21. ведение информационно-разъяснительной работы о порядке предоставления и стоимости услуг, предоставляемых согласно гарантированному перечню услуг по погребению, об условиях получения социального пособия на погребение;</w:t>
      </w:r>
    </w:p>
    <w:p w:rsidR="00D37772" w:rsidRPr="002C31E8" w:rsidRDefault="00D37772" w:rsidP="00D37772">
      <w:pPr>
        <w:ind w:firstLine="567"/>
        <w:jc w:val="both"/>
      </w:pPr>
      <w:r w:rsidRPr="002C31E8">
        <w:t>3.3.22. осуществление иных полномочий в сфере организации похоронного дела в соответствии с законодательством Российской Федерации, Пензенской области, нормативными правовыми актами сельсовета.</w:t>
      </w:r>
    </w:p>
    <w:p w:rsidR="00D37772" w:rsidRPr="002C31E8" w:rsidRDefault="00D37772" w:rsidP="00D37772">
      <w:pPr>
        <w:ind w:firstLine="567"/>
        <w:jc w:val="both"/>
      </w:pPr>
    </w:p>
    <w:p w:rsidR="00D37772" w:rsidRPr="002C31E8" w:rsidRDefault="00D37772" w:rsidP="00D37772">
      <w:pPr>
        <w:pStyle w:val="a9"/>
        <w:spacing w:before="0" w:beforeAutospacing="0" w:after="0" w:afterAutospacing="0"/>
        <w:ind w:firstLine="567"/>
        <w:jc w:val="center"/>
        <w:rPr>
          <w:color w:val="000000"/>
        </w:rPr>
      </w:pPr>
      <w:r w:rsidRPr="002C31E8">
        <w:rPr>
          <w:b/>
          <w:bCs/>
          <w:color w:val="000000"/>
        </w:rPr>
        <w:t>3.1. ПОДЗАХОРОНЕНИЕ В РОДСТВЕННУЮ ИЛИ СЕМЕЙНУЮ (РОДОВУЮ) МОГИЛУ</w:t>
      </w:r>
    </w:p>
    <w:p w:rsidR="00D37772" w:rsidRPr="002C31E8" w:rsidRDefault="00D37772" w:rsidP="00D37772">
      <w:pPr>
        <w:pStyle w:val="a9"/>
        <w:spacing w:before="0" w:beforeAutospacing="0" w:after="0" w:afterAutospacing="0"/>
        <w:ind w:firstLine="567"/>
        <w:jc w:val="center"/>
        <w:rPr>
          <w:color w:val="000000"/>
        </w:rPr>
      </w:pPr>
      <w:r w:rsidRPr="002C31E8">
        <w:rPr>
          <w:color w:val="000000"/>
        </w:rPr>
        <w:t> </w:t>
      </w:r>
    </w:p>
    <w:p w:rsidR="00D37772" w:rsidRPr="002C31E8" w:rsidRDefault="00D37772" w:rsidP="00D37772">
      <w:pPr>
        <w:pStyle w:val="a9"/>
        <w:spacing w:before="0" w:beforeAutospacing="0" w:after="0" w:afterAutospacing="0"/>
        <w:ind w:firstLine="567"/>
        <w:jc w:val="both"/>
        <w:rPr>
          <w:color w:val="000000"/>
        </w:rPr>
      </w:pPr>
      <w:r w:rsidRPr="002C31E8">
        <w:rPr>
          <w:color w:val="000000"/>
        </w:rPr>
        <w:t xml:space="preserve">3.1.1. Разрешение на </w:t>
      </w:r>
      <w:proofErr w:type="spellStart"/>
      <w:r w:rsidRPr="002C31E8">
        <w:rPr>
          <w:color w:val="000000"/>
        </w:rPr>
        <w:t>подзахоронение</w:t>
      </w:r>
      <w:proofErr w:type="spellEnd"/>
      <w:r w:rsidRPr="002C31E8">
        <w:rPr>
          <w:color w:val="000000"/>
        </w:rPr>
        <w:t xml:space="preserve"> в родственную могилу или семейное (родовое) захоронение выдается специалистом администрации на основании следующих документов:</w:t>
      </w:r>
    </w:p>
    <w:p w:rsidR="00D37772" w:rsidRPr="002C31E8" w:rsidRDefault="00D37772" w:rsidP="00D37772">
      <w:pPr>
        <w:pStyle w:val="a9"/>
        <w:spacing w:before="0" w:beforeAutospacing="0" w:after="0" w:afterAutospacing="0"/>
        <w:ind w:firstLine="567"/>
        <w:jc w:val="both"/>
        <w:rPr>
          <w:color w:val="000000"/>
        </w:rPr>
      </w:pPr>
      <w:r w:rsidRPr="002C31E8">
        <w:rPr>
          <w:color w:val="000000"/>
        </w:rPr>
        <w:t>- свидетельства о смерти умершего (погибшего), выдаваемого органами ЗАГС, или медицинского свидетельства о смерти умершего (погибшего);</w:t>
      </w:r>
    </w:p>
    <w:p w:rsidR="00D37772" w:rsidRPr="002C31E8" w:rsidRDefault="00D37772" w:rsidP="00D37772">
      <w:pPr>
        <w:pStyle w:val="a9"/>
        <w:spacing w:before="0" w:beforeAutospacing="0" w:after="0" w:afterAutospacing="0"/>
        <w:ind w:firstLine="567"/>
        <w:jc w:val="both"/>
        <w:rPr>
          <w:color w:val="000000"/>
        </w:rPr>
      </w:pPr>
      <w:r w:rsidRPr="002C31E8">
        <w:rPr>
          <w:color w:val="000000"/>
        </w:rPr>
        <w:t>- подлинного свидетельства о смерти лица, ранее погребенного на данном месте захоронения либо документов, подтверждающих факт родственных отношений между умершим (погибшим) и лицом, ранее погребенном на данном месте захоронения;</w:t>
      </w:r>
    </w:p>
    <w:p w:rsidR="00D37772" w:rsidRPr="002C31E8" w:rsidRDefault="00D37772" w:rsidP="00D37772">
      <w:pPr>
        <w:pStyle w:val="a9"/>
        <w:spacing w:before="0" w:beforeAutospacing="0" w:after="0" w:afterAutospacing="0"/>
        <w:ind w:firstLine="567"/>
        <w:jc w:val="both"/>
        <w:rPr>
          <w:color w:val="000000"/>
        </w:rPr>
      </w:pPr>
      <w:r w:rsidRPr="002C31E8">
        <w:rPr>
          <w:color w:val="000000"/>
        </w:rPr>
        <w:t>- удостоверения о захоронении (при наличии);</w:t>
      </w:r>
    </w:p>
    <w:p w:rsidR="00D37772" w:rsidRPr="002C31E8" w:rsidRDefault="00D37772" w:rsidP="00D37772">
      <w:pPr>
        <w:pStyle w:val="a9"/>
        <w:spacing w:before="0" w:beforeAutospacing="0" w:after="0" w:afterAutospacing="0"/>
        <w:ind w:firstLine="567"/>
        <w:jc w:val="both"/>
        <w:rPr>
          <w:color w:val="000000"/>
        </w:rPr>
      </w:pPr>
      <w:r w:rsidRPr="002C31E8">
        <w:rPr>
          <w:color w:val="000000"/>
        </w:rPr>
        <w:t xml:space="preserve">- письменного заявления лица, осуществляющего организацию погребения, о </w:t>
      </w:r>
      <w:proofErr w:type="spellStart"/>
      <w:r w:rsidRPr="002C31E8">
        <w:rPr>
          <w:color w:val="000000"/>
        </w:rPr>
        <w:t>подзахоронении</w:t>
      </w:r>
      <w:proofErr w:type="spellEnd"/>
      <w:r w:rsidRPr="002C31E8">
        <w:rPr>
          <w:color w:val="000000"/>
        </w:rPr>
        <w:t xml:space="preserve"> на месте семейного (родового) захоронения.</w:t>
      </w:r>
    </w:p>
    <w:p w:rsidR="00D37772" w:rsidRPr="002C31E8" w:rsidRDefault="00D37772" w:rsidP="00D37772">
      <w:pPr>
        <w:pStyle w:val="a9"/>
        <w:spacing w:before="0" w:beforeAutospacing="0" w:after="0" w:afterAutospacing="0"/>
        <w:ind w:firstLine="567"/>
        <w:jc w:val="both"/>
        <w:rPr>
          <w:color w:val="000000"/>
        </w:rPr>
      </w:pPr>
      <w:proofErr w:type="gramStart"/>
      <w:r w:rsidRPr="002C31E8">
        <w:rPr>
          <w:color w:val="000000"/>
        </w:rPr>
        <w:t xml:space="preserve">Разрешение на </w:t>
      </w:r>
      <w:proofErr w:type="spellStart"/>
      <w:r w:rsidRPr="002C31E8">
        <w:rPr>
          <w:color w:val="000000"/>
        </w:rPr>
        <w:t>подзахоронение</w:t>
      </w:r>
      <w:proofErr w:type="spellEnd"/>
      <w:r w:rsidRPr="002C31E8">
        <w:rPr>
          <w:color w:val="000000"/>
        </w:rPr>
        <w:t xml:space="preserve"> в родственную могилу или семейное (родовое) захоронение может быть выдано в случае, если умерший (погибший) является супругом (супругой), сыном, дочерью, усыновителем, усыновленным, родным братом, родной сестрой, внуком, внучкой, дедушкой, бабушкой захороненного лица.</w:t>
      </w:r>
      <w:proofErr w:type="gramEnd"/>
    </w:p>
    <w:p w:rsidR="00D37772" w:rsidRPr="002C31E8" w:rsidRDefault="00D37772" w:rsidP="00D37772">
      <w:pPr>
        <w:pStyle w:val="a9"/>
        <w:spacing w:before="0" w:beforeAutospacing="0" w:after="0" w:afterAutospacing="0"/>
        <w:ind w:firstLine="567"/>
        <w:jc w:val="both"/>
        <w:rPr>
          <w:color w:val="000000"/>
        </w:rPr>
      </w:pPr>
      <w:r w:rsidRPr="002C31E8">
        <w:rPr>
          <w:color w:val="000000"/>
        </w:rPr>
        <w:t>3.1.2. Специалист администрации после получения документов, указанных в пункте 3.1.1. настоящего Порядка, проверяет соответствие надписи на надмогильном сооружении родственной могилы или семейного (родового) захоронения представленным документам и принимает решение о возможности погребения умершего (погибшего) в родственную могилу, на участке в пределах родственной могилы или в семейное (родовое) захоронение в присутствии заявителя.</w:t>
      </w:r>
    </w:p>
    <w:p w:rsidR="00D37772" w:rsidRPr="002C31E8" w:rsidRDefault="00D37772" w:rsidP="00D37772">
      <w:pPr>
        <w:pStyle w:val="a9"/>
        <w:spacing w:before="0" w:beforeAutospacing="0" w:after="0" w:afterAutospacing="0"/>
        <w:ind w:firstLine="567"/>
        <w:jc w:val="both"/>
        <w:rPr>
          <w:color w:val="000000"/>
        </w:rPr>
      </w:pPr>
      <w:r w:rsidRPr="002C31E8">
        <w:rPr>
          <w:color w:val="000000"/>
        </w:rPr>
        <w:t>3.1.3. Повторное захоронение в одну и ту же могилу тел родственника (родственников) разрешается органами исполнительной власти субъектов Российской Федерации или органами местного самоуправления по истечении кладбищенского периода (время разложения и минерализации тела умершего) с момента предыдущего захоронения, с учетом состава грунта, гидрогеологических и климатических условий мест захоронения.</w:t>
      </w:r>
    </w:p>
    <w:p w:rsidR="00D37772" w:rsidRPr="002C31E8" w:rsidRDefault="00D37772" w:rsidP="00D37772">
      <w:pPr>
        <w:pStyle w:val="a9"/>
        <w:spacing w:before="0" w:beforeAutospacing="0" w:after="0" w:afterAutospacing="0"/>
        <w:ind w:firstLine="567"/>
        <w:jc w:val="both"/>
        <w:rPr>
          <w:color w:val="000000"/>
        </w:rPr>
      </w:pPr>
      <w:r w:rsidRPr="002C31E8">
        <w:rPr>
          <w:color w:val="000000"/>
        </w:rPr>
        <w:t xml:space="preserve">3.1.4.При отсутствии архивных документов захоронение умерших (погибших) в родственную могилу или на свободном месте земельного участка родственного захоронения осуществляется по разрешению, выданному Специализированной службой - безвозмездно на основании письменного заявления близкого родственника захороненного (степень родства подтверждается </w:t>
      </w:r>
      <w:r w:rsidRPr="002C31E8">
        <w:rPr>
          <w:color w:val="000000"/>
        </w:rPr>
        <w:lastRenderedPageBreak/>
        <w:t>соответствующими документами) и при предъявлении им документов, подтверждающих захоронение на данном общественном кладбище.</w:t>
      </w:r>
    </w:p>
    <w:p w:rsidR="00D37772" w:rsidRPr="002C31E8" w:rsidRDefault="00D37772" w:rsidP="00D37772">
      <w:pPr>
        <w:ind w:firstLine="567"/>
        <w:jc w:val="center"/>
        <w:rPr>
          <w:b/>
        </w:rPr>
      </w:pPr>
    </w:p>
    <w:p w:rsidR="00D37772" w:rsidRPr="002C31E8" w:rsidRDefault="00D37772" w:rsidP="00D37772">
      <w:pPr>
        <w:ind w:firstLine="567"/>
        <w:jc w:val="center"/>
        <w:rPr>
          <w:b/>
        </w:rPr>
      </w:pPr>
    </w:p>
    <w:p w:rsidR="00D37772" w:rsidRPr="002C31E8" w:rsidRDefault="00D37772" w:rsidP="00D37772">
      <w:pPr>
        <w:ind w:firstLine="567"/>
        <w:jc w:val="center"/>
        <w:rPr>
          <w:b/>
        </w:rPr>
      </w:pPr>
      <w:r w:rsidRPr="002C31E8">
        <w:rPr>
          <w:b/>
        </w:rPr>
        <w:t>4. СПЕЦИАЛИЗИРОВАННАЯ СЛУЖБА ПО ВОПРОСАМ ПОХОРОННОГО ДЕЛА</w:t>
      </w:r>
    </w:p>
    <w:p w:rsidR="00D37772" w:rsidRPr="002C31E8" w:rsidRDefault="00D37772" w:rsidP="00D37772">
      <w:pPr>
        <w:ind w:firstLine="567"/>
        <w:jc w:val="center"/>
        <w:rPr>
          <w:b/>
        </w:rPr>
      </w:pPr>
    </w:p>
    <w:p w:rsidR="00D37772" w:rsidRPr="002C31E8" w:rsidRDefault="00D37772" w:rsidP="00D37772">
      <w:pPr>
        <w:ind w:firstLine="567"/>
        <w:jc w:val="both"/>
      </w:pPr>
      <w:r w:rsidRPr="002C31E8">
        <w:t>4.1. Специализированная служба по вопросам похоронного дела создается в соответствии с действующим законодательством Российской Федерации в форме муниципального учреждения либо назначается таковой Администрацией сельсовета.</w:t>
      </w:r>
    </w:p>
    <w:p w:rsidR="00D37772" w:rsidRPr="002C31E8" w:rsidRDefault="00D37772" w:rsidP="00D37772">
      <w:pPr>
        <w:ind w:firstLine="567"/>
        <w:jc w:val="both"/>
      </w:pPr>
      <w:r w:rsidRPr="002C31E8">
        <w:t xml:space="preserve"> </w:t>
      </w:r>
    </w:p>
    <w:p w:rsidR="00D37772" w:rsidRPr="002C31E8" w:rsidRDefault="00D37772" w:rsidP="00D37772">
      <w:pPr>
        <w:ind w:firstLine="567"/>
        <w:jc w:val="both"/>
      </w:pPr>
      <w:r w:rsidRPr="002C31E8">
        <w:t xml:space="preserve">4.2. </w:t>
      </w:r>
      <w:proofErr w:type="gramStart"/>
      <w:r w:rsidRPr="002C31E8">
        <w:t>Специализированная служба по вопросам похоронного дела несет ответственность за осуществление гарантий погребения, исполнение волеизъявления умершего о погребении, предоставление гарантированных Федеральным </w:t>
      </w:r>
      <w:hyperlink r:id="rId18" w:tgtFrame="_blank" w:history="1">
        <w:r w:rsidRPr="002C31E8">
          <w:t>законом</w:t>
        </w:r>
      </w:hyperlink>
      <w:r w:rsidRPr="002C31E8">
        <w:t> «О погребении и похоронном деле» перечня услуг по погребению, а также погребение умерших (погибших), не имеющих супруга, близких родственников, иных родственников или законного представителя умершего.</w:t>
      </w:r>
      <w:proofErr w:type="gramEnd"/>
      <w:r w:rsidRPr="002C31E8">
        <w:t xml:space="preserve"> Отказ специализированной службы по вопросам похоронного дела в оказании услуг по погребению на безвозмездной основе не допускается.</w:t>
      </w:r>
    </w:p>
    <w:p w:rsidR="00D37772" w:rsidRPr="002C31E8" w:rsidRDefault="00D37772" w:rsidP="00D37772">
      <w:pPr>
        <w:ind w:firstLine="567"/>
        <w:jc w:val="both"/>
      </w:pPr>
      <w:r w:rsidRPr="002C31E8">
        <w:t> </w:t>
      </w:r>
    </w:p>
    <w:p w:rsidR="00D37772" w:rsidRPr="002C31E8" w:rsidRDefault="00D37772" w:rsidP="00D37772">
      <w:pPr>
        <w:ind w:firstLine="567"/>
        <w:jc w:val="center"/>
        <w:rPr>
          <w:b/>
        </w:rPr>
      </w:pPr>
      <w:r w:rsidRPr="002C31E8">
        <w:rPr>
          <w:b/>
        </w:rPr>
        <w:t>5. ИСПОЛНЕНИЕ ВОЛЕИЗЪЯВЛЕНИЯ УМЕРШЕГО О ДОСТОЙНОМ ОТНОШЕНИИ К ЕГО ТЕЛУ ПОСЛЕ СМЕРТИ И О ПОГРЕБЕНИИ</w:t>
      </w:r>
    </w:p>
    <w:p w:rsidR="00D37772" w:rsidRPr="002C31E8" w:rsidRDefault="00D37772" w:rsidP="00D37772">
      <w:pPr>
        <w:ind w:firstLine="567"/>
        <w:jc w:val="center"/>
        <w:rPr>
          <w:b/>
        </w:rPr>
      </w:pPr>
    </w:p>
    <w:p w:rsidR="00D37772" w:rsidRPr="002C31E8" w:rsidRDefault="00D37772" w:rsidP="00D37772">
      <w:pPr>
        <w:ind w:firstLine="567"/>
        <w:jc w:val="both"/>
      </w:pPr>
      <w:r w:rsidRPr="002C31E8">
        <w:t>5.1. Захоронение останков тел умерших (погибших) или их праха проводится в целях обеспечения санитарно-эпидемиологического и социального благополучия населения сельсовета, сохранения его физического и психического здоровья, поддержания нормального функционирования сельсовета.</w:t>
      </w:r>
    </w:p>
    <w:p w:rsidR="00D37772" w:rsidRPr="002C31E8" w:rsidRDefault="00D37772" w:rsidP="00D37772">
      <w:pPr>
        <w:ind w:firstLine="567"/>
        <w:jc w:val="both"/>
      </w:pPr>
      <w:r w:rsidRPr="002C31E8">
        <w:t>5.2. На территории сельсовета каждому человеку после его смерти гарантируется погребение с учетом его волеизъявления, а также предоставление бесплатно участка земли для погребения его тела (останков).</w:t>
      </w:r>
    </w:p>
    <w:p w:rsidR="00D37772" w:rsidRPr="002C31E8" w:rsidRDefault="00D37772" w:rsidP="00D37772">
      <w:pPr>
        <w:ind w:firstLine="567"/>
        <w:jc w:val="both"/>
      </w:pPr>
      <w:r w:rsidRPr="002C31E8">
        <w:t>5.3. Волеизъявление лица о достойном отношении к его телу после смерти (далее - волеизъявление умершего) - пожелание, выраженное в устной форме в присутствии свидетелей или в письменной форме:</w:t>
      </w:r>
    </w:p>
    <w:p w:rsidR="00D37772" w:rsidRPr="002C31E8" w:rsidRDefault="00D37772" w:rsidP="00D37772">
      <w:pPr>
        <w:ind w:firstLine="567"/>
        <w:jc w:val="both"/>
      </w:pPr>
      <w:r w:rsidRPr="002C31E8">
        <w:t xml:space="preserve">о согласии или несогласии быть подвергнутым </w:t>
      </w:r>
      <w:proofErr w:type="spellStart"/>
      <w:proofErr w:type="gramStart"/>
      <w:r w:rsidRPr="002C31E8">
        <w:t>патолого-анатомическому</w:t>
      </w:r>
      <w:proofErr w:type="spellEnd"/>
      <w:proofErr w:type="gramEnd"/>
      <w:r w:rsidRPr="002C31E8">
        <w:t xml:space="preserve"> вскрытию;</w:t>
      </w:r>
    </w:p>
    <w:p w:rsidR="00D37772" w:rsidRPr="002C31E8" w:rsidRDefault="00D37772" w:rsidP="00D37772">
      <w:pPr>
        <w:ind w:firstLine="567"/>
        <w:jc w:val="both"/>
      </w:pPr>
      <w:r w:rsidRPr="002C31E8">
        <w:t>о согласии или несогласии на изъятие органов и (или) тканей из его тела;</w:t>
      </w:r>
    </w:p>
    <w:p w:rsidR="00D37772" w:rsidRPr="002C31E8" w:rsidRDefault="00D37772" w:rsidP="00D37772">
      <w:pPr>
        <w:ind w:firstLine="567"/>
        <w:jc w:val="both"/>
      </w:pPr>
      <w:r w:rsidRPr="002C31E8">
        <w:t>быть погребенным на том или ином месте, по тем или иным обычаям или традициям, рядом с теми или иными ранее умершими;</w:t>
      </w:r>
    </w:p>
    <w:p w:rsidR="00D37772" w:rsidRPr="002C31E8" w:rsidRDefault="00D37772" w:rsidP="00D37772">
      <w:pPr>
        <w:ind w:firstLine="567"/>
        <w:jc w:val="both"/>
      </w:pPr>
      <w:r w:rsidRPr="002C31E8">
        <w:t>быть подвергнутым кремации;</w:t>
      </w:r>
    </w:p>
    <w:p w:rsidR="00D37772" w:rsidRPr="002C31E8" w:rsidRDefault="00D37772" w:rsidP="00D37772">
      <w:pPr>
        <w:ind w:firstLine="567"/>
        <w:jc w:val="both"/>
      </w:pPr>
      <w:r w:rsidRPr="002C31E8">
        <w:t>о доверии исполнить свое волеизъявление тому или иному лицу.</w:t>
      </w:r>
    </w:p>
    <w:p w:rsidR="00D37772" w:rsidRPr="002C31E8" w:rsidRDefault="00D37772" w:rsidP="00D37772">
      <w:pPr>
        <w:ind w:firstLine="567"/>
        <w:jc w:val="both"/>
      </w:pPr>
      <w:r w:rsidRPr="002C31E8">
        <w:t>5.4. Действия по достойному отношению к телу умершего должны осуществляться в полном соответствии с волеизъявлением умершего, если не возникли обстоятельства, при которых исполнение волеизъявления умершего невозможно, либо иное не установлено законодательством Российской Федерации.</w:t>
      </w:r>
    </w:p>
    <w:p w:rsidR="00D37772" w:rsidRPr="002C31E8" w:rsidRDefault="00D37772" w:rsidP="00D37772">
      <w:pPr>
        <w:ind w:firstLine="567"/>
        <w:jc w:val="both"/>
      </w:pPr>
      <w:r w:rsidRPr="002C31E8">
        <w:t xml:space="preserve">5.5. В случае отсутствия волеизъявления умершего право на разрешение действий, указанных в пункте 5.3. </w:t>
      </w:r>
      <w:proofErr w:type="gramStart"/>
      <w:r w:rsidRPr="002C31E8">
        <w:t>Положения, имеют супруг, близкие родственники (дети, родители, усыновленные, усыновители, родные братья и родные сестры, внуки, дедушка, бабушка) иные родственники либо законный представитель умершего, а при отсутствии таковых иные лица, взявшие на себя обязанность осуществить погребение умершего.</w:t>
      </w:r>
      <w:proofErr w:type="gramEnd"/>
    </w:p>
    <w:p w:rsidR="00D37772" w:rsidRPr="002C31E8" w:rsidRDefault="00D37772" w:rsidP="00D37772">
      <w:pPr>
        <w:ind w:firstLine="567"/>
        <w:jc w:val="both"/>
      </w:pPr>
      <w:r w:rsidRPr="002C31E8">
        <w:t xml:space="preserve">5.6. </w:t>
      </w:r>
      <w:proofErr w:type="gramStart"/>
      <w:r w:rsidRPr="002C31E8">
        <w:t>Исполнение волеизъявления умершего о погребении его тела (останков) или праха на указанном им месте погребения рядом с ранее умершим гарантируется при наличии на указанном месте погребения свободного участка земли или могилы ранее умершего близкого родственника либо ранее умершего супруга.</w:t>
      </w:r>
      <w:proofErr w:type="gramEnd"/>
      <w:r w:rsidRPr="002C31E8">
        <w:t xml:space="preserve"> В иных случаях возможность исполнения волеизъявления умершего о погребении его тела (останков) или праха на указанном им месте определяется Администрацией сельсовета с учетом места смерти, наличия на указанном месте погребения свободного участка земли.</w:t>
      </w:r>
    </w:p>
    <w:p w:rsidR="00D37772" w:rsidRPr="002C31E8" w:rsidRDefault="00D37772" w:rsidP="00D37772">
      <w:pPr>
        <w:ind w:firstLine="567"/>
        <w:jc w:val="both"/>
      </w:pPr>
      <w:r w:rsidRPr="002C31E8">
        <w:lastRenderedPageBreak/>
        <w:t xml:space="preserve">5.7. </w:t>
      </w:r>
      <w:proofErr w:type="gramStart"/>
      <w:r w:rsidRPr="002C31E8">
        <w:t>Исполнение волеизъявления умершего о погребении его тела (останков) или праха на указанном им месте погребения в случае его смерти в ином населенном пункте или на территории иностранного государства гарантируется в части содействия лицу, взявшему на себя обязанность осуществить погребение умершего и оплатить связанные с погребением расходы, в получении в установленные законодательством Российской Федерации сроки справки о смерти, разрешения на перевозку</w:t>
      </w:r>
      <w:proofErr w:type="gramEnd"/>
      <w:r w:rsidRPr="002C31E8">
        <w:t xml:space="preserve"> тела (останков) умершего, а также проездных документов, включая документы на пересечение государственных границ. Указанное содействие обязаны оказывать органы местного самоуправления, а также иные юридические лица, оказывающие по роду своей деятельности необходимые для таких случаев услуги.</w:t>
      </w:r>
    </w:p>
    <w:p w:rsidR="00D37772" w:rsidRPr="002C31E8" w:rsidRDefault="00D37772" w:rsidP="00D37772">
      <w:pPr>
        <w:ind w:firstLine="567"/>
        <w:jc w:val="both"/>
      </w:pPr>
      <w:r w:rsidRPr="002C31E8">
        <w:t> </w:t>
      </w:r>
    </w:p>
    <w:p w:rsidR="00D37772" w:rsidRPr="002C31E8" w:rsidRDefault="00D37772" w:rsidP="00D37772">
      <w:pPr>
        <w:ind w:firstLine="567"/>
        <w:jc w:val="center"/>
        <w:rPr>
          <w:b/>
        </w:rPr>
      </w:pPr>
      <w:r w:rsidRPr="002C31E8">
        <w:rPr>
          <w:b/>
        </w:rPr>
        <w:t>6. ЛИЦО, ОСУЩЕСТВЛЯЮЩЕЕ ОРГАНИЗАЦИЮ ПОГРЕБЕНИЯ</w:t>
      </w:r>
    </w:p>
    <w:p w:rsidR="00D37772" w:rsidRPr="002C31E8" w:rsidRDefault="00D37772" w:rsidP="00D37772">
      <w:pPr>
        <w:ind w:firstLine="567"/>
        <w:jc w:val="center"/>
        <w:rPr>
          <w:b/>
        </w:rPr>
      </w:pPr>
    </w:p>
    <w:p w:rsidR="00D37772" w:rsidRPr="002C31E8" w:rsidRDefault="00D37772" w:rsidP="00D37772">
      <w:pPr>
        <w:ind w:firstLine="567"/>
        <w:jc w:val="both"/>
      </w:pPr>
      <w:r w:rsidRPr="002C31E8">
        <w:t>6.1. Исполнителями волеизъявления умершего являются лица, указанные в его волеизъявлении, при их согласии взять на себя обязанность исполнить волеизъявление умершего. В случае отсутствия в волеизъявлении умершего указания на исполнителей волеизъявления либо в случае их отказа от исполнения волеизъявления умершего оно осуществляется супругом, близкими родственниками, иными родственники либо законным представителем умершего. В случае мотивированного отказа кого-либо из указанных лиц от исполнения волеизъявления умершего оно может быть исполнено иным лицом, взявшим на себя обязанности осуществить погребение умершего, либо осуществляется специализированной службой по вопросам похоронного дела.</w:t>
      </w:r>
    </w:p>
    <w:p w:rsidR="00D37772" w:rsidRPr="002C31E8" w:rsidRDefault="00D37772" w:rsidP="00D37772">
      <w:pPr>
        <w:ind w:firstLine="567"/>
        <w:jc w:val="both"/>
      </w:pPr>
      <w:r w:rsidRPr="002C31E8">
        <w:t>6.2. Лицо, взявшее на себя обязанность по организации похорон, должно осуществить весь процесс организации погребения, в том числе оформление документов, необходимых для погребения, получение справки о смерти, гербового свидетельства о смерти, пособия на погребение.</w:t>
      </w:r>
    </w:p>
    <w:p w:rsidR="00D37772" w:rsidRPr="002C31E8" w:rsidRDefault="00D37772" w:rsidP="00D37772">
      <w:pPr>
        <w:ind w:firstLine="567"/>
        <w:jc w:val="both"/>
      </w:pPr>
      <w:r w:rsidRPr="002C31E8">
        <w:t>6.3. В случае отсутствия лиц, взявших на себя обязанность осуществить погребение умершего, погребение осуществляется Администрацией сельсовета, либо иными органами, изъявившими желание по организации погребения.</w:t>
      </w:r>
    </w:p>
    <w:p w:rsidR="00D37772" w:rsidRPr="002C31E8" w:rsidRDefault="00D37772" w:rsidP="00D37772">
      <w:pPr>
        <w:ind w:firstLine="567"/>
        <w:jc w:val="both"/>
      </w:pPr>
      <w:r w:rsidRPr="002C31E8">
        <w:t> </w:t>
      </w:r>
    </w:p>
    <w:p w:rsidR="00D37772" w:rsidRPr="002C31E8" w:rsidRDefault="00D37772" w:rsidP="00D37772">
      <w:pPr>
        <w:ind w:firstLine="567"/>
        <w:jc w:val="center"/>
        <w:outlineLvl w:val="0"/>
        <w:rPr>
          <w:b/>
        </w:rPr>
      </w:pPr>
      <w:r w:rsidRPr="002C31E8">
        <w:rPr>
          <w:b/>
        </w:rPr>
        <w:t>7. ГАРАНТИИ ПРИ ОСУЩЕСТВЛЕНИИ ПОГРЕБЕНИЯ УМЕРШИХ (ПОГИБШИХ)</w:t>
      </w:r>
    </w:p>
    <w:p w:rsidR="00D37772" w:rsidRPr="002C31E8" w:rsidRDefault="00D37772" w:rsidP="00D37772">
      <w:pPr>
        <w:ind w:firstLine="567"/>
        <w:jc w:val="center"/>
        <w:outlineLvl w:val="0"/>
        <w:rPr>
          <w:b/>
        </w:rPr>
      </w:pPr>
    </w:p>
    <w:p w:rsidR="00D37772" w:rsidRPr="002C31E8" w:rsidRDefault="00D37772" w:rsidP="00D37772">
      <w:pPr>
        <w:ind w:firstLine="567"/>
        <w:jc w:val="both"/>
      </w:pPr>
      <w:r w:rsidRPr="002C31E8">
        <w:t>7.1. Супругу, близким родственникам, иным родственникам, законному представителю умершего или иному лицу, взявшему на себя обязанность осуществить погребение умершего, (далее - лицо, взявшее на себя обязанность осуществить погребение), гарантируется оказание на безвозмездной основе следующего перечня услуг по погребению:</w:t>
      </w:r>
    </w:p>
    <w:p w:rsidR="00D37772" w:rsidRPr="002C31E8" w:rsidRDefault="00D37772" w:rsidP="00D37772">
      <w:pPr>
        <w:ind w:firstLine="567"/>
        <w:jc w:val="both"/>
      </w:pPr>
      <w:r w:rsidRPr="002C31E8">
        <w:t xml:space="preserve">7.1.1. выдача документов, необходимых для погребения умершего, в течение суток с момента установления причины смерти; </w:t>
      </w:r>
      <w:proofErr w:type="gramStart"/>
      <w:r w:rsidRPr="002C31E8">
        <w:t>в случаях, если для установления причины смерти возникли основания для помещения тела умершего в морг, выдача тела умершего по требованию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 не может быть задержана на срок более двух суток с момента установления причины смерти;</w:t>
      </w:r>
      <w:proofErr w:type="gramEnd"/>
    </w:p>
    <w:p w:rsidR="00D37772" w:rsidRPr="002C31E8" w:rsidRDefault="00D37772" w:rsidP="00D37772">
      <w:pPr>
        <w:ind w:firstLine="567"/>
        <w:jc w:val="both"/>
      </w:pPr>
      <w:r w:rsidRPr="002C31E8">
        <w:t>7.1.2. предоставление возможности нахождения тела умершего в морге бесплатно до семи суток с момента установления причины смерти в случае, если супруг, близкие родственники, иные родственники, законный представитель умершего или иное лицо, взявшее на себя обязанность осуществить погребение умершего, извещены о смерти, но существуют обстоятельства, затрудняющие осуществление ими погребения; в случае поиска супруга, близких родственников, иных родственников либо законного представителя умершего этот срок может быть увеличен до четырнадцати дней;</w:t>
      </w:r>
    </w:p>
    <w:p w:rsidR="00D37772" w:rsidRPr="002C31E8" w:rsidRDefault="00D37772" w:rsidP="00D37772">
      <w:pPr>
        <w:ind w:firstLine="567"/>
        <w:jc w:val="both"/>
      </w:pPr>
      <w:r w:rsidRPr="002C31E8">
        <w:t>7.1.3. оказание содействия в решении вопросов, предусмотренных пунктом 5.7. настоящего Положения;</w:t>
      </w:r>
    </w:p>
    <w:p w:rsidR="00D37772" w:rsidRPr="002C31E8" w:rsidRDefault="00D37772" w:rsidP="00D37772">
      <w:pPr>
        <w:ind w:firstLine="567"/>
        <w:jc w:val="both"/>
      </w:pPr>
      <w:r w:rsidRPr="002C31E8">
        <w:t>7.1.4. исполнение волеизъявления умершего в соответствии с разделом 5 настоящего положения.</w:t>
      </w:r>
    </w:p>
    <w:p w:rsidR="00D37772" w:rsidRPr="002C31E8" w:rsidRDefault="00D37772" w:rsidP="00D37772">
      <w:pPr>
        <w:ind w:firstLine="567"/>
        <w:jc w:val="both"/>
      </w:pPr>
      <w:r w:rsidRPr="002C31E8">
        <w:t> </w:t>
      </w:r>
    </w:p>
    <w:p w:rsidR="00D37772" w:rsidRPr="002C31E8" w:rsidRDefault="00D37772" w:rsidP="00D37772">
      <w:pPr>
        <w:ind w:firstLine="567"/>
        <w:jc w:val="center"/>
        <w:rPr>
          <w:b/>
        </w:rPr>
      </w:pPr>
      <w:r w:rsidRPr="002C31E8">
        <w:rPr>
          <w:b/>
        </w:rPr>
        <w:t>8. ГАРАНТИРОВАННЫЙ ПЕРЕЧЕНЬ УСЛУГ ПО ПОГРЕБЕНИЮ</w:t>
      </w:r>
    </w:p>
    <w:p w:rsidR="00D37772" w:rsidRPr="002C31E8" w:rsidRDefault="00D37772" w:rsidP="00D37772">
      <w:pPr>
        <w:ind w:firstLine="567"/>
        <w:jc w:val="center"/>
        <w:rPr>
          <w:b/>
        </w:rPr>
      </w:pPr>
    </w:p>
    <w:p w:rsidR="00D37772" w:rsidRPr="002C31E8" w:rsidRDefault="00D37772" w:rsidP="00D37772">
      <w:pPr>
        <w:ind w:firstLine="567"/>
        <w:jc w:val="both"/>
      </w:pPr>
      <w:r w:rsidRPr="002C31E8">
        <w:lastRenderedPageBreak/>
        <w:t xml:space="preserve">8.1. Супругу, близким родственникам, иным родственникам, законному представителю или иному лицу, взявшему на себя обязанность осуществить погребение умершего, гарантируется оказание на безвозмездной основе следующего перечня услуг по погребению: </w:t>
      </w:r>
    </w:p>
    <w:p w:rsidR="00D37772" w:rsidRPr="002C31E8" w:rsidRDefault="00D37772" w:rsidP="00D37772">
      <w:pPr>
        <w:ind w:firstLine="567"/>
        <w:jc w:val="both"/>
      </w:pPr>
      <w:r w:rsidRPr="002C31E8">
        <w:t>оформление документов, необходимых для погребения;</w:t>
      </w:r>
    </w:p>
    <w:p w:rsidR="00D37772" w:rsidRPr="002C31E8" w:rsidRDefault="00D37772" w:rsidP="00D37772">
      <w:pPr>
        <w:ind w:firstLine="567"/>
        <w:jc w:val="both"/>
      </w:pPr>
      <w:r w:rsidRPr="002C31E8">
        <w:t>предоставление и доставка гроба и других предметов, необходимых для погребения;</w:t>
      </w:r>
    </w:p>
    <w:p w:rsidR="00D37772" w:rsidRPr="002C31E8" w:rsidRDefault="00D37772" w:rsidP="00D37772">
      <w:pPr>
        <w:ind w:firstLine="567"/>
        <w:jc w:val="both"/>
      </w:pPr>
      <w:r w:rsidRPr="002C31E8">
        <w:t>перевозка тела (останков) умершего на кладбище (в крематорий);</w:t>
      </w:r>
    </w:p>
    <w:p w:rsidR="00D37772" w:rsidRPr="002C31E8" w:rsidRDefault="00D37772" w:rsidP="00D37772">
      <w:pPr>
        <w:ind w:firstLine="567"/>
        <w:jc w:val="both"/>
      </w:pPr>
      <w:r w:rsidRPr="002C31E8">
        <w:t>погребение (кремация с последующей выдачей урны с прахом).</w:t>
      </w:r>
    </w:p>
    <w:p w:rsidR="00D37772" w:rsidRPr="002C31E8" w:rsidRDefault="00D37772" w:rsidP="00D37772">
      <w:pPr>
        <w:pStyle w:val="a9"/>
        <w:spacing w:before="0" w:beforeAutospacing="0" w:after="0" w:afterAutospacing="0"/>
        <w:ind w:firstLine="567"/>
        <w:jc w:val="both"/>
        <w:rPr>
          <w:color w:val="000000"/>
        </w:rPr>
      </w:pPr>
      <w:r w:rsidRPr="002C31E8">
        <w:rPr>
          <w:color w:val="000000"/>
        </w:rPr>
        <w:t xml:space="preserve">8.2. </w:t>
      </w:r>
      <w:proofErr w:type="gramStart"/>
      <w:r w:rsidRPr="002C31E8">
        <w:rPr>
          <w:color w:val="000000"/>
        </w:rPr>
        <w:t xml:space="preserve">Качество ритуальных услуг и предметов похоронного ритуала, предоставляемых юридическими лицами и индивидуальными предпринимателями, оказывающими ритуальные услуги, должно соответствовать санитарным нормам и правилам, техническим условиям, требованиям, устанавливаемым постановлением администрации </w:t>
      </w:r>
      <w:proofErr w:type="spellStart"/>
      <w:r w:rsidRPr="002C31E8">
        <w:rPr>
          <w:color w:val="000000"/>
        </w:rPr>
        <w:t>Широкоисского</w:t>
      </w:r>
      <w:proofErr w:type="spellEnd"/>
      <w:r w:rsidRPr="002C31E8">
        <w:rPr>
          <w:color w:val="000000"/>
        </w:rPr>
        <w:t xml:space="preserve"> сельсовета </w:t>
      </w:r>
      <w:proofErr w:type="spellStart"/>
      <w:r w:rsidRPr="002C31E8">
        <w:rPr>
          <w:color w:val="000000"/>
        </w:rPr>
        <w:t>Мокшанского</w:t>
      </w:r>
      <w:proofErr w:type="spellEnd"/>
      <w:r w:rsidRPr="002C31E8">
        <w:rPr>
          <w:color w:val="000000"/>
        </w:rPr>
        <w:t xml:space="preserve"> района Пензенской области и другим документам, которые в соответствии с законодательством Российской Федерации устанавливают обязательные требования к услугам и продукции.</w:t>
      </w:r>
      <w:proofErr w:type="gramEnd"/>
    </w:p>
    <w:p w:rsidR="00D37772" w:rsidRPr="002C31E8" w:rsidRDefault="00D37772" w:rsidP="00D37772">
      <w:pPr>
        <w:ind w:firstLine="567"/>
        <w:jc w:val="both"/>
      </w:pPr>
      <w:r w:rsidRPr="002C31E8">
        <w:t>8.4. Оказание гарантированного перечня услуг по погребению на безвозмездной основе осуществляется специализированной службой по вопросам похоронного дела на основании следующих документов:</w:t>
      </w:r>
    </w:p>
    <w:p w:rsidR="00D37772" w:rsidRPr="002C31E8" w:rsidRDefault="00D37772" w:rsidP="00D37772">
      <w:pPr>
        <w:ind w:firstLine="567"/>
        <w:jc w:val="both"/>
      </w:pPr>
      <w:r w:rsidRPr="002C31E8">
        <w:t>- заявления об оказании гарантированного перечня услуг по погребению на безвозмездной основе;</w:t>
      </w:r>
    </w:p>
    <w:p w:rsidR="00D37772" w:rsidRPr="002C31E8" w:rsidRDefault="00D37772" w:rsidP="00D37772">
      <w:pPr>
        <w:ind w:firstLine="567"/>
        <w:jc w:val="both"/>
      </w:pPr>
      <w:r w:rsidRPr="002C31E8">
        <w:t>- медицинского свидетельства о смерти и паспорта умершего (погибшего); при погребении несовершеннолетних, умерших в возрасте до 14 лет - свидетельства о рождении (кроме случаев погребения мертворожденных детей по истечении 154 дней беременности) или копии самостоятельно оформленного в органах ЗАГС свидетельства о смерти.</w:t>
      </w:r>
    </w:p>
    <w:p w:rsidR="00D37772" w:rsidRPr="002C31E8" w:rsidRDefault="00D37772" w:rsidP="00D37772">
      <w:pPr>
        <w:ind w:firstLine="567"/>
        <w:jc w:val="both"/>
      </w:pPr>
      <w:r w:rsidRPr="002C31E8">
        <w:t>8.5. Стоимость услуг, предоставляемых согласно гарантированному перечню услуг по погребению, определяется</w:t>
      </w:r>
      <w:r>
        <w:t xml:space="preserve"> постановлением </w:t>
      </w:r>
      <w:r w:rsidRPr="002C31E8">
        <w:t xml:space="preserve"> </w:t>
      </w:r>
      <w:r>
        <w:t xml:space="preserve">администрации  </w:t>
      </w:r>
      <w:r w:rsidRPr="002C31E8">
        <w:t xml:space="preserve"> </w:t>
      </w:r>
      <w:proofErr w:type="spellStart"/>
      <w:r w:rsidRPr="002C31E8">
        <w:t>Плесского</w:t>
      </w:r>
      <w:proofErr w:type="spellEnd"/>
      <w:r w:rsidRPr="002C31E8">
        <w:t xml:space="preserve"> сельсовета.</w:t>
      </w:r>
    </w:p>
    <w:p w:rsidR="00D37772" w:rsidRPr="002C31E8" w:rsidRDefault="00D37772" w:rsidP="00D37772">
      <w:pPr>
        <w:ind w:firstLine="567"/>
        <w:jc w:val="both"/>
      </w:pPr>
      <w:r w:rsidRPr="002C31E8">
        <w:t>Возмещение стоимости услуг, предоставляемых согласно гарантированному перечню услуг по погребению, специализированной службе по вопросам похоронного дела за счет средств Пенсионного фонда Российской Федерации, федерального бюджета и Фонда социального страхования Российской Федерации осуществляется в размере и порядке, предусмотренных Федеральным </w:t>
      </w:r>
      <w:hyperlink r:id="rId19" w:tgtFrame="_blank" w:history="1">
        <w:r w:rsidRPr="002C31E8">
          <w:t>законом</w:t>
        </w:r>
      </w:hyperlink>
      <w:r w:rsidRPr="002C31E8">
        <w:t> «О погребении и похоронном деле» (далее – Федеральный закон).</w:t>
      </w:r>
    </w:p>
    <w:p w:rsidR="00D37772" w:rsidRPr="002C31E8" w:rsidRDefault="00D37772" w:rsidP="00D37772">
      <w:pPr>
        <w:ind w:firstLine="567"/>
        <w:jc w:val="both"/>
      </w:pPr>
      <w:proofErr w:type="gramStart"/>
      <w:r w:rsidRPr="002C31E8">
        <w:t>Стоимость услуг, предоставляемых согласно гарантированному перечню услуг по погребению, в случае,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 возмещается специализированной службе по вопросам похоронного дела в десятидневный срок со дня обращения этой</w:t>
      </w:r>
      <w:proofErr w:type="gramEnd"/>
      <w:r w:rsidRPr="002C31E8">
        <w:t xml:space="preserve"> службы за счет средств бюджета сельсовета.</w:t>
      </w:r>
    </w:p>
    <w:p w:rsidR="00D37772" w:rsidRPr="002C31E8" w:rsidRDefault="00D37772" w:rsidP="00D37772">
      <w:pPr>
        <w:ind w:firstLine="567"/>
        <w:jc w:val="both"/>
      </w:pPr>
      <w:r w:rsidRPr="002C31E8">
        <w:t>Стоимость услуг, предоставляемых согласно гарантированному перечню услуг по погребению, возмещается специализированной службе по вопросам похоронного дела на основании справки о смерти, если обращение за возмещением указанных услуг последовало не позднее шести месяцев со дня погребения.</w:t>
      </w:r>
    </w:p>
    <w:p w:rsidR="00D37772" w:rsidRPr="002C31E8" w:rsidRDefault="00D37772" w:rsidP="00D37772">
      <w:pPr>
        <w:ind w:firstLine="567"/>
        <w:jc w:val="both"/>
      </w:pPr>
      <w:r w:rsidRPr="002C31E8">
        <w:t>8.6. Оплата стоимости услуг, предоставляемых сверх гарантированного перечня услуг по погребению, производится за счет средств супруга, близких родственников, иных родственников, законного представителя умершего или иного лица, взявшего на себя обязанность осуществить погребение умершего.</w:t>
      </w:r>
    </w:p>
    <w:p w:rsidR="00D37772" w:rsidRPr="002C31E8" w:rsidRDefault="00D37772" w:rsidP="00D37772">
      <w:pPr>
        <w:ind w:firstLine="567"/>
        <w:jc w:val="both"/>
      </w:pPr>
      <w:r w:rsidRPr="002C31E8">
        <w:t>8.7. Специализированная служба по вопросам похоронного дела, а также иные организации, оказывающие ритуальные услуги, несут ответственность за ненадлежащее оказание ритуальных услуг в соответствии с действующим законодательством Российской Федерации.</w:t>
      </w:r>
    </w:p>
    <w:p w:rsidR="00D37772" w:rsidRPr="002C31E8" w:rsidRDefault="00D37772" w:rsidP="00D37772">
      <w:pPr>
        <w:ind w:firstLine="567"/>
        <w:jc w:val="both"/>
      </w:pPr>
      <w:r w:rsidRPr="002C31E8">
        <w:t>8.8. Гражданам, получившим услуги указанные в части 8.1. настоящего раздела, социальное пособие на погребение, не выплачивается.</w:t>
      </w:r>
    </w:p>
    <w:p w:rsidR="00D37772" w:rsidRPr="002C31E8" w:rsidRDefault="00D37772" w:rsidP="00D37772">
      <w:pPr>
        <w:ind w:firstLine="567"/>
        <w:jc w:val="both"/>
      </w:pPr>
      <w:r w:rsidRPr="002C31E8">
        <w:t> </w:t>
      </w:r>
    </w:p>
    <w:p w:rsidR="00D37772" w:rsidRPr="002C31E8" w:rsidRDefault="00D37772" w:rsidP="00D37772">
      <w:pPr>
        <w:ind w:firstLine="567"/>
        <w:jc w:val="center"/>
        <w:rPr>
          <w:b/>
        </w:rPr>
      </w:pPr>
      <w:r w:rsidRPr="002C31E8">
        <w:rPr>
          <w:b/>
        </w:rPr>
        <w:t>9. СОЦИАЛЬНОЕ ПОСОБИЕ НА ПОГРЕБЕНИЕ</w:t>
      </w:r>
    </w:p>
    <w:p w:rsidR="00D37772" w:rsidRPr="002C31E8" w:rsidRDefault="00D37772" w:rsidP="00D37772">
      <w:pPr>
        <w:ind w:firstLine="567"/>
        <w:jc w:val="both"/>
      </w:pPr>
      <w:r w:rsidRPr="002C31E8">
        <w:t>9.1. В случае</w:t>
      </w:r>
      <w:proofErr w:type="gramStart"/>
      <w:r w:rsidRPr="002C31E8">
        <w:t>,</w:t>
      </w:r>
      <w:proofErr w:type="gramEnd"/>
      <w:r w:rsidRPr="002C31E8">
        <w:t xml:space="preserve"> если погребение умершего (погибшего) осуществляется за счет средств лица, взявшему на себя обязанность осуществить погребение умершего, ему выплачивается социальное пособие на погребение в размере, установленном действующим законодательством.</w:t>
      </w:r>
    </w:p>
    <w:p w:rsidR="00D37772" w:rsidRPr="002C31E8" w:rsidRDefault="00D37772" w:rsidP="00D37772">
      <w:pPr>
        <w:ind w:firstLine="567"/>
        <w:jc w:val="both"/>
      </w:pPr>
      <w:r w:rsidRPr="002C31E8">
        <w:lastRenderedPageBreak/>
        <w:t>9.2. Выплата пособия на погребение производится в день обращения на основании справки о смерти:</w:t>
      </w:r>
    </w:p>
    <w:p w:rsidR="00D37772" w:rsidRPr="002C31E8" w:rsidRDefault="00D37772" w:rsidP="00D37772">
      <w:pPr>
        <w:ind w:firstLine="567"/>
        <w:jc w:val="both"/>
      </w:pPr>
      <w:r w:rsidRPr="002C31E8">
        <w:t xml:space="preserve">органом, в котором </w:t>
      </w:r>
      <w:proofErr w:type="gramStart"/>
      <w:r w:rsidRPr="002C31E8">
        <w:t>умерший</w:t>
      </w:r>
      <w:proofErr w:type="gramEnd"/>
      <w:r w:rsidRPr="002C31E8">
        <w:t xml:space="preserve"> получал пенсию;</w:t>
      </w:r>
    </w:p>
    <w:p w:rsidR="00D37772" w:rsidRPr="002C31E8" w:rsidRDefault="00D37772" w:rsidP="00D37772">
      <w:pPr>
        <w:ind w:firstLine="567"/>
        <w:jc w:val="both"/>
      </w:pPr>
      <w:proofErr w:type="gramStart"/>
      <w:r w:rsidRPr="002C31E8">
        <w:t>организацией (иным работодателем), которая являлась страхователем по обязательному социальному страхованию на случай временной нетрудоспособности и в связи с материнством по отношению к умершему на день смерти либо по отношению к одному из родителей (иному законному представителю) или иному члену семьи умершего несовершеннолетнего на день смерти этого несовершеннолетнего;</w:t>
      </w:r>
      <w:proofErr w:type="gramEnd"/>
    </w:p>
    <w:p w:rsidR="00D37772" w:rsidRPr="002C31E8" w:rsidRDefault="00D37772" w:rsidP="00D37772">
      <w:pPr>
        <w:ind w:firstLine="567"/>
        <w:jc w:val="both"/>
      </w:pPr>
      <w:proofErr w:type="gramStart"/>
      <w:r w:rsidRPr="002C31E8">
        <w:t>органом социальной защиты населения по месту жительства в случаях, если умерший не подлежал обязательному социальному страхованию на случай временной нетрудоспособности и в связи с материнством на день смерти и не являлся пенсионером, а также в случае рождения мертвого ребенка по истечении 154 дней беременности.</w:t>
      </w:r>
      <w:proofErr w:type="gramEnd"/>
    </w:p>
    <w:p w:rsidR="00D37772" w:rsidRPr="002C31E8" w:rsidRDefault="00D37772" w:rsidP="00D37772">
      <w:pPr>
        <w:ind w:firstLine="567"/>
        <w:jc w:val="both"/>
      </w:pPr>
      <w:r w:rsidRPr="002C31E8">
        <w:t>органом Фонда социального страхования Российской Федерации, в котором был зарегистрирован в качестве страхователя умерший на день смерти либо зарегистрирован в качестве страхователя один из родителей (иной законный представитель) или иной член семьи умершего несовершеннолетнего на день смерти этого несовершеннолетнего.</w:t>
      </w:r>
    </w:p>
    <w:p w:rsidR="00D37772" w:rsidRPr="002C31E8" w:rsidRDefault="00D37772" w:rsidP="00D37772">
      <w:pPr>
        <w:ind w:firstLine="567"/>
        <w:jc w:val="both"/>
      </w:pPr>
      <w:r w:rsidRPr="002C31E8">
        <w:t>9.3. Социальное пособие на погребение выплачивается, если обращение за ним последовало не позднее шести месяцев со дня смерти.</w:t>
      </w:r>
    </w:p>
    <w:p w:rsidR="00D37772" w:rsidRPr="002C31E8" w:rsidRDefault="00D37772" w:rsidP="00D37772">
      <w:pPr>
        <w:ind w:firstLine="567"/>
        <w:jc w:val="both"/>
      </w:pPr>
      <w:r w:rsidRPr="002C31E8">
        <w:t>9.4. Информация о выплате социального пособия на погребение размещается в Единой государственной информационной системе социального обеспечения. Размещение и получение указанной информации в Единой государственной информационной системе социального обеспечения осуществляются в соответствии с Федеральным законом от 17 июля 1999 года N 178-ФЗ "О государственной социальной помощи</w:t>
      </w:r>
    </w:p>
    <w:p w:rsidR="00D37772" w:rsidRPr="002C31E8" w:rsidRDefault="00D37772" w:rsidP="00D37772">
      <w:pPr>
        <w:ind w:firstLine="567"/>
        <w:jc w:val="both"/>
      </w:pPr>
      <w:r w:rsidRPr="002C31E8">
        <w:t> </w:t>
      </w:r>
    </w:p>
    <w:p w:rsidR="00D37772" w:rsidRPr="002C31E8" w:rsidRDefault="00D37772" w:rsidP="00D37772">
      <w:pPr>
        <w:ind w:firstLine="567"/>
        <w:jc w:val="center"/>
        <w:rPr>
          <w:b/>
        </w:rPr>
      </w:pPr>
      <w:r w:rsidRPr="002C31E8">
        <w:rPr>
          <w:b/>
        </w:rPr>
        <w:t>10. ГАРАНТИИ ПОГРЕБЕНИЯ УМЕРШИХ (ПОГИБШИХ), НЕ ИМЕЮЩИХ СУПРУГА, БЛИЗКИХ РОДСТВЕННИКОВ, ИНЫХ РОДСТВЕННИКОВ ЛИБО ЗАКОННОГО ПРЕДСТАВИТЕЛЯ УМЕРШЕГО, А ТАКЖЕ УМЕРШИХ, ЛИЧНОСТЬ КОТОРЫХ НЕ УСТАНОВЛЕНА ОРГАНАМИ ВНУТРЕННИХ ДЕЛ</w:t>
      </w:r>
    </w:p>
    <w:p w:rsidR="00D37772" w:rsidRPr="002C31E8" w:rsidRDefault="00D37772" w:rsidP="00D37772">
      <w:pPr>
        <w:ind w:firstLine="567"/>
        <w:jc w:val="both"/>
      </w:pPr>
      <w:r w:rsidRPr="002C31E8">
        <w:t> </w:t>
      </w:r>
    </w:p>
    <w:p w:rsidR="00D37772" w:rsidRPr="002C31E8" w:rsidRDefault="00D37772" w:rsidP="00D37772">
      <w:pPr>
        <w:ind w:firstLine="567"/>
        <w:jc w:val="both"/>
      </w:pPr>
      <w:r w:rsidRPr="002C31E8">
        <w:t xml:space="preserve">10.1. </w:t>
      </w:r>
      <w:proofErr w:type="gramStart"/>
      <w:r w:rsidRPr="002C31E8">
        <w:t>При отсутствии супруга, близких родственников, иных родственников либо законного представителя умершего или при невозможности осуществить ими погребение, а также при отсутствии иных лиц, взявших на себя обязанность осуществить погребение, погребение умершего на дому, на улице или в ином месте после установления органами внутренних дел его личности осуществляется специализированной службой по вопросам похоронного дела в течение трех суток с момента установления</w:t>
      </w:r>
      <w:proofErr w:type="gramEnd"/>
      <w:r w:rsidRPr="002C31E8">
        <w:t xml:space="preserve"> причины смерти, если иное не предусмотрено законодательством Российской Федерации.</w:t>
      </w:r>
    </w:p>
    <w:p w:rsidR="00D37772" w:rsidRPr="002C31E8" w:rsidRDefault="00D37772" w:rsidP="00D37772">
      <w:pPr>
        <w:ind w:firstLine="567"/>
        <w:jc w:val="both"/>
      </w:pPr>
      <w:r w:rsidRPr="002C31E8">
        <w:t xml:space="preserve">10.2. </w:t>
      </w:r>
      <w:proofErr w:type="gramStart"/>
      <w:r w:rsidRPr="002C31E8">
        <w:t>Погребение умерших, личность которых не установлена органами внутренних дел в определенные законодательством Российской Федерации сроки, осуществляется специализированной службой по вопросам похоронного дела с согласия указанных органов путем предания земле на определенных для таких случаев участках общественных кладбищ.</w:t>
      </w:r>
      <w:proofErr w:type="gramEnd"/>
    </w:p>
    <w:p w:rsidR="00D37772" w:rsidRPr="002C31E8" w:rsidRDefault="00D37772" w:rsidP="00D37772">
      <w:pPr>
        <w:ind w:firstLine="567"/>
        <w:jc w:val="both"/>
      </w:pPr>
      <w:r w:rsidRPr="002C31E8">
        <w:t>10.3. Качество услуг по погребению умерших (погибших), не имеющих супруга, близких родственников, иных родственников либо законного представителя умершего или при невозможности осуществить ими погребение, при отсутствии иных лиц, взявших на себя обязанность осуществить погребение, а также умерших, личность которых не установлена органами внутренних дел, должно соответствовать требованиям, установленным п.8.2. Положения.</w:t>
      </w:r>
    </w:p>
    <w:p w:rsidR="00D37772" w:rsidRPr="002C31E8" w:rsidRDefault="00D37772" w:rsidP="00D37772">
      <w:pPr>
        <w:autoSpaceDE w:val="0"/>
        <w:autoSpaceDN w:val="0"/>
        <w:adjustRightInd w:val="0"/>
        <w:ind w:firstLine="709"/>
        <w:jc w:val="both"/>
      </w:pPr>
      <w:proofErr w:type="gramStart"/>
      <w:r w:rsidRPr="002C31E8">
        <w:t>Услуги, оказываемые специализированной службой по вопросам похоронного дела при погребении в указанных случаях включают</w:t>
      </w:r>
      <w:proofErr w:type="gramEnd"/>
      <w:r w:rsidRPr="002C31E8">
        <w:t>:</w:t>
      </w:r>
    </w:p>
    <w:p w:rsidR="00D37772" w:rsidRPr="002C31E8" w:rsidRDefault="00D37772" w:rsidP="00D37772">
      <w:pPr>
        <w:autoSpaceDE w:val="0"/>
        <w:autoSpaceDN w:val="0"/>
        <w:adjustRightInd w:val="0"/>
        <w:ind w:firstLine="540"/>
        <w:jc w:val="both"/>
      </w:pPr>
      <w:r w:rsidRPr="002C31E8">
        <w:t>оформление документов, необходимых для погребения;</w:t>
      </w:r>
    </w:p>
    <w:p w:rsidR="00D37772" w:rsidRPr="002C31E8" w:rsidRDefault="00D37772" w:rsidP="00D37772">
      <w:pPr>
        <w:autoSpaceDE w:val="0"/>
        <w:autoSpaceDN w:val="0"/>
        <w:adjustRightInd w:val="0"/>
        <w:ind w:firstLine="540"/>
        <w:jc w:val="both"/>
      </w:pPr>
      <w:r w:rsidRPr="002C31E8">
        <w:t>облачение тела;</w:t>
      </w:r>
    </w:p>
    <w:p w:rsidR="00D37772" w:rsidRPr="002C31E8" w:rsidRDefault="00D37772" w:rsidP="00D37772">
      <w:pPr>
        <w:autoSpaceDE w:val="0"/>
        <w:autoSpaceDN w:val="0"/>
        <w:adjustRightInd w:val="0"/>
        <w:ind w:firstLine="540"/>
        <w:jc w:val="both"/>
      </w:pPr>
      <w:r w:rsidRPr="002C31E8">
        <w:t>предоставление гроба;</w:t>
      </w:r>
    </w:p>
    <w:p w:rsidR="00D37772" w:rsidRPr="002C31E8" w:rsidRDefault="00D37772" w:rsidP="00D37772">
      <w:pPr>
        <w:autoSpaceDE w:val="0"/>
        <w:autoSpaceDN w:val="0"/>
        <w:adjustRightInd w:val="0"/>
        <w:ind w:firstLine="540"/>
        <w:jc w:val="both"/>
      </w:pPr>
      <w:r w:rsidRPr="002C31E8">
        <w:t xml:space="preserve">перевозку </w:t>
      </w:r>
      <w:proofErr w:type="gramStart"/>
      <w:r w:rsidRPr="002C31E8">
        <w:t>умершего</w:t>
      </w:r>
      <w:proofErr w:type="gramEnd"/>
      <w:r w:rsidRPr="002C31E8">
        <w:t xml:space="preserve"> на кладбище (в крематорий);</w:t>
      </w:r>
    </w:p>
    <w:p w:rsidR="00D37772" w:rsidRPr="002C31E8" w:rsidRDefault="00D37772" w:rsidP="00D37772">
      <w:pPr>
        <w:autoSpaceDE w:val="0"/>
        <w:autoSpaceDN w:val="0"/>
        <w:adjustRightInd w:val="0"/>
        <w:ind w:firstLine="540"/>
        <w:jc w:val="both"/>
      </w:pPr>
      <w:r w:rsidRPr="002C31E8">
        <w:t>погребение.</w:t>
      </w:r>
    </w:p>
    <w:p w:rsidR="00D37772" w:rsidRPr="002C31E8" w:rsidRDefault="00D37772" w:rsidP="00D37772">
      <w:pPr>
        <w:ind w:firstLine="567"/>
        <w:jc w:val="both"/>
      </w:pPr>
      <w:r w:rsidRPr="002C31E8">
        <w:lastRenderedPageBreak/>
        <w:t xml:space="preserve"> 10.4. Расходы на погребение умерших, личность которых не установлена органами внутренних дел в определенные законодательством Российской Федерации сроки, возмещаются в порядке, предусмотренном пунктом 3 статьи 9 Федерального закона от 12.01.1996 № 8-ФЗ «О погребении и похоронном деле»</w:t>
      </w:r>
    </w:p>
    <w:p w:rsidR="00D37772" w:rsidRPr="002C31E8" w:rsidRDefault="00D37772" w:rsidP="00D37772">
      <w:pPr>
        <w:ind w:firstLine="567"/>
        <w:jc w:val="both"/>
      </w:pPr>
    </w:p>
    <w:p w:rsidR="00D37772" w:rsidRPr="002C31E8" w:rsidRDefault="00D37772" w:rsidP="00D37772">
      <w:pPr>
        <w:ind w:firstLine="567"/>
        <w:jc w:val="center"/>
        <w:rPr>
          <w:b/>
        </w:rPr>
      </w:pPr>
      <w:r w:rsidRPr="002C31E8">
        <w:rPr>
          <w:b/>
        </w:rPr>
        <w:t>11. СОЗДАНИЕ И ОРГАНИЗАЦИЯ МЕСТА ПОГРЕБЕНИЯ</w:t>
      </w:r>
    </w:p>
    <w:p w:rsidR="00D37772" w:rsidRPr="002C31E8" w:rsidRDefault="00D37772" w:rsidP="00D37772">
      <w:pPr>
        <w:ind w:firstLine="567"/>
        <w:jc w:val="both"/>
      </w:pPr>
    </w:p>
    <w:p w:rsidR="00D37772" w:rsidRPr="002C31E8" w:rsidRDefault="00D37772" w:rsidP="00D37772">
      <w:pPr>
        <w:ind w:firstLine="567"/>
        <w:jc w:val="both"/>
      </w:pPr>
      <w:r w:rsidRPr="002C31E8">
        <w:t>11.1. Решение о создании места погребения принимается Администрацией сельсовета.</w:t>
      </w:r>
    </w:p>
    <w:p w:rsidR="00D37772" w:rsidRPr="002C31E8" w:rsidRDefault="00D37772" w:rsidP="00D37772">
      <w:pPr>
        <w:ind w:firstLine="567"/>
        <w:jc w:val="both"/>
      </w:pPr>
      <w:r w:rsidRPr="002C31E8">
        <w:t>11.2. Выбор земельного участка для размещения места погребения осуществляется в соответствии с правилами застройки сельсовета с учетом гидрогеологических характеристик, особенностей рельефа местности, состава грунтов, предельно допустимых экологических нагрузок на окружающую среду, а также в соответствии с санитарными правилами и нормами и должен обеспечивать неопределенно долгий срок существования места погребения.</w:t>
      </w:r>
    </w:p>
    <w:p w:rsidR="00D37772" w:rsidRPr="002C31E8" w:rsidRDefault="00D37772" w:rsidP="00D37772">
      <w:pPr>
        <w:ind w:firstLine="567"/>
        <w:jc w:val="both"/>
      </w:pPr>
      <w:r w:rsidRPr="002C31E8">
        <w:t>11.3. Вновь создаваемые места погребения должны размещаться на расстоянии не менее 300 метров от границ селитебной территории.</w:t>
      </w:r>
    </w:p>
    <w:p w:rsidR="00D37772" w:rsidRPr="002C31E8" w:rsidRDefault="00D37772" w:rsidP="00D37772">
      <w:pPr>
        <w:ind w:firstLine="567"/>
        <w:jc w:val="both"/>
      </w:pPr>
      <w:r w:rsidRPr="002C31E8">
        <w:t>11.4. Не разрешается устройство кладбищ на территориях:</w:t>
      </w:r>
    </w:p>
    <w:p w:rsidR="00D37772" w:rsidRPr="002C31E8" w:rsidRDefault="00D37772" w:rsidP="00D37772">
      <w:pPr>
        <w:ind w:firstLine="567"/>
        <w:jc w:val="both"/>
      </w:pPr>
      <w:r w:rsidRPr="002C31E8">
        <w:t>1) первого и второго поясов зоны санитарной охраны источника водоснабжения, минерального источника, первой зоны округа санитарной (горно-санитарной) охраны курорта;</w:t>
      </w:r>
    </w:p>
    <w:p w:rsidR="00D37772" w:rsidRPr="002C31E8" w:rsidRDefault="00D37772" w:rsidP="00D37772">
      <w:pPr>
        <w:ind w:firstLine="567"/>
        <w:jc w:val="both"/>
      </w:pPr>
      <w:r w:rsidRPr="002C31E8">
        <w:t xml:space="preserve">2) с выходами на поверхность </w:t>
      </w:r>
      <w:proofErr w:type="spellStart"/>
      <w:r w:rsidRPr="002C31E8">
        <w:t>закарстованных</w:t>
      </w:r>
      <w:proofErr w:type="spellEnd"/>
      <w:r w:rsidRPr="002C31E8">
        <w:t>, сильнотрещиноватых пород и в местах выклинивания водоносных горизонтов;</w:t>
      </w:r>
    </w:p>
    <w:p w:rsidR="00D37772" w:rsidRPr="002C31E8" w:rsidRDefault="00D37772" w:rsidP="00D37772">
      <w:pPr>
        <w:ind w:firstLine="567"/>
        <w:jc w:val="both"/>
      </w:pPr>
      <w:r w:rsidRPr="002C31E8">
        <w:t>3) на берегах озер, рек и других поверхностных водных объектов, используемых населением для хозяйственно-бытовых нужд, купания и культурно-оздоровительных целей;</w:t>
      </w:r>
    </w:p>
    <w:p w:rsidR="00D37772" w:rsidRPr="002C31E8" w:rsidRDefault="00D37772" w:rsidP="00D37772">
      <w:pPr>
        <w:ind w:firstLine="567"/>
        <w:jc w:val="both"/>
      </w:pPr>
      <w:r w:rsidRPr="002C31E8">
        <w:t xml:space="preserve">4) со стоянием грунтовых вод менее двух метров от поверхности земли при наиболее высоком их стоянии, а также </w:t>
      </w:r>
      <w:proofErr w:type="gramStart"/>
      <w:r w:rsidRPr="002C31E8">
        <w:t>на</w:t>
      </w:r>
      <w:proofErr w:type="gramEnd"/>
      <w:r w:rsidRPr="002C31E8">
        <w:t xml:space="preserve"> затапливаемых, подверженных оползням и обвалам, заболоченных.</w:t>
      </w:r>
    </w:p>
    <w:p w:rsidR="00D37772" w:rsidRPr="002C31E8" w:rsidRDefault="00D37772" w:rsidP="00D37772">
      <w:pPr>
        <w:ind w:firstLine="567"/>
        <w:jc w:val="both"/>
      </w:pPr>
      <w:r w:rsidRPr="002C31E8">
        <w:t>11.5. Участок, отводимый под кладбище, должен удовлетворять следующим требованиям:</w:t>
      </w:r>
    </w:p>
    <w:p w:rsidR="00D37772" w:rsidRPr="002C31E8" w:rsidRDefault="00D37772" w:rsidP="00D37772">
      <w:pPr>
        <w:ind w:firstLine="567"/>
        <w:jc w:val="both"/>
      </w:pPr>
      <w:r w:rsidRPr="002C31E8">
        <w:t>- иметь уклон в сторону, противоположную населенному пункту, открытых водоемов, а также при использовании населением грунтовых вод для хозяйственно-питьевых и бытовых целей;</w:t>
      </w:r>
    </w:p>
    <w:p w:rsidR="00D37772" w:rsidRPr="002C31E8" w:rsidRDefault="00D37772" w:rsidP="00D37772">
      <w:pPr>
        <w:ind w:firstLine="567"/>
        <w:jc w:val="both"/>
      </w:pPr>
      <w:r w:rsidRPr="002C31E8">
        <w:t>- не затопляться при паводках;</w:t>
      </w:r>
    </w:p>
    <w:p w:rsidR="00D37772" w:rsidRPr="002C31E8" w:rsidRDefault="00D37772" w:rsidP="00D37772">
      <w:pPr>
        <w:ind w:firstLine="567"/>
        <w:jc w:val="both"/>
      </w:pPr>
      <w:r w:rsidRPr="002C31E8">
        <w:t>- иметь уровень стояния грунтовых вод не менее чем в двух метрах от поверхности земли при максимальном стоянии грунтовых вод. При уровне выше двух метров от поверхности земли участок может быть использован лишь для размещения кладбища для погребения после кремации;</w:t>
      </w:r>
    </w:p>
    <w:p w:rsidR="00D37772" w:rsidRPr="002C31E8" w:rsidRDefault="00D37772" w:rsidP="00D37772">
      <w:pPr>
        <w:ind w:firstLine="567"/>
        <w:jc w:val="both"/>
      </w:pPr>
      <w:r w:rsidRPr="002C31E8">
        <w:t>- иметь сухую, пористую почву (супесчаную, песчаную) на глубине 1,5 м и ниже с влажностью почвы в пределах 6 - 18%.</w:t>
      </w:r>
    </w:p>
    <w:p w:rsidR="00D37772" w:rsidRPr="002C31E8" w:rsidRDefault="00D37772" w:rsidP="00D37772">
      <w:pPr>
        <w:pStyle w:val="a9"/>
        <w:spacing w:before="0" w:beforeAutospacing="0" w:after="0" w:afterAutospacing="0"/>
        <w:ind w:firstLine="567"/>
        <w:jc w:val="both"/>
        <w:rPr>
          <w:color w:val="000000"/>
        </w:rPr>
      </w:pPr>
      <w:r w:rsidRPr="002C31E8">
        <w:t xml:space="preserve">11.6. </w:t>
      </w:r>
      <w:r w:rsidRPr="002C31E8">
        <w:rPr>
          <w:color w:val="000000"/>
        </w:rPr>
        <w:t xml:space="preserve">  Кладбище с погребением путем предания тела (останков) умершего земле (захоронение в могилу, склеп) размещают на расстоянии:</w:t>
      </w:r>
    </w:p>
    <w:p w:rsidR="00D37772" w:rsidRPr="002C31E8" w:rsidRDefault="00D37772" w:rsidP="00D37772">
      <w:pPr>
        <w:pStyle w:val="a9"/>
        <w:spacing w:before="0" w:beforeAutospacing="0" w:after="0" w:afterAutospacing="0"/>
        <w:ind w:firstLine="567"/>
        <w:jc w:val="both"/>
        <w:rPr>
          <w:color w:val="000000"/>
        </w:rPr>
      </w:pPr>
      <w:r w:rsidRPr="002C31E8">
        <w:rPr>
          <w:color w:val="000000"/>
        </w:rPr>
        <w:t>от жилых, общественных зданий, спортивно-оздоровительных и санаторно-курортных зон в соответствии с требованиями к санитарно-защитным зонам;</w:t>
      </w:r>
    </w:p>
    <w:p w:rsidR="00D37772" w:rsidRPr="002C31E8" w:rsidRDefault="00D37772" w:rsidP="00D37772">
      <w:pPr>
        <w:pStyle w:val="a9"/>
        <w:spacing w:before="0" w:beforeAutospacing="0" w:after="0" w:afterAutospacing="0"/>
        <w:ind w:firstLine="567"/>
        <w:jc w:val="both"/>
        <w:rPr>
          <w:color w:val="000000"/>
        </w:rPr>
      </w:pPr>
      <w:r w:rsidRPr="002C31E8">
        <w:rPr>
          <w:color w:val="000000"/>
        </w:rPr>
        <w:t>от водозаборных сооружений на водных объектах, используемых в целях питьевого и хозяйственно-бытового водоснабжения населения, в соответствии с требованиями к зонам санитарной охраны водных объектов;</w:t>
      </w:r>
    </w:p>
    <w:p w:rsidR="00D37772" w:rsidRPr="002C31E8" w:rsidRDefault="00D37772" w:rsidP="00D37772">
      <w:pPr>
        <w:pStyle w:val="a9"/>
        <w:spacing w:before="0" w:beforeAutospacing="0" w:after="0" w:afterAutospacing="0"/>
        <w:ind w:firstLine="567"/>
        <w:jc w:val="both"/>
        <w:rPr>
          <w:color w:val="000000"/>
        </w:rPr>
      </w:pPr>
      <w:r w:rsidRPr="002C31E8">
        <w:rPr>
          <w:color w:val="000000"/>
        </w:rPr>
        <w:t>от многоквартирных жилых домов; индивидуальных жилых домов; детских игровых и спортивных площадок; зданий и игровых, прогулочных и спортивных площадок организаций воспитания и обучения, отдыха и оздоровления детей и молодежи; медицинских, спортивно-оздоровительных, культурно-просветительных организаций; учреждений по предоставлению социальных услуг гражданам; территорий ведения гражданами садоводства и огородничества до колумбариев и стен скорби для захоронения урн с прахом умерших должны составлять не менее 50 метров;</w:t>
      </w:r>
    </w:p>
    <w:p w:rsidR="00D37772" w:rsidRPr="002C31E8" w:rsidRDefault="00D37772" w:rsidP="00D37772">
      <w:pPr>
        <w:pStyle w:val="a9"/>
        <w:spacing w:before="0" w:beforeAutospacing="0" w:after="0" w:afterAutospacing="0"/>
        <w:ind w:firstLine="567"/>
        <w:jc w:val="both"/>
        <w:rPr>
          <w:color w:val="000000"/>
        </w:rPr>
      </w:pPr>
      <w:r w:rsidRPr="002C31E8">
        <w:rPr>
          <w:color w:val="000000"/>
        </w:rPr>
        <w:t>до зданий и сооружений, имеющих в своем составе помещения для хранения тел умерших, подготовки их к похоронам, проведения церемонии прощания - не менее 50 метров.</w:t>
      </w:r>
    </w:p>
    <w:p w:rsidR="00D37772" w:rsidRPr="002C31E8" w:rsidRDefault="00D37772" w:rsidP="00D37772">
      <w:pPr>
        <w:ind w:firstLine="567"/>
        <w:jc w:val="both"/>
      </w:pPr>
      <w:r w:rsidRPr="002C31E8">
        <w:t>11.7. Предоставление земельного участка для размещения места погребения (кладбища) осуществляется Администрацией сельсовета в соответствии с земельным законодательством, а также в соответствии с проектной документацией, утвержденной в порядке, установленном законодательством Российской Федерации и законодательством Пензенской области.</w:t>
      </w:r>
    </w:p>
    <w:p w:rsidR="00D37772" w:rsidRPr="002C31E8" w:rsidRDefault="00D37772" w:rsidP="00D37772">
      <w:pPr>
        <w:ind w:firstLine="567"/>
        <w:jc w:val="both"/>
      </w:pPr>
      <w:r w:rsidRPr="002C31E8">
        <w:lastRenderedPageBreak/>
        <w:t>11.8. Размер земельного участка для кладбища определяется с учетом количества жителей конкретного населенного пункта сельсовета, но не может превышать сорока гектаров.</w:t>
      </w:r>
    </w:p>
    <w:p w:rsidR="00D37772" w:rsidRPr="002C31E8" w:rsidRDefault="00D37772" w:rsidP="00D37772">
      <w:pPr>
        <w:autoSpaceDE w:val="0"/>
        <w:autoSpaceDN w:val="0"/>
        <w:adjustRightInd w:val="0"/>
        <w:ind w:firstLine="540"/>
        <w:jc w:val="both"/>
      </w:pPr>
      <w:r w:rsidRPr="002C31E8">
        <w:t>11.9. Размер бесплатно предоставляемого участка земли на территориях кладбищ для погребения умершего составляет 5 кв</w:t>
      </w:r>
      <w:proofErr w:type="gramStart"/>
      <w:r w:rsidRPr="002C31E8">
        <w:t>.м</w:t>
      </w:r>
      <w:proofErr w:type="gramEnd"/>
      <w:r w:rsidRPr="002C31E8">
        <w:t>, что гарантирует погребение на этом же участке земли умершего супруга или близкого родственника.</w:t>
      </w:r>
    </w:p>
    <w:p w:rsidR="00D37772" w:rsidRPr="002C31E8" w:rsidRDefault="00D37772" w:rsidP="00D37772">
      <w:pPr>
        <w:ind w:firstLine="567"/>
        <w:jc w:val="both"/>
      </w:pPr>
      <w:r w:rsidRPr="002C31E8">
        <w:t>11.10. Использование территории места погребения разрешается по истечении 20-ти лет с момента его переноса. Территория места погребения в этих случаях может быть использована только под зеленые насаждения. Строительство зданий и сооружений на этой территории запрещается.</w:t>
      </w:r>
    </w:p>
    <w:p w:rsidR="00D37772" w:rsidRPr="002C31E8" w:rsidRDefault="00D37772" w:rsidP="00D37772">
      <w:pPr>
        <w:ind w:firstLine="567"/>
        <w:jc w:val="both"/>
      </w:pPr>
      <w:r w:rsidRPr="002C31E8">
        <w:t>11.11. Создаваемые, а также существующие места погребения не подлежат сносу и могут быть перенесены только по решению органов местного самоуправления в случае угрозы экологии сельсовета и стихийных бедствий.</w:t>
      </w:r>
    </w:p>
    <w:p w:rsidR="00D37772" w:rsidRPr="002C31E8" w:rsidRDefault="00D37772" w:rsidP="00D37772">
      <w:pPr>
        <w:ind w:firstLine="567"/>
        <w:jc w:val="both"/>
      </w:pPr>
      <w:r w:rsidRPr="002C31E8">
        <w:t>11.12. Места захоронения (кладбища) на территории сельского поселения находятся в ведении Администрации сельсовета.</w:t>
      </w:r>
    </w:p>
    <w:p w:rsidR="00D37772" w:rsidRPr="002C31E8" w:rsidRDefault="00D37772" w:rsidP="00D37772">
      <w:pPr>
        <w:pStyle w:val="a9"/>
        <w:spacing w:before="0" w:beforeAutospacing="0" w:after="0" w:afterAutospacing="0"/>
        <w:ind w:firstLine="567"/>
        <w:jc w:val="both"/>
        <w:rPr>
          <w:color w:val="000000"/>
        </w:rPr>
      </w:pPr>
      <w:r w:rsidRPr="002C31E8">
        <w:t> </w:t>
      </w:r>
      <w:r w:rsidRPr="002C31E8">
        <w:rPr>
          <w:color w:val="000000"/>
        </w:rPr>
        <w:t>11.13. Продолжительность кладбищенского периода в Российской Федерации установлен в 20 лет.</w:t>
      </w:r>
    </w:p>
    <w:p w:rsidR="00D37772" w:rsidRPr="002C31E8" w:rsidRDefault="00D37772" w:rsidP="00D37772">
      <w:pPr>
        <w:pStyle w:val="a9"/>
        <w:spacing w:before="0" w:beforeAutospacing="0" w:after="0" w:afterAutospacing="0"/>
        <w:ind w:firstLine="567"/>
        <w:jc w:val="both"/>
        <w:rPr>
          <w:color w:val="000000"/>
        </w:rPr>
      </w:pPr>
      <w:r w:rsidRPr="002C31E8">
        <w:rPr>
          <w:color w:val="000000"/>
        </w:rPr>
        <w:t>11.14. При устройстве кладбища должны предусматриваться:</w:t>
      </w:r>
    </w:p>
    <w:p w:rsidR="00D37772" w:rsidRPr="002C31E8" w:rsidRDefault="00D37772" w:rsidP="00D37772">
      <w:pPr>
        <w:pStyle w:val="a9"/>
        <w:spacing w:before="0" w:beforeAutospacing="0" w:after="0" w:afterAutospacing="0"/>
        <w:ind w:firstLine="567"/>
        <w:jc w:val="both"/>
        <w:rPr>
          <w:color w:val="000000"/>
        </w:rPr>
      </w:pPr>
      <w:r w:rsidRPr="002C31E8">
        <w:rPr>
          <w:color w:val="000000"/>
        </w:rPr>
        <w:t>водоупорный слой;</w:t>
      </w:r>
    </w:p>
    <w:p w:rsidR="00D37772" w:rsidRPr="002C31E8" w:rsidRDefault="00D37772" w:rsidP="00D37772">
      <w:pPr>
        <w:pStyle w:val="a9"/>
        <w:spacing w:before="0" w:beforeAutospacing="0" w:after="0" w:afterAutospacing="0"/>
        <w:ind w:firstLine="567"/>
        <w:jc w:val="both"/>
        <w:rPr>
          <w:color w:val="000000"/>
        </w:rPr>
      </w:pPr>
      <w:r w:rsidRPr="002C31E8">
        <w:rPr>
          <w:color w:val="000000"/>
        </w:rPr>
        <w:t>система дренажа;</w:t>
      </w:r>
    </w:p>
    <w:p w:rsidR="00D37772" w:rsidRPr="002C31E8" w:rsidRDefault="00D37772" w:rsidP="00D37772">
      <w:pPr>
        <w:pStyle w:val="a9"/>
        <w:spacing w:before="0" w:beforeAutospacing="0" w:after="0" w:afterAutospacing="0"/>
        <w:ind w:firstLine="567"/>
        <w:jc w:val="both"/>
        <w:rPr>
          <w:color w:val="000000"/>
        </w:rPr>
      </w:pPr>
      <w:proofErr w:type="spellStart"/>
      <w:r w:rsidRPr="002C31E8">
        <w:rPr>
          <w:color w:val="000000"/>
        </w:rPr>
        <w:t>обваловка</w:t>
      </w:r>
      <w:proofErr w:type="spellEnd"/>
      <w:r w:rsidRPr="002C31E8">
        <w:rPr>
          <w:color w:val="000000"/>
        </w:rPr>
        <w:t xml:space="preserve"> территории кладбища;</w:t>
      </w:r>
    </w:p>
    <w:p w:rsidR="00D37772" w:rsidRPr="002C31E8" w:rsidRDefault="00D37772" w:rsidP="00D37772">
      <w:pPr>
        <w:pStyle w:val="a9"/>
        <w:spacing w:before="0" w:beforeAutospacing="0" w:after="0" w:afterAutospacing="0"/>
        <w:ind w:firstLine="567"/>
        <w:jc w:val="both"/>
        <w:rPr>
          <w:color w:val="000000"/>
        </w:rPr>
      </w:pPr>
      <w:r w:rsidRPr="002C31E8">
        <w:rPr>
          <w:color w:val="000000"/>
        </w:rPr>
        <w:t>разделение территории кладбища на зоны: ритуальную, административно-хозяйственную, захоронений;</w:t>
      </w:r>
    </w:p>
    <w:p w:rsidR="00D37772" w:rsidRPr="002C31E8" w:rsidRDefault="00D37772" w:rsidP="00D37772">
      <w:pPr>
        <w:pStyle w:val="a9"/>
        <w:spacing w:before="0" w:beforeAutospacing="0" w:after="0" w:afterAutospacing="0"/>
        <w:ind w:firstLine="567"/>
        <w:jc w:val="both"/>
        <w:rPr>
          <w:color w:val="000000"/>
        </w:rPr>
      </w:pPr>
      <w:r w:rsidRPr="002C31E8">
        <w:rPr>
          <w:color w:val="000000"/>
        </w:rPr>
        <w:t>водоснабжение, водоотведение, тепло-электроснабжение, благоустройство территории;</w:t>
      </w:r>
    </w:p>
    <w:p w:rsidR="00D37772" w:rsidRPr="002C31E8" w:rsidRDefault="00D37772" w:rsidP="00D37772">
      <w:pPr>
        <w:pStyle w:val="a9"/>
        <w:spacing w:before="0" w:beforeAutospacing="0" w:after="0" w:afterAutospacing="0"/>
        <w:ind w:firstLine="567"/>
        <w:jc w:val="both"/>
        <w:rPr>
          <w:color w:val="000000"/>
        </w:rPr>
      </w:pPr>
      <w:r w:rsidRPr="002C31E8">
        <w:rPr>
          <w:color w:val="000000"/>
        </w:rPr>
        <w:t>подъездные пути и автостоянки.</w:t>
      </w:r>
    </w:p>
    <w:p w:rsidR="00D37772" w:rsidRPr="002C31E8" w:rsidRDefault="00D37772" w:rsidP="00D37772">
      <w:pPr>
        <w:pStyle w:val="a9"/>
        <w:spacing w:before="0" w:beforeAutospacing="0" w:after="0" w:afterAutospacing="0"/>
        <w:ind w:firstLine="567"/>
        <w:jc w:val="both"/>
        <w:rPr>
          <w:color w:val="000000"/>
        </w:rPr>
      </w:pPr>
      <w:r w:rsidRPr="002C31E8">
        <w:rPr>
          <w:color w:val="000000"/>
        </w:rPr>
        <w:t>11.15. Площадь участков для размещения мест захоронения должна быть не более 70% общей площади кладбища.</w:t>
      </w:r>
    </w:p>
    <w:p w:rsidR="00D37772" w:rsidRPr="002C31E8" w:rsidRDefault="00D37772" w:rsidP="00D37772">
      <w:pPr>
        <w:pStyle w:val="a9"/>
        <w:spacing w:before="0" w:beforeAutospacing="0" w:after="0" w:afterAutospacing="0"/>
        <w:ind w:firstLine="567"/>
        <w:jc w:val="both"/>
        <w:rPr>
          <w:color w:val="000000"/>
        </w:rPr>
      </w:pPr>
      <w:r w:rsidRPr="002C31E8">
        <w:rPr>
          <w:color w:val="000000"/>
        </w:rPr>
        <w:t>11.16. Повторное захоронение в одну и ту же могилу тел родственников допускается по истечении времени разложения и минерализации тела умершего.</w:t>
      </w:r>
    </w:p>
    <w:p w:rsidR="00D37772" w:rsidRPr="002C31E8" w:rsidRDefault="00D37772" w:rsidP="00D37772">
      <w:pPr>
        <w:pStyle w:val="a9"/>
        <w:spacing w:before="0" w:beforeAutospacing="0" w:after="0" w:afterAutospacing="0"/>
        <w:ind w:firstLine="567"/>
        <w:jc w:val="both"/>
        <w:rPr>
          <w:color w:val="000000"/>
        </w:rPr>
      </w:pPr>
    </w:p>
    <w:p w:rsidR="00D37772" w:rsidRPr="002C31E8" w:rsidRDefault="00D37772" w:rsidP="00D37772">
      <w:pPr>
        <w:ind w:firstLine="567"/>
        <w:jc w:val="both"/>
      </w:pPr>
    </w:p>
    <w:p w:rsidR="00D37772" w:rsidRPr="002C31E8" w:rsidRDefault="00D37772" w:rsidP="00D37772">
      <w:pPr>
        <w:ind w:firstLine="567"/>
        <w:jc w:val="center"/>
        <w:outlineLvl w:val="0"/>
        <w:rPr>
          <w:b/>
        </w:rPr>
      </w:pPr>
      <w:r w:rsidRPr="002C31E8">
        <w:rPr>
          <w:b/>
        </w:rPr>
        <w:t>12. ПОРЯДОК ПРОВЕДЕНИЯ ИНВЕНТАРИЗАЦИИ МЕСТ ЗАХОРОНЕНИЯ НА КЛАДБИЩАХ</w:t>
      </w:r>
    </w:p>
    <w:p w:rsidR="00D37772" w:rsidRPr="002C31E8" w:rsidRDefault="00D37772" w:rsidP="00D37772">
      <w:pPr>
        <w:ind w:firstLine="567"/>
        <w:jc w:val="both"/>
      </w:pPr>
    </w:p>
    <w:p w:rsidR="00D37772" w:rsidRPr="002C31E8" w:rsidRDefault="00D37772" w:rsidP="00D37772">
      <w:pPr>
        <w:ind w:firstLine="567"/>
        <w:jc w:val="both"/>
      </w:pPr>
      <w:r w:rsidRPr="002C31E8">
        <w:t>12.1. Объектами инвентаризации являются все захоронения, произведенные на территории общественных кладбищ сельсовета (действующих и закрытых).</w:t>
      </w:r>
    </w:p>
    <w:p w:rsidR="00D37772" w:rsidRPr="002C31E8" w:rsidRDefault="00D37772" w:rsidP="00D37772">
      <w:pPr>
        <w:ind w:firstLine="567"/>
        <w:jc w:val="both"/>
      </w:pPr>
      <w:r w:rsidRPr="002C31E8">
        <w:t>12.2. Инвентаризация осуществляется с целью:</w:t>
      </w:r>
    </w:p>
    <w:p w:rsidR="00D37772" w:rsidRPr="002C31E8" w:rsidRDefault="00D37772" w:rsidP="00D37772">
      <w:pPr>
        <w:ind w:firstLine="567"/>
        <w:jc w:val="both"/>
      </w:pPr>
      <w:bookmarkStart w:id="1" w:name="sub_721"/>
      <w:r w:rsidRPr="002C31E8">
        <w:t>12.2.1. учета всех мест захоронений (могил).</w:t>
      </w:r>
      <w:bookmarkEnd w:id="1"/>
    </w:p>
    <w:p w:rsidR="00D37772" w:rsidRPr="002C31E8" w:rsidRDefault="00D37772" w:rsidP="00D37772">
      <w:pPr>
        <w:ind w:firstLine="567"/>
        <w:jc w:val="both"/>
      </w:pPr>
      <w:bookmarkStart w:id="2" w:name="sub_722"/>
      <w:r w:rsidRPr="002C31E8">
        <w:t xml:space="preserve">12.2.2. выявления мест захоронений (могил) без регистрационных номеров и данных </w:t>
      </w:r>
      <w:proofErr w:type="gramStart"/>
      <w:r w:rsidRPr="002C31E8">
        <w:t>о</w:t>
      </w:r>
      <w:proofErr w:type="gramEnd"/>
      <w:r w:rsidRPr="002C31E8">
        <w:t xml:space="preserve"> захороненных.</w:t>
      </w:r>
      <w:bookmarkEnd w:id="2"/>
    </w:p>
    <w:p w:rsidR="00D37772" w:rsidRPr="002C31E8" w:rsidRDefault="00D37772" w:rsidP="00D37772">
      <w:pPr>
        <w:ind w:firstLine="567"/>
        <w:jc w:val="both"/>
      </w:pPr>
      <w:bookmarkStart w:id="3" w:name="sub_723"/>
      <w:r w:rsidRPr="002C31E8">
        <w:t>12.2.3.определения состояния захоронений (могил), надгробных сооружений, ограждений.</w:t>
      </w:r>
      <w:bookmarkEnd w:id="3"/>
    </w:p>
    <w:p w:rsidR="00D37772" w:rsidRPr="002C31E8" w:rsidRDefault="00D37772" w:rsidP="00D37772">
      <w:pPr>
        <w:ind w:firstLine="567"/>
        <w:jc w:val="both"/>
      </w:pPr>
      <w:bookmarkStart w:id="4" w:name="sub_73"/>
      <w:r w:rsidRPr="002C31E8">
        <w:t>12.3.Инвентаризация мест захоронений проводится Администрацией сельсовета не реже одного раза в три года, на основании распоряжения Администрации сельсовета.</w:t>
      </w:r>
      <w:bookmarkEnd w:id="4"/>
    </w:p>
    <w:p w:rsidR="00D37772" w:rsidRPr="002C31E8" w:rsidRDefault="00D37772" w:rsidP="00D37772">
      <w:pPr>
        <w:ind w:firstLine="567"/>
        <w:jc w:val="both"/>
      </w:pPr>
      <w:bookmarkStart w:id="5" w:name="sub_74"/>
      <w:r w:rsidRPr="002C31E8">
        <w:t>12.4.Для проведения инвентаризации мест захоронений создается инвентаризационная комиссия.</w:t>
      </w:r>
      <w:bookmarkEnd w:id="5"/>
    </w:p>
    <w:p w:rsidR="00D37772" w:rsidRPr="002C31E8" w:rsidRDefault="00D37772" w:rsidP="00D37772">
      <w:pPr>
        <w:ind w:firstLine="567"/>
        <w:jc w:val="both"/>
      </w:pPr>
      <w:bookmarkStart w:id="6" w:name="sub_75"/>
      <w:r w:rsidRPr="002C31E8">
        <w:t>12.5. Первичная инвентаризация мест захоронений включает в себя осмотр места захоронения (могил), составление журнала инвентаризации. Форма журнала инвентаризации мест захоронений установлена приложением № 1 к настоящему Положению.</w:t>
      </w:r>
      <w:bookmarkEnd w:id="6"/>
    </w:p>
    <w:p w:rsidR="00D37772" w:rsidRPr="002C31E8" w:rsidRDefault="00D37772" w:rsidP="00D37772">
      <w:pPr>
        <w:ind w:firstLine="567"/>
        <w:jc w:val="both"/>
      </w:pPr>
      <w:bookmarkStart w:id="7" w:name="sub_76"/>
      <w:r w:rsidRPr="002C31E8">
        <w:t>12.6. Последующие инвентаризации мест захоронений включают в себя осмотр места захоронения (могил), составление журнала инвентаризации, сопоставление данных проводимой инвентаризации с данными предыдущей инвентаризации.</w:t>
      </w:r>
      <w:bookmarkEnd w:id="7"/>
    </w:p>
    <w:p w:rsidR="00D37772" w:rsidRPr="002C31E8" w:rsidRDefault="00D37772" w:rsidP="00D37772">
      <w:pPr>
        <w:ind w:firstLine="567"/>
        <w:jc w:val="both"/>
      </w:pPr>
      <w:r w:rsidRPr="002C31E8">
        <w:t>12.7. При проведении инвентаризации комиссией заполняется инвентаризационная опись (приложение 2)</w:t>
      </w:r>
    </w:p>
    <w:p w:rsidR="00D37772" w:rsidRPr="002C31E8" w:rsidRDefault="00D37772" w:rsidP="00D37772">
      <w:pPr>
        <w:ind w:firstLine="567"/>
        <w:jc w:val="both"/>
      </w:pPr>
      <w:r w:rsidRPr="002C31E8">
        <w:t xml:space="preserve">12.8. Инвентаризация захоронений производится в форме проведения выездной проверки непосредственно на кладбище и составления данных на регистрационном знаке захоронения (Ф.И.О. </w:t>
      </w:r>
      <w:r w:rsidRPr="002C31E8">
        <w:lastRenderedPageBreak/>
        <w:t>умершего, даты его рождения и смерти, регистрационный номер) с данными книг регистрации захоронений (захоронений урн с прахом).</w:t>
      </w:r>
    </w:p>
    <w:p w:rsidR="00D37772" w:rsidRPr="002C31E8" w:rsidRDefault="00D37772" w:rsidP="00D37772">
      <w:pPr>
        <w:ind w:firstLine="567"/>
        <w:jc w:val="both"/>
      </w:pPr>
      <w:proofErr w:type="gramStart"/>
      <w:r w:rsidRPr="002C31E8">
        <w:t>Информация об умершем на регистрационном знаке захоронения должна совпадать с данными об умершем, указанными на надмогильном сооружении (надгробии) или ином ритуальном знаке, если таковые установлены на захоронении, а также с данными об умершем, содержащимися в книгах регистрации захоронений (захоронений урн с прахом).</w:t>
      </w:r>
      <w:proofErr w:type="gramEnd"/>
    </w:p>
    <w:p w:rsidR="00D37772" w:rsidRPr="002C31E8" w:rsidRDefault="00D37772" w:rsidP="00D37772">
      <w:pPr>
        <w:ind w:firstLine="567"/>
        <w:jc w:val="both"/>
      </w:pPr>
      <w:r w:rsidRPr="002C31E8">
        <w:t xml:space="preserve">12.9. </w:t>
      </w:r>
      <w:proofErr w:type="gramStart"/>
      <w:r w:rsidRPr="002C31E8">
        <w:t>При отсутствии на могиле регистрационного знака сопоставление данных книг регистрации захоронений (захоронений урн с прахом) производится с данными об умершем (Ф.И.О. умершего, даты его рождения и смерти), содержащимися на надмогильном сооружении (надгробии) или ином ритуальном знаке, если таковые установлены на захоронении.</w:t>
      </w:r>
      <w:proofErr w:type="gramEnd"/>
    </w:p>
    <w:p w:rsidR="00D37772" w:rsidRPr="002C31E8" w:rsidRDefault="00D37772" w:rsidP="00D37772">
      <w:pPr>
        <w:ind w:firstLine="567"/>
        <w:jc w:val="both"/>
      </w:pPr>
      <w:r w:rsidRPr="002C31E8">
        <w:t>В данном случае в инвентаризационной описи в графе «Инвентарный № места захоронения, указанный на регистрационном знаке захоронения» ставится прочерк «</w:t>
      </w:r>
      <w:proofErr w:type="gramStart"/>
      <w:r w:rsidRPr="002C31E8">
        <w:t>-»</w:t>
      </w:r>
      <w:proofErr w:type="gramEnd"/>
      <w:r w:rsidRPr="002C31E8">
        <w:t>.</w:t>
      </w:r>
    </w:p>
    <w:p w:rsidR="00D37772" w:rsidRPr="002C31E8" w:rsidRDefault="00D37772" w:rsidP="00D37772">
      <w:pPr>
        <w:ind w:firstLine="567"/>
        <w:jc w:val="both"/>
      </w:pPr>
      <w:r w:rsidRPr="002C31E8">
        <w:t xml:space="preserve">12.10. </w:t>
      </w:r>
      <w:proofErr w:type="gramStart"/>
      <w:r w:rsidRPr="002C31E8">
        <w:t>В случае если отсутствуют регистрационный знак на захоронении и запись в книгах регистрации захоронений (захоронений урн с прахом) о произведенном захоронении, но имеется какая-либо информация об умершем на могиле, позволяющая идентифицировать захоронение, то в инвентаризационной описи в графах «номер захоронения, указанный в книге регистрации захоронений (захоронений урн с прахом)» и «номер захоронения, указанный на регистрационном знаке захоронения» ставится «-». Иные графы</w:t>
      </w:r>
      <w:proofErr w:type="gramEnd"/>
      <w:r w:rsidRPr="002C31E8">
        <w:t xml:space="preserve"> инвентаризационной описи заполняются исходя из наличия имеющейся информации о захоронении.</w:t>
      </w:r>
    </w:p>
    <w:p w:rsidR="00D37772" w:rsidRPr="002C31E8" w:rsidRDefault="00D37772" w:rsidP="00D37772">
      <w:pPr>
        <w:ind w:firstLine="567"/>
        <w:jc w:val="both"/>
      </w:pPr>
      <w:r w:rsidRPr="002C31E8">
        <w:t xml:space="preserve">12.11. </w:t>
      </w:r>
      <w:proofErr w:type="gramStart"/>
      <w:r w:rsidRPr="002C31E8">
        <w:t>В случае если в книгах регистрации захоронений (захоронений урн с прахом) и на захоронении отсутствует какая-либо информация об умершем, позволяющая идентифицировать захоронение, то подобное захоронение признается неучтенным.</w:t>
      </w:r>
      <w:proofErr w:type="gramEnd"/>
    </w:p>
    <w:p w:rsidR="00D37772" w:rsidRPr="002C31E8" w:rsidRDefault="00D37772" w:rsidP="00D37772">
      <w:pPr>
        <w:ind w:firstLine="567"/>
        <w:jc w:val="both"/>
      </w:pPr>
      <w:r w:rsidRPr="002C31E8">
        <w:t>В этом случае в инвентаризационной описи в графе «Примечание» делается запись «неучтенное захоронение», в графах «номер захоронения в книге регистрации захоронений (захоронений урн с прахом)» и «номер захоронения, указанный на регистрационном знаке захоронения» ставится прочерк «</w:t>
      </w:r>
      <w:proofErr w:type="gramStart"/>
      <w:r w:rsidRPr="002C31E8">
        <w:t>-»</w:t>
      </w:r>
      <w:proofErr w:type="gramEnd"/>
      <w:r w:rsidRPr="002C31E8">
        <w:t>, иные графы инвентаризационной описи заполняются исходя из наличия имеющейся информации о захоронении.</w:t>
      </w:r>
    </w:p>
    <w:p w:rsidR="00D37772" w:rsidRPr="002C31E8" w:rsidRDefault="00D37772" w:rsidP="00D37772">
      <w:pPr>
        <w:ind w:firstLine="567"/>
        <w:jc w:val="both"/>
      </w:pPr>
      <w:r w:rsidRPr="002C31E8">
        <w:t>12.12. Инвентаризация захоронений производится по видам мест захоронений.</w:t>
      </w:r>
    </w:p>
    <w:p w:rsidR="00D37772" w:rsidRPr="002C31E8" w:rsidRDefault="00D37772" w:rsidP="00D37772">
      <w:pPr>
        <w:ind w:firstLine="567"/>
        <w:jc w:val="both"/>
      </w:pPr>
      <w:r w:rsidRPr="002C31E8">
        <w:t>12.13. По результатам проведенной инвентаризации составляется акт о результатах инвентаризации захоронений на кладбищах, расположенных на территории сельсовета, который подписывается председателем и членами инвентаризационной комиссии (приложение 3).</w:t>
      </w:r>
    </w:p>
    <w:p w:rsidR="00D37772" w:rsidRPr="002C31E8" w:rsidRDefault="00D37772" w:rsidP="00D37772">
      <w:pPr>
        <w:ind w:firstLine="567"/>
        <w:jc w:val="both"/>
      </w:pPr>
      <w:r w:rsidRPr="002C31E8">
        <w:t>12.14. По результатам инвентаризации проводятся следующие мероприятия:</w:t>
      </w:r>
    </w:p>
    <w:p w:rsidR="00D37772" w:rsidRPr="002C31E8" w:rsidRDefault="00D37772" w:rsidP="00D37772">
      <w:pPr>
        <w:ind w:firstLine="567"/>
        <w:jc w:val="both"/>
      </w:pPr>
      <w:proofErr w:type="gramStart"/>
      <w:r w:rsidRPr="002C31E8">
        <w:t>12.14.1. если на захоронении отсутствует регистрационный знак с номером захоронения, но в книгах регистрации захоронений (захоронений урн с прахом) и на самом захоронении имеется какая-либо информация об умершем, позволяющая идентифицировать соответствующее захоронение, то на указанных захоронениях устанавливаются регистрационные знаки (либо крепятся к ограде, цоколю и т.п.) таблички с указанием Ф.И.О. умершего, дат его рождения и смерти, регистрационного</w:t>
      </w:r>
      <w:proofErr w:type="gramEnd"/>
      <w:r w:rsidRPr="002C31E8">
        <w:t xml:space="preserve"> номера захоронения.</w:t>
      </w:r>
    </w:p>
    <w:p w:rsidR="00D37772" w:rsidRPr="002C31E8" w:rsidRDefault="00D37772" w:rsidP="00D37772">
      <w:pPr>
        <w:ind w:firstLine="567"/>
        <w:jc w:val="both"/>
      </w:pPr>
      <w:r w:rsidRPr="002C31E8">
        <w:t>Регистрационный номер захоронения, указанный на регистрационном знаке, должен совпадать с номером захоронения, указанным в книге регистрации захоронений (захоронений урн с прахом).</w:t>
      </w:r>
    </w:p>
    <w:p w:rsidR="00D37772" w:rsidRPr="002C31E8" w:rsidRDefault="00D37772" w:rsidP="00D37772">
      <w:pPr>
        <w:ind w:firstLine="567"/>
        <w:jc w:val="both"/>
      </w:pPr>
      <w:r w:rsidRPr="002C31E8">
        <w:t xml:space="preserve">12.14.2. </w:t>
      </w:r>
      <w:proofErr w:type="gramStart"/>
      <w:r w:rsidRPr="002C31E8">
        <w:t>Если на захоронении и в книгах регистрации захоронений (захоронений урн с прахом) отсутствует какая-либо информация об умершем, позволяющая идентифицировать захоронение, то на подобных захоронениях устанавливаются регистрационные знаки с указанием только регистрационного номера захоронения.</w:t>
      </w:r>
      <w:proofErr w:type="gramEnd"/>
    </w:p>
    <w:p w:rsidR="00D37772" w:rsidRPr="002C31E8" w:rsidRDefault="00D37772" w:rsidP="00D37772">
      <w:pPr>
        <w:ind w:firstLine="567"/>
        <w:jc w:val="both"/>
      </w:pPr>
      <w:r w:rsidRPr="002C31E8">
        <w:t>В этом случае в книге регистрации захоронений (захоронений урн с прахом) указывается только регистрационный номер захоронения, дополнительно делается запись «неблагоустроенное (брошенное) захоронение».</w:t>
      </w:r>
    </w:p>
    <w:p w:rsidR="00D37772" w:rsidRDefault="00D37772" w:rsidP="00D37772">
      <w:pPr>
        <w:ind w:firstLine="567"/>
        <w:jc w:val="both"/>
      </w:pPr>
      <w:r w:rsidRPr="002C31E8">
        <w:t xml:space="preserve">12.14.3. Если при инвентаризации захоронений выявлены неправильные данные в книгах регистрации захоронений (захоронений урн с прахом), то исправление в книгах регистрации захоронений и журнале инвентаризации производится путем зачеркивания неправильных записей и проставления над </w:t>
      </w:r>
      <w:proofErr w:type="gramStart"/>
      <w:r w:rsidRPr="002C31E8">
        <w:t>зачеркнутыми</w:t>
      </w:r>
      <w:proofErr w:type="gramEnd"/>
      <w:r w:rsidRPr="002C31E8">
        <w:t xml:space="preserve"> правильных записей.</w:t>
      </w:r>
    </w:p>
    <w:p w:rsidR="00D37772" w:rsidRPr="002C31E8" w:rsidRDefault="00D37772" w:rsidP="00D37772">
      <w:pPr>
        <w:ind w:firstLine="567"/>
        <w:jc w:val="both"/>
      </w:pPr>
      <w:r w:rsidRPr="002C31E8">
        <w:lastRenderedPageBreak/>
        <w:t>Исправления должны быть оговорены и подписаны председателем и членами инвентаризационной комиссии, дополнительно указываются номер и дата распоряжения о проведении инвентаризации захоронений на соответствующем кладбище.</w:t>
      </w:r>
    </w:p>
    <w:p w:rsidR="00D37772" w:rsidRPr="002C31E8" w:rsidRDefault="00D37772" w:rsidP="00D37772">
      <w:pPr>
        <w:ind w:firstLine="567"/>
        <w:jc w:val="both"/>
      </w:pPr>
      <w:r w:rsidRPr="002C31E8">
        <w:t xml:space="preserve">12.14.4. </w:t>
      </w:r>
      <w:proofErr w:type="gramStart"/>
      <w:r w:rsidRPr="002C31E8">
        <w:t>В книгах регистрации захоронений (захоронений урн с прахом) производится регистрация всех захоронений, не учтенных по каким-либо причинам, в том числе неблагоустроенных (брошенных) захоронений, при этом делается пометка «запись внесена по результатам инвентаризации», указываются номер и дата распоряжения о проведении инвентаризации захоронений на соответствующем кладбище, ставятся подписи председателя и членов инвентаризационной комиссии.</w:t>
      </w:r>
      <w:proofErr w:type="gramEnd"/>
    </w:p>
    <w:p w:rsidR="00D37772" w:rsidRPr="002C31E8" w:rsidRDefault="00D37772" w:rsidP="00D37772">
      <w:pPr>
        <w:ind w:firstLine="567"/>
        <w:jc w:val="both"/>
      </w:pPr>
      <w:r w:rsidRPr="002C31E8">
        <w:t> </w:t>
      </w:r>
    </w:p>
    <w:p w:rsidR="00D37772" w:rsidRPr="002C31E8" w:rsidRDefault="00D37772" w:rsidP="00D37772">
      <w:pPr>
        <w:ind w:firstLine="567"/>
        <w:jc w:val="center"/>
        <w:outlineLvl w:val="0"/>
        <w:rPr>
          <w:b/>
        </w:rPr>
      </w:pPr>
      <w:bookmarkStart w:id="8" w:name="sub_1013"/>
      <w:r w:rsidRPr="002C31E8">
        <w:rPr>
          <w:b/>
        </w:rPr>
        <w:t>13. ФИНАНСИРОВАНИЕ ПОХОРОННОГО ДЕЛА НА ТЕРРИТОРИИ СЕЛЬСКОГО ПОСЕЛЕНИЯ</w:t>
      </w:r>
      <w:bookmarkEnd w:id="8"/>
    </w:p>
    <w:p w:rsidR="00D37772" w:rsidRPr="002C31E8" w:rsidRDefault="00D37772" w:rsidP="00D37772">
      <w:pPr>
        <w:ind w:firstLine="567"/>
        <w:jc w:val="center"/>
        <w:outlineLvl w:val="0"/>
        <w:rPr>
          <w:b/>
        </w:rPr>
      </w:pPr>
    </w:p>
    <w:p w:rsidR="00D37772" w:rsidRPr="002C31E8" w:rsidRDefault="00D37772" w:rsidP="00D37772">
      <w:pPr>
        <w:ind w:firstLine="567"/>
        <w:jc w:val="both"/>
      </w:pPr>
      <w:r w:rsidRPr="002C31E8">
        <w:t>13.1. Источниками финансирования похоронного дела являются средства, предусмотренные Федеральным </w:t>
      </w:r>
      <w:hyperlink r:id="rId20" w:tgtFrame="_blank" w:history="1">
        <w:r w:rsidRPr="002C31E8">
          <w:t>законом</w:t>
        </w:r>
      </w:hyperlink>
      <w:r w:rsidRPr="002C31E8">
        <w:t> «О погребении и похоронном деле», средства местного бюджета, а также иные источники в соответствии с законодательством Российской Федерации.</w:t>
      </w:r>
    </w:p>
    <w:p w:rsidR="00D37772" w:rsidRPr="002C31E8" w:rsidRDefault="00D37772" w:rsidP="00D37772">
      <w:pPr>
        <w:ind w:firstLine="567"/>
        <w:jc w:val="center"/>
        <w:rPr>
          <w:b/>
        </w:rPr>
      </w:pPr>
      <w:bookmarkStart w:id="9" w:name="sub_600"/>
      <w:r w:rsidRPr="002C31E8">
        <w:rPr>
          <w:b/>
        </w:rPr>
        <w:t>14. ОТВЕТСТВЕННОСТЬ ЗА НАРУШЕНИЕ ПРАВИЛ ОКАЗАНИЯ РИТУАЛЬНЫХ УСЛУГ И ПОГРЕБЕНИЯ</w:t>
      </w:r>
      <w:bookmarkEnd w:id="9"/>
    </w:p>
    <w:p w:rsidR="00D37772" w:rsidRPr="002C31E8" w:rsidRDefault="00D37772" w:rsidP="00D37772">
      <w:pPr>
        <w:ind w:firstLine="567"/>
        <w:jc w:val="center"/>
        <w:outlineLvl w:val="0"/>
        <w:rPr>
          <w:b/>
        </w:rPr>
      </w:pPr>
    </w:p>
    <w:p w:rsidR="00D37772" w:rsidRPr="002C31E8" w:rsidRDefault="00D37772" w:rsidP="00D37772">
      <w:pPr>
        <w:ind w:firstLine="567"/>
        <w:jc w:val="both"/>
      </w:pPr>
      <w:bookmarkStart w:id="10" w:name="sub_61"/>
      <w:r w:rsidRPr="002C31E8">
        <w:t>14.1. Все хозяйствующие субъекты, оказывающие на территории сельского поселения ритуальные услуги, а также осуществляющие действия, связанные с погребением умерших (погибших), должны обеспечить высокое качество предоставляемых услуг и производимых работ и соблюдать требования, установленные действующим законодательством Российской Федерации, Пензенской области, Комитетом местного самоуправления и Администрацией сельсовета.</w:t>
      </w:r>
      <w:bookmarkEnd w:id="10"/>
    </w:p>
    <w:p w:rsidR="00D37772" w:rsidRPr="002C31E8" w:rsidRDefault="00D37772" w:rsidP="00D37772">
      <w:pPr>
        <w:ind w:firstLine="567"/>
        <w:jc w:val="both"/>
      </w:pPr>
      <w:bookmarkStart w:id="11" w:name="sub_62"/>
      <w:r w:rsidRPr="002C31E8">
        <w:t>14.2. </w:t>
      </w:r>
      <w:bookmarkStart w:id="12" w:name="sub_64"/>
      <w:bookmarkEnd w:id="11"/>
      <w:r w:rsidRPr="002C31E8">
        <w:t>Специализированная служба по вопросам похоронного дела несет ответственность за качество предоставляемых ритуальных услуг, за содержание мест погребений, непредставление гарантированного перечня услуг по погребению на безвозмездной основе.</w:t>
      </w:r>
      <w:bookmarkEnd w:id="12"/>
    </w:p>
    <w:p w:rsidR="00D37772" w:rsidRPr="002C31E8" w:rsidRDefault="00D37772" w:rsidP="00D37772">
      <w:pPr>
        <w:ind w:firstLine="567"/>
        <w:jc w:val="both"/>
      </w:pPr>
      <w:bookmarkStart w:id="13" w:name="sub_65"/>
      <w:r w:rsidRPr="002C31E8">
        <w:t>14.3. Лица, осуществившие погребение (перезахоронение) умершего без оформления или без надлежаще оформленных документов, необходимых для погребения (перезахоронения), несут ответственность в соответствии с действующим законодательством Российской Федерации.</w:t>
      </w:r>
      <w:bookmarkEnd w:id="13"/>
    </w:p>
    <w:p w:rsidR="00D37772" w:rsidRPr="002C31E8" w:rsidRDefault="00D37772" w:rsidP="00D37772">
      <w:pPr>
        <w:ind w:firstLine="567"/>
        <w:jc w:val="both"/>
      </w:pPr>
      <w:r w:rsidRPr="002C31E8">
        <w:t>14.4. Возникающие имущественные и другие споры между гражданами и специализированной службой по вопросам похоронного дела разрешаются в установленном законодательством порядке.</w:t>
      </w:r>
    </w:p>
    <w:p w:rsidR="00D37772" w:rsidRPr="002C31E8" w:rsidRDefault="00D37772" w:rsidP="00D37772">
      <w:pPr>
        <w:ind w:firstLine="567"/>
        <w:jc w:val="both"/>
      </w:pPr>
      <w:r w:rsidRPr="002C31E8">
        <w:t xml:space="preserve">                                                                                                                               </w:t>
      </w:r>
    </w:p>
    <w:p w:rsidR="00D37772" w:rsidRPr="002C31E8" w:rsidRDefault="00D37772" w:rsidP="00D37772">
      <w:pPr>
        <w:ind w:firstLine="567"/>
        <w:jc w:val="both"/>
      </w:pPr>
      <w:r w:rsidRPr="002C31E8">
        <w:t xml:space="preserve">                      </w:t>
      </w:r>
    </w:p>
    <w:p w:rsidR="00D37772" w:rsidRPr="002C31E8" w:rsidRDefault="00D37772" w:rsidP="00D37772">
      <w:pPr>
        <w:ind w:firstLine="567"/>
        <w:jc w:val="both"/>
        <w:rPr>
          <w:bCs/>
        </w:rPr>
      </w:pPr>
      <w:r w:rsidRPr="002C31E8">
        <w:t xml:space="preserve">                                                                                                                                   </w:t>
      </w:r>
      <w:r w:rsidRPr="002C31E8">
        <w:rPr>
          <w:bCs/>
        </w:rPr>
        <w:t>Приложение № 1</w:t>
      </w:r>
    </w:p>
    <w:p w:rsidR="00D37772" w:rsidRPr="002C31E8" w:rsidRDefault="00D37772" w:rsidP="00D37772">
      <w:pPr>
        <w:ind w:firstLine="567"/>
        <w:jc w:val="right"/>
        <w:outlineLvl w:val="0"/>
        <w:rPr>
          <w:bCs/>
        </w:rPr>
      </w:pPr>
      <w:r w:rsidRPr="002C31E8">
        <w:rPr>
          <w:bCs/>
        </w:rPr>
        <w:t>к Положению об организации</w:t>
      </w:r>
    </w:p>
    <w:p w:rsidR="00D37772" w:rsidRPr="002C31E8" w:rsidRDefault="00D37772" w:rsidP="00D37772">
      <w:pPr>
        <w:ind w:firstLine="567"/>
        <w:jc w:val="right"/>
        <w:outlineLvl w:val="0"/>
        <w:rPr>
          <w:bCs/>
        </w:rPr>
      </w:pPr>
      <w:r w:rsidRPr="002C31E8">
        <w:rPr>
          <w:bCs/>
        </w:rPr>
        <w:t>похоронного дела на территории</w:t>
      </w:r>
    </w:p>
    <w:p w:rsidR="00D37772" w:rsidRPr="002C31E8" w:rsidRDefault="00D37772" w:rsidP="00D37772">
      <w:pPr>
        <w:ind w:firstLine="567"/>
        <w:jc w:val="right"/>
        <w:rPr>
          <w:bCs/>
        </w:rPr>
      </w:pPr>
      <w:proofErr w:type="spellStart"/>
      <w:r w:rsidRPr="002C31E8">
        <w:rPr>
          <w:bCs/>
        </w:rPr>
        <w:t>Плесского</w:t>
      </w:r>
      <w:proofErr w:type="spellEnd"/>
      <w:r w:rsidRPr="002C31E8">
        <w:rPr>
          <w:bCs/>
        </w:rPr>
        <w:t xml:space="preserve"> сельсовета </w:t>
      </w:r>
    </w:p>
    <w:p w:rsidR="00D37772" w:rsidRPr="002C31E8" w:rsidRDefault="00D37772" w:rsidP="00D37772">
      <w:pPr>
        <w:ind w:firstLine="567"/>
        <w:jc w:val="right"/>
        <w:rPr>
          <w:bCs/>
        </w:rPr>
      </w:pPr>
      <w:proofErr w:type="spellStart"/>
      <w:r w:rsidRPr="002C31E8">
        <w:rPr>
          <w:bCs/>
        </w:rPr>
        <w:t>Мокшанского</w:t>
      </w:r>
      <w:proofErr w:type="spellEnd"/>
      <w:r w:rsidRPr="002C31E8">
        <w:rPr>
          <w:bCs/>
        </w:rPr>
        <w:t xml:space="preserve"> района </w:t>
      </w:r>
    </w:p>
    <w:p w:rsidR="00D37772" w:rsidRPr="002C31E8" w:rsidRDefault="00D37772" w:rsidP="00D37772">
      <w:pPr>
        <w:ind w:firstLine="567"/>
        <w:jc w:val="right"/>
        <w:rPr>
          <w:bCs/>
        </w:rPr>
      </w:pPr>
      <w:r w:rsidRPr="002C31E8">
        <w:rPr>
          <w:bCs/>
        </w:rPr>
        <w:t>Пензенской области</w:t>
      </w:r>
    </w:p>
    <w:p w:rsidR="00D37772" w:rsidRPr="002C31E8" w:rsidRDefault="00D37772" w:rsidP="00D37772">
      <w:pPr>
        <w:ind w:firstLine="567"/>
        <w:jc w:val="center"/>
      </w:pPr>
    </w:p>
    <w:p w:rsidR="00D37772" w:rsidRPr="002C31E8" w:rsidRDefault="00D37772" w:rsidP="00D37772">
      <w:pPr>
        <w:ind w:firstLine="567"/>
        <w:jc w:val="center"/>
      </w:pPr>
    </w:p>
    <w:p w:rsidR="00D37772" w:rsidRPr="002C31E8" w:rsidRDefault="00D37772" w:rsidP="00D37772">
      <w:pPr>
        <w:ind w:firstLine="567"/>
        <w:jc w:val="center"/>
      </w:pPr>
      <w:r w:rsidRPr="002C31E8">
        <w:t>Журнал инвентаризации кладбища (наименование кладбища)</w:t>
      </w:r>
    </w:p>
    <w:tbl>
      <w:tblPr>
        <w:tblW w:w="0" w:type="auto"/>
        <w:jc w:val="center"/>
        <w:tblCellMar>
          <w:left w:w="0" w:type="dxa"/>
          <w:right w:w="0" w:type="dxa"/>
        </w:tblCellMar>
        <w:tblLook w:val="04A0"/>
      </w:tblPr>
      <w:tblGrid>
        <w:gridCol w:w="561"/>
        <w:gridCol w:w="1225"/>
        <w:gridCol w:w="1002"/>
        <w:gridCol w:w="1065"/>
        <w:gridCol w:w="688"/>
        <w:gridCol w:w="1243"/>
        <w:gridCol w:w="937"/>
        <w:gridCol w:w="937"/>
        <w:gridCol w:w="1055"/>
        <w:gridCol w:w="1064"/>
        <w:gridCol w:w="929"/>
      </w:tblGrid>
      <w:tr w:rsidR="00D37772" w:rsidRPr="001B4416" w:rsidTr="00C15A0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jc w:val="both"/>
              <w:rPr>
                <w:sz w:val="20"/>
                <w:szCs w:val="20"/>
              </w:rPr>
            </w:pPr>
            <w:r w:rsidRPr="001B4416">
              <w:rPr>
                <w:sz w:val="20"/>
                <w:szCs w:val="20"/>
              </w:rPr>
              <w:t>№ </w:t>
            </w:r>
            <w:proofErr w:type="spellStart"/>
            <w:proofErr w:type="gramStart"/>
            <w:r w:rsidRPr="001B4416">
              <w:rPr>
                <w:sz w:val="20"/>
                <w:szCs w:val="20"/>
              </w:rPr>
              <w:t>п</w:t>
            </w:r>
            <w:proofErr w:type="spellEnd"/>
            <w:proofErr w:type="gramEnd"/>
            <w:r w:rsidRPr="001B4416">
              <w:rPr>
                <w:sz w:val="20"/>
                <w:szCs w:val="20"/>
              </w:rPr>
              <w:t>/</w:t>
            </w:r>
            <w:proofErr w:type="spellStart"/>
            <w:r w:rsidRPr="001B4416">
              <w:rPr>
                <w:sz w:val="20"/>
                <w:szCs w:val="20"/>
              </w:rPr>
              <w:t>п</w:t>
            </w:r>
            <w:proofErr w:type="spellEnd"/>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jc w:val="both"/>
              <w:rPr>
                <w:sz w:val="20"/>
                <w:szCs w:val="20"/>
              </w:rPr>
            </w:pPr>
            <w:proofErr w:type="gramStart"/>
            <w:r w:rsidRPr="001B4416">
              <w:rPr>
                <w:sz w:val="20"/>
                <w:szCs w:val="20"/>
              </w:rPr>
              <w:t>Инвентарный</w:t>
            </w:r>
            <w:proofErr w:type="gramEnd"/>
            <w:r w:rsidRPr="001B4416">
              <w:rPr>
                <w:sz w:val="20"/>
                <w:szCs w:val="20"/>
              </w:rPr>
              <w:t xml:space="preserve"> № места захоронения, указанный на регистрационном знаке захоронения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jc w:val="both"/>
              <w:rPr>
                <w:sz w:val="20"/>
                <w:szCs w:val="20"/>
              </w:rPr>
            </w:pPr>
            <w:proofErr w:type="gramStart"/>
            <w:r w:rsidRPr="001B4416">
              <w:rPr>
                <w:sz w:val="20"/>
                <w:szCs w:val="20"/>
              </w:rPr>
              <w:t>Инвентарный</w:t>
            </w:r>
            <w:proofErr w:type="gramEnd"/>
            <w:r w:rsidRPr="001B4416">
              <w:rPr>
                <w:sz w:val="20"/>
                <w:szCs w:val="20"/>
              </w:rPr>
              <w:t xml:space="preserve"> № могилы</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jc w:val="both"/>
              <w:rPr>
                <w:sz w:val="20"/>
                <w:szCs w:val="20"/>
              </w:rPr>
            </w:pPr>
            <w:r w:rsidRPr="001B4416">
              <w:rPr>
                <w:sz w:val="20"/>
                <w:szCs w:val="20"/>
              </w:rPr>
              <w:t xml:space="preserve">Данные </w:t>
            </w:r>
            <w:proofErr w:type="gramStart"/>
            <w:r w:rsidRPr="001B4416">
              <w:rPr>
                <w:sz w:val="20"/>
                <w:szCs w:val="20"/>
              </w:rPr>
              <w:t>захороненного</w:t>
            </w:r>
            <w:proofErr w:type="gramEnd"/>
          </w:p>
          <w:p w:rsidR="00D37772" w:rsidRPr="001B4416" w:rsidRDefault="00D37772" w:rsidP="00C15A08">
            <w:pPr>
              <w:jc w:val="both"/>
              <w:rPr>
                <w:sz w:val="20"/>
                <w:szCs w:val="20"/>
              </w:rPr>
            </w:pPr>
          </w:p>
          <w:p w:rsidR="00D37772" w:rsidRPr="001B4416" w:rsidRDefault="00D37772" w:rsidP="00C15A08">
            <w:pPr>
              <w:jc w:val="both"/>
              <w:rPr>
                <w:sz w:val="20"/>
                <w:szCs w:val="20"/>
              </w:rPr>
            </w:pPr>
            <w:r w:rsidRPr="001B4416">
              <w:rPr>
                <w:sz w:val="20"/>
                <w:szCs w:val="20"/>
              </w:rPr>
              <w:t>ФИО, дата рождения, смерти</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jc w:val="both"/>
              <w:rPr>
                <w:sz w:val="20"/>
                <w:szCs w:val="20"/>
              </w:rPr>
            </w:pPr>
            <w:r w:rsidRPr="001B4416">
              <w:rPr>
                <w:sz w:val="20"/>
                <w:szCs w:val="20"/>
              </w:rPr>
              <w:t xml:space="preserve"> №</w:t>
            </w:r>
          </w:p>
          <w:p w:rsidR="00D37772" w:rsidRPr="001B4416" w:rsidRDefault="00D37772" w:rsidP="00C15A08">
            <w:pPr>
              <w:jc w:val="both"/>
              <w:rPr>
                <w:sz w:val="20"/>
                <w:szCs w:val="20"/>
              </w:rPr>
            </w:pPr>
            <w:r w:rsidRPr="001B4416">
              <w:rPr>
                <w:sz w:val="20"/>
                <w:szCs w:val="20"/>
              </w:rPr>
              <w:t>сектора, ряда</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jc w:val="both"/>
              <w:rPr>
                <w:sz w:val="20"/>
                <w:szCs w:val="20"/>
              </w:rPr>
            </w:pPr>
            <w:proofErr w:type="gramStart"/>
            <w:r w:rsidRPr="001B4416">
              <w:rPr>
                <w:sz w:val="20"/>
                <w:szCs w:val="20"/>
              </w:rPr>
              <w:t>Регистрационный</w:t>
            </w:r>
            <w:proofErr w:type="gramEnd"/>
            <w:r w:rsidRPr="001B4416">
              <w:rPr>
                <w:sz w:val="20"/>
                <w:szCs w:val="20"/>
              </w:rPr>
              <w:t xml:space="preserve"> № захоронения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jc w:val="both"/>
              <w:rPr>
                <w:sz w:val="20"/>
                <w:szCs w:val="20"/>
              </w:rPr>
            </w:pPr>
            <w:r w:rsidRPr="001B4416">
              <w:rPr>
                <w:sz w:val="20"/>
                <w:szCs w:val="20"/>
              </w:rPr>
              <w:t xml:space="preserve">Вид захоронения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jc w:val="both"/>
              <w:rPr>
                <w:sz w:val="20"/>
                <w:szCs w:val="20"/>
              </w:rPr>
            </w:pPr>
            <w:r w:rsidRPr="001B4416">
              <w:rPr>
                <w:sz w:val="20"/>
                <w:szCs w:val="20"/>
              </w:rPr>
              <w:t>Размер места захоронения</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jc w:val="both"/>
              <w:rPr>
                <w:sz w:val="20"/>
                <w:szCs w:val="20"/>
              </w:rPr>
            </w:pPr>
            <w:r w:rsidRPr="001B4416">
              <w:rPr>
                <w:sz w:val="20"/>
                <w:szCs w:val="20"/>
              </w:rPr>
              <w:t xml:space="preserve">Наличие и состояние надмогильных сооружений </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jc w:val="both"/>
              <w:rPr>
                <w:sz w:val="20"/>
                <w:szCs w:val="20"/>
              </w:rPr>
            </w:pPr>
            <w:r w:rsidRPr="001B4416">
              <w:rPr>
                <w:sz w:val="20"/>
                <w:szCs w:val="20"/>
              </w:rPr>
              <w:t>Сведения о лице, ответственном за захоронение, либо ином лице, ухаживающем за захоронением</w:t>
            </w: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jc w:val="both"/>
              <w:rPr>
                <w:sz w:val="20"/>
                <w:szCs w:val="20"/>
              </w:rPr>
            </w:pPr>
            <w:r w:rsidRPr="001B4416">
              <w:rPr>
                <w:sz w:val="20"/>
                <w:szCs w:val="20"/>
              </w:rPr>
              <w:t>Примечание</w:t>
            </w:r>
          </w:p>
        </w:tc>
      </w:tr>
      <w:tr w:rsidR="00D37772" w:rsidRPr="001B4416" w:rsidTr="00C15A0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37772" w:rsidRPr="001B4416" w:rsidRDefault="00D37772" w:rsidP="00C15A08">
            <w:pPr>
              <w:ind w:firstLine="567"/>
              <w:jc w:val="both"/>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37772" w:rsidRPr="001B4416" w:rsidRDefault="00D37772" w:rsidP="00C15A08">
            <w:pPr>
              <w:jc w:val="both"/>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37772" w:rsidRPr="001B4416" w:rsidRDefault="00D37772" w:rsidP="00C15A08">
            <w:pPr>
              <w:jc w:val="both"/>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37772" w:rsidRPr="001B4416" w:rsidRDefault="00D37772" w:rsidP="00C15A08">
            <w:pPr>
              <w:jc w:val="both"/>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37772" w:rsidRPr="001B4416" w:rsidRDefault="00D37772" w:rsidP="00C15A08">
            <w:pPr>
              <w:jc w:val="both"/>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37772" w:rsidRPr="001B4416" w:rsidRDefault="00D37772" w:rsidP="00C15A08">
            <w:pPr>
              <w:jc w:val="both"/>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37772" w:rsidRPr="001B4416" w:rsidRDefault="00D37772" w:rsidP="00C15A08">
            <w:pPr>
              <w:jc w:val="both"/>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37772" w:rsidRPr="001B4416" w:rsidRDefault="00D37772" w:rsidP="00C15A08">
            <w:pPr>
              <w:jc w:val="both"/>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37772" w:rsidRPr="001B4416" w:rsidRDefault="00D37772" w:rsidP="00C15A08">
            <w:pPr>
              <w:jc w:val="both"/>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37772" w:rsidRPr="001B4416" w:rsidRDefault="00D37772" w:rsidP="00C15A08">
            <w:pPr>
              <w:jc w:val="both"/>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37772" w:rsidRPr="001B4416" w:rsidRDefault="00D37772" w:rsidP="00C15A08">
            <w:pPr>
              <w:jc w:val="both"/>
              <w:rPr>
                <w:sz w:val="20"/>
                <w:szCs w:val="20"/>
              </w:rPr>
            </w:pPr>
          </w:p>
        </w:tc>
      </w:tr>
      <w:tr w:rsidR="00D37772" w:rsidRPr="001B4416" w:rsidTr="00C15A08">
        <w:trPr>
          <w:jc w:val="center"/>
        </w:trPr>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37772" w:rsidRPr="001B4416" w:rsidRDefault="00D37772" w:rsidP="00C15A08">
            <w:pPr>
              <w:ind w:firstLine="567"/>
              <w:jc w:val="both"/>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37772" w:rsidRPr="001B4416" w:rsidRDefault="00D37772" w:rsidP="00C15A08">
            <w:pPr>
              <w:jc w:val="both"/>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37772" w:rsidRPr="001B4416" w:rsidRDefault="00D37772" w:rsidP="00C15A08">
            <w:pPr>
              <w:jc w:val="both"/>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37772" w:rsidRPr="001B4416" w:rsidRDefault="00D37772" w:rsidP="00C15A08">
            <w:pPr>
              <w:jc w:val="both"/>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37772" w:rsidRPr="001B4416" w:rsidRDefault="00D37772" w:rsidP="00C15A08">
            <w:pPr>
              <w:jc w:val="both"/>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37772" w:rsidRPr="001B4416" w:rsidRDefault="00D37772" w:rsidP="00C15A08">
            <w:pPr>
              <w:jc w:val="both"/>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37772" w:rsidRPr="001B4416" w:rsidRDefault="00D37772" w:rsidP="00C15A08">
            <w:pPr>
              <w:jc w:val="both"/>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37772" w:rsidRPr="001B4416" w:rsidRDefault="00D37772" w:rsidP="00C15A08">
            <w:pPr>
              <w:jc w:val="both"/>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37772" w:rsidRPr="001B4416" w:rsidRDefault="00D37772" w:rsidP="00C15A08">
            <w:pPr>
              <w:jc w:val="both"/>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37772" w:rsidRPr="001B4416" w:rsidRDefault="00D37772" w:rsidP="00C15A08">
            <w:pPr>
              <w:jc w:val="both"/>
              <w:rPr>
                <w:sz w:val="20"/>
                <w:szCs w:val="20"/>
              </w:rPr>
            </w:pPr>
          </w:p>
        </w:tc>
        <w:tc>
          <w:tcPr>
            <w:tcW w:w="0" w:type="auto"/>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tcPr>
          <w:p w:rsidR="00D37772" w:rsidRPr="001B4416" w:rsidRDefault="00D37772" w:rsidP="00C15A08">
            <w:pPr>
              <w:jc w:val="both"/>
              <w:rPr>
                <w:sz w:val="20"/>
                <w:szCs w:val="20"/>
              </w:rPr>
            </w:pPr>
          </w:p>
        </w:tc>
      </w:tr>
    </w:tbl>
    <w:p w:rsidR="00D37772" w:rsidRDefault="00D37772" w:rsidP="00D37772">
      <w:pPr>
        <w:ind w:firstLine="567"/>
        <w:jc w:val="both"/>
      </w:pPr>
      <w:r w:rsidRPr="002C31E8">
        <w:t xml:space="preserve">                                                                                                               </w:t>
      </w:r>
      <w:bookmarkStart w:id="14" w:name="_GoBack"/>
      <w:bookmarkEnd w:id="14"/>
    </w:p>
    <w:p w:rsidR="00D37772" w:rsidRDefault="00D37772" w:rsidP="00D37772">
      <w:pPr>
        <w:ind w:firstLine="567"/>
        <w:jc w:val="both"/>
      </w:pPr>
    </w:p>
    <w:p w:rsidR="00D37772" w:rsidRDefault="00D37772" w:rsidP="00D37772">
      <w:pPr>
        <w:ind w:firstLine="567"/>
        <w:jc w:val="both"/>
      </w:pPr>
    </w:p>
    <w:p w:rsidR="00D37772" w:rsidRDefault="00D37772" w:rsidP="00D37772">
      <w:pPr>
        <w:ind w:firstLine="567"/>
        <w:jc w:val="both"/>
      </w:pPr>
      <w:r>
        <w:t xml:space="preserve">                                                                                                                                                                                                                                                      </w:t>
      </w:r>
    </w:p>
    <w:p w:rsidR="00D37772" w:rsidRPr="002C31E8" w:rsidRDefault="00D37772" w:rsidP="00D37772">
      <w:pPr>
        <w:ind w:firstLine="567"/>
        <w:jc w:val="right"/>
        <w:rPr>
          <w:bCs/>
          <w:color w:val="000000"/>
        </w:rPr>
      </w:pPr>
      <w:r>
        <w:t xml:space="preserve"> </w:t>
      </w:r>
      <w:r w:rsidRPr="002C31E8">
        <w:t xml:space="preserve">  Пр</w:t>
      </w:r>
      <w:r w:rsidRPr="002C31E8">
        <w:rPr>
          <w:bCs/>
          <w:color w:val="000000"/>
        </w:rPr>
        <w:t>иложение № 2</w:t>
      </w:r>
    </w:p>
    <w:p w:rsidR="00D37772" w:rsidRPr="002C31E8" w:rsidRDefault="00D37772" w:rsidP="00D37772">
      <w:pPr>
        <w:ind w:firstLine="567"/>
        <w:jc w:val="right"/>
        <w:rPr>
          <w:bCs/>
          <w:color w:val="000000"/>
        </w:rPr>
      </w:pPr>
      <w:r w:rsidRPr="002C31E8">
        <w:rPr>
          <w:bCs/>
          <w:color w:val="000000"/>
        </w:rPr>
        <w:t>к Положению об организации</w:t>
      </w:r>
    </w:p>
    <w:p w:rsidR="00D37772" w:rsidRPr="002C31E8" w:rsidRDefault="00D37772" w:rsidP="00D37772">
      <w:pPr>
        <w:ind w:firstLine="567"/>
        <w:jc w:val="right"/>
        <w:rPr>
          <w:bCs/>
          <w:color w:val="000000"/>
        </w:rPr>
      </w:pPr>
      <w:r w:rsidRPr="002C31E8">
        <w:rPr>
          <w:bCs/>
          <w:color w:val="000000"/>
        </w:rPr>
        <w:t>похоронного дела на территории</w:t>
      </w:r>
    </w:p>
    <w:p w:rsidR="00D37772" w:rsidRPr="002C31E8" w:rsidRDefault="00D37772" w:rsidP="00D37772">
      <w:pPr>
        <w:ind w:firstLine="567"/>
        <w:jc w:val="right"/>
        <w:rPr>
          <w:bCs/>
          <w:color w:val="000000"/>
        </w:rPr>
      </w:pPr>
      <w:proofErr w:type="spellStart"/>
      <w:r w:rsidRPr="002C31E8">
        <w:rPr>
          <w:bCs/>
          <w:color w:val="000000"/>
        </w:rPr>
        <w:t>Плесского</w:t>
      </w:r>
      <w:proofErr w:type="spellEnd"/>
      <w:r w:rsidRPr="002C31E8">
        <w:rPr>
          <w:bCs/>
          <w:color w:val="000000"/>
        </w:rPr>
        <w:t xml:space="preserve">  сельсовета </w:t>
      </w:r>
    </w:p>
    <w:p w:rsidR="00D37772" w:rsidRPr="002C31E8" w:rsidRDefault="00D37772" w:rsidP="00D37772">
      <w:pPr>
        <w:ind w:firstLine="567"/>
        <w:jc w:val="right"/>
        <w:rPr>
          <w:bCs/>
          <w:color w:val="000000"/>
        </w:rPr>
      </w:pPr>
      <w:proofErr w:type="spellStart"/>
      <w:r w:rsidRPr="002C31E8">
        <w:rPr>
          <w:bCs/>
          <w:color w:val="000000"/>
        </w:rPr>
        <w:t>Мокшанского</w:t>
      </w:r>
      <w:proofErr w:type="spellEnd"/>
      <w:r w:rsidRPr="002C31E8">
        <w:rPr>
          <w:bCs/>
          <w:color w:val="000000"/>
        </w:rPr>
        <w:t xml:space="preserve"> района</w:t>
      </w:r>
    </w:p>
    <w:p w:rsidR="00D37772" w:rsidRPr="002C31E8" w:rsidRDefault="00D37772" w:rsidP="00D37772">
      <w:pPr>
        <w:ind w:firstLine="567"/>
        <w:jc w:val="right"/>
        <w:rPr>
          <w:bCs/>
          <w:color w:val="000000"/>
        </w:rPr>
      </w:pPr>
      <w:r w:rsidRPr="002C31E8">
        <w:rPr>
          <w:bCs/>
          <w:color w:val="000000"/>
        </w:rPr>
        <w:t>Пензенской области</w:t>
      </w:r>
    </w:p>
    <w:p w:rsidR="00D37772" w:rsidRPr="002C31E8" w:rsidRDefault="00D37772" w:rsidP="00D37772">
      <w:pPr>
        <w:ind w:firstLine="567"/>
        <w:jc w:val="center"/>
      </w:pPr>
    </w:p>
    <w:p w:rsidR="00D37772" w:rsidRPr="002C31E8" w:rsidRDefault="00D37772" w:rsidP="00D37772">
      <w:pPr>
        <w:ind w:firstLine="567"/>
        <w:jc w:val="center"/>
      </w:pPr>
    </w:p>
    <w:p w:rsidR="00D37772" w:rsidRPr="002C31E8" w:rsidRDefault="00D37772" w:rsidP="00D37772">
      <w:pPr>
        <w:ind w:firstLine="567"/>
        <w:jc w:val="center"/>
      </w:pPr>
      <w:r w:rsidRPr="002C31E8">
        <w:t>Инвентаризационная опись</w:t>
      </w:r>
    </w:p>
    <w:p w:rsidR="00D37772" w:rsidRPr="002C31E8" w:rsidRDefault="00D37772" w:rsidP="00D37772">
      <w:pPr>
        <w:ind w:firstLine="567"/>
        <w:jc w:val="center"/>
      </w:pPr>
      <w:r w:rsidRPr="002C31E8">
        <w:t>захоронений на кладбищах, расположенных на территории сельсовета  (наименование кладбища, место его расположения) </w:t>
      </w:r>
    </w:p>
    <w:tbl>
      <w:tblPr>
        <w:tblW w:w="5000" w:type="pct"/>
        <w:tblCellMar>
          <w:left w:w="0" w:type="dxa"/>
          <w:right w:w="0" w:type="dxa"/>
        </w:tblCellMar>
        <w:tblLook w:val="04A0"/>
      </w:tblPr>
      <w:tblGrid>
        <w:gridCol w:w="513"/>
        <w:gridCol w:w="2650"/>
        <w:gridCol w:w="1693"/>
        <w:gridCol w:w="1802"/>
        <w:gridCol w:w="2350"/>
        <w:gridCol w:w="1698"/>
      </w:tblGrid>
      <w:tr w:rsidR="00D37772" w:rsidRPr="001B4416" w:rsidTr="00C15A08">
        <w:tc>
          <w:tcPr>
            <w:tcW w:w="2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jc w:val="both"/>
            </w:pPr>
            <w:r w:rsidRPr="001B4416">
              <w:rPr>
                <w:sz w:val="22"/>
                <w:szCs w:val="22"/>
              </w:rPr>
              <w:t xml:space="preserve">№ </w:t>
            </w:r>
            <w:proofErr w:type="spellStart"/>
            <w:proofErr w:type="gramStart"/>
            <w:r w:rsidRPr="001B4416">
              <w:rPr>
                <w:sz w:val="22"/>
                <w:szCs w:val="22"/>
              </w:rPr>
              <w:t>п</w:t>
            </w:r>
            <w:proofErr w:type="spellEnd"/>
            <w:proofErr w:type="gramEnd"/>
            <w:r w:rsidRPr="001B4416">
              <w:rPr>
                <w:sz w:val="22"/>
                <w:szCs w:val="22"/>
              </w:rPr>
              <w:t>/</w:t>
            </w:r>
            <w:proofErr w:type="spellStart"/>
            <w:r w:rsidRPr="001B4416">
              <w:rPr>
                <w:sz w:val="22"/>
                <w:szCs w:val="22"/>
              </w:rPr>
              <w:t>п</w:t>
            </w:r>
            <w:proofErr w:type="spellEnd"/>
          </w:p>
        </w:tc>
        <w:tc>
          <w:tcPr>
            <w:tcW w:w="12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jc w:val="both"/>
            </w:pPr>
            <w:r w:rsidRPr="001B4416">
              <w:rPr>
                <w:sz w:val="22"/>
                <w:szCs w:val="22"/>
              </w:rPr>
              <w:t>Захоронение (Ф.И.О. умершего, дата смерти, краткое описание захоронения, позволяющее его идентифицировать)</w:t>
            </w:r>
          </w:p>
        </w:tc>
        <w:tc>
          <w:tcPr>
            <w:tcW w:w="7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jc w:val="both"/>
            </w:pPr>
            <w:r w:rsidRPr="001B4416">
              <w:rPr>
                <w:sz w:val="22"/>
                <w:szCs w:val="22"/>
              </w:rPr>
              <w:t>Наличие надгробного сооружения (краткое описание, материал, из которого изготовлено сооружение)</w:t>
            </w:r>
          </w:p>
        </w:tc>
        <w:tc>
          <w:tcPr>
            <w:tcW w:w="8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jc w:val="both"/>
            </w:pPr>
            <w:r w:rsidRPr="001B4416">
              <w:rPr>
                <w:sz w:val="22"/>
                <w:szCs w:val="22"/>
              </w:rPr>
              <w:t>Номер захоронения, указанный в книге регистрации захоронений (захоронений урн с прахом)</w:t>
            </w:r>
          </w:p>
        </w:tc>
        <w:tc>
          <w:tcPr>
            <w:tcW w:w="10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jc w:val="both"/>
            </w:pPr>
            <w:r w:rsidRPr="001B4416">
              <w:rPr>
                <w:sz w:val="22"/>
                <w:szCs w:val="22"/>
              </w:rPr>
              <w:t>Номер захоронения, указанный на регистрационном знаке захоронения</w:t>
            </w:r>
          </w:p>
        </w:tc>
        <w:tc>
          <w:tcPr>
            <w:tcW w:w="7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ind w:firstLine="567"/>
              <w:jc w:val="both"/>
            </w:pPr>
            <w:r w:rsidRPr="001B4416">
              <w:rPr>
                <w:sz w:val="22"/>
                <w:szCs w:val="22"/>
              </w:rPr>
              <w:t>Примечание</w:t>
            </w:r>
          </w:p>
        </w:tc>
      </w:tr>
      <w:tr w:rsidR="00D37772" w:rsidRPr="001B4416" w:rsidTr="00C15A08">
        <w:tc>
          <w:tcPr>
            <w:tcW w:w="2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ind w:firstLine="567"/>
              <w:jc w:val="both"/>
            </w:pPr>
            <w:r w:rsidRPr="001B4416">
              <w:rPr>
                <w:sz w:val="22"/>
                <w:szCs w:val="22"/>
              </w:rPr>
              <w:t> </w:t>
            </w:r>
          </w:p>
        </w:tc>
        <w:tc>
          <w:tcPr>
            <w:tcW w:w="12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ind w:firstLine="567"/>
              <w:jc w:val="both"/>
            </w:pPr>
            <w:r w:rsidRPr="001B4416">
              <w:rPr>
                <w:sz w:val="22"/>
                <w:szCs w:val="22"/>
              </w:rPr>
              <w:t> </w:t>
            </w:r>
          </w:p>
        </w:tc>
        <w:tc>
          <w:tcPr>
            <w:tcW w:w="7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ind w:firstLine="567"/>
              <w:jc w:val="both"/>
            </w:pPr>
            <w:r w:rsidRPr="001B4416">
              <w:rPr>
                <w:sz w:val="22"/>
                <w:szCs w:val="22"/>
              </w:rPr>
              <w:t> </w:t>
            </w:r>
          </w:p>
        </w:tc>
        <w:tc>
          <w:tcPr>
            <w:tcW w:w="8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ind w:firstLine="567"/>
              <w:jc w:val="both"/>
            </w:pPr>
            <w:r w:rsidRPr="001B4416">
              <w:rPr>
                <w:sz w:val="22"/>
                <w:szCs w:val="22"/>
              </w:rPr>
              <w:t> </w:t>
            </w:r>
          </w:p>
        </w:tc>
        <w:tc>
          <w:tcPr>
            <w:tcW w:w="10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ind w:firstLine="567"/>
              <w:jc w:val="both"/>
            </w:pPr>
            <w:r w:rsidRPr="001B4416">
              <w:rPr>
                <w:sz w:val="22"/>
                <w:szCs w:val="22"/>
              </w:rPr>
              <w:t> </w:t>
            </w:r>
          </w:p>
        </w:tc>
        <w:tc>
          <w:tcPr>
            <w:tcW w:w="7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ind w:firstLine="567"/>
              <w:jc w:val="both"/>
            </w:pPr>
            <w:r w:rsidRPr="001B4416">
              <w:rPr>
                <w:sz w:val="22"/>
                <w:szCs w:val="22"/>
              </w:rPr>
              <w:t> </w:t>
            </w:r>
          </w:p>
        </w:tc>
      </w:tr>
      <w:tr w:rsidR="00D37772" w:rsidRPr="001B4416" w:rsidTr="00C15A08">
        <w:tc>
          <w:tcPr>
            <w:tcW w:w="2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ind w:firstLine="567"/>
              <w:jc w:val="both"/>
            </w:pPr>
            <w:r w:rsidRPr="001B4416">
              <w:rPr>
                <w:sz w:val="22"/>
                <w:szCs w:val="22"/>
              </w:rPr>
              <w:t> </w:t>
            </w:r>
          </w:p>
        </w:tc>
        <w:tc>
          <w:tcPr>
            <w:tcW w:w="12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ind w:firstLine="567"/>
              <w:jc w:val="both"/>
            </w:pPr>
            <w:r w:rsidRPr="001B4416">
              <w:rPr>
                <w:sz w:val="22"/>
                <w:szCs w:val="22"/>
              </w:rPr>
              <w:t> </w:t>
            </w:r>
          </w:p>
        </w:tc>
        <w:tc>
          <w:tcPr>
            <w:tcW w:w="791"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ind w:firstLine="567"/>
              <w:jc w:val="both"/>
            </w:pPr>
            <w:r w:rsidRPr="001B4416">
              <w:rPr>
                <w:sz w:val="22"/>
                <w:szCs w:val="22"/>
              </w:rPr>
              <w:t> </w:t>
            </w:r>
          </w:p>
        </w:tc>
        <w:tc>
          <w:tcPr>
            <w:tcW w:w="842"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ind w:firstLine="567"/>
              <w:jc w:val="both"/>
            </w:pPr>
            <w:r w:rsidRPr="001B4416">
              <w:rPr>
                <w:sz w:val="22"/>
                <w:szCs w:val="22"/>
              </w:rPr>
              <w:t> </w:t>
            </w:r>
          </w:p>
        </w:tc>
        <w:tc>
          <w:tcPr>
            <w:tcW w:w="109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ind w:firstLine="567"/>
              <w:jc w:val="both"/>
            </w:pPr>
            <w:r w:rsidRPr="001B4416">
              <w:rPr>
                <w:sz w:val="22"/>
                <w:szCs w:val="22"/>
              </w:rPr>
              <w:t> </w:t>
            </w:r>
          </w:p>
        </w:tc>
        <w:tc>
          <w:tcPr>
            <w:tcW w:w="794"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ind w:firstLine="567"/>
              <w:jc w:val="both"/>
            </w:pPr>
            <w:r w:rsidRPr="001B4416">
              <w:rPr>
                <w:sz w:val="22"/>
                <w:szCs w:val="22"/>
              </w:rPr>
              <w:t> </w:t>
            </w:r>
          </w:p>
        </w:tc>
      </w:tr>
    </w:tbl>
    <w:p w:rsidR="00D37772" w:rsidRPr="002C31E8" w:rsidRDefault="00D37772" w:rsidP="00D37772">
      <w:pPr>
        <w:ind w:firstLine="567"/>
        <w:jc w:val="both"/>
      </w:pPr>
      <w:r w:rsidRPr="002C31E8">
        <w:t> Итого по описи:</w:t>
      </w:r>
    </w:p>
    <w:p w:rsidR="00D37772" w:rsidRPr="002C31E8" w:rsidRDefault="00D37772" w:rsidP="00D37772">
      <w:pPr>
        <w:jc w:val="both"/>
      </w:pPr>
      <w:r w:rsidRPr="002C31E8">
        <w:t>количество захоронений, зарегистрированных в книге регистрации захоронений (захоронений урн с прахом)_____________________________________(прописью)</w:t>
      </w:r>
    </w:p>
    <w:p w:rsidR="00D37772" w:rsidRPr="002C31E8" w:rsidRDefault="00D37772" w:rsidP="00D37772">
      <w:pPr>
        <w:ind w:firstLine="567"/>
        <w:jc w:val="both"/>
      </w:pPr>
    </w:p>
    <w:p w:rsidR="00D37772" w:rsidRPr="002C31E8" w:rsidRDefault="00D37772" w:rsidP="00D37772">
      <w:pPr>
        <w:jc w:val="both"/>
      </w:pPr>
      <w:r w:rsidRPr="002C31E8">
        <w:t>количество захоронений, не зарегистрированных в книге регистрации захоронений (захоронений урн с прахом) _________________________________(прописью)</w:t>
      </w:r>
    </w:p>
    <w:p w:rsidR="00D37772" w:rsidRPr="002C31E8" w:rsidRDefault="00D37772" w:rsidP="00D37772">
      <w:pPr>
        <w:ind w:firstLine="567"/>
        <w:jc w:val="both"/>
      </w:pPr>
    </w:p>
    <w:p w:rsidR="00D37772" w:rsidRPr="002C31E8" w:rsidRDefault="00D37772" w:rsidP="00D37772">
      <w:pPr>
        <w:ind w:firstLine="567"/>
        <w:jc w:val="both"/>
      </w:pPr>
      <w:r w:rsidRPr="002C31E8">
        <w:t>Председатель комиссии: _____________________________________________</w:t>
      </w:r>
    </w:p>
    <w:p w:rsidR="00D37772" w:rsidRPr="002C31E8" w:rsidRDefault="00D37772" w:rsidP="00D37772">
      <w:pPr>
        <w:ind w:left="3540"/>
        <w:jc w:val="both"/>
      </w:pPr>
      <w:r w:rsidRPr="002C31E8">
        <w:t>(должность, подпись, расшифровка)</w:t>
      </w:r>
    </w:p>
    <w:p w:rsidR="00D37772" w:rsidRPr="002C31E8" w:rsidRDefault="00D37772" w:rsidP="00D37772">
      <w:pPr>
        <w:ind w:firstLine="567"/>
        <w:jc w:val="both"/>
      </w:pPr>
      <w:r w:rsidRPr="002C31E8">
        <w:t>Члены комиссии: __________________________________________________________________</w:t>
      </w:r>
    </w:p>
    <w:p w:rsidR="00D37772" w:rsidRPr="002C31E8" w:rsidRDefault="00D37772" w:rsidP="00D37772">
      <w:pPr>
        <w:ind w:left="3540" w:firstLine="708"/>
        <w:jc w:val="both"/>
      </w:pPr>
      <w:r w:rsidRPr="002C31E8">
        <w:t>(должности, подписи, расшифровка)</w:t>
      </w:r>
    </w:p>
    <w:p w:rsidR="00D37772" w:rsidRDefault="00D37772" w:rsidP="00D37772">
      <w:pPr>
        <w:ind w:firstLine="567"/>
        <w:jc w:val="right"/>
        <w:rPr>
          <w:bCs/>
          <w:color w:val="000000"/>
        </w:rPr>
      </w:pPr>
    </w:p>
    <w:p w:rsidR="00D37772" w:rsidRPr="002C31E8" w:rsidRDefault="00D37772" w:rsidP="00D37772">
      <w:pPr>
        <w:ind w:firstLine="567"/>
        <w:jc w:val="right"/>
        <w:rPr>
          <w:bCs/>
          <w:color w:val="000000"/>
        </w:rPr>
      </w:pPr>
      <w:r w:rsidRPr="002C31E8">
        <w:rPr>
          <w:bCs/>
          <w:color w:val="000000"/>
        </w:rPr>
        <w:t>Приложение № 3</w:t>
      </w:r>
    </w:p>
    <w:p w:rsidR="00D37772" w:rsidRPr="002C31E8" w:rsidRDefault="00D37772" w:rsidP="00D37772">
      <w:pPr>
        <w:ind w:firstLine="567"/>
        <w:jc w:val="right"/>
        <w:rPr>
          <w:bCs/>
          <w:color w:val="000000"/>
        </w:rPr>
      </w:pPr>
      <w:r w:rsidRPr="002C31E8">
        <w:rPr>
          <w:bCs/>
          <w:color w:val="000000"/>
        </w:rPr>
        <w:t>к Положению об организации</w:t>
      </w:r>
    </w:p>
    <w:p w:rsidR="00D37772" w:rsidRPr="002C31E8" w:rsidRDefault="00D37772" w:rsidP="00D37772">
      <w:pPr>
        <w:ind w:firstLine="567"/>
        <w:jc w:val="right"/>
        <w:rPr>
          <w:bCs/>
          <w:color w:val="000000"/>
        </w:rPr>
      </w:pPr>
      <w:r w:rsidRPr="002C31E8">
        <w:rPr>
          <w:bCs/>
          <w:color w:val="000000"/>
        </w:rPr>
        <w:t>похоронного дела на территории</w:t>
      </w:r>
    </w:p>
    <w:p w:rsidR="00D37772" w:rsidRPr="002C31E8" w:rsidRDefault="00D37772" w:rsidP="00D37772">
      <w:pPr>
        <w:ind w:firstLine="567"/>
        <w:jc w:val="right"/>
        <w:rPr>
          <w:bCs/>
          <w:color w:val="000000"/>
        </w:rPr>
      </w:pPr>
      <w:proofErr w:type="spellStart"/>
      <w:r w:rsidRPr="002C31E8">
        <w:rPr>
          <w:bCs/>
          <w:color w:val="000000"/>
        </w:rPr>
        <w:t>Плесского</w:t>
      </w:r>
      <w:proofErr w:type="spellEnd"/>
      <w:r w:rsidRPr="002C31E8">
        <w:rPr>
          <w:bCs/>
          <w:color w:val="000000"/>
        </w:rPr>
        <w:t xml:space="preserve">  сельсовета </w:t>
      </w:r>
    </w:p>
    <w:p w:rsidR="00D37772" w:rsidRPr="002C31E8" w:rsidRDefault="00D37772" w:rsidP="00D37772">
      <w:pPr>
        <w:ind w:firstLine="567"/>
        <w:jc w:val="right"/>
        <w:rPr>
          <w:bCs/>
          <w:color w:val="000000"/>
        </w:rPr>
      </w:pPr>
      <w:proofErr w:type="spellStart"/>
      <w:r w:rsidRPr="002C31E8">
        <w:rPr>
          <w:bCs/>
          <w:color w:val="000000"/>
        </w:rPr>
        <w:t>Мокшанского</w:t>
      </w:r>
      <w:proofErr w:type="spellEnd"/>
      <w:r w:rsidRPr="002C31E8">
        <w:rPr>
          <w:bCs/>
          <w:color w:val="000000"/>
        </w:rPr>
        <w:t xml:space="preserve"> района</w:t>
      </w:r>
    </w:p>
    <w:p w:rsidR="00D37772" w:rsidRPr="002C31E8" w:rsidRDefault="00D37772" w:rsidP="00D37772">
      <w:pPr>
        <w:ind w:firstLine="567"/>
        <w:jc w:val="right"/>
        <w:rPr>
          <w:bCs/>
          <w:color w:val="000000"/>
        </w:rPr>
      </w:pPr>
      <w:r w:rsidRPr="002C31E8">
        <w:rPr>
          <w:bCs/>
          <w:color w:val="000000"/>
        </w:rPr>
        <w:t>Пензенской области</w:t>
      </w:r>
    </w:p>
    <w:p w:rsidR="00D37772" w:rsidRDefault="00D37772" w:rsidP="00D37772">
      <w:pPr>
        <w:ind w:firstLine="567"/>
        <w:jc w:val="center"/>
      </w:pPr>
    </w:p>
    <w:p w:rsidR="00D37772" w:rsidRDefault="00D37772" w:rsidP="00D37772">
      <w:pPr>
        <w:ind w:firstLine="567"/>
        <w:jc w:val="center"/>
      </w:pPr>
    </w:p>
    <w:p w:rsidR="00D37772" w:rsidRDefault="00D37772" w:rsidP="00D37772">
      <w:pPr>
        <w:ind w:firstLine="567"/>
        <w:jc w:val="center"/>
      </w:pPr>
    </w:p>
    <w:p w:rsidR="00D37772" w:rsidRPr="002C31E8" w:rsidRDefault="00D37772" w:rsidP="00D37772">
      <w:pPr>
        <w:ind w:firstLine="567"/>
        <w:jc w:val="center"/>
      </w:pPr>
      <w:r w:rsidRPr="002C31E8">
        <w:t>АКТ</w:t>
      </w:r>
    </w:p>
    <w:p w:rsidR="00D37772" w:rsidRPr="002C31E8" w:rsidRDefault="00D37772" w:rsidP="00D37772">
      <w:pPr>
        <w:ind w:firstLine="567"/>
        <w:jc w:val="center"/>
      </w:pPr>
      <w:r w:rsidRPr="002C31E8">
        <w:t>о результатах инвентаризации захоронений на кладбищах, расположенных на территории сельского поселения</w:t>
      </w:r>
    </w:p>
    <w:p w:rsidR="00D37772" w:rsidRPr="002C31E8" w:rsidRDefault="00D37772" w:rsidP="00D37772">
      <w:pPr>
        <w:ind w:firstLine="567"/>
        <w:jc w:val="both"/>
      </w:pPr>
      <w:r w:rsidRPr="002C31E8">
        <w:t> Комиссия в составе:</w:t>
      </w:r>
    </w:p>
    <w:p w:rsidR="00D37772" w:rsidRPr="002C31E8" w:rsidRDefault="00D37772" w:rsidP="00D37772">
      <w:pPr>
        <w:ind w:firstLine="567"/>
        <w:jc w:val="both"/>
      </w:pPr>
      <w:r w:rsidRPr="002C31E8">
        <w:t>Председатель комиссии ______________________________________________</w:t>
      </w:r>
    </w:p>
    <w:p w:rsidR="00D37772" w:rsidRPr="002C31E8" w:rsidRDefault="00D37772" w:rsidP="00D37772">
      <w:pPr>
        <w:ind w:firstLine="567"/>
        <w:jc w:val="both"/>
      </w:pPr>
      <w:r w:rsidRPr="002C31E8">
        <w:lastRenderedPageBreak/>
        <w:t>Члены комиссии: ___________________________________________________</w:t>
      </w:r>
    </w:p>
    <w:p w:rsidR="00D37772" w:rsidRPr="002C31E8" w:rsidRDefault="00D37772" w:rsidP="00D37772">
      <w:pPr>
        <w:jc w:val="both"/>
      </w:pPr>
      <w:r w:rsidRPr="002C31E8">
        <w:t>по результатам, проведенной инвентаризации захоронений на кладбищах, расположенных на территории сельсовета установила:</w:t>
      </w:r>
    </w:p>
    <w:p w:rsidR="00D37772" w:rsidRPr="002C31E8" w:rsidRDefault="00D37772" w:rsidP="00D37772">
      <w:pPr>
        <w:ind w:firstLine="567"/>
        <w:jc w:val="both"/>
      </w:pPr>
      <w:r w:rsidRPr="002C31E8">
        <w:t> </w:t>
      </w:r>
    </w:p>
    <w:tbl>
      <w:tblPr>
        <w:tblW w:w="5000" w:type="pct"/>
        <w:tblCellMar>
          <w:left w:w="0" w:type="dxa"/>
          <w:right w:w="0" w:type="dxa"/>
        </w:tblCellMar>
        <w:tblLook w:val="04A0"/>
      </w:tblPr>
      <w:tblGrid>
        <w:gridCol w:w="897"/>
        <w:gridCol w:w="3225"/>
        <w:gridCol w:w="3293"/>
        <w:gridCol w:w="3291"/>
      </w:tblGrid>
      <w:tr w:rsidR="00D37772" w:rsidRPr="001B4416" w:rsidTr="00C15A08">
        <w:tc>
          <w:tcPr>
            <w:tcW w:w="4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jc w:val="both"/>
            </w:pPr>
            <w:r w:rsidRPr="001B4416">
              <w:rPr>
                <w:sz w:val="22"/>
                <w:szCs w:val="22"/>
              </w:rPr>
              <w:t xml:space="preserve">№ </w:t>
            </w:r>
            <w:proofErr w:type="spellStart"/>
            <w:proofErr w:type="gramStart"/>
            <w:r w:rsidRPr="001B4416">
              <w:rPr>
                <w:sz w:val="22"/>
                <w:szCs w:val="22"/>
              </w:rPr>
              <w:t>п</w:t>
            </w:r>
            <w:proofErr w:type="spellEnd"/>
            <w:proofErr w:type="gramEnd"/>
            <w:r w:rsidRPr="001B4416">
              <w:rPr>
                <w:sz w:val="22"/>
                <w:szCs w:val="22"/>
              </w:rPr>
              <w:t>/</w:t>
            </w:r>
            <w:proofErr w:type="spellStart"/>
            <w:r w:rsidRPr="001B4416">
              <w:rPr>
                <w:sz w:val="22"/>
                <w:szCs w:val="22"/>
              </w:rPr>
              <w:t>п</w:t>
            </w:r>
            <w:proofErr w:type="spellEnd"/>
          </w:p>
        </w:tc>
        <w:tc>
          <w:tcPr>
            <w:tcW w:w="15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jc w:val="both"/>
            </w:pPr>
            <w:r w:rsidRPr="001B4416">
              <w:rPr>
                <w:sz w:val="22"/>
                <w:szCs w:val="22"/>
              </w:rPr>
              <w:t xml:space="preserve">Виды захоронений </w:t>
            </w:r>
          </w:p>
        </w:tc>
        <w:tc>
          <w:tcPr>
            <w:tcW w:w="15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jc w:val="both"/>
            </w:pPr>
            <w:r w:rsidRPr="001B4416">
              <w:rPr>
                <w:sz w:val="22"/>
                <w:szCs w:val="22"/>
              </w:rPr>
              <w:t>Количество захоронений учтенных в книге регистрации захоронений (захоронений урн с прахом)</w:t>
            </w:r>
          </w:p>
        </w:tc>
        <w:tc>
          <w:tcPr>
            <w:tcW w:w="15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jc w:val="both"/>
            </w:pPr>
            <w:r w:rsidRPr="001B4416">
              <w:rPr>
                <w:sz w:val="22"/>
                <w:szCs w:val="22"/>
              </w:rPr>
              <w:t xml:space="preserve">Количество </w:t>
            </w:r>
            <w:proofErr w:type="gramStart"/>
            <w:r w:rsidRPr="001B4416">
              <w:rPr>
                <w:sz w:val="22"/>
                <w:szCs w:val="22"/>
              </w:rPr>
              <w:t>захоронений</w:t>
            </w:r>
            <w:proofErr w:type="gramEnd"/>
            <w:r w:rsidRPr="001B4416">
              <w:rPr>
                <w:sz w:val="22"/>
                <w:szCs w:val="22"/>
              </w:rPr>
              <w:t xml:space="preserve"> не учтенных в книге регистрации захоронений (захоронений урн с прахом)</w:t>
            </w:r>
          </w:p>
        </w:tc>
      </w:tr>
      <w:tr w:rsidR="00D37772" w:rsidRPr="001B4416" w:rsidTr="00C15A08">
        <w:tc>
          <w:tcPr>
            <w:tcW w:w="4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ind w:firstLine="567"/>
              <w:jc w:val="both"/>
            </w:pPr>
            <w:r w:rsidRPr="001B4416">
              <w:rPr>
                <w:sz w:val="22"/>
                <w:szCs w:val="22"/>
              </w:rPr>
              <w:t> </w:t>
            </w:r>
          </w:p>
        </w:tc>
        <w:tc>
          <w:tcPr>
            <w:tcW w:w="15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ind w:firstLine="567"/>
              <w:jc w:val="both"/>
            </w:pPr>
            <w:r w:rsidRPr="001B4416">
              <w:rPr>
                <w:sz w:val="22"/>
                <w:szCs w:val="22"/>
              </w:rPr>
              <w:t> </w:t>
            </w:r>
          </w:p>
        </w:tc>
        <w:tc>
          <w:tcPr>
            <w:tcW w:w="15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ind w:firstLine="567"/>
              <w:jc w:val="both"/>
            </w:pPr>
            <w:r w:rsidRPr="001B4416">
              <w:rPr>
                <w:sz w:val="22"/>
                <w:szCs w:val="22"/>
              </w:rPr>
              <w:t> </w:t>
            </w:r>
          </w:p>
        </w:tc>
        <w:tc>
          <w:tcPr>
            <w:tcW w:w="15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ind w:firstLine="567"/>
              <w:jc w:val="both"/>
            </w:pPr>
            <w:r w:rsidRPr="001B4416">
              <w:rPr>
                <w:sz w:val="22"/>
                <w:szCs w:val="22"/>
              </w:rPr>
              <w:t> </w:t>
            </w:r>
          </w:p>
        </w:tc>
      </w:tr>
      <w:tr w:rsidR="00D37772" w:rsidRPr="001B4416" w:rsidTr="00C15A08">
        <w:tc>
          <w:tcPr>
            <w:tcW w:w="419"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ind w:firstLine="567"/>
              <w:jc w:val="both"/>
            </w:pPr>
            <w:r w:rsidRPr="001B4416">
              <w:rPr>
                <w:sz w:val="22"/>
                <w:szCs w:val="22"/>
              </w:rPr>
              <w:t> </w:t>
            </w:r>
          </w:p>
        </w:tc>
        <w:tc>
          <w:tcPr>
            <w:tcW w:w="1506"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ind w:firstLine="567"/>
              <w:jc w:val="both"/>
            </w:pPr>
            <w:r w:rsidRPr="001B4416">
              <w:rPr>
                <w:sz w:val="22"/>
                <w:szCs w:val="22"/>
              </w:rPr>
              <w:t> </w:t>
            </w:r>
          </w:p>
        </w:tc>
        <w:tc>
          <w:tcPr>
            <w:tcW w:w="15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ind w:firstLine="567"/>
              <w:jc w:val="both"/>
            </w:pPr>
            <w:r w:rsidRPr="001B4416">
              <w:rPr>
                <w:sz w:val="22"/>
                <w:szCs w:val="22"/>
              </w:rPr>
              <w:t> </w:t>
            </w:r>
          </w:p>
        </w:tc>
        <w:tc>
          <w:tcPr>
            <w:tcW w:w="1538" w:type="pct"/>
            <w:tcBorders>
              <w:top w:val="single" w:sz="6" w:space="0" w:color="000000"/>
              <w:left w:val="single" w:sz="6" w:space="0" w:color="000000"/>
              <w:bottom w:val="single" w:sz="6" w:space="0" w:color="000000"/>
              <w:right w:val="single" w:sz="6" w:space="0" w:color="000000"/>
            </w:tcBorders>
            <w:tcMar>
              <w:top w:w="0" w:type="dxa"/>
              <w:left w:w="108" w:type="dxa"/>
              <w:bottom w:w="0" w:type="dxa"/>
              <w:right w:w="108" w:type="dxa"/>
            </w:tcMar>
            <w:hideMark/>
          </w:tcPr>
          <w:p w:rsidR="00D37772" w:rsidRPr="001B4416" w:rsidRDefault="00D37772" w:rsidP="00C15A08">
            <w:pPr>
              <w:ind w:firstLine="567"/>
              <w:jc w:val="both"/>
            </w:pPr>
            <w:r w:rsidRPr="001B4416">
              <w:rPr>
                <w:sz w:val="22"/>
                <w:szCs w:val="22"/>
              </w:rPr>
              <w:t> </w:t>
            </w:r>
          </w:p>
        </w:tc>
      </w:tr>
    </w:tbl>
    <w:p w:rsidR="00D37772" w:rsidRPr="002C31E8" w:rsidRDefault="00D37772" w:rsidP="00D37772">
      <w:pPr>
        <w:ind w:firstLine="567"/>
        <w:jc w:val="both"/>
      </w:pPr>
      <w:r w:rsidRPr="002C31E8">
        <w:t> </w:t>
      </w:r>
    </w:p>
    <w:p w:rsidR="00D37772" w:rsidRPr="002C31E8" w:rsidRDefault="00D37772" w:rsidP="00D37772">
      <w:pPr>
        <w:ind w:firstLine="567"/>
        <w:jc w:val="both"/>
      </w:pPr>
      <w:r w:rsidRPr="002C31E8">
        <w:t>Председатель комиссии: ____________________________________________</w:t>
      </w:r>
    </w:p>
    <w:p w:rsidR="00D37772" w:rsidRPr="002C31E8" w:rsidRDefault="00D37772" w:rsidP="00D37772">
      <w:pPr>
        <w:ind w:left="2832" w:firstLine="708"/>
        <w:jc w:val="both"/>
      </w:pPr>
      <w:r w:rsidRPr="002C31E8">
        <w:t>(должность, подпись, расшифровка подписи)</w:t>
      </w:r>
    </w:p>
    <w:p w:rsidR="00D37772" w:rsidRPr="002C31E8" w:rsidRDefault="00D37772" w:rsidP="00D37772">
      <w:pPr>
        <w:ind w:firstLine="567"/>
        <w:jc w:val="both"/>
      </w:pPr>
      <w:r w:rsidRPr="002C31E8">
        <w:t>Члены комиссии:</w:t>
      </w:r>
    </w:p>
    <w:p w:rsidR="00D37772" w:rsidRPr="002C31E8" w:rsidRDefault="00D37772" w:rsidP="00D37772">
      <w:pPr>
        <w:ind w:firstLine="567"/>
        <w:jc w:val="both"/>
      </w:pPr>
      <w:r w:rsidRPr="002C31E8">
        <w:t>______________________________________________________________</w:t>
      </w:r>
    </w:p>
    <w:p w:rsidR="00D37772" w:rsidRPr="002C31E8" w:rsidRDefault="00D37772" w:rsidP="00D37772">
      <w:pPr>
        <w:ind w:firstLine="567"/>
        <w:jc w:val="both"/>
      </w:pPr>
      <w:r w:rsidRPr="002C31E8">
        <w:t>(должности, подписи, расшифровка)</w:t>
      </w:r>
    </w:p>
    <w:p w:rsidR="000C3869" w:rsidRDefault="000C3869" w:rsidP="000C3869">
      <w:pPr>
        <w:pStyle w:val="a9"/>
        <w:spacing w:before="0" w:beforeAutospacing="0" w:after="0" w:afterAutospacing="0"/>
        <w:jc w:val="center"/>
      </w:pPr>
    </w:p>
    <w:p w:rsidR="000C3869" w:rsidRDefault="000C3869" w:rsidP="000C3869">
      <w:pPr>
        <w:pStyle w:val="a9"/>
        <w:spacing w:before="0" w:beforeAutospacing="0" w:after="0" w:afterAutospacing="0"/>
        <w:jc w:val="center"/>
      </w:pPr>
    </w:p>
    <w:p w:rsidR="000C3869" w:rsidRPr="004F4A04" w:rsidRDefault="000C3869" w:rsidP="000C3869">
      <w:pPr>
        <w:ind w:firstLine="567"/>
        <w:jc w:val="right"/>
      </w:pPr>
    </w:p>
    <w:p w:rsidR="000C3869" w:rsidRDefault="000C3869" w:rsidP="000C3869">
      <w:pPr>
        <w:autoSpaceDE w:val="0"/>
        <w:autoSpaceDN w:val="0"/>
        <w:adjustRightInd w:val="0"/>
        <w:jc w:val="right"/>
      </w:pPr>
    </w:p>
    <w:p w:rsidR="00B60E57" w:rsidRDefault="00B60E57" w:rsidP="00BF6184">
      <w:pPr>
        <w:rPr>
          <w:b/>
          <w:sz w:val="22"/>
          <w:szCs w:val="22"/>
        </w:rPr>
      </w:pPr>
    </w:p>
    <w:p w:rsidR="00B60E57" w:rsidRDefault="00B60E57" w:rsidP="00BF6184">
      <w:pPr>
        <w:rPr>
          <w:b/>
          <w:sz w:val="22"/>
          <w:szCs w:val="22"/>
        </w:rPr>
      </w:pPr>
    </w:p>
    <w:p w:rsidR="00BF6184" w:rsidRDefault="00BF6184" w:rsidP="00BF6184">
      <w:pPr>
        <w:rPr>
          <w:sz w:val="22"/>
          <w:szCs w:val="22"/>
        </w:rPr>
      </w:pPr>
      <w:r>
        <w:rPr>
          <w:b/>
          <w:sz w:val="22"/>
          <w:szCs w:val="22"/>
        </w:rPr>
        <w:t>Главный редактор</w:t>
      </w:r>
      <w:r>
        <w:rPr>
          <w:sz w:val="22"/>
          <w:szCs w:val="22"/>
        </w:rPr>
        <w:t>:  Шмелева О.А</w:t>
      </w:r>
    </w:p>
    <w:p w:rsidR="00BF6184" w:rsidRDefault="00BF6184" w:rsidP="00BF6184">
      <w:pPr>
        <w:rPr>
          <w:sz w:val="22"/>
          <w:szCs w:val="22"/>
        </w:rPr>
      </w:pPr>
      <w:r>
        <w:rPr>
          <w:b/>
          <w:sz w:val="22"/>
          <w:szCs w:val="22"/>
        </w:rPr>
        <w:t>Учредитель</w:t>
      </w:r>
      <w:r>
        <w:rPr>
          <w:sz w:val="22"/>
          <w:szCs w:val="22"/>
        </w:rPr>
        <w:t xml:space="preserve">: Комитет местного самоуправления </w:t>
      </w:r>
      <w:proofErr w:type="spellStart"/>
      <w:r>
        <w:rPr>
          <w:sz w:val="22"/>
          <w:szCs w:val="22"/>
        </w:rPr>
        <w:t>Плесского</w:t>
      </w:r>
      <w:proofErr w:type="spellEnd"/>
      <w:r>
        <w:rPr>
          <w:sz w:val="22"/>
          <w:szCs w:val="22"/>
        </w:rPr>
        <w:t xml:space="preserve"> сельсовета  </w:t>
      </w:r>
      <w:proofErr w:type="spellStart"/>
      <w:r>
        <w:rPr>
          <w:sz w:val="22"/>
          <w:szCs w:val="22"/>
        </w:rPr>
        <w:t>Мокшанского</w:t>
      </w:r>
      <w:proofErr w:type="spellEnd"/>
      <w:r>
        <w:rPr>
          <w:sz w:val="22"/>
          <w:szCs w:val="22"/>
        </w:rPr>
        <w:t xml:space="preserve"> района Пензенской области</w:t>
      </w:r>
    </w:p>
    <w:p w:rsidR="00BF6184" w:rsidRDefault="00BF6184" w:rsidP="00BF6184">
      <w:pPr>
        <w:rPr>
          <w:sz w:val="22"/>
          <w:szCs w:val="22"/>
        </w:rPr>
      </w:pPr>
      <w:r>
        <w:rPr>
          <w:b/>
          <w:sz w:val="22"/>
          <w:szCs w:val="22"/>
        </w:rPr>
        <w:t>Отпечатано</w:t>
      </w:r>
      <w:r>
        <w:rPr>
          <w:sz w:val="22"/>
          <w:szCs w:val="22"/>
        </w:rPr>
        <w:t xml:space="preserve"> в администрации </w:t>
      </w:r>
      <w:proofErr w:type="spellStart"/>
      <w:r>
        <w:rPr>
          <w:sz w:val="22"/>
          <w:szCs w:val="22"/>
        </w:rPr>
        <w:t>Плесского</w:t>
      </w:r>
      <w:proofErr w:type="spellEnd"/>
      <w:r>
        <w:rPr>
          <w:sz w:val="22"/>
          <w:szCs w:val="22"/>
        </w:rPr>
        <w:t xml:space="preserve"> сельсовета </w:t>
      </w:r>
      <w:proofErr w:type="spellStart"/>
      <w:r>
        <w:rPr>
          <w:sz w:val="22"/>
          <w:szCs w:val="22"/>
        </w:rPr>
        <w:t>Мокшанского</w:t>
      </w:r>
      <w:proofErr w:type="spellEnd"/>
      <w:r>
        <w:rPr>
          <w:sz w:val="22"/>
          <w:szCs w:val="22"/>
        </w:rPr>
        <w:t xml:space="preserve"> района Пензенской области</w:t>
      </w:r>
    </w:p>
    <w:p w:rsidR="00BF6184" w:rsidRDefault="00BF6184" w:rsidP="00BF6184">
      <w:pPr>
        <w:rPr>
          <w:sz w:val="22"/>
          <w:szCs w:val="22"/>
        </w:rPr>
      </w:pPr>
      <w:r>
        <w:rPr>
          <w:b/>
          <w:sz w:val="22"/>
          <w:szCs w:val="22"/>
        </w:rPr>
        <w:t>Тираж</w:t>
      </w:r>
      <w:r>
        <w:rPr>
          <w:sz w:val="22"/>
          <w:szCs w:val="22"/>
        </w:rPr>
        <w:t xml:space="preserve">  20экз.</w:t>
      </w:r>
    </w:p>
    <w:p w:rsidR="00BF6184" w:rsidRDefault="00BF6184" w:rsidP="00BF6184">
      <w:pPr>
        <w:rPr>
          <w:sz w:val="22"/>
          <w:szCs w:val="22"/>
        </w:rPr>
      </w:pPr>
      <w:proofErr w:type="gramStart"/>
      <w:r>
        <w:rPr>
          <w:b/>
          <w:sz w:val="22"/>
          <w:szCs w:val="22"/>
        </w:rPr>
        <w:t>Адрес редакции,  издателя, типографии (совпадает)</w:t>
      </w:r>
      <w:r>
        <w:rPr>
          <w:sz w:val="22"/>
          <w:szCs w:val="22"/>
        </w:rPr>
        <w:t xml:space="preserve">: 442381, Пензенская область, </w:t>
      </w:r>
      <w:proofErr w:type="spellStart"/>
      <w:r>
        <w:rPr>
          <w:sz w:val="22"/>
          <w:szCs w:val="22"/>
        </w:rPr>
        <w:t>Мокшанский</w:t>
      </w:r>
      <w:proofErr w:type="spellEnd"/>
      <w:r>
        <w:rPr>
          <w:sz w:val="22"/>
          <w:szCs w:val="22"/>
        </w:rPr>
        <w:t xml:space="preserve"> район, с. </w:t>
      </w:r>
      <w:proofErr w:type="spellStart"/>
      <w:r>
        <w:rPr>
          <w:sz w:val="22"/>
          <w:szCs w:val="22"/>
        </w:rPr>
        <w:t>Плесс</w:t>
      </w:r>
      <w:proofErr w:type="spellEnd"/>
      <w:r>
        <w:rPr>
          <w:sz w:val="22"/>
          <w:szCs w:val="22"/>
        </w:rPr>
        <w:t>, ул. Центральная, д.42.</w:t>
      </w:r>
      <w:proofErr w:type="gramEnd"/>
    </w:p>
    <w:sectPr w:rsidR="00BF6184" w:rsidSect="00AB545F">
      <w:footerReference w:type="even" r:id="rId21"/>
      <w:footerReference w:type="default" r:id="rId22"/>
      <w:pgSz w:w="11906" w:h="16838"/>
      <w:pgMar w:top="993" w:right="282" w:bottom="568" w:left="1134"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740C" w:rsidRDefault="0026740C" w:rsidP="000233A4">
      <w:r>
        <w:separator/>
      </w:r>
    </w:p>
  </w:endnote>
  <w:endnote w:type="continuationSeparator" w:id="0">
    <w:p w:rsidR="0026740C" w:rsidRDefault="0026740C" w:rsidP="000233A4">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Times New Roman CYR">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10002FF" w:usb1="4000ACFF" w:usb2="00000009"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CYR">
    <w:panose1 w:val="020B0604020202020204"/>
    <w:charset w:val="CC"/>
    <w:family w:val="swiss"/>
    <w:pitch w:val="variable"/>
    <w:sig w:usb0="E0002EFF" w:usb1="C000785B" w:usb2="00000009" w:usb3="00000000" w:csb0="000001FF" w:csb1="00000000"/>
  </w:font>
  <w:font w:name="Verdana">
    <w:panose1 w:val="020B0604030504040204"/>
    <w:charset w:val="CC"/>
    <w:family w:val="swiss"/>
    <w:pitch w:val="variable"/>
    <w:sig w:usb0="A00006FF" w:usb1="4000205B" w:usb2="00000010" w:usb3="00000000" w:csb0="0000019F" w:csb1="00000000"/>
  </w:font>
  <w:font w:name="Impact">
    <w:panose1 w:val="020B0806030902050204"/>
    <w:charset w:val="CC"/>
    <w:family w:val="swiss"/>
    <w:pitch w:val="variable"/>
    <w:sig w:usb0="00000287" w:usb1="00000000"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464" w:rsidRDefault="001E4BC9" w:rsidP="009D466D">
    <w:pPr>
      <w:pStyle w:val="aff"/>
      <w:framePr w:wrap="around" w:vAnchor="text" w:hAnchor="margin" w:xAlign="right" w:y="1"/>
      <w:rPr>
        <w:rStyle w:val="affa"/>
      </w:rPr>
    </w:pPr>
    <w:r>
      <w:rPr>
        <w:rStyle w:val="affa"/>
      </w:rPr>
      <w:fldChar w:fldCharType="begin"/>
    </w:r>
    <w:r w:rsidR="00950759">
      <w:rPr>
        <w:rStyle w:val="affa"/>
      </w:rPr>
      <w:instrText xml:space="preserve">PAGE  </w:instrText>
    </w:r>
    <w:r>
      <w:rPr>
        <w:rStyle w:val="affa"/>
      </w:rPr>
      <w:fldChar w:fldCharType="end"/>
    </w:r>
  </w:p>
  <w:p w:rsidR="00E41464" w:rsidRDefault="00325418" w:rsidP="00FA2141">
    <w:pPr>
      <w:pStyle w:val="aff"/>
      <w:ind w:right="360"/>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41464" w:rsidRDefault="00325418" w:rsidP="00FA2141">
    <w:pPr>
      <w:pStyle w:val="aff"/>
      <w:ind w:right="360"/>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740C" w:rsidRDefault="0026740C" w:rsidP="000233A4">
      <w:r>
        <w:separator/>
      </w:r>
    </w:p>
  </w:footnote>
  <w:footnote w:type="continuationSeparator" w:id="0">
    <w:p w:rsidR="0026740C" w:rsidRDefault="0026740C" w:rsidP="000233A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1"/>
    <w:multiLevelType w:val="multilevel"/>
    <w:tmpl w:val="00000001"/>
    <w:lvl w:ilvl="0">
      <w:start w:val="1"/>
      <w:numFmt w:val="none"/>
      <w:suff w:val="nothing"/>
      <w:lvlText w:val=""/>
      <w:lvlJc w:val="left"/>
      <w:pPr>
        <w:tabs>
          <w:tab w:val="num" w:pos="432"/>
        </w:tabs>
        <w:ind w:left="432" w:hanging="432"/>
      </w:pPr>
    </w:lvl>
    <w:lvl w:ilvl="1">
      <w:start w:val="1"/>
      <w:numFmt w:val="none"/>
      <w:suff w:val="nothing"/>
      <w:lvlText w:val=""/>
      <w:lvlJc w:val="left"/>
      <w:pPr>
        <w:tabs>
          <w:tab w:val="num" w:pos="576"/>
        </w:tabs>
        <w:ind w:left="576" w:hanging="576"/>
      </w:pPr>
    </w:lvl>
    <w:lvl w:ilvl="2">
      <w:start w:val="1"/>
      <w:numFmt w:val="none"/>
      <w:suff w:val="nothing"/>
      <w:lvlText w:val=""/>
      <w:lvlJc w:val="left"/>
      <w:pPr>
        <w:tabs>
          <w:tab w:val="num" w:pos="720"/>
        </w:tabs>
        <w:ind w:left="720" w:hanging="720"/>
      </w:pPr>
    </w:lvl>
    <w:lvl w:ilvl="3">
      <w:start w:val="1"/>
      <w:numFmt w:val="none"/>
      <w:suff w:val="nothing"/>
      <w:lvlText w:val=""/>
      <w:lvlJc w:val="left"/>
      <w:pPr>
        <w:tabs>
          <w:tab w:val="num" w:pos="864"/>
        </w:tabs>
        <w:ind w:left="864" w:hanging="864"/>
      </w:pPr>
    </w:lvl>
    <w:lvl w:ilvl="4">
      <w:start w:val="1"/>
      <w:numFmt w:val="none"/>
      <w:suff w:val="nothing"/>
      <w:lvlText w:val=""/>
      <w:lvlJc w:val="left"/>
      <w:pPr>
        <w:tabs>
          <w:tab w:val="num" w:pos="1008"/>
        </w:tabs>
        <w:ind w:left="1008" w:hanging="1008"/>
      </w:pPr>
    </w:lvl>
    <w:lvl w:ilvl="5">
      <w:start w:val="1"/>
      <w:numFmt w:val="none"/>
      <w:suff w:val="nothing"/>
      <w:lvlText w:val=""/>
      <w:lvlJc w:val="left"/>
      <w:pPr>
        <w:tabs>
          <w:tab w:val="num" w:pos="1152"/>
        </w:tabs>
        <w:ind w:left="1152" w:hanging="1152"/>
      </w:pPr>
    </w:lvl>
    <w:lvl w:ilvl="6">
      <w:start w:val="1"/>
      <w:numFmt w:val="none"/>
      <w:suff w:val="nothing"/>
      <w:lvlText w:val=""/>
      <w:lvlJc w:val="left"/>
      <w:pPr>
        <w:tabs>
          <w:tab w:val="num" w:pos="1296"/>
        </w:tabs>
        <w:ind w:left="1296" w:hanging="1296"/>
      </w:pPr>
    </w:lvl>
    <w:lvl w:ilvl="7">
      <w:start w:val="1"/>
      <w:numFmt w:val="none"/>
      <w:suff w:val="nothing"/>
      <w:lvlText w:val=""/>
      <w:lvlJc w:val="left"/>
      <w:pPr>
        <w:tabs>
          <w:tab w:val="num" w:pos="1440"/>
        </w:tabs>
        <w:ind w:left="1440" w:hanging="1440"/>
      </w:pPr>
    </w:lvl>
    <w:lvl w:ilvl="8">
      <w:start w:val="1"/>
      <w:numFmt w:val="none"/>
      <w:suff w:val="nothing"/>
      <w:lvlText w:val=""/>
      <w:lvlJc w:val="left"/>
      <w:pPr>
        <w:tabs>
          <w:tab w:val="num" w:pos="1584"/>
        </w:tabs>
        <w:ind w:left="1584" w:hanging="1584"/>
      </w:pPr>
    </w:lvl>
  </w:abstractNum>
  <w:abstractNum w:abstractNumId="1">
    <w:nsid w:val="00000002"/>
    <w:multiLevelType w:val="multilevel"/>
    <w:tmpl w:val="00000002"/>
    <w:name w:val="WW8Num2"/>
    <w:lvl w:ilvl="0">
      <w:start w:val="1"/>
      <w:numFmt w:val="decimal"/>
      <w:lvlText w:val="%1."/>
      <w:lvlJc w:val="left"/>
      <w:pPr>
        <w:tabs>
          <w:tab w:val="num" w:pos="720"/>
        </w:tabs>
        <w:ind w:left="720" w:hanging="360"/>
      </w:pPr>
    </w:lvl>
    <w:lvl w:ilvl="1">
      <w:start w:val="2"/>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2">
    <w:nsid w:val="00000003"/>
    <w:multiLevelType w:val="multilevel"/>
    <w:tmpl w:val="00000003"/>
    <w:name w:val="WW8Num3"/>
    <w:lvl w:ilvl="0">
      <w:start w:val="1"/>
      <w:numFmt w:val="decimal"/>
      <w:lvlText w:val="%1."/>
      <w:lvlJc w:val="left"/>
      <w:pPr>
        <w:tabs>
          <w:tab w:val="num" w:pos="720"/>
        </w:tabs>
        <w:ind w:left="720" w:hanging="360"/>
      </w:pPr>
    </w:lvl>
    <w:lvl w:ilvl="1">
      <w:start w:val="7"/>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3">
    <w:nsid w:val="00000004"/>
    <w:multiLevelType w:val="multilevel"/>
    <w:tmpl w:val="00000004"/>
    <w:name w:val="WW8Num4"/>
    <w:lvl w:ilvl="0">
      <w:start w:val="1"/>
      <w:numFmt w:val="decimal"/>
      <w:lvlText w:val="%1."/>
      <w:lvlJc w:val="left"/>
      <w:pPr>
        <w:tabs>
          <w:tab w:val="num" w:pos="720"/>
        </w:tabs>
        <w:ind w:left="720" w:hanging="360"/>
      </w:pPr>
    </w:lvl>
    <w:lvl w:ilvl="1">
      <w:start w:val="6"/>
      <w:numFmt w:val="decimal"/>
      <w:lvlText w:val="%2."/>
      <w:lvlJc w:val="left"/>
      <w:pPr>
        <w:tabs>
          <w:tab w:val="num" w:pos="1080"/>
        </w:tabs>
        <w:ind w:left="1080" w:hanging="360"/>
      </w:pPr>
    </w:lvl>
    <w:lvl w:ilvl="2">
      <w:start w:val="1"/>
      <w:numFmt w:val="decimal"/>
      <w:lvlText w:val="%3."/>
      <w:lvlJc w:val="left"/>
      <w:pPr>
        <w:tabs>
          <w:tab w:val="num" w:pos="1440"/>
        </w:tabs>
        <w:ind w:left="1440" w:hanging="360"/>
      </w:pPr>
    </w:lvl>
    <w:lvl w:ilvl="3">
      <w:start w:val="1"/>
      <w:numFmt w:val="decimal"/>
      <w:lvlText w:val="%4."/>
      <w:lvlJc w:val="left"/>
      <w:pPr>
        <w:tabs>
          <w:tab w:val="num" w:pos="1800"/>
        </w:tabs>
        <w:ind w:left="1800" w:hanging="360"/>
      </w:pPr>
    </w:lvl>
    <w:lvl w:ilvl="4">
      <w:start w:val="1"/>
      <w:numFmt w:val="decimal"/>
      <w:lvlText w:val="%5."/>
      <w:lvlJc w:val="left"/>
      <w:pPr>
        <w:tabs>
          <w:tab w:val="num" w:pos="2160"/>
        </w:tabs>
        <w:ind w:left="2160" w:hanging="360"/>
      </w:pPr>
    </w:lvl>
    <w:lvl w:ilvl="5">
      <w:start w:val="1"/>
      <w:numFmt w:val="decimal"/>
      <w:lvlText w:val="%6."/>
      <w:lvlJc w:val="left"/>
      <w:pPr>
        <w:tabs>
          <w:tab w:val="num" w:pos="2520"/>
        </w:tabs>
        <w:ind w:left="2520" w:hanging="360"/>
      </w:pPr>
    </w:lvl>
    <w:lvl w:ilvl="6">
      <w:start w:val="1"/>
      <w:numFmt w:val="decimal"/>
      <w:lvlText w:val="%7."/>
      <w:lvlJc w:val="left"/>
      <w:pPr>
        <w:tabs>
          <w:tab w:val="num" w:pos="2880"/>
        </w:tabs>
        <w:ind w:left="2880" w:hanging="360"/>
      </w:pPr>
    </w:lvl>
    <w:lvl w:ilvl="7">
      <w:start w:val="1"/>
      <w:numFmt w:val="decimal"/>
      <w:lvlText w:val="%8."/>
      <w:lvlJc w:val="left"/>
      <w:pPr>
        <w:tabs>
          <w:tab w:val="num" w:pos="3240"/>
        </w:tabs>
        <w:ind w:left="3240" w:hanging="360"/>
      </w:pPr>
    </w:lvl>
    <w:lvl w:ilvl="8">
      <w:start w:val="1"/>
      <w:numFmt w:val="decimal"/>
      <w:lvlText w:val="%9."/>
      <w:lvlJc w:val="left"/>
      <w:pPr>
        <w:tabs>
          <w:tab w:val="num" w:pos="3600"/>
        </w:tabs>
        <w:ind w:left="3600" w:hanging="360"/>
      </w:pPr>
    </w:lvl>
  </w:abstractNum>
  <w:abstractNum w:abstractNumId="4">
    <w:nsid w:val="0FAB5713"/>
    <w:multiLevelType w:val="singleLevel"/>
    <w:tmpl w:val="CA163222"/>
    <w:lvl w:ilvl="0">
      <w:start w:val="1"/>
      <w:numFmt w:val="bullet"/>
      <w:pStyle w:val="3"/>
      <w:lvlText w:val=""/>
      <w:lvlJc w:val="left"/>
      <w:pPr>
        <w:tabs>
          <w:tab w:val="num" w:pos="644"/>
        </w:tabs>
        <w:ind w:left="624" w:hanging="340"/>
      </w:pPr>
      <w:rPr>
        <w:rFonts w:ascii="Symbol" w:hAnsi="Symbol" w:hint="default"/>
      </w:rPr>
    </w:lvl>
  </w:abstractNum>
  <w:abstractNum w:abstractNumId="5">
    <w:nsid w:val="1168059D"/>
    <w:multiLevelType w:val="multilevel"/>
    <w:tmpl w:val="A658F4D4"/>
    <w:lvl w:ilvl="0">
      <w:start w:val="1"/>
      <w:numFmt w:val="none"/>
      <w:suff w:val="nothing"/>
      <w:lvlText w:val=""/>
      <w:lvlJc w:val="left"/>
      <w:pPr>
        <w:ind w:left="0" w:firstLine="0"/>
      </w:pPr>
      <w:rPr>
        <w:rFonts w:hint="default"/>
      </w:rPr>
    </w:lvl>
    <w:lvl w:ilvl="1">
      <w:start w:val="1"/>
      <w:numFmt w:val="none"/>
      <w:lvlRestart w:val="0"/>
      <w:suff w:val="nothing"/>
      <w:lvlText w:val=""/>
      <w:lvlJc w:val="left"/>
      <w:pPr>
        <w:ind w:left="0" w:firstLine="0"/>
      </w:pPr>
      <w:rPr>
        <w:rFonts w:hint="default"/>
        <w:sz w:val="24"/>
      </w:rPr>
    </w:lvl>
    <w:lvl w:ilvl="2">
      <w:start w:val="1"/>
      <w:numFmt w:val="decimal"/>
      <w:suff w:val="space"/>
      <w:lvlText w:val="Глава %3."/>
      <w:lvlJc w:val="left"/>
      <w:pPr>
        <w:ind w:left="1701" w:hanging="1134"/>
      </w:pPr>
      <w:rPr>
        <w:rFonts w:hint="default"/>
        <w:b/>
        <w:i w:val="0"/>
        <w:sz w:val="28"/>
        <w:szCs w:val="28"/>
      </w:rPr>
    </w:lvl>
    <w:lvl w:ilvl="3">
      <w:start w:val="1"/>
      <w:numFmt w:val="decimal"/>
      <w:lvlRestart w:val="2"/>
      <w:suff w:val="nothing"/>
      <w:lvlText w:val="Статья %4"/>
      <w:lvlJc w:val="left"/>
      <w:pPr>
        <w:ind w:left="1701" w:hanging="1134"/>
      </w:pPr>
      <w:rPr>
        <w:rFonts w:hint="default"/>
        <w:b/>
        <w:i w:val="0"/>
        <w:sz w:val="24"/>
        <w:szCs w:val="24"/>
      </w:rPr>
    </w:lvl>
    <w:lvl w:ilvl="4">
      <w:start w:val="1"/>
      <w:numFmt w:val="none"/>
      <w:lvlRestart w:val="0"/>
      <w:suff w:val="nothing"/>
      <w:lvlText w:val="%5"/>
      <w:lvlJc w:val="left"/>
      <w:pPr>
        <w:ind w:left="284" w:firstLine="0"/>
      </w:pPr>
      <w:rPr>
        <w:rFonts w:hint="default"/>
      </w:rPr>
    </w:lvl>
    <w:lvl w:ilvl="5">
      <w:start w:val="1"/>
      <w:numFmt w:val="decimal"/>
      <w:lvlText w:val="%6."/>
      <w:lvlJc w:val="left"/>
      <w:pPr>
        <w:tabs>
          <w:tab w:val="num" w:pos="927"/>
        </w:tabs>
        <w:ind w:left="0" w:firstLine="567"/>
      </w:pPr>
      <w:rPr>
        <w:rFonts w:hint="default"/>
      </w:rPr>
    </w:lvl>
    <w:lvl w:ilvl="6">
      <w:start w:val="1"/>
      <w:numFmt w:val="decimal"/>
      <w:suff w:val="space"/>
      <w:lvlText w:val="%7) "/>
      <w:lvlJc w:val="left"/>
      <w:pPr>
        <w:ind w:left="344" w:firstLine="283"/>
      </w:pPr>
      <w:rPr>
        <w:rFonts w:hint="default"/>
      </w:rPr>
    </w:lvl>
    <w:lvl w:ilvl="7">
      <w:start w:val="1"/>
      <w:numFmt w:val="russianLower"/>
      <w:pStyle w:val="4"/>
      <w:suff w:val="space"/>
      <w:lvlText w:val="%8)"/>
      <w:lvlJc w:val="left"/>
      <w:pPr>
        <w:ind w:left="567" w:firstLine="284"/>
      </w:pPr>
      <w:rPr>
        <w:rFonts w:hint="default"/>
        <w:b w:val="0"/>
        <w:i w:val="0"/>
        <w:sz w:val="24"/>
        <w:szCs w:val="24"/>
      </w:rPr>
    </w:lvl>
    <w:lvl w:ilvl="8">
      <w:start w:val="1"/>
      <w:numFmt w:val="none"/>
      <w:lvlRestart w:val="0"/>
      <w:suff w:val="nothing"/>
      <w:lvlText w:val=""/>
      <w:lvlJc w:val="left"/>
      <w:pPr>
        <w:ind w:left="284" w:firstLine="0"/>
      </w:pPr>
      <w:rPr>
        <w:rFonts w:hint="default"/>
      </w:rPr>
    </w:lvl>
  </w:abstractNum>
  <w:abstractNum w:abstractNumId="6">
    <w:nsid w:val="1783436E"/>
    <w:multiLevelType w:val="multilevel"/>
    <w:tmpl w:val="30326E9A"/>
    <w:lvl w:ilvl="0">
      <w:start w:val="1"/>
      <w:numFmt w:val="upperRoman"/>
      <w:suff w:val="space"/>
      <w:lvlText w:val="Глава %1."/>
      <w:lvlJc w:val="left"/>
      <w:pPr>
        <w:ind w:left="2127" w:hanging="1418"/>
      </w:pPr>
    </w:lvl>
    <w:lvl w:ilvl="1">
      <w:start w:val="1"/>
      <w:numFmt w:val="decimal"/>
      <w:lvlRestart w:val="0"/>
      <w:suff w:val="space"/>
      <w:lvlText w:val="Статья %2."/>
      <w:lvlJc w:val="left"/>
      <w:pPr>
        <w:ind w:left="1985" w:hanging="1276"/>
      </w:pPr>
      <w:rPr>
        <w:sz w:val="24"/>
        <w:szCs w:val="24"/>
      </w:rPr>
    </w:lvl>
    <w:lvl w:ilvl="2">
      <w:start w:val="1"/>
      <w:numFmt w:val="decimal"/>
      <w:lvlText w:val="%3."/>
      <w:lvlJc w:val="left"/>
      <w:pPr>
        <w:tabs>
          <w:tab w:val="num" w:pos="1097"/>
        </w:tabs>
        <w:ind w:left="0" w:firstLine="737"/>
      </w:pPr>
    </w:lvl>
    <w:lvl w:ilvl="3">
      <w:start w:val="1"/>
      <w:numFmt w:val="decimal"/>
      <w:lvlText w:val="%4)"/>
      <w:lvlJc w:val="left"/>
      <w:pPr>
        <w:tabs>
          <w:tab w:val="num" w:pos="1324"/>
        </w:tabs>
        <w:ind w:left="340" w:firstLine="624"/>
      </w:pPr>
    </w:lvl>
    <w:lvl w:ilvl="4">
      <w:start w:val="1"/>
      <w:numFmt w:val="none"/>
      <w:lvlRestart w:val="0"/>
      <w:suff w:val="nothing"/>
      <w:lvlText w:val=""/>
      <w:lvlJc w:val="left"/>
      <w:pPr>
        <w:ind w:left="0" w:firstLine="0"/>
      </w:pPr>
    </w:lvl>
    <w:lvl w:ilvl="5">
      <w:start w:val="1"/>
      <w:numFmt w:val="none"/>
      <w:lvlText w:val=""/>
      <w:lvlJc w:val="left"/>
      <w:pPr>
        <w:tabs>
          <w:tab w:val="num" w:pos="3542"/>
        </w:tabs>
        <w:ind w:left="3542" w:hanging="708"/>
      </w:pPr>
    </w:lvl>
    <w:lvl w:ilvl="6">
      <w:start w:val="1"/>
      <w:numFmt w:val="none"/>
      <w:pStyle w:val="7"/>
      <w:lvlText w:val=""/>
      <w:lvlJc w:val="left"/>
      <w:pPr>
        <w:tabs>
          <w:tab w:val="num" w:pos="4250"/>
        </w:tabs>
        <w:ind w:left="4250" w:hanging="708"/>
      </w:pPr>
    </w:lvl>
    <w:lvl w:ilvl="7">
      <w:start w:val="1"/>
      <w:numFmt w:val="none"/>
      <w:lvlText w:val=""/>
      <w:lvlJc w:val="left"/>
      <w:pPr>
        <w:tabs>
          <w:tab w:val="num" w:pos="4958"/>
        </w:tabs>
        <w:ind w:left="4958" w:hanging="708"/>
      </w:pPr>
    </w:lvl>
    <w:lvl w:ilvl="8">
      <w:start w:val="1"/>
      <w:numFmt w:val="none"/>
      <w:lvlRestart w:val="0"/>
      <w:pStyle w:val="9"/>
      <w:suff w:val="nothing"/>
      <w:lvlText w:val=""/>
      <w:lvlJc w:val="left"/>
      <w:pPr>
        <w:ind w:left="0" w:firstLine="4958"/>
      </w:pPr>
    </w:lvl>
  </w:abstractNum>
  <w:abstractNum w:abstractNumId="7">
    <w:nsid w:val="3D6F0009"/>
    <w:multiLevelType w:val="singleLevel"/>
    <w:tmpl w:val="B41C42A4"/>
    <w:lvl w:ilvl="0">
      <w:start w:val="1"/>
      <w:numFmt w:val="decimal"/>
      <w:lvlText w:val="%1."/>
      <w:legacy w:legacy="1" w:legacySpace="0" w:legacyIndent="331"/>
      <w:lvlJc w:val="left"/>
      <w:rPr>
        <w:rFonts w:ascii="Times New Roman CYR" w:hAnsi="Times New Roman CYR" w:cs="Times New Roman CYR" w:hint="default"/>
      </w:rPr>
    </w:lvl>
  </w:abstractNum>
  <w:abstractNum w:abstractNumId="8">
    <w:nsid w:val="3D6F1589"/>
    <w:multiLevelType w:val="hybridMultilevel"/>
    <w:tmpl w:val="8A90419E"/>
    <w:lvl w:ilvl="0" w:tplc="4CDADCF8">
      <w:start w:val="1"/>
      <w:numFmt w:val="bullet"/>
      <w:pStyle w:val="xl35"/>
      <w:lvlText w:val=""/>
      <w:lvlJc w:val="left"/>
      <w:pPr>
        <w:tabs>
          <w:tab w:val="num" w:pos="1142"/>
        </w:tabs>
        <w:ind w:left="1142" w:hanging="284"/>
      </w:pPr>
      <w:rPr>
        <w:rFonts w:ascii="Symbol" w:hAnsi="Symbol" w:hint="default"/>
      </w:rPr>
    </w:lvl>
    <w:lvl w:ilvl="1" w:tplc="B6DA6304">
      <w:start w:val="1"/>
      <w:numFmt w:val="bullet"/>
      <w:lvlText w:val="o"/>
      <w:lvlJc w:val="left"/>
      <w:pPr>
        <w:tabs>
          <w:tab w:val="num" w:pos="1440"/>
        </w:tabs>
        <w:ind w:left="1440" w:hanging="360"/>
      </w:pPr>
      <w:rPr>
        <w:rFonts w:ascii="Courier New" w:hAnsi="Courier New" w:cs="Courier New" w:hint="default"/>
      </w:rPr>
    </w:lvl>
    <w:lvl w:ilvl="2" w:tplc="065EB964">
      <w:start w:val="1"/>
      <w:numFmt w:val="bullet"/>
      <w:lvlText w:val=""/>
      <w:lvlJc w:val="left"/>
      <w:pPr>
        <w:tabs>
          <w:tab w:val="num" w:pos="2160"/>
        </w:tabs>
        <w:ind w:left="2160" w:hanging="360"/>
      </w:pPr>
      <w:rPr>
        <w:rFonts w:ascii="Wingdings" w:hAnsi="Wingdings" w:hint="default"/>
      </w:rPr>
    </w:lvl>
    <w:lvl w:ilvl="3" w:tplc="BEB48E20">
      <w:start w:val="1"/>
      <w:numFmt w:val="bullet"/>
      <w:lvlText w:val=""/>
      <w:lvlJc w:val="left"/>
      <w:pPr>
        <w:tabs>
          <w:tab w:val="num" w:pos="2880"/>
        </w:tabs>
        <w:ind w:left="2880" w:hanging="360"/>
      </w:pPr>
      <w:rPr>
        <w:rFonts w:ascii="Symbol" w:hAnsi="Symbol" w:hint="default"/>
      </w:rPr>
    </w:lvl>
    <w:lvl w:ilvl="4" w:tplc="F6DCF9CA">
      <w:start w:val="1"/>
      <w:numFmt w:val="bullet"/>
      <w:lvlText w:val="o"/>
      <w:lvlJc w:val="left"/>
      <w:pPr>
        <w:tabs>
          <w:tab w:val="num" w:pos="3600"/>
        </w:tabs>
        <w:ind w:left="3600" w:hanging="360"/>
      </w:pPr>
      <w:rPr>
        <w:rFonts w:ascii="Courier New" w:hAnsi="Courier New" w:cs="Courier New" w:hint="default"/>
      </w:rPr>
    </w:lvl>
    <w:lvl w:ilvl="5" w:tplc="4C70BC36">
      <w:start w:val="1"/>
      <w:numFmt w:val="bullet"/>
      <w:lvlText w:val=""/>
      <w:lvlJc w:val="left"/>
      <w:pPr>
        <w:tabs>
          <w:tab w:val="num" w:pos="4320"/>
        </w:tabs>
        <w:ind w:left="4320" w:hanging="360"/>
      </w:pPr>
      <w:rPr>
        <w:rFonts w:ascii="Wingdings" w:hAnsi="Wingdings" w:hint="default"/>
      </w:rPr>
    </w:lvl>
    <w:lvl w:ilvl="6" w:tplc="DE7AAB4A">
      <w:start w:val="1"/>
      <w:numFmt w:val="bullet"/>
      <w:lvlText w:val=""/>
      <w:lvlJc w:val="left"/>
      <w:pPr>
        <w:tabs>
          <w:tab w:val="num" w:pos="5040"/>
        </w:tabs>
        <w:ind w:left="5040" w:hanging="360"/>
      </w:pPr>
      <w:rPr>
        <w:rFonts w:ascii="Symbol" w:hAnsi="Symbol" w:hint="default"/>
      </w:rPr>
    </w:lvl>
    <w:lvl w:ilvl="7" w:tplc="C982FB86">
      <w:start w:val="1"/>
      <w:numFmt w:val="bullet"/>
      <w:lvlText w:val="o"/>
      <w:lvlJc w:val="left"/>
      <w:pPr>
        <w:tabs>
          <w:tab w:val="num" w:pos="5760"/>
        </w:tabs>
        <w:ind w:left="5760" w:hanging="360"/>
      </w:pPr>
      <w:rPr>
        <w:rFonts w:ascii="Courier New" w:hAnsi="Courier New" w:cs="Courier New" w:hint="default"/>
      </w:rPr>
    </w:lvl>
    <w:lvl w:ilvl="8" w:tplc="0CCA00F0">
      <w:start w:val="1"/>
      <w:numFmt w:val="bullet"/>
      <w:lvlText w:val=""/>
      <w:lvlJc w:val="left"/>
      <w:pPr>
        <w:tabs>
          <w:tab w:val="num" w:pos="6480"/>
        </w:tabs>
        <w:ind w:left="6480" w:hanging="360"/>
      </w:pPr>
      <w:rPr>
        <w:rFonts w:ascii="Wingdings" w:hAnsi="Wingdings" w:hint="default"/>
      </w:rPr>
    </w:lvl>
  </w:abstractNum>
  <w:abstractNum w:abstractNumId="9">
    <w:nsid w:val="53B46E17"/>
    <w:multiLevelType w:val="hybridMultilevel"/>
    <w:tmpl w:val="7698394E"/>
    <w:lvl w:ilvl="0" w:tplc="FEDA946C">
      <w:start w:val="1"/>
      <w:numFmt w:val="upperRoman"/>
      <w:pStyle w:val="1"/>
      <w:lvlText w:val="%1."/>
      <w:lvlJc w:val="right"/>
      <w:pPr>
        <w:tabs>
          <w:tab w:val="num" w:pos="1315"/>
        </w:tabs>
        <w:ind w:left="1315" w:hanging="180"/>
      </w:pPr>
    </w:lvl>
    <w:lvl w:ilvl="1" w:tplc="04190019">
      <w:numFmt w:val="none"/>
      <w:lvlText w:val=""/>
      <w:lvlJc w:val="left"/>
      <w:pPr>
        <w:tabs>
          <w:tab w:val="num" w:pos="-1057"/>
        </w:tabs>
        <w:ind w:left="0" w:firstLine="0"/>
      </w:pPr>
    </w:lvl>
    <w:lvl w:ilvl="2" w:tplc="0419001B">
      <w:numFmt w:val="none"/>
      <w:lvlText w:val=""/>
      <w:lvlJc w:val="left"/>
      <w:pPr>
        <w:tabs>
          <w:tab w:val="num" w:pos="-1057"/>
        </w:tabs>
        <w:ind w:left="0" w:firstLine="0"/>
      </w:pPr>
    </w:lvl>
    <w:lvl w:ilvl="3" w:tplc="0419000F">
      <w:numFmt w:val="none"/>
      <w:lvlText w:val=""/>
      <w:lvlJc w:val="left"/>
      <w:pPr>
        <w:tabs>
          <w:tab w:val="num" w:pos="-1057"/>
        </w:tabs>
        <w:ind w:left="0" w:firstLine="0"/>
      </w:pPr>
    </w:lvl>
    <w:lvl w:ilvl="4" w:tplc="04190019">
      <w:numFmt w:val="none"/>
      <w:lvlText w:val=""/>
      <w:lvlJc w:val="left"/>
      <w:pPr>
        <w:tabs>
          <w:tab w:val="num" w:pos="-1057"/>
        </w:tabs>
        <w:ind w:left="0" w:firstLine="0"/>
      </w:pPr>
    </w:lvl>
    <w:lvl w:ilvl="5" w:tplc="0419001B">
      <w:numFmt w:val="none"/>
      <w:lvlText w:val=""/>
      <w:lvlJc w:val="left"/>
      <w:pPr>
        <w:tabs>
          <w:tab w:val="num" w:pos="-1057"/>
        </w:tabs>
        <w:ind w:left="0" w:firstLine="0"/>
      </w:pPr>
    </w:lvl>
    <w:lvl w:ilvl="6" w:tplc="0419000F">
      <w:numFmt w:val="none"/>
      <w:lvlText w:val=""/>
      <w:lvlJc w:val="left"/>
      <w:pPr>
        <w:tabs>
          <w:tab w:val="num" w:pos="-1057"/>
        </w:tabs>
        <w:ind w:left="0" w:firstLine="0"/>
      </w:pPr>
    </w:lvl>
    <w:lvl w:ilvl="7" w:tplc="04190019">
      <w:numFmt w:val="none"/>
      <w:lvlText w:val=""/>
      <w:lvlJc w:val="left"/>
      <w:pPr>
        <w:tabs>
          <w:tab w:val="num" w:pos="-1057"/>
        </w:tabs>
        <w:ind w:left="0" w:firstLine="0"/>
      </w:pPr>
    </w:lvl>
    <w:lvl w:ilvl="8" w:tplc="0419001B">
      <w:numFmt w:val="none"/>
      <w:lvlText w:val=""/>
      <w:lvlJc w:val="left"/>
      <w:pPr>
        <w:tabs>
          <w:tab w:val="num" w:pos="-1057"/>
        </w:tabs>
        <w:ind w:left="0" w:firstLine="0"/>
      </w:pPr>
    </w:lvl>
  </w:abstractNum>
  <w:abstractNum w:abstractNumId="10">
    <w:nsid w:val="620A77A9"/>
    <w:multiLevelType w:val="hybridMultilevel"/>
    <w:tmpl w:val="AFDCF914"/>
    <w:lvl w:ilvl="0" w:tplc="94E0FA48">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nsid w:val="66371E19"/>
    <w:multiLevelType w:val="multilevel"/>
    <w:tmpl w:val="2E18CB8C"/>
    <w:lvl w:ilvl="0">
      <w:start w:val="1"/>
      <w:numFmt w:val="decimal"/>
      <w:lvlText w:val="%1."/>
      <w:lvlJc w:val="left"/>
      <w:pPr>
        <w:ind w:left="928" w:hanging="360"/>
      </w:pPr>
      <w:rPr>
        <w:rFonts w:hint="default"/>
        <w:color w:val="000000"/>
      </w:rPr>
    </w:lvl>
    <w:lvl w:ilvl="1">
      <w:start w:val="1"/>
      <w:numFmt w:val="decimal"/>
      <w:isLgl/>
      <w:lvlText w:val="%1.%2."/>
      <w:lvlJc w:val="left"/>
      <w:pPr>
        <w:ind w:left="1429" w:hanging="720"/>
      </w:pPr>
      <w:rPr>
        <w:rFonts w:hint="default"/>
        <w:sz w:val="26"/>
      </w:rPr>
    </w:lvl>
    <w:lvl w:ilvl="2">
      <w:start w:val="1"/>
      <w:numFmt w:val="decimal"/>
      <w:isLgl/>
      <w:lvlText w:val="%1.%2.%3."/>
      <w:lvlJc w:val="left"/>
      <w:pPr>
        <w:ind w:left="1778" w:hanging="720"/>
      </w:pPr>
      <w:rPr>
        <w:rFonts w:hint="default"/>
        <w:sz w:val="26"/>
      </w:rPr>
    </w:lvl>
    <w:lvl w:ilvl="3">
      <w:start w:val="1"/>
      <w:numFmt w:val="decimal"/>
      <w:isLgl/>
      <w:lvlText w:val="%1.%2.%3.%4."/>
      <w:lvlJc w:val="left"/>
      <w:pPr>
        <w:ind w:left="2487" w:hanging="1080"/>
      </w:pPr>
      <w:rPr>
        <w:rFonts w:hint="default"/>
        <w:sz w:val="26"/>
      </w:rPr>
    </w:lvl>
    <w:lvl w:ilvl="4">
      <w:start w:val="1"/>
      <w:numFmt w:val="decimal"/>
      <w:isLgl/>
      <w:lvlText w:val="%1.%2.%3.%4.%5."/>
      <w:lvlJc w:val="left"/>
      <w:pPr>
        <w:ind w:left="2836" w:hanging="1080"/>
      </w:pPr>
      <w:rPr>
        <w:rFonts w:hint="default"/>
        <w:sz w:val="26"/>
      </w:rPr>
    </w:lvl>
    <w:lvl w:ilvl="5">
      <w:start w:val="1"/>
      <w:numFmt w:val="decimal"/>
      <w:isLgl/>
      <w:lvlText w:val="%1.%2.%3.%4.%5.%6."/>
      <w:lvlJc w:val="left"/>
      <w:pPr>
        <w:ind w:left="3545" w:hanging="1440"/>
      </w:pPr>
      <w:rPr>
        <w:rFonts w:hint="default"/>
        <w:sz w:val="26"/>
      </w:rPr>
    </w:lvl>
    <w:lvl w:ilvl="6">
      <w:start w:val="1"/>
      <w:numFmt w:val="decimal"/>
      <w:isLgl/>
      <w:lvlText w:val="%1.%2.%3.%4.%5.%6.%7."/>
      <w:lvlJc w:val="left"/>
      <w:pPr>
        <w:ind w:left="4254" w:hanging="1800"/>
      </w:pPr>
      <w:rPr>
        <w:rFonts w:hint="default"/>
        <w:sz w:val="26"/>
      </w:rPr>
    </w:lvl>
    <w:lvl w:ilvl="7">
      <w:start w:val="1"/>
      <w:numFmt w:val="decimal"/>
      <w:isLgl/>
      <w:lvlText w:val="%1.%2.%3.%4.%5.%6.%7.%8."/>
      <w:lvlJc w:val="left"/>
      <w:pPr>
        <w:ind w:left="4603" w:hanging="1800"/>
      </w:pPr>
      <w:rPr>
        <w:rFonts w:hint="default"/>
        <w:sz w:val="26"/>
      </w:rPr>
    </w:lvl>
    <w:lvl w:ilvl="8">
      <w:start w:val="1"/>
      <w:numFmt w:val="decimal"/>
      <w:isLgl/>
      <w:lvlText w:val="%1.%2.%3.%4.%5.%6.%7.%8.%9."/>
      <w:lvlJc w:val="left"/>
      <w:pPr>
        <w:ind w:left="5312" w:hanging="2160"/>
      </w:pPr>
      <w:rPr>
        <w:rFonts w:hint="default"/>
        <w:sz w:val="26"/>
      </w:rPr>
    </w:lvl>
  </w:abstractNum>
  <w:abstractNum w:abstractNumId="12">
    <w:nsid w:val="7D7700C2"/>
    <w:multiLevelType w:val="singleLevel"/>
    <w:tmpl w:val="B41C42A4"/>
    <w:lvl w:ilvl="0">
      <w:start w:val="1"/>
      <w:numFmt w:val="decimal"/>
      <w:lvlText w:val="%1."/>
      <w:legacy w:legacy="1" w:legacySpace="0" w:legacyIndent="331"/>
      <w:lvlJc w:val="left"/>
      <w:rPr>
        <w:rFonts w:ascii="Times New Roman CYR" w:hAnsi="Times New Roman CYR" w:cs="Times New Roman CYR" w:hint="default"/>
      </w:rPr>
    </w:lvl>
  </w:abstractNum>
  <w:num w:numId="1">
    <w:abstractNumId w:val="9"/>
    <w:lvlOverride w:ilvl="0">
      <w:startOverride w:val="1"/>
    </w:lvlOverride>
    <w:lvlOverride w:ilvl="1"/>
    <w:lvlOverride w:ilvl="2"/>
    <w:lvlOverride w:ilvl="3"/>
    <w:lvlOverride w:ilvl="4"/>
    <w:lvlOverride w:ilvl="5"/>
    <w:lvlOverride w:ilvl="6"/>
    <w:lvlOverride w:ilvl="7"/>
    <w:lvlOverride w:ilvl="8"/>
  </w:num>
  <w:num w:numId="2">
    <w:abstractNumId w:val="4"/>
  </w:num>
  <w:num w:numId="3">
    <w:abstractNumId w:val="5"/>
  </w:num>
  <w:num w:numId="4">
    <w:abstractNumId w:val="6"/>
  </w:num>
  <w:num w:numId="5">
    <w:abstractNumId w:val="8"/>
  </w:num>
  <w:num w:numId="6">
    <w:abstractNumId w:val="7"/>
  </w:num>
  <w:num w:numId="7">
    <w:abstractNumId w:val="12"/>
  </w:num>
  <w:num w:numId="8">
    <w:abstractNumId w:val="10"/>
  </w:num>
  <w:num w:numId="9">
    <w:abstractNumId w:val="0"/>
  </w:num>
  <w:num w:numId="10">
    <w:abstractNumId w:val="11"/>
  </w:num>
  <w:numIdMacAtCleanup w:val="10"/>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drawingGridHorizontalSpacing w:val="120"/>
  <w:displayHorizontalDrawingGridEvery w:val="2"/>
  <w:characterSpacingControl w:val="doNotCompress"/>
  <w:footnotePr>
    <w:footnote w:id="-1"/>
    <w:footnote w:id="0"/>
  </w:footnotePr>
  <w:endnotePr>
    <w:endnote w:id="-1"/>
    <w:endnote w:id="0"/>
  </w:endnotePr>
  <w:compat/>
  <w:rsids>
    <w:rsidRoot w:val="00183D2E"/>
    <w:rsid w:val="000012EF"/>
    <w:rsid w:val="00006EB5"/>
    <w:rsid w:val="00014946"/>
    <w:rsid w:val="000233A4"/>
    <w:rsid w:val="00024EDE"/>
    <w:rsid w:val="0002796C"/>
    <w:rsid w:val="00031218"/>
    <w:rsid w:val="0005011C"/>
    <w:rsid w:val="00056833"/>
    <w:rsid w:val="00061D75"/>
    <w:rsid w:val="00063BA5"/>
    <w:rsid w:val="000673CB"/>
    <w:rsid w:val="00072932"/>
    <w:rsid w:val="00090DD7"/>
    <w:rsid w:val="000A4EC9"/>
    <w:rsid w:val="000A6175"/>
    <w:rsid w:val="000C3869"/>
    <w:rsid w:val="000D01D6"/>
    <w:rsid w:val="000D429B"/>
    <w:rsid w:val="000F0D39"/>
    <w:rsid w:val="000F40C9"/>
    <w:rsid w:val="000F5793"/>
    <w:rsid w:val="000F67D4"/>
    <w:rsid w:val="001046AB"/>
    <w:rsid w:val="001072E3"/>
    <w:rsid w:val="001075C5"/>
    <w:rsid w:val="001146A2"/>
    <w:rsid w:val="00116E2D"/>
    <w:rsid w:val="00117867"/>
    <w:rsid w:val="00127403"/>
    <w:rsid w:val="00131E3D"/>
    <w:rsid w:val="00135BEC"/>
    <w:rsid w:val="00146747"/>
    <w:rsid w:val="001467A2"/>
    <w:rsid w:val="001638DE"/>
    <w:rsid w:val="00164D10"/>
    <w:rsid w:val="00183D2E"/>
    <w:rsid w:val="00185F19"/>
    <w:rsid w:val="0019403E"/>
    <w:rsid w:val="001A1681"/>
    <w:rsid w:val="001A4D9B"/>
    <w:rsid w:val="001B7A41"/>
    <w:rsid w:val="001B7DFA"/>
    <w:rsid w:val="001C6AB9"/>
    <w:rsid w:val="001D12A2"/>
    <w:rsid w:val="001D64A8"/>
    <w:rsid w:val="001E0F70"/>
    <w:rsid w:val="001E4BC9"/>
    <w:rsid w:val="00206F0E"/>
    <w:rsid w:val="002152D0"/>
    <w:rsid w:val="00221D8E"/>
    <w:rsid w:val="00221E1E"/>
    <w:rsid w:val="002231C0"/>
    <w:rsid w:val="002250BC"/>
    <w:rsid w:val="00242335"/>
    <w:rsid w:val="002512FD"/>
    <w:rsid w:val="00252F7C"/>
    <w:rsid w:val="00255229"/>
    <w:rsid w:val="0026740C"/>
    <w:rsid w:val="0029053A"/>
    <w:rsid w:val="002957E8"/>
    <w:rsid w:val="002A0227"/>
    <w:rsid w:val="002A0D1B"/>
    <w:rsid w:val="002B1CEE"/>
    <w:rsid w:val="002C4A56"/>
    <w:rsid w:val="002D3F12"/>
    <w:rsid w:val="002D5C71"/>
    <w:rsid w:val="002D7A30"/>
    <w:rsid w:val="002E4B1D"/>
    <w:rsid w:val="002F0EB3"/>
    <w:rsid w:val="00310511"/>
    <w:rsid w:val="00325418"/>
    <w:rsid w:val="00325B49"/>
    <w:rsid w:val="003307BC"/>
    <w:rsid w:val="00340995"/>
    <w:rsid w:val="003428D5"/>
    <w:rsid w:val="0039289C"/>
    <w:rsid w:val="00393508"/>
    <w:rsid w:val="00397BFE"/>
    <w:rsid w:val="003A14B5"/>
    <w:rsid w:val="003B0728"/>
    <w:rsid w:val="003B1EA6"/>
    <w:rsid w:val="003C1CB1"/>
    <w:rsid w:val="003C402C"/>
    <w:rsid w:val="003D15A2"/>
    <w:rsid w:val="003D39FF"/>
    <w:rsid w:val="003F6353"/>
    <w:rsid w:val="00403211"/>
    <w:rsid w:val="004056DB"/>
    <w:rsid w:val="00405EFC"/>
    <w:rsid w:val="0040615C"/>
    <w:rsid w:val="0041285C"/>
    <w:rsid w:val="00413E2B"/>
    <w:rsid w:val="00447C66"/>
    <w:rsid w:val="004506D3"/>
    <w:rsid w:val="0047058A"/>
    <w:rsid w:val="00470CF7"/>
    <w:rsid w:val="0047369A"/>
    <w:rsid w:val="00482B66"/>
    <w:rsid w:val="00492F81"/>
    <w:rsid w:val="004A08C6"/>
    <w:rsid w:val="004A3E17"/>
    <w:rsid w:val="004B0720"/>
    <w:rsid w:val="004B2C03"/>
    <w:rsid w:val="004B37E2"/>
    <w:rsid w:val="004C1A3D"/>
    <w:rsid w:val="004E2898"/>
    <w:rsid w:val="004E6915"/>
    <w:rsid w:val="004F439B"/>
    <w:rsid w:val="004F7CB3"/>
    <w:rsid w:val="00521934"/>
    <w:rsid w:val="005405DF"/>
    <w:rsid w:val="005563E0"/>
    <w:rsid w:val="005612B5"/>
    <w:rsid w:val="005625B0"/>
    <w:rsid w:val="00573655"/>
    <w:rsid w:val="005805A1"/>
    <w:rsid w:val="00593461"/>
    <w:rsid w:val="005A23E1"/>
    <w:rsid w:val="005A3EE3"/>
    <w:rsid w:val="005A614A"/>
    <w:rsid w:val="005B24F1"/>
    <w:rsid w:val="005D017A"/>
    <w:rsid w:val="005D699B"/>
    <w:rsid w:val="00620621"/>
    <w:rsid w:val="00634550"/>
    <w:rsid w:val="0066775D"/>
    <w:rsid w:val="00690B23"/>
    <w:rsid w:val="00691DDF"/>
    <w:rsid w:val="00695428"/>
    <w:rsid w:val="00696B6B"/>
    <w:rsid w:val="006B2E4F"/>
    <w:rsid w:val="006B752C"/>
    <w:rsid w:val="006D02FA"/>
    <w:rsid w:val="006D760C"/>
    <w:rsid w:val="00701635"/>
    <w:rsid w:val="007051B7"/>
    <w:rsid w:val="0071183F"/>
    <w:rsid w:val="0071226A"/>
    <w:rsid w:val="00716EA1"/>
    <w:rsid w:val="00730882"/>
    <w:rsid w:val="00737353"/>
    <w:rsid w:val="00750129"/>
    <w:rsid w:val="00761ED3"/>
    <w:rsid w:val="00763A6F"/>
    <w:rsid w:val="00774810"/>
    <w:rsid w:val="007A3FF5"/>
    <w:rsid w:val="007B6F81"/>
    <w:rsid w:val="007F07A4"/>
    <w:rsid w:val="007F14E8"/>
    <w:rsid w:val="00805727"/>
    <w:rsid w:val="008212B5"/>
    <w:rsid w:val="00841C5E"/>
    <w:rsid w:val="00847BEF"/>
    <w:rsid w:val="00851A80"/>
    <w:rsid w:val="00852B24"/>
    <w:rsid w:val="00852E87"/>
    <w:rsid w:val="00855D7A"/>
    <w:rsid w:val="00871696"/>
    <w:rsid w:val="00874D04"/>
    <w:rsid w:val="0087750E"/>
    <w:rsid w:val="00877DDB"/>
    <w:rsid w:val="00881641"/>
    <w:rsid w:val="00884304"/>
    <w:rsid w:val="00884670"/>
    <w:rsid w:val="008860C4"/>
    <w:rsid w:val="008876FD"/>
    <w:rsid w:val="0089199B"/>
    <w:rsid w:val="008958F0"/>
    <w:rsid w:val="008A7E86"/>
    <w:rsid w:val="008B1E8C"/>
    <w:rsid w:val="008B671B"/>
    <w:rsid w:val="008C0428"/>
    <w:rsid w:val="008C1C1E"/>
    <w:rsid w:val="008C7124"/>
    <w:rsid w:val="008D447D"/>
    <w:rsid w:val="008D520F"/>
    <w:rsid w:val="008F0A92"/>
    <w:rsid w:val="008F624E"/>
    <w:rsid w:val="00902CB7"/>
    <w:rsid w:val="00905F2A"/>
    <w:rsid w:val="00911287"/>
    <w:rsid w:val="00913411"/>
    <w:rsid w:val="00915D3F"/>
    <w:rsid w:val="009228DC"/>
    <w:rsid w:val="00934144"/>
    <w:rsid w:val="00935F58"/>
    <w:rsid w:val="00942DD3"/>
    <w:rsid w:val="00947718"/>
    <w:rsid w:val="00950759"/>
    <w:rsid w:val="00952477"/>
    <w:rsid w:val="009575D7"/>
    <w:rsid w:val="009815D3"/>
    <w:rsid w:val="00997CDA"/>
    <w:rsid w:val="009C4596"/>
    <w:rsid w:val="009C6323"/>
    <w:rsid w:val="009D1400"/>
    <w:rsid w:val="009D4854"/>
    <w:rsid w:val="009E34E4"/>
    <w:rsid w:val="00A15C43"/>
    <w:rsid w:val="00A4263B"/>
    <w:rsid w:val="00A453C3"/>
    <w:rsid w:val="00A62D21"/>
    <w:rsid w:val="00A87502"/>
    <w:rsid w:val="00AB545F"/>
    <w:rsid w:val="00AC6620"/>
    <w:rsid w:val="00AE49E6"/>
    <w:rsid w:val="00B01314"/>
    <w:rsid w:val="00B11C1B"/>
    <w:rsid w:val="00B137B9"/>
    <w:rsid w:val="00B33930"/>
    <w:rsid w:val="00B340A7"/>
    <w:rsid w:val="00B355A4"/>
    <w:rsid w:val="00B450B7"/>
    <w:rsid w:val="00B459CB"/>
    <w:rsid w:val="00B46667"/>
    <w:rsid w:val="00B60E57"/>
    <w:rsid w:val="00B831F2"/>
    <w:rsid w:val="00B85956"/>
    <w:rsid w:val="00B94D10"/>
    <w:rsid w:val="00B95C98"/>
    <w:rsid w:val="00BA5C0B"/>
    <w:rsid w:val="00BA721E"/>
    <w:rsid w:val="00BB070A"/>
    <w:rsid w:val="00BC32D4"/>
    <w:rsid w:val="00BD19DA"/>
    <w:rsid w:val="00BF6184"/>
    <w:rsid w:val="00C07138"/>
    <w:rsid w:val="00C162A4"/>
    <w:rsid w:val="00C513C4"/>
    <w:rsid w:val="00C66755"/>
    <w:rsid w:val="00C73A68"/>
    <w:rsid w:val="00C847EF"/>
    <w:rsid w:val="00C87CFA"/>
    <w:rsid w:val="00C90060"/>
    <w:rsid w:val="00CA5ABE"/>
    <w:rsid w:val="00CC56E0"/>
    <w:rsid w:val="00CD08FB"/>
    <w:rsid w:val="00CD3797"/>
    <w:rsid w:val="00CD6DA8"/>
    <w:rsid w:val="00CE0F69"/>
    <w:rsid w:val="00CF707B"/>
    <w:rsid w:val="00D14C76"/>
    <w:rsid w:val="00D15D78"/>
    <w:rsid w:val="00D173E2"/>
    <w:rsid w:val="00D271F2"/>
    <w:rsid w:val="00D37772"/>
    <w:rsid w:val="00D65433"/>
    <w:rsid w:val="00D7497C"/>
    <w:rsid w:val="00D7653E"/>
    <w:rsid w:val="00D77EC5"/>
    <w:rsid w:val="00D81581"/>
    <w:rsid w:val="00DA3BC6"/>
    <w:rsid w:val="00DB5EE7"/>
    <w:rsid w:val="00DB77BF"/>
    <w:rsid w:val="00DC5807"/>
    <w:rsid w:val="00DD2241"/>
    <w:rsid w:val="00DE2C7C"/>
    <w:rsid w:val="00DF7B9C"/>
    <w:rsid w:val="00E02656"/>
    <w:rsid w:val="00E110AA"/>
    <w:rsid w:val="00E22631"/>
    <w:rsid w:val="00E24F7A"/>
    <w:rsid w:val="00E717C0"/>
    <w:rsid w:val="00E80E19"/>
    <w:rsid w:val="00E9183A"/>
    <w:rsid w:val="00EB05CE"/>
    <w:rsid w:val="00EC2F0D"/>
    <w:rsid w:val="00EC5106"/>
    <w:rsid w:val="00EF1725"/>
    <w:rsid w:val="00EF343A"/>
    <w:rsid w:val="00F00F64"/>
    <w:rsid w:val="00F034E8"/>
    <w:rsid w:val="00F11ED4"/>
    <w:rsid w:val="00F13E1D"/>
    <w:rsid w:val="00F157DA"/>
    <w:rsid w:val="00F23B29"/>
    <w:rsid w:val="00F24C02"/>
    <w:rsid w:val="00F30937"/>
    <w:rsid w:val="00F52AA6"/>
    <w:rsid w:val="00F661B7"/>
    <w:rsid w:val="00F66820"/>
    <w:rsid w:val="00F758DE"/>
    <w:rsid w:val="00F80952"/>
    <w:rsid w:val="00FB0B89"/>
    <w:rsid w:val="00FC11CA"/>
    <w:rsid w:val="00FE1E4C"/>
    <w:rsid w:val="00FE32CD"/>
    <w:rsid w:val="00FE6EC2"/>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annotation text" w:uiPriority="0"/>
    <w:lsdException w:name="header" w:uiPriority="0"/>
    <w:lsdException w:name="caption" w:uiPriority="35" w:qFormat="1"/>
    <w:lsdException w:name="footnote reference" w:uiPriority="0"/>
    <w:lsdException w:name="annotation reference" w:uiPriority="0"/>
    <w:lsdException w:name="page number" w:uiPriority="0"/>
    <w:lsdException w:name="Title" w:semiHidden="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Hyperlink" w:uiPriority="0"/>
    <w:lsdException w:name="Strong" w:semiHidden="0" w:uiPriority="22" w:unhideWhenUsed="0" w:qFormat="1"/>
    <w:lsdException w:name="Emphasis" w:semiHidden="0" w:uiPriority="20" w:unhideWhenUsed="0" w:qFormat="1"/>
    <w:lsdException w:name="Plain Text" w:uiPriority="0"/>
    <w:lsdException w:name="annotation subject" w:uiPriority="0"/>
    <w:lsdException w:name="Balloon Text" w:uiPriority="0"/>
    <w:lsdException w:name="Table Grid" w:semiHidden="0" w:uiPriority="0"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D15A2"/>
    <w:pPr>
      <w:spacing w:after="0" w:line="240" w:lineRule="auto"/>
    </w:pPr>
    <w:rPr>
      <w:rFonts w:ascii="Times New Roman" w:eastAsia="Times New Roman" w:hAnsi="Times New Roman" w:cs="Times New Roman"/>
      <w:sz w:val="24"/>
      <w:szCs w:val="24"/>
      <w:lang w:eastAsia="ru-RU"/>
    </w:rPr>
  </w:style>
  <w:style w:type="paragraph" w:styleId="10">
    <w:name w:val="heading 1"/>
    <w:basedOn w:val="a"/>
    <w:next w:val="a"/>
    <w:link w:val="11"/>
    <w:qFormat/>
    <w:rsid w:val="0002796C"/>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2">
    <w:name w:val="heading 2"/>
    <w:basedOn w:val="a"/>
    <w:next w:val="a0"/>
    <w:link w:val="20"/>
    <w:qFormat/>
    <w:rsid w:val="000C3869"/>
    <w:pPr>
      <w:keepNext/>
      <w:keepLines/>
      <w:spacing w:before="360" w:after="360"/>
      <w:jc w:val="center"/>
      <w:outlineLvl w:val="1"/>
    </w:pPr>
    <w:rPr>
      <w:b/>
      <w:sz w:val="28"/>
      <w:szCs w:val="20"/>
    </w:rPr>
  </w:style>
  <w:style w:type="paragraph" w:styleId="30">
    <w:name w:val="heading 3"/>
    <w:basedOn w:val="a"/>
    <w:next w:val="a"/>
    <w:link w:val="31"/>
    <w:unhideWhenUsed/>
    <w:qFormat/>
    <w:rsid w:val="003D15A2"/>
    <w:pPr>
      <w:keepNext/>
      <w:jc w:val="center"/>
      <w:outlineLvl w:val="2"/>
    </w:pPr>
    <w:rPr>
      <w:b/>
      <w:sz w:val="40"/>
    </w:rPr>
  </w:style>
  <w:style w:type="paragraph" w:styleId="40">
    <w:name w:val="heading 4"/>
    <w:basedOn w:val="a"/>
    <w:next w:val="a"/>
    <w:link w:val="41"/>
    <w:unhideWhenUsed/>
    <w:qFormat/>
    <w:rsid w:val="000C3869"/>
    <w:pPr>
      <w:keepNext/>
      <w:keepLines/>
      <w:spacing w:before="200"/>
      <w:outlineLvl w:val="3"/>
    </w:pPr>
    <w:rPr>
      <w:rFonts w:asciiTheme="majorHAnsi" w:eastAsiaTheme="majorEastAsia" w:hAnsiTheme="majorHAnsi" w:cstheme="majorBidi"/>
      <w:b/>
      <w:bCs/>
      <w:i/>
      <w:iCs/>
      <w:color w:val="4F81BD" w:themeColor="accent1"/>
    </w:rPr>
  </w:style>
  <w:style w:type="paragraph" w:styleId="5">
    <w:name w:val="heading 5"/>
    <w:basedOn w:val="a"/>
    <w:next w:val="a"/>
    <w:link w:val="50"/>
    <w:qFormat/>
    <w:rsid w:val="000C3869"/>
    <w:pPr>
      <w:keepNext/>
      <w:spacing w:before="240" w:after="60"/>
      <w:ind w:right="284"/>
      <w:jc w:val="center"/>
      <w:outlineLvl w:val="4"/>
    </w:pPr>
    <w:rPr>
      <w:b/>
      <w:sz w:val="28"/>
      <w:szCs w:val="20"/>
    </w:rPr>
  </w:style>
  <w:style w:type="paragraph" w:styleId="6">
    <w:name w:val="heading 6"/>
    <w:basedOn w:val="a"/>
    <w:next w:val="a"/>
    <w:link w:val="60"/>
    <w:unhideWhenUsed/>
    <w:qFormat/>
    <w:rsid w:val="005625B0"/>
    <w:pPr>
      <w:keepNext/>
      <w:keepLines/>
      <w:spacing w:before="40"/>
      <w:outlineLvl w:val="5"/>
    </w:pPr>
    <w:rPr>
      <w:rFonts w:asciiTheme="majorHAnsi" w:eastAsiaTheme="majorEastAsia" w:hAnsiTheme="majorHAnsi" w:cstheme="majorBidi"/>
      <w:color w:val="243F60" w:themeColor="accent1" w:themeShade="7F"/>
    </w:rPr>
  </w:style>
  <w:style w:type="paragraph" w:styleId="7">
    <w:name w:val="heading 7"/>
    <w:basedOn w:val="a"/>
    <w:next w:val="a"/>
    <w:link w:val="70"/>
    <w:unhideWhenUsed/>
    <w:qFormat/>
    <w:rsid w:val="000C3869"/>
    <w:pPr>
      <w:keepNext/>
      <w:numPr>
        <w:ilvl w:val="6"/>
        <w:numId w:val="4"/>
      </w:numPr>
      <w:spacing w:before="240" w:after="60"/>
      <w:jc w:val="center"/>
      <w:outlineLvl w:val="6"/>
    </w:pPr>
    <w:rPr>
      <w:rFonts w:ascii="Arial" w:hAnsi="Arial" w:cs="Arial"/>
      <w:lang w:val="en-GB" w:eastAsia="en-US"/>
    </w:rPr>
  </w:style>
  <w:style w:type="paragraph" w:styleId="8">
    <w:name w:val="heading 8"/>
    <w:basedOn w:val="a"/>
    <w:next w:val="a"/>
    <w:link w:val="80"/>
    <w:unhideWhenUsed/>
    <w:qFormat/>
    <w:rsid w:val="0047369A"/>
    <w:pPr>
      <w:keepNext/>
      <w:keepLines/>
      <w:spacing w:before="200"/>
      <w:outlineLvl w:val="7"/>
    </w:pPr>
    <w:rPr>
      <w:rFonts w:asciiTheme="majorHAnsi" w:eastAsiaTheme="majorEastAsia" w:hAnsiTheme="majorHAnsi" w:cstheme="majorBidi"/>
      <w:color w:val="404040" w:themeColor="text1" w:themeTint="BF"/>
      <w:sz w:val="20"/>
      <w:szCs w:val="20"/>
    </w:rPr>
  </w:style>
  <w:style w:type="paragraph" w:styleId="9">
    <w:name w:val="heading 9"/>
    <w:basedOn w:val="a"/>
    <w:next w:val="5"/>
    <w:link w:val="90"/>
    <w:unhideWhenUsed/>
    <w:qFormat/>
    <w:rsid w:val="000C3869"/>
    <w:pPr>
      <w:keepNext/>
      <w:keepLines/>
      <w:numPr>
        <w:ilvl w:val="8"/>
        <w:numId w:val="4"/>
      </w:numPr>
      <w:spacing w:after="120" w:line="240" w:lineRule="exact"/>
      <w:jc w:val="right"/>
      <w:outlineLvl w:val="8"/>
    </w:pPr>
    <w:rPr>
      <w:lang w:val="en-GB" w:eastAsia="en-US"/>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1">
    <w:name w:val="Заголовок 3 Знак"/>
    <w:basedOn w:val="a1"/>
    <w:link w:val="30"/>
    <w:rsid w:val="003D15A2"/>
    <w:rPr>
      <w:rFonts w:ascii="Times New Roman" w:eastAsia="Times New Roman" w:hAnsi="Times New Roman" w:cs="Times New Roman"/>
      <w:b/>
      <w:sz w:val="40"/>
      <w:szCs w:val="24"/>
      <w:lang w:eastAsia="ru-RU"/>
    </w:rPr>
  </w:style>
  <w:style w:type="character" w:styleId="a4">
    <w:name w:val="Hyperlink"/>
    <w:basedOn w:val="a1"/>
    <w:unhideWhenUsed/>
    <w:rsid w:val="003D15A2"/>
    <w:rPr>
      <w:color w:val="0000FF" w:themeColor="hyperlink"/>
      <w:u w:val="single"/>
    </w:rPr>
  </w:style>
  <w:style w:type="paragraph" w:styleId="a5">
    <w:name w:val="Plain Text"/>
    <w:basedOn w:val="a"/>
    <w:link w:val="a6"/>
    <w:unhideWhenUsed/>
    <w:rsid w:val="003D15A2"/>
    <w:rPr>
      <w:rFonts w:ascii="Courier New" w:hAnsi="Courier New"/>
      <w:sz w:val="20"/>
      <w:szCs w:val="20"/>
    </w:rPr>
  </w:style>
  <w:style w:type="character" w:customStyle="1" w:styleId="a6">
    <w:name w:val="Текст Знак"/>
    <w:basedOn w:val="a1"/>
    <w:link w:val="a5"/>
    <w:rsid w:val="003D15A2"/>
    <w:rPr>
      <w:rFonts w:ascii="Courier New" w:eastAsia="Times New Roman" w:hAnsi="Courier New" w:cs="Times New Roman"/>
      <w:sz w:val="20"/>
      <w:szCs w:val="20"/>
    </w:rPr>
  </w:style>
  <w:style w:type="paragraph" w:customStyle="1" w:styleId="ConsPlusNormal">
    <w:name w:val="ConsPlusNormal"/>
    <w:link w:val="ConsPlusNormal0"/>
    <w:qFormat/>
    <w:rsid w:val="003D15A2"/>
    <w:pPr>
      <w:autoSpaceDE w:val="0"/>
      <w:autoSpaceDN w:val="0"/>
      <w:adjustRightInd w:val="0"/>
      <w:spacing w:after="0" w:line="240" w:lineRule="auto"/>
    </w:pPr>
    <w:rPr>
      <w:rFonts w:ascii="Times New Roman" w:eastAsia="Times New Roman" w:hAnsi="Times New Roman" w:cs="Times New Roman"/>
      <w:sz w:val="28"/>
      <w:szCs w:val="28"/>
      <w:lang w:eastAsia="ru-RU"/>
    </w:rPr>
  </w:style>
  <w:style w:type="character" w:customStyle="1" w:styleId="NoSpacingChar">
    <w:name w:val="No Spacing Char"/>
    <w:link w:val="12"/>
    <w:locked/>
    <w:rsid w:val="003D15A2"/>
  </w:style>
  <w:style w:type="paragraph" w:customStyle="1" w:styleId="12">
    <w:name w:val="Без интервала1"/>
    <w:link w:val="NoSpacingChar"/>
    <w:rsid w:val="003D15A2"/>
    <w:pPr>
      <w:widowControl w:val="0"/>
      <w:spacing w:after="0" w:line="240" w:lineRule="auto"/>
    </w:pPr>
  </w:style>
  <w:style w:type="paragraph" w:styleId="a7">
    <w:name w:val="Balloon Text"/>
    <w:basedOn w:val="a"/>
    <w:link w:val="a8"/>
    <w:semiHidden/>
    <w:unhideWhenUsed/>
    <w:rsid w:val="001A4D9B"/>
    <w:rPr>
      <w:rFonts w:ascii="Tahoma" w:hAnsi="Tahoma" w:cs="Tahoma"/>
      <w:sz w:val="16"/>
      <w:szCs w:val="16"/>
    </w:rPr>
  </w:style>
  <w:style w:type="character" w:customStyle="1" w:styleId="a8">
    <w:name w:val="Текст выноски Знак"/>
    <w:basedOn w:val="a1"/>
    <w:link w:val="a7"/>
    <w:semiHidden/>
    <w:rsid w:val="001A4D9B"/>
    <w:rPr>
      <w:rFonts w:ascii="Tahoma" w:eastAsia="Times New Roman" w:hAnsi="Tahoma" w:cs="Tahoma"/>
      <w:sz w:val="16"/>
      <w:szCs w:val="16"/>
      <w:lang w:eastAsia="ru-RU"/>
    </w:rPr>
  </w:style>
  <w:style w:type="character" w:customStyle="1" w:styleId="11">
    <w:name w:val="Заголовок 1 Знак"/>
    <w:basedOn w:val="a1"/>
    <w:link w:val="10"/>
    <w:rsid w:val="0002796C"/>
    <w:rPr>
      <w:rFonts w:asciiTheme="majorHAnsi" w:eastAsiaTheme="majorEastAsia" w:hAnsiTheme="majorHAnsi" w:cstheme="majorBidi"/>
      <w:color w:val="365F91" w:themeColor="accent1" w:themeShade="BF"/>
      <w:sz w:val="32"/>
      <w:szCs w:val="32"/>
      <w:lang w:eastAsia="ru-RU"/>
    </w:rPr>
  </w:style>
  <w:style w:type="paragraph" w:customStyle="1" w:styleId="ConsPlusTitle">
    <w:name w:val="ConsPlusTitle"/>
    <w:qFormat/>
    <w:rsid w:val="008876FD"/>
    <w:pPr>
      <w:widowControl w:val="0"/>
      <w:autoSpaceDE w:val="0"/>
      <w:autoSpaceDN w:val="0"/>
      <w:adjustRightInd w:val="0"/>
      <w:spacing w:after="0" w:line="240" w:lineRule="auto"/>
    </w:pPr>
    <w:rPr>
      <w:rFonts w:ascii="Times New Roman" w:eastAsia="Times New Roman" w:hAnsi="Times New Roman" w:cs="Times New Roman"/>
      <w:b/>
      <w:bCs/>
      <w:sz w:val="24"/>
      <w:szCs w:val="24"/>
      <w:lang w:eastAsia="ru-RU"/>
    </w:rPr>
  </w:style>
  <w:style w:type="character" w:customStyle="1" w:styleId="60">
    <w:name w:val="Заголовок 6 Знак"/>
    <w:basedOn w:val="a1"/>
    <w:link w:val="6"/>
    <w:rsid w:val="005625B0"/>
    <w:rPr>
      <w:rFonts w:asciiTheme="majorHAnsi" w:eastAsiaTheme="majorEastAsia" w:hAnsiTheme="majorHAnsi" w:cstheme="majorBidi"/>
      <w:color w:val="243F60" w:themeColor="accent1" w:themeShade="7F"/>
      <w:sz w:val="24"/>
      <w:szCs w:val="24"/>
      <w:lang w:eastAsia="ru-RU"/>
    </w:rPr>
  </w:style>
  <w:style w:type="paragraph" w:styleId="a9">
    <w:name w:val="Normal (Web)"/>
    <w:basedOn w:val="a"/>
    <w:uiPriority w:val="99"/>
    <w:unhideWhenUsed/>
    <w:rsid w:val="0005011C"/>
    <w:pPr>
      <w:spacing w:before="100" w:beforeAutospacing="1" w:after="100" w:afterAutospacing="1"/>
    </w:pPr>
    <w:rPr>
      <w:rFonts w:eastAsiaTheme="minorEastAsia"/>
    </w:rPr>
  </w:style>
  <w:style w:type="paragraph" w:customStyle="1" w:styleId="aa">
    <w:basedOn w:val="a"/>
    <w:next w:val="ab"/>
    <w:qFormat/>
    <w:rsid w:val="0005011C"/>
    <w:pPr>
      <w:suppressAutoHyphens/>
      <w:jc w:val="center"/>
    </w:pPr>
    <w:rPr>
      <w:b/>
      <w:sz w:val="28"/>
      <w:szCs w:val="20"/>
      <w:lang w:eastAsia="ar-SA"/>
    </w:rPr>
  </w:style>
  <w:style w:type="paragraph" w:customStyle="1" w:styleId="1">
    <w:name w:val="Знак Знак Знак1 Знак Знак Знак Знак"/>
    <w:basedOn w:val="a"/>
    <w:rsid w:val="0005011C"/>
    <w:pPr>
      <w:widowControl w:val="0"/>
      <w:numPr>
        <w:numId w:val="1"/>
      </w:numPr>
      <w:adjustRightInd w:val="0"/>
      <w:spacing w:after="160" w:line="240" w:lineRule="exact"/>
      <w:jc w:val="center"/>
    </w:pPr>
    <w:rPr>
      <w:b/>
      <w:i/>
      <w:sz w:val="28"/>
      <w:szCs w:val="20"/>
      <w:lang w:val="en-GB" w:eastAsia="en-US"/>
    </w:rPr>
  </w:style>
  <w:style w:type="paragraph" w:styleId="ab">
    <w:name w:val="Subtitle"/>
    <w:basedOn w:val="a"/>
    <w:next w:val="a"/>
    <w:link w:val="ac"/>
    <w:uiPriority w:val="11"/>
    <w:qFormat/>
    <w:rsid w:val="0005011C"/>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ac">
    <w:name w:val="Подзаголовок Знак"/>
    <w:basedOn w:val="a1"/>
    <w:link w:val="ab"/>
    <w:uiPriority w:val="11"/>
    <w:rsid w:val="0005011C"/>
    <w:rPr>
      <w:rFonts w:eastAsiaTheme="minorEastAsia"/>
      <w:color w:val="5A5A5A" w:themeColor="text1" w:themeTint="A5"/>
      <w:spacing w:val="15"/>
      <w:lang w:eastAsia="ru-RU"/>
    </w:rPr>
  </w:style>
  <w:style w:type="paragraph" w:styleId="ad">
    <w:name w:val="List Paragraph"/>
    <w:basedOn w:val="a"/>
    <w:uiPriority w:val="34"/>
    <w:qFormat/>
    <w:rsid w:val="00470CF7"/>
    <w:pPr>
      <w:ind w:left="720"/>
      <w:contextualSpacing/>
    </w:pPr>
  </w:style>
  <w:style w:type="character" w:styleId="ae">
    <w:name w:val="Strong"/>
    <w:basedOn w:val="a1"/>
    <w:uiPriority w:val="22"/>
    <w:qFormat/>
    <w:rsid w:val="00B340A7"/>
    <w:rPr>
      <w:b/>
      <w:bCs/>
    </w:rPr>
  </w:style>
  <w:style w:type="paragraph" w:styleId="a0">
    <w:name w:val="Body Text"/>
    <w:aliases w:val="Основной текст1,Основной текст Знак Знак,bt"/>
    <w:basedOn w:val="a"/>
    <w:link w:val="af"/>
    <w:rsid w:val="007051B7"/>
    <w:pPr>
      <w:tabs>
        <w:tab w:val="left" w:pos="1139"/>
      </w:tabs>
      <w:jc w:val="both"/>
    </w:pPr>
  </w:style>
  <w:style w:type="character" w:customStyle="1" w:styleId="af">
    <w:name w:val="Основной текст Знак"/>
    <w:aliases w:val="Основной текст1 Знак,Основной текст Знак Знак Знак,bt Знак"/>
    <w:basedOn w:val="a1"/>
    <w:link w:val="a0"/>
    <w:rsid w:val="007051B7"/>
    <w:rPr>
      <w:rFonts w:ascii="Times New Roman" w:eastAsia="Times New Roman" w:hAnsi="Times New Roman" w:cs="Times New Roman"/>
      <w:sz w:val="24"/>
      <w:szCs w:val="24"/>
      <w:lang w:eastAsia="ru-RU"/>
    </w:rPr>
  </w:style>
  <w:style w:type="paragraph" w:styleId="af0">
    <w:name w:val="header"/>
    <w:basedOn w:val="a"/>
    <w:link w:val="13"/>
    <w:rsid w:val="00521934"/>
    <w:pPr>
      <w:widowControl w:val="0"/>
      <w:tabs>
        <w:tab w:val="center" w:pos="4153"/>
        <w:tab w:val="right" w:pos="8306"/>
      </w:tabs>
    </w:pPr>
    <w:rPr>
      <w:sz w:val="20"/>
      <w:szCs w:val="20"/>
    </w:rPr>
  </w:style>
  <w:style w:type="character" w:customStyle="1" w:styleId="af1">
    <w:name w:val="Верхний колонтитул Знак"/>
    <w:basedOn w:val="a1"/>
    <w:link w:val="af0"/>
    <w:rsid w:val="00521934"/>
    <w:rPr>
      <w:rFonts w:ascii="Times New Roman" w:eastAsia="Times New Roman" w:hAnsi="Times New Roman" w:cs="Times New Roman"/>
      <w:sz w:val="24"/>
      <w:szCs w:val="24"/>
      <w:lang w:eastAsia="ru-RU"/>
    </w:rPr>
  </w:style>
  <w:style w:type="character" w:customStyle="1" w:styleId="13">
    <w:name w:val="Верхний колонтитул Знак1"/>
    <w:link w:val="af0"/>
    <w:locked/>
    <w:rsid w:val="00521934"/>
    <w:rPr>
      <w:rFonts w:ascii="Times New Roman" w:eastAsia="Times New Roman" w:hAnsi="Times New Roman" w:cs="Times New Roman"/>
      <w:sz w:val="20"/>
      <w:szCs w:val="20"/>
      <w:lang w:eastAsia="ru-RU"/>
    </w:rPr>
  </w:style>
  <w:style w:type="character" w:customStyle="1" w:styleId="32">
    <w:name w:val="Основной текст (3)_"/>
    <w:link w:val="33"/>
    <w:locked/>
    <w:rsid w:val="00911287"/>
    <w:rPr>
      <w:b/>
      <w:sz w:val="26"/>
      <w:shd w:val="clear" w:color="auto" w:fill="FFFFFF"/>
    </w:rPr>
  </w:style>
  <w:style w:type="paragraph" w:customStyle="1" w:styleId="33">
    <w:name w:val="Основной текст (3)"/>
    <w:basedOn w:val="a"/>
    <w:link w:val="32"/>
    <w:rsid w:val="00911287"/>
    <w:pPr>
      <w:widowControl w:val="0"/>
      <w:shd w:val="clear" w:color="auto" w:fill="FFFFFF"/>
      <w:spacing w:before="540" w:after="540" w:line="298" w:lineRule="exact"/>
      <w:ind w:hanging="220"/>
    </w:pPr>
    <w:rPr>
      <w:rFonts w:asciiTheme="minorHAnsi" w:eastAsiaTheme="minorHAnsi" w:hAnsiTheme="minorHAnsi" w:cstheme="minorBidi"/>
      <w:b/>
      <w:sz w:val="26"/>
      <w:szCs w:val="22"/>
      <w:lang w:eastAsia="en-US"/>
    </w:rPr>
  </w:style>
  <w:style w:type="paragraph" w:customStyle="1" w:styleId="title0">
    <w:name w:val="title0"/>
    <w:basedOn w:val="a"/>
    <w:rsid w:val="008C1C1E"/>
    <w:pPr>
      <w:spacing w:before="100" w:beforeAutospacing="1" w:after="100" w:afterAutospacing="1"/>
    </w:pPr>
  </w:style>
  <w:style w:type="paragraph" w:customStyle="1" w:styleId="title">
    <w:name w:val="title"/>
    <w:basedOn w:val="a"/>
    <w:rsid w:val="008C1C1E"/>
    <w:pPr>
      <w:spacing w:before="100" w:beforeAutospacing="1" w:after="100" w:afterAutospacing="1"/>
    </w:pPr>
  </w:style>
  <w:style w:type="character" w:customStyle="1" w:styleId="80">
    <w:name w:val="Заголовок 8 Знак"/>
    <w:basedOn w:val="a1"/>
    <w:link w:val="8"/>
    <w:rsid w:val="0047369A"/>
    <w:rPr>
      <w:rFonts w:asciiTheme="majorHAnsi" w:eastAsiaTheme="majorEastAsia" w:hAnsiTheme="majorHAnsi" w:cstheme="majorBidi"/>
      <w:color w:val="404040" w:themeColor="text1" w:themeTint="BF"/>
      <w:sz w:val="20"/>
      <w:szCs w:val="20"/>
      <w:lang w:eastAsia="ru-RU"/>
    </w:rPr>
  </w:style>
  <w:style w:type="character" w:customStyle="1" w:styleId="ConsPlusNormal0">
    <w:name w:val="ConsPlusNormal Знак"/>
    <w:link w:val="ConsPlusNormal"/>
    <w:locked/>
    <w:rsid w:val="0047369A"/>
    <w:rPr>
      <w:rFonts w:ascii="Times New Roman" w:eastAsia="Times New Roman" w:hAnsi="Times New Roman" w:cs="Times New Roman"/>
      <w:sz w:val="28"/>
      <w:szCs w:val="28"/>
      <w:lang w:eastAsia="ru-RU"/>
    </w:rPr>
  </w:style>
  <w:style w:type="character" w:customStyle="1" w:styleId="41">
    <w:name w:val="Заголовок 4 Знак"/>
    <w:basedOn w:val="a1"/>
    <w:link w:val="40"/>
    <w:rsid w:val="000C3869"/>
    <w:rPr>
      <w:rFonts w:asciiTheme="majorHAnsi" w:eastAsiaTheme="majorEastAsia" w:hAnsiTheme="majorHAnsi" w:cstheme="majorBidi"/>
      <w:b/>
      <w:bCs/>
      <w:i/>
      <w:iCs/>
      <w:color w:val="4F81BD" w:themeColor="accent1"/>
      <w:sz w:val="24"/>
      <w:szCs w:val="24"/>
      <w:lang w:eastAsia="ru-RU"/>
    </w:rPr>
  </w:style>
  <w:style w:type="character" w:customStyle="1" w:styleId="20">
    <w:name w:val="Заголовок 2 Знак"/>
    <w:basedOn w:val="a1"/>
    <w:link w:val="2"/>
    <w:rsid w:val="000C3869"/>
    <w:rPr>
      <w:rFonts w:ascii="Times New Roman" w:eastAsia="Times New Roman" w:hAnsi="Times New Roman" w:cs="Times New Roman"/>
      <w:b/>
      <w:sz w:val="28"/>
      <w:szCs w:val="20"/>
      <w:lang w:eastAsia="ru-RU"/>
    </w:rPr>
  </w:style>
  <w:style w:type="character" w:customStyle="1" w:styleId="50">
    <w:name w:val="Заголовок 5 Знак"/>
    <w:basedOn w:val="a1"/>
    <w:link w:val="5"/>
    <w:rsid w:val="000C3869"/>
    <w:rPr>
      <w:rFonts w:ascii="Times New Roman" w:eastAsia="Times New Roman" w:hAnsi="Times New Roman" w:cs="Times New Roman"/>
      <w:b/>
      <w:sz w:val="28"/>
      <w:szCs w:val="20"/>
    </w:rPr>
  </w:style>
  <w:style w:type="character" w:customStyle="1" w:styleId="70">
    <w:name w:val="Заголовок 7 Знак"/>
    <w:basedOn w:val="a1"/>
    <w:link w:val="7"/>
    <w:rsid w:val="000C3869"/>
    <w:rPr>
      <w:rFonts w:ascii="Arial" w:eastAsia="Times New Roman" w:hAnsi="Arial" w:cs="Arial"/>
      <w:sz w:val="24"/>
      <w:szCs w:val="24"/>
      <w:lang w:val="en-GB"/>
    </w:rPr>
  </w:style>
  <w:style w:type="character" w:customStyle="1" w:styleId="90">
    <w:name w:val="Заголовок 9 Знак"/>
    <w:basedOn w:val="a1"/>
    <w:link w:val="9"/>
    <w:rsid w:val="000C3869"/>
    <w:rPr>
      <w:rFonts w:ascii="Times New Roman" w:eastAsia="Times New Roman" w:hAnsi="Times New Roman" w:cs="Times New Roman"/>
      <w:sz w:val="24"/>
      <w:szCs w:val="24"/>
      <w:lang w:val="en-GB"/>
    </w:rPr>
  </w:style>
  <w:style w:type="paragraph" w:customStyle="1" w:styleId="14">
    <w:name w:val="Стиль1"/>
    <w:basedOn w:val="a"/>
    <w:link w:val="15"/>
    <w:qFormat/>
    <w:rsid w:val="000C3869"/>
    <w:pPr>
      <w:spacing w:before="120"/>
      <w:jc w:val="both"/>
      <w:outlineLvl w:val="5"/>
    </w:pPr>
    <w:rPr>
      <w:szCs w:val="20"/>
    </w:rPr>
  </w:style>
  <w:style w:type="paragraph" w:customStyle="1" w:styleId="ConsPlusNonformat">
    <w:name w:val="ConsPlusNonformat"/>
    <w:rsid w:val="000C3869"/>
    <w:pPr>
      <w:widowControl w:val="0"/>
      <w:autoSpaceDE w:val="0"/>
      <w:autoSpaceDN w:val="0"/>
      <w:adjustRightInd w:val="0"/>
      <w:spacing w:after="0" w:line="240" w:lineRule="auto"/>
    </w:pPr>
    <w:rPr>
      <w:rFonts w:ascii="Courier New" w:eastAsia="Times New Roman" w:hAnsi="Courier New" w:cs="Courier New"/>
      <w:sz w:val="20"/>
      <w:szCs w:val="20"/>
      <w:lang w:eastAsia="ru-RU"/>
    </w:rPr>
  </w:style>
  <w:style w:type="paragraph" w:styleId="21">
    <w:name w:val="Body Text 2"/>
    <w:basedOn w:val="a"/>
    <w:link w:val="22"/>
    <w:rsid w:val="000C3869"/>
    <w:pPr>
      <w:ind w:firstLine="567"/>
      <w:jc w:val="center"/>
    </w:pPr>
    <w:rPr>
      <w:b/>
      <w:i/>
      <w:sz w:val="28"/>
      <w:szCs w:val="28"/>
      <w:lang w:val="en-GB" w:eastAsia="en-US"/>
    </w:rPr>
  </w:style>
  <w:style w:type="character" w:customStyle="1" w:styleId="22">
    <w:name w:val="Основной текст 2 Знак"/>
    <w:basedOn w:val="a1"/>
    <w:link w:val="21"/>
    <w:rsid w:val="000C3869"/>
    <w:rPr>
      <w:rFonts w:ascii="Times New Roman" w:eastAsia="Times New Roman" w:hAnsi="Times New Roman" w:cs="Times New Roman"/>
      <w:b/>
      <w:i/>
      <w:sz w:val="28"/>
      <w:szCs w:val="28"/>
      <w:lang w:val="en-GB"/>
    </w:rPr>
  </w:style>
  <w:style w:type="paragraph" w:customStyle="1" w:styleId="ConsNormal">
    <w:name w:val="ConsNormal"/>
    <w:rsid w:val="000C3869"/>
    <w:pPr>
      <w:widowControl w:val="0"/>
      <w:autoSpaceDE w:val="0"/>
      <w:autoSpaceDN w:val="0"/>
      <w:adjustRightInd w:val="0"/>
      <w:spacing w:after="0" w:line="240" w:lineRule="auto"/>
      <w:ind w:right="19772" w:firstLine="720"/>
    </w:pPr>
    <w:rPr>
      <w:rFonts w:ascii="Arial" w:eastAsia="Times New Roman" w:hAnsi="Arial" w:cs="Times New Roman"/>
      <w:sz w:val="20"/>
      <w:szCs w:val="20"/>
      <w:lang w:eastAsia="ru-RU"/>
    </w:rPr>
  </w:style>
  <w:style w:type="character" w:customStyle="1" w:styleId="af2">
    <w:name w:val="Цветовое выделение"/>
    <w:rsid w:val="000C3869"/>
    <w:rPr>
      <w:b/>
      <w:bCs/>
      <w:color w:val="000080"/>
      <w:sz w:val="20"/>
      <w:szCs w:val="20"/>
    </w:rPr>
  </w:style>
  <w:style w:type="paragraph" w:customStyle="1" w:styleId="af3">
    <w:name w:val="Заголовок статьи"/>
    <w:basedOn w:val="a"/>
    <w:next w:val="a"/>
    <w:rsid w:val="000C3869"/>
    <w:pPr>
      <w:widowControl w:val="0"/>
      <w:autoSpaceDE w:val="0"/>
      <w:autoSpaceDN w:val="0"/>
      <w:adjustRightInd w:val="0"/>
      <w:ind w:left="1612" w:hanging="892"/>
      <w:jc w:val="both"/>
    </w:pPr>
    <w:rPr>
      <w:rFonts w:ascii="Arial" w:hAnsi="Arial" w:cs="Arial"/>
      <w:sz w:val="20"/>
      <w:szCs w:val="20"/>
    </w:rPr>
  </w:style>
  <w:style w:type="paragraph" w:customStyle="1" w:styleId="af4">
    <w:name w:val="Комментарий"/>
    <w:basedOn w:val="a"/>
    <w:next w:val="a"/>
    <w:rsid w:val="000C3869"/>
    <w:pPr>
      <w:widowControl w:val="0"/>
      <w:autoSpaceDE w:val="0"/>
      <w:autoSpaceDN w:val="0"/>
      <w:adjustRightInd w:val="0"/>
      <w:ind w:left="170"/>
      <w:jc w:val="both"/>
    </w:pPr>
    <w:rPr>
      <w:rFonts w:ascii="Arial" w:hAnsi="Arial" w:cs="Arial"/>
      <w:i/>
      <w:iCs/>
      <w:color w:val="800080"/>
      <w:sz w:val="20"/>
      <w:szCs w:val="20"/>
    </w:rPr>
  </w:style>
  <w:style w:type="paragraph" w:customStyle="1" w:styleId="23">
    <w:name w:val="Стиль2"/>
    <w:basedOn w:val="14"/>
    <w:qFormat/>
    <w:rsid w:val="000C3869"/>
    <w:pPr>
      <w:tabs>
        <w:tab w:val="num" w:pos="5040"/>
      </w:tabs>
      <w:spacing w:before="60"/>
      <w:outlineLvl w:val="6"/>
    </w:pPr>
  </w:style>
  <w:style w:type="paragraph" w:styleId="af5">
    <w:name w:val="Body Text Indent"/>
    <w:basedOn w:val="a"/>
    <w:link w:val="af6"/>
    <w:rsid w:val="000C3869"/>
    <w:pPr>
      <w:widowControl w:val="0"/>
      <w:ind w:firstLine="708"/>
      <w:jc w:val="both"/>
    </w:pPr>
    <w:rPr>
      <w:sz w:val="26"/>
      <w:szCs w:val="26"/>
    </w:rPr>
  </w:style>
  <w:style w:type="character" w:customStyle="1" w:styleId="af6">
    <w:name w:val="Основной текст с отступом Знак"/>
    <w:basedOn w:val="a1"/>
    <w:link w:val="af5"/>
    <w:rsid w:val="000C3869"/>
    <w:rPr>
      <w:rFonts w:ascii="Times New Roman" w:eastAsia="Times New Roman" w:hAnsi="Times New Roman" w:cs="Times New Roman"/>
      <w:sz w:val="26"/>
      <w:szCs w:val="26"/>
    </w:rPr>
  </w:style>
  <w:style w:type="paragraph" w:customStyle="1" w:styleId="3">
    <w:name w:val="Стиль3"/>
    <w:basedOn w:val="a"/>
    <w:rsid w:val="000C3869"/>
    <w:pPr>
      <w:numPr>
        <w:numId w:val="2"/>
      </w:numPr>
      <w:tabs>
        <w:tab w:val="clear" w:pos="644"/>
        <w:tab w:val="num" w:pos="567"/>
      </w:tabs>
      <w:ind w:left="567" w:hanging="397"/>
      <w:jc w:val="both"/>
    </w:pPr>
    <w:rPr>
      <w:szCs w:val="20"/>
    </w:rPr>
  </w:style>
  <w:style w:type="paragraph" w:customStyle="1" w:styleId="4">
    <w:name w:val="Стиль4"/>
    <w:basedOn w:val="a"/>
    <w:qFormat/>
    <w:rsid w:val="000C3869"/>
    <w:pPr>
      <w:numPr>
        <w:ilvl w:val="7"/>
        <w:numId w:val="3"/>
      </w:numPr>
      <w:jc w:val="both"/>
    </w:pPr>
    <w:rPr>
      <w:szCs w:val="20"/>
    </w:rPr>
  </w:style>
  <w:style w:type="paragraph" w:styleId="af7">
    <w:name w:val="Title"/>
    <w:basedOn w:val="a"/>
    <w:link w:val="af8"/>
    <w:uiPriority w:val="99"/>
    <w:qFormat/>
    <w:rsid w:val="000C3869"/>
    <w:pPr>
      <w:spacing w:after="480"/>
      <w:jc w:val="center"/>
    </w:pPr>
    <w:rPr>
      <w:b/>
      <w:sz w:val="28"/>
      <w:szCs w:val="20"/>
    </w:rPr>
  </w:style>
  <w:style w:type="character" w:customStyle="1" w:styleId="af8">
    <w:name w:val="Название Знак"/>
    <w:basedOn w:val="a1"/>
    <w:link w:val="af7"/>
    <w:rsid w:val="000C3869"/>
    <w:rPr>
      <w:rFonts w:ascii="Times New Roman" w:eastAsia="Times New Roman" w:hAnsi="Times New Roman" w:cs="Times New Roman"/>
      <w:b/>
      <w:sz w:val="28"/>
      <w:szCs w:val="20"/>
      <w:lang w:eastAsia="ru-RU"/>
    </w:rPr>
  </w:style>
  <w:style w:type="table" w:styleId="af9">
    <w:name w:val="Table Grid"/>
    <w:basedOn w:val="a2"/>
    <w:rsid w:val="000C3869"/>
    <w:pPr>
      <w:spacing w:after="0" w:line="240" w:lineRule="auto"/>
    </w:pPr>
    <w:rPr>
      <w:rFonts w:ascii="Times New Roman" w:eastAsia="Times New Roman" w:hAnsi="Times New Roman" w:cs="Times New Roman"/>
      <w:sz w:val="20"/>
      <w:szCs w:val="20"/>
      <w:lang w:eastAsia="ru-RU"/>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16">
    <w:name w:val="Нет списка1"/>
    <w:next w:val="a3"/>
    <w:semiHidden/>
    <w:rsid w:val="000C3869"/>
  </w:style>
  <w:style w:type="character" w:styleId="afa">
    <w:name w:val="FollowedHyperlink"/>
    <w:uiPriority w:val="99"/>
    <w:rsid w:val="000C3869"/>
    <w:rPr>
      <w:b/>
      <w:i/>
      <w:color w:val="800080"/>
      <w:sz w:val="28"/>
      <w:u w:val="single"/>
      <w:lang w:val="en-GB" w:eastAsia="en-US" w:bidi="ar-SA"/>
    </w:rPr>
  </w:style>
  <w:style w:type="paragraph" w:customStyle="1" w:styleId="xl25">
    <w:name w:val="xl25"/>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26">
    <w:name w:val="xl26"/>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27">
    <w:name w:val="xl27"/>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rPr>
      <w:i/>
      <w:iCs/>
    </w:rPr>
  </w:style>
  <w:style w:type="paragraph" w:customStyle="1" w:styleId="xl28">
    <w:name w:val="xl28"/>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29">
    <w:name w:val="xl29"/>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30">
    <w:name w:val="xl30"/>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31">
    <w:name w:val="xl31"/>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32">
    <w:name w:val="xl32"/>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33">
    <w:name w:val="xl33"/>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rPr>
  </w:style>
  <w:style w:type="paragraph" w:customStyle="1" w:styleId="xl34">
    <w:name w:val="xl34"/>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35">
    <w:name w:val="xl35"/>
    <w:basedOn w:val="a"/>
    <w:rsid w:val="000C3869"/>
    <w:pPr>
      <w:numPr>
        <w:numId w:val="5"/>
      </w:numPr>
      <w:pBdr>
        <w:top w:val="single" w:sz="4" w:space="0" w:color="auto"/>
        <w:left w:val="single" w:sz="4" w:space="0" w:color="auto"/>
        <w:bottom w:val="single" w:sz="4" w:space="0" w:color="auto"/>
        <w:right w:val="single" w:sz="4" w:space="0" w:color="auto"/>
      </w:pBdr>
      <w:tabs>
        <w:tab w:val="clear" w:pos="1142"/>
      </w:tabs>
      <w:spacing w:before="100" w:beforeAutospacing="1" w:after="100" w:afterAutospacing="1"/>
      <w:ind w:left="0" w:firstLine="0"/>
      <w:jc w:val="center"/>
    </w:pPr>
    <w:rPr>
      <w:b/>
      <w:bCs/>
      <w:i/>
      <w:iCs/>
    </w:rPr>
  </w:style>
  <w:style w:type="paragraph" w:customStyle="1" w:styleId="xl36">
    <w:name w:val="xl36"/>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rPr>
  </w:style>
  <w:style w:type="paragraph" w:customStyle="1" w:styleId="xl37">
    <w:name w:val="xl37"/>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rPr>
      <w:b/>
      <w:bCs/>
    </w:rPr>
  </w:style>
  <w:style w:type="paragraph" w:customStyle="1" w:styleId="xl38">
    <w:name w:val="xl38"/>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i/>
      <w:iCs/>
    </w:rPr>
  </w:style>
  <w:style w:type="paragraph" w:customStyle="1" w:styleId="xl39">
    <w:name w:val="xl39"/>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40">
    <w:name w:val="xl40"/>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1">
    <w:name w:val="xl41"/>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rPr>
      <w:b/>
      <w:bCs/>
      <w:i/>
      <w:iCs/>
    </w:rPr>
  </w:style>
  <w:style w:type="paragraph" w:customStyle="1" w:styleId="xl42">
    <w:name w:val="xl42"/>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43">
    <w:name w:val="xl43"/>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CYR" w:hAnsi="Arial CYR" w:cs="Arial CYR"/>
    </w:rPr>
  </w:style>
  <w:style w:type="paragraph" w:customStyle="1" w:styleId="xl45">
    <w:name w:val="xl45"/>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b/>
      <w:bCs/>
      <w:sz w:val="22"/>
      <w:szCs w:val="22"/>
    </w:rPr>
  </w:style>
  <w:style w:type="paragraph" w:customStyle="1" w:styleId="xl46">
    <w:name w:val="xl46"/>
    <w:basedOn w:val="a"/>
    <w:rsid w:val="000C3869"/>
    <w:pPr>
      <w:spacing w:before="100" w:beforeAutospacing="1" w:after="100" w:afterAutospacing="1"/>
      <w:jc w:val="center"/>
    </w:pPr>
    <w:rPr>
      <w:rFonts w:ascii="Arial CYR" w:hAnsi="Arial CYR" w:cs="Arial CYR"/>
      <w:i/>
      <w:iCs/>
    </w:rPr>
  </w:style>
  <w:style w:type="paragraph" w:customStyle="1" w:styleId="xl47">
    <w:name w:val="xl47"/>
    <w:basedOn w:val="a"/>
    <w:rsid w:val="000C3869"/>
    <w:pPr>
      <w:spacing w:before="100" w:beforeAutospacing="1" w:after="100" w:afterAutospacing="1"/>
    </w:pPr>
    <w:rPr>
      <w:b/>
      <w:bCs/>
    </w:rPr>
  </w:style>
  <w:style w:type="paragraph" w:customStyle="1" w:styleId="xl48">
    <w:name w:val="xl48"/>
    <w:basedOn w:val="a"/>
    <w:rsid w:val="000C3869"/>
    <w:pPr>
      <w:spacing w:before="100" w:beforeAutospacing="1" w:after="100" w:afterAutospacing="1"/>
    </w:pPr>
    <w:rPr>
      <w:b/>
      <w:bCs/>
      <w:sz w:val="22"/>
      <w:szCs w:val="22"/>
    </w:rPr>
  </w:style>
  <w:style w:type="paragraph" w:customStyle="1" w:styleId="xl49">
    <w:name w:val="xl49"/>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style>
  <w:style w:type="paragraph" w:customStyle="1" w:styleId="xl50">
    <w:name w:val="xl50"/>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i/>
      <w:iCs/>
    </w:rPr>
  </w:style>
  <w:style w:type="paragraph" w:customStyle="1" w:styleId="xl51">
    <w:name w:val="xl51"/>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sz w:val="18"/>
      <w:szCs w:val="18"/>
    </w:rPr>
  </w:style>
  <w:style w:type="paragraph" w:customStyle="1" w:styleId="xl52">
    <w:name w:val="xl52"/>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sz w:val="18"/>
      <w:szCs w:val="18"/>
    </w:rPr>
  </w:style>
  <w:style w:type="paragraph" w:customStyle="1" w:styleId="xl53">
    <w:name w:val="xl53"/>
    <w:basedOn w:val="a"/>
    <w:rsid w:val="000C3869"/>
    <w:pPr>
      <w:spacing w:before="100" w:beforeAutospacing="1" w:after="100" w:afterAutospacing="1"/>
      <w:textAlignment w:val="top"/>
    </w:pPr>
    <w:rPr>
      <w:rFonts w:ascii="Arial CYR" w:hAnsi="Arial CYR" w:cs="Arial CYR"/>
    </w:rPr>
  </w:style>
  <w:style w:type="paragraph" w:customStyle="1" w:styleId="xl54">
    <w:name w:val="xl54"/>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5">
    <w:name w:val="xl55"/>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6">
    <w:name w:val="xl56"/>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57">
    <w:name w:val="xl57"/>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58">
    <w:name w:val="xl58"/>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59">
    <w:name w:val="xl59"/>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60">
    <w:name w:val="xl60"/>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61">
    <w:name w:val="xl61"/>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62">
    <w:name w:val="xl62"/>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63">
    <w:name w:val="xl63"/>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64">
    <w:name w:val="xl64"/>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5">
    <w:name w:val="xl65"/>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66">
    <w:name w:val="xl66"/>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67">
    <w:name w:val="xl67"/>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68">
    <w:name w:val="xl68"/>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69">
    <w:name w:val="xl69"/>
    <w:basedOn w:val="a"/>
    <w:rsid w:val="000C3869"/>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70">
    <w:name w:val="xl70"/>
    <w:basedOn w:val="a"/>
    <w:rsid w:val="000C3869"/>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71">
    <w:name w:val="xl71"/>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72">
    <w:name w:val="xl72"/>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3">
    <w:name w:val="xl73"/>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74">
    <w:name w:val="xl74"/>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75">
    <w:name w:val="xl75"/>
    <w:basedOn w:val="a"/>
    <w:rsid w:val="000C3869"/>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76">
    <w:name w:val="xl76"/>
    <w:basedOn w:val="a"/>
    <w:rsid w:val="000C3869"/>
    <w:pPr>
      <w:spacing w:before="100" w:beforeAutospacing="1" w:after="100" w:afterAutospacing="1"/>
      <w:jc w:val="right"/>
      <w:textAlignment w:val="top"/>
    </w:pPr>
  </w:style>
  <w:style w:type="paragraph" w:customStyle="1" w:styleId="xl77">
    <w:name w:val="xl77"/>
    <w:basedOn w:val="a"/>
    <w:rsid w:val="000C3869"/>
    <w:pPr>
      <w:spacing w:before="100" w:beforeAutospacing="1" w:after="100" w:afterAutospacing="1"/>
      <w:jc w:val="right"/>
      <w:textAlignment w:val="top"/>
    </w:pPr>
  </w:style>
  <w:style w:type="paragraph" w:customStyle="1" w:styleId="xl78">
    <w:name w:val="xl78"/>
    <w:basedOn w:val="a"/>
    <w:rsid w:val="000C3869"/>
    <w:pPr>
      <w:spacing w:before="100" w:beforeAutospacing="1" w:after="100" w:afterAutospacing="1"/>
      <w:textAlignment w:val="top"/>
    </w:pPr>
    <w:rPr>
      <w:rFonts w:ascii="Arial CYR" w:hAnsi="Arial CYR" w:cs="Arial CYR"/>
      <w:b/>
      <w:bCs/>
      <w:sz w:val="22"/>
      <w:szCs w:val="22"/>
    </w:rPr>
  </w:style>
  <w:style w:type="paragraph" w:customStyle="1" w:styleId="xl79">
    <w:name w:val="xl79"/>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80">
    <w:name w:val="xl80"/>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81">
    <w:name w:val="xl81"/>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82">
    <w:name w:val="xl82"/>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3">
    <w:name w:val="xl83"/>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84">
    <w:name w:val="xl84"/>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85">
    <w:name w:val="xl85"/>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86">
    <w:name w:val="xl86"/>
    <w:basedOn w:val="a"/>
    <w:rsid w:val="000C3869"/>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87">
    <w:name w:val="xl87"/>
    <w:basedOn w:val="a"/>
    <w:rsid w:val="000C3869"/>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88">
    <w:name w:val="xl88"/>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89">
    <w:name w:val="xl89"/>
    <w:basedOn w:val="a"/>
    <w:rsid w:val="000C3869"/>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pPr>
  </w:style>
  <w:style w:type="paragraph" w:customStyle="1" w:styleId="xl90">
    <w:name w:val="xl90"/>
    <w:basedOn w:val="a"/>
    <w:rsid w:val="000C3869"/>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textAlignment w:val="top"/>
    </w:pPr>
    <w:rPr>
      <w:rFonts w:ascii="Arial CYR" w:hAnsi="Arial CYR" w:cs="Arial CYR"/>
      <w:sz w:val="18"/>
      <w:szCs w:val="18"/>
    </w:rPr>
  </w:style>
  <w:style w:type="paragraph" w:customStyle="1" w:styleId="xl91">
    <w:name w:val="xl91"/>
    <w:basedOn w:val="a"/>
    <w:rsid w:val="000C3869"/>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2">
    <w:name w:val="xl92"/>
    <w:basedOn w:val="a"/>
    <w:rsid w:val="000C3869"/>
    <w:pPr>
      <w:pBdr>
        <w:top w:val="single" w:sz="4" w:space="0" w:color="auto"/>
        <w:left w:val="single" w:sz="4" w:space="0" w:color="auto"/>
        <w:bottom w:val="single" w:sz="4" w:space="0" w:color="auto"/>
        <w:right w:val="single" w:sz="4" w:space="0" w:color="auto"/>
      </w:pBdr>
      <w:shd w:val="clear" w:color="auto" w:fill="FF0000"/>
      <w:spacing w:before="100" w:beforeAutospacing="1" w:after="100" w:afterAutospacing="1"/>
      <w:jc w:val="center"/>
    </w:pPr>
  </w:style>
  <w:style w:type="paragraph" w:customStyle="1" w:styleId="xl93">
    <w:name w:val="xl93"/>
    <w:basedOn w:val="a"/>
    <w:rsid w:val="000C3869"/>
    <w:pPr>
      <w:spacing w:before="100" w:beforeAutospacing="1" w:after="100" w:afterAutospacing="1"/>
      <w:jc w:val="right"/>
      <w:textAlignment w:val="top"/>
    </w:pPr>
  </w:style>
  <w:style w:type="paragraph" w:customStyle="1" w:styleId="xl94">
    <w:name w:val="xl94"/>
    <w:basedOn w:val="a"/>
    <w:rsid w:val="000C3869"/>
    <w:pPr>
      <w:spacing w:before="100" w:beforeAutospacing="1" w:after="100" w:afterAutospacing="1"/>
      <w:jc w:val="center"/>
      <w:textAlignment w:val="top"/>
    </w:pPr>
    <w:rPr>
      <w:rFonts w:ascii="Arial CYR" w:hAnsi="Arial CYR" w:cs="Arial CYR"/>
      <w:b/>
      <w:bCs/>
      <w:sz w:val="22"/>
      <w:szCs w:val="22"/>
    </w:rPr>
  </w:style>
  <w:style w:type="numbering" w:customStyle="1" w:styleId="24">
    <w:name w:val="Нет списка2"/>
    <w:next w:val="a3"/>
    <w:uiPriority w:val="99"/>
    <w:semiHidden/>
    <w:unhideWhenUsed/>
    <w:rsid w:val="000C3869"/>
  </w:style>
  <w:style w:type="paragraph" w:styleId="afb">
    <w:name w:val="footnote text"/>
    <w:basedOn w:val="a"/>
    <w:link w:val="afc"/>
    <w:unhideWhenUsed/>
    <w:rsid w:val="000C3869"/>
    <w:rPr>
      <w:sz w:val="28"/>
      <w:szCs w:val="20"/>
      <w:lang w:val="en-GB" w:eastAsia="en-US"/>
    </w:rPr>
  </w:style>
  <w:style w:type="character" w:customStyle="1" w:styleId="afc">
    <w:name w:val="Текст сноски Знак"/>
    <w:basedOn w:val="a1"/>
    <w:link w:val="afb"/>
    <w:rsid w:val="000C3869"/>
    <w:rPr>
      <w:rFonts w:ascii="Times New Roman" w:eastAsia="Times New Roman" w:hAnsi="Times New Roman" w:cs="Times New Roman"/>
      <w:sz w:val="28"/>
      <w:szCs w:val="20"/>
      <w:lang w:val="en-GB"/>
    </w:rPr>
  </w:style>
  <w:style w:type="paragraph" w:styleId="afd">
    <w:name w:val="annotation text"/>
    <w:basedOn w:val="a"/>
    <w:link w:val="afe"/>
    <w:unhideWhenUsed/>
    <w:rsid w:val="000C3869"/>
    <w:rPr>
      <w:sz w:val="28"/>
      <w:szCs w:val="20"/>
      <w:lang w:val="en-GB" w:eastAsia="en-US"/>
    </w:rPr>
  </w:style>
  <w:style w:type="character" w:customStyle="1" w:styleId="afe">
    <w:name w:val="Текст примечания Знак"/>
    <w:basedOn w:val="a1"/>
    <w:link w:val="afd"/>
    <w:rsid w:val="000C3869"/>
    <w:rPr>
      <w:rFonts w:ascii="Times New Roman" w:eastAsia="Times New Roman" w:hAnsi="Times New Roman" w:cs="Times New Roman"/>
      <w:sz w:val="28"/>
      <w:szCs w:val="20"/>
      <w:lang w:val="en-GB"/>
    </w:rPr>
  </w:style>
  <w:style w:type="paragraph" w:styleId="aff">
    <w:name w:val="footer"/>
    <w:basedOn w:val="a"/>
    <w:link w:val="aff0"/>
    <w:uiPriority w:val="99"/>
    <w:unhideWhenUsed/>
    <w:rsid w:val="000C3869"/>
    <w:pPr>
      <w:tabs>
        <w:tab w:val="center" w:pos="4677"/>
        <w:tab w:val="right" w:pos="9355"/>
      </w:tabs>
    </w:pPr>
    <w:rPr>
      <w:szCs w:val="20"/>
      <w:lang w:val="en-GB" w:eastAsia="en-US"/>
    </w:rPr>
  </w:style>
  <w:style w:type="character" w:customStyle="1" w:styleId="aff0">
    <w:name w:val="Нижний колонтитул Знак"/>
    <w:basedOn w:val="a1"/>
    <w:link w:val="aff"/>
    <w:uiPriority w:val="99"/>
    <w:rsid w:val="000C3869"/>
    <w:rPr>
      <w:rFonts w:ascii="Times New Roman" w:eastAsia="Times New Roman" w:hAnsi="Times New Roman" w:cs="Times New Roman"/>
      <w:sz w:val="24"/>
      <w:szCs w:val="20"/>
      <w:lang w:val="en-GB"/>
    </w:rPr>
  </w:style>
  <w:style w:type="paragraph" w:styleId="aff1">
    <w:name w:val="Signature"/>
    <w:basedOn w:val="a"/>
    <w:link w:val="aff2"/>
    <w:unhideWhenUsed/>
    <w:rsid w:val="000C3869"/>
    <w:pPr>
      <w:ind w:left="4252"/>
    </w:pPr>
    <w:rPr>
      <w:szCs w:val="20"/>
      <w:lang w:val="en-GB" w:eastAsia="en-US"/>
    </w:rPr>
  </w:style>
  <w:style w:type="character" w:customStyle="1" w:styleId="aff2">
    <w:name w:val="Подпись Знак"/>
    <w:basedOn w:val="a1"/>
    <w:link w:val="aff1"/>
    <w:rsid w:val="000C3869"/>
    <w:rPr>
      <w:rFonts w:ascii="Times New Roman" w:eastAsia="Times New Roman" w:hAnsi="Times New Roman" w:cs="Times New Roman"/>
      <w:sz w:val="24"/>
      <w:szCs w:val="20"/>
      <w:lang w:val="en-GB"/>
    </w:rPr>
  </w:style>
  <w:style w:type="paragraph" w:styleId="aff3">
    <w:name w:val="annotation subject"/>
    <w:basedOn w:val="afd"/>
    <w:next w:val="afd"/>
    <w:link w:val="aff4"/>
    <w:unhideWhenUsed/>
    <w:rsid w:val="000C3869"/>
    <w:rPr>
      <w:b/>
      <w:bCs/>
    </w:rPr>
  </w:style>
  <w:style w:type="character" w:customStyle="1" w:styleId="aff4">
    <w:name w:val="Тема примечания Знак"/>
    <w:basedOn w:val="afe"/>
    <w:link w:val="aff3"/>
    <w:rsid w:val="000C3869"/>
    <w:rPr>
      <w:b/>
      <w:bCs/>
    </w:rPr>
  </w:style>
  <w:style w:type="paragraph" w:customStyle="1" w:styleId="aff5">
    <w:name w:val="Знак"/>
    <w:basedOn w:val="a"/>
    <w:rsid w:val="000C3869"/>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1">
    <w:name w:val="Знак Знак5 Знак Знак Знак Знак"/>
    <w:basedOn w:val="a"/>
    <w:rsid w:val="000C3869"/>
    <w:pPr>
      <w:spacing w:after="160" w:line="240" w:lineRule="exact"/>
    </w:pPr>
    <w:rPr>
      <w:rFonts w:ascii="Arial" w:hAnsi="Arial" w:cs="Arial"/>
      <w:sz w:val="20"/>
      <w:szCs w:val="20"/>
      <w:lang w:val="fr-FR" w:eastAsia="en-US"/>
    </w:rPr>
  </w:style>
  <w:style w:type="character" w:styleId="aff6">
    <w:name w:val="footnote reference"/>
    <w:unhideWhenUsed/>
    <w:rsid w:val="000C3869"/>
    <w:rPr>
      <w:vertAlign w:val="superscript"/>
    </w:rPr>
  </w:style>
  <w:style w:type="character" w:styleId="aff7">
    <w:name w:val="annotation reference"/>
    <w:unhideWhenUsed/>
    <w:rsid w:val="000C3869"/>
    <w:rPr>
      <w:sz w:val="16"/>
      <w:szCs w:val="16"/>
    </w:rPr>
  </w:style>
  <w:style w:type="character" w:customStyle="1" w:styleId="aff8">
    <w:name w:val="Знак Знак"/>
    <w:rsid w:val="000C3869"/>
    <w:rPr>
      <w:sz w:val="24"/>
      <w:lang w:val="ru-RU" w:eastAsia="ru-RU" w:bidi="ar-SA"/>
    </w:rPr>
  </w:style>
  <w:style w:type="character" w:customStyle="1" w:styleId="17">
    <w:name w:val="Подпись Знак1"/>
    <w:rsid w:val="000C3869"/>
    <w:rPr>
      <w:b w:val="0"/>
      <w:i w:val="0"/>
      <w:sz w:val="24"/>
      <w:lang w:val="en-GB" w:eastAsia="en-US" w:bidi="ar-SA"/>
    </w:rPr>
  </w:style>
  <w:style w:type="character" w:customStyle="1" w:styleId="aff9">
    <w:name w:val="Знак Знак"/>
    <w:rsid w:val="000C3869"/>
    <w:rPr>
      <w:sz w:val="24"/>
      <w:lang w:val="ru-RU" w:eastAsia="ru-RU" w:bidi="ar-SA"/>
    </w:rPr>
  </w:style>
  <w:style w:type="character" w:styleId="affa">
    <w:name w:val="page number"/>
    <w:rsid w:val="000C3869"/>
    <w:rPr>
      <w:b w:val="0"/>
      <w:i w:val="0"/>
      <w:sz w:val="28"/>
      <w:lang w:val="en-GB" w:eastAsia="en-US" w:bidi="ar-SA"/>
    </w:rPr>
  </w:style>
  <w:style w:type="paragraph" w:customStyle="1" w:styleId="affb">
    <w:name w:val="Знак"/>
    <w:basedOn w:val="a"/>
    <w:rsid w:val="000C3869"/>
    <w:pPr>
      <w:widowControl w:val="0"/>
      <w:tabs>
        <w:tab w:val="num" w:pos="1315"/>
      </w:tabs>
      <w:adjustRightInd w:val="0"/>
      <w:spacing w:after="160" w:line="240" w:lineRule="exact"/>
      <w:ind w:left="1315" w:hanging="180"/>
      <w:jc w:val="center"/>
    </w:pPr>
    <w:rPr>
      <w:b/>
      <w:i/>
      <w:sz w:val="28"/>
      <w:szCs w:val="20"/>
      <w:lang w:val="en-GB" w:eastAsia="en-US"/>
    </w:rPr>
  </w:style>
  <w:style w:type="paragraph" w:customStyle="1" w:styleId="52">
    <w:name w:val="Знак Знак5 Знак Знак Знак Знак"/>
    <w:basedOn w:val="a"/>
    <w:rsid w:val="000C3869"/>
    <w:pPr>
      <w:spacing w:after="160" w:line="240" w:lineRule="exact"/>
    </w:pPr>
    <w:rPr>
      <w:rFonts w:ascii="Arial" w:hAnsi="Arial" w:cs="Arial"/>
      <w:sz w:val="20"/>
      <w:szCs w:val="20"/>
      <w:lang w:val="fr-FR" w:eastAsia="en-US"/>
    </w:rPr>
  </w:style>
  <w:style w:type="paragraph" w:customStyle="1" w:styleId="xl95">
    <w:name w:val="xl95"/>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6">
    <w:name w:val="xl96"/>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i/>
      <w:iCs/>
    </w:rPr>
  </w:style>
  <w:style w:type="paragraph" w:customStyle="1" w:styleId="xl97">
    <w:name w:val="xl97"/>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style>
  <w:style w:type="paragraph" w:customStyle="1" w:styleId="xl98">
    <w:name w:val="xl98"/>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color w:val="000000"/>
    </w:rPr>
  </w:style>
  <w:style w:type="paragraph" w:customStyle="1" w:styleId="xl99">
    <w:name w:val="xl99"/>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b/>
      <w:bCs/>
      <w:i/>
      <w:iCs/>
    </w:rPr>
  </w:style>
  <w:style w:type="paragraph" w:customStyle="1" w:styleId="xl100">
    <w:name w:val="xl100"/>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i/>
      <w:iCs/>
    </w:rPr>
  </w:style>
  <w:style w:type="paragraph" w:customStyle="1" w:styleId="xl101">
    <w:name w:val="xl101"/>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w:hAnsi="Arial" w:cs="Arial"/>
    </w:rPr>
  </w:style>
  <w:style w:type="paragraph" w:customStyle="1" w:styleId="xl102">
    <w:name w:val="xl102"/>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03">
    <w:name w:val="xl103"/>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b/>
      <w:bCs/>
    </w:rPr>
  </w:style>
  <w:style w:type="paragraph" w:customStyle="1" w:styleId="xl104">
    <w:name w:val="xl104"/>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5">
    <w:name w:val="xl105"/>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pPr>
    <w:rPr>
      <w:rFonts w:ascii="Arial" w:hAnsi="Arial" w:cs="Arial"/>
      <w:color w:val="000000"/>
    </w:rPr>
  </w:style>
  <w:style w:type="paragraph" w:customStyle="1" w:styleId="xl106">
    <w:name w:val="xl106"/>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sz w:val="22"/>
      <w:szCs w:val="22"/>
    </w:rPr>
  </w:style>
  <w:style w:type="paragraph" w:customStyle="1" w:styleId="xl107">
    <w:name w:val="xl107"/>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08">
    <w:name w:val="xl108"/>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09">
    <w:name w:val="xl109"/>
    <w:basedOn w:val="a"/>
    <w:rsid w:val="000C3869"/>
    <w:pPr>
      <w:pBdr>
        <w:left w:val="single" w:sz="4" w:space="0" w:color="auto"/>
        <w:bottom w:val="single" w:sz="4" w:space="0" w:color="auto"/>
        <w:right w:val="single" w:sz="4" w:space="0" w:color="auto"/>
      </w:pBdr>
      <w:spacing w:before="100" w:beforeAutospacing="1" w:after="100" w:afterAutospacing="1"/>
    </w:pPr>
    <w:rPr>
      <w:i/>
      <w:iCs/>
    </w:rPr>
  </w:style>
  <w:style w:type="paragraph" w:customStyle="1" w:styleId="xl110">
    <w:name w:val="xl110"/>
    <w:basedOn w:val="a"/>
    <w:rsid w:val="000C3869"/>
    <w:pPr>
      <w:pBdr>
        <w:left w:val="single" w:sz="4" w:space="0" w:color="auto"/>
        <w:bottom w:val="single" w:sz="4" w:space="0" w:color="auto"/>
        <w:right w:val="single" w:sz="4" w:space="0" w:color="auto"/>
      </w:pBdr>
      <w:spacing w:before="100" w:beforeAutospacing="1" w:after="100" w:afterAutospacing="1"/>
      <w:jc w:val="center"/>
    </w:pPr>
  </w:style>
  <w:style w:type="paragraph" w:customStyle="1" w:styleId="xl111">
    <w:name w:val="xl111"/>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CYR" w:hAnsi="Arial CYR" w:cs="Arial CYR"/>
      <w:i/>
      <w:iCs/>
    </w:rPr>
  </w:style>
  <w:style w:type="paragraph" w:customStyle="1" w:styleId="xl112">
    <w:name w:val="xl112"/>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sz w:val="18"/>
      <w:szCs w:val="18"/>
    </w:rPr>
  </w:style>
  <w:style w:type="paragraph" w:customStyle="1" w:styleId="xl113">
    <w:name w:val="xl113"/>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rPr>
  </w:style>
  <w:style w:type="paragraph" w:customStyle="1" w:styleId="xl114">
    <w:name w:val="xl114"/>
    <w:basedOn w:val="a"/>
    <w:rsid w:val="000C3869"/>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15">
    <w:name w:val="xl115"/>
    <w:basedOn w:val="a"/>
    <w:rsid w:val="000C3869"/>
    <w:pPr>
      <w:spacing w:before="100" w:beforeAutospacing="1" w:after="100" w:afterAutospacing="1"/>
      <w:jc w:val="right"/>
      <w:textAlignment w:val="top"/>
    </w:pPr>
  </w:style>
  <w:style w:type="paragraph" w:customStyle="1" w:styleId="xl116">
    <w:name w:val="xl116"/>
    <w:basedOn w:val="a"/>
    <w:rsid w:val="000C3869"/>
    <w:pPr>
      <w:spacing w:before="100" w:beforeAutospacing="1" w:after="100" w:afterAutospacing="1"/>
      <w:jc w:val="right"/>
      <w:textAlignment w:val="top"/>
    </w:pPr>
  </w:style>
  <w:style w:type="paragraph" w:customStyle="1" w:styleId="xl117">
    <w:name w:val="xl117"/>
    <w:basedOn w:val="a"/>
    <w:rsid w:val="000C3869"/>
    <w:pPr>
      <w:spacing w:before="100" w:beforeAutospacing="1" w:after="100" w:afterAutospacing="1"/>
      <w:textAlignment w:val="top"/>
    </w:pPr>
    <w:rPr>
      <w:rFonts w:ascii="Arial CYR" w:hAnsi="Arial CYR" w:cs="Arial CYR"/>
      <w:b/>
      <w:bCs/>
      <w:sz w:val="22"/>
      <w:szCs w:val="22"/>
    </w:rPr>
  </w:style>
  <w:style w:type="paragraph" w:customStyle="1" w:styleId="xl118">
    <w:name w:val="xl118"/>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i/>
      <w:iCs/>
    </w:rPr>
  </w:style>
  <w:style w:type="paragraph" w:customStyle="1" w:styleId="xl119">
    <w:name w:val="xl119"/>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i/>
      <w:iCs/>
    </w:rPr>
  </w:style>
  <w:style w:type="paragraph" w:customStyle="1" w:styleId="xl120">
    <w:name w:val="xl120"/>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i/>
      <w:iCs/>
    </w:rPr>
  </w:style>
  <w:style w:type="paragraph" w:customStyle="1" w:styleId="xl121">
    <w:name w:val="xl121"/>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style>
  <w:style w:type="paragraph" w:customStyle="1" w:styleId="xl122">
    <w:name w:val="xl122"/>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color w:val="000000"/>
    </w:rPr>
  </w:style>
  <w:style w:type="paragraph" w:customStyle="1" w:styleId="xl123">
    <w:name w:val="xl123"/>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CYR" w:hAnsi="Arial CYR" w:cs="Arial CYR"/>
      <w:b/>
      <w:bCs/>
      <w:sz w:val="22"/>
      <w:szCs w:val="22"/>
    </w:rPr>
  </w:style>
  <w:style w:type="paragraph" w:customStyle="1" w:styleId="xl124">
    <w:name w:val="xl124"/>
    <w:basedOn w:val="a"/>
    <w:rsid w:val="000C3869"/>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rPr>
  </w:style>
  <w:style w:type="paragraph" w:customStyle="1" w:styleId="xl125">
    <w:name w:val="xl125"/>
    <w:basedOn w:val="a"/>
    <w:rsid w:val="000C3869"/>
    <w:pPr>
      <w:pBdr>
        <w:top w:val="single" w:sz="4" w:space="0" w:color="auto"/>
        <w:left w:val="single" w:sz="4" w:space="0" w:color="auto"/>
        <w:right w:val="single" w:sz="4" w:space="0" w:color="auto"/>
      </w:pBdr>
      <w:spacing w:before="100" w:beforeAutospacing="1" w:after="100" w:afterAutospacing="1"/>
      <w:jc w:val="center"/>
      <w:textAlignment w:val="top"/>
    </w:pPr>
    <w:rPr>
      <w:rFonts w:ascii="Arial CYR" w:hAnsi="Arial CYR" w:cs="Arial CYR"/>
      <w:b/>
      <w:bCs/>
      <w:sz w:val="18"/>
      <w:szCs w:val="18"/>
    </w:rPr>
  </w:style>
  <w:style w:type="paragraph" w:customStyle="1" w:styleId="xl126">
    <w:name w:val="xl126"/>
    <w:basedOn w:val="a"/>
    <w:rsid w:val="000C3869"/>
    <w:pPr>
      <w:pBdr>
        <w:top w:val="single" w:sz="4" w:space="0" w:color="auto"/>
        <w:left w:val="single" w:sz="4" w:space="0" w:color="auto"/>
        <w:bottom w:val="single" w:sz="4" w:space="0" w:color="auto"/>
        <w:right w:val="single" w:sz="4" w:space="0" w:color="auto"/>
      </w:pBdr>
      <w:spacing w:before="100" w:beforeAutospacing="1" w:after="100" w:afterAutospacing="1"/>
      <w:jc w:val="center"/>
    </w:pPr>
    <w:rPr>
      <w:b/>
      <w:bCs/>
    </w:rPr>
  </w:style>
  <w:style w:type="paragraph" w:customStyle="1" w:styleId="xl127">
    <w:name w:val="xl127"/>
    <w:basedOn w:val="a"/>
    <w:rsid w:val="000C38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pPr>
  </w:style>
  <w:style w:type="paragraph" w:customStyle="1" w:styleId="xl128">
    <w:name w:val="xl128"/>
    <w:basedOn w:val="a"/>
    <w:rsid w:val="000C38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textAlignment w:val="top"/>
    </w:pPr>
    <w:rPr>
      <w:rFonts w:ascii="Arial CYR" w:hAnsi="Arial CYR" w:cs="Arial CYR"/>
      <w:sz w:val="18"/>
      <w:szCs w:val="18"/>
    </w:rPr>
  </w:style>
  <w:style w:type="paragraph" w:customStyle="1" w:styleId="xl129">
    <w:name w:val="xl129"/>
    <w:basedOn w:val="a"/>
    <w:rsid w:val="000C38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0">
    <w:name w:val="xl130"/>
    <w:basedOn w:val="a"/>
    <w:rsid w:val="000C3869"/>
    <w:pPr>
      <w:pBdr>
        <w:top w:val="single" w:sz="4" w:space="0" w:color="auto"/>
        <w:left w:val="single" w:sz="4" w:space="0" w:color="auto"/>
        <w:bottom w:val="single" w:sz="4" w:space="0" w:color="auto"/>
        <w:right w:val="single" w:sz="4" w:space="0" w:color="auto"/>
      </w:pBdr>
      <w:shd w:val="clear" w:color="000000" w:fill="FF0000"/>
      <w:spacing w:before="100" w:beforeAutospacing="1" w:after="100" w:afterAutospacing="1"/>
      <w:jc w:val="center"/>
    </w:pPr>
  </w:style>
  <w:style w:type="paragraph" w:customStyle="1" w:styleId="xl131">
    <w:name w:val="xl131"/>
    <w:basedOn w:val="a"/>
    <w:rsid w:val="000C3869"/>
    <w:pPr>
      <w:pBdr>
        <w:top w:val="single" w:sz="4" w:space="0" w:color="auto"/>
        <w:left w:val="single" w:sz="4" w:space="0" w:color="auto"/>
        <w:bottom w:val="single" w:sz="4" w:space="0" w:color="auto"/>
      </w:pBdr>
      <w:spacing w:before="100" w:beforeAutospacing="1" w:after="100" w:afterAutospacing="1"/>
      <w:jc w:val="center"/>
      <w:textAlignment w:val="top"/>
    </w:pPr>
    <w:rPr>
      <w:rFonts w:ascii="Arial CYR" w:hAnsi="Arial CYR" w:cs="Arial CYR"/>
      <w:b/>
      <w:bCs/>
    </w:rPr>
  </w:style>
  <w:style w:type="paragraph" w:customStyle="1" w:styleId="xl132">
    <w:name w:val="xl132"/>
    <w:basedOn w:val="a"/>
    <w:rsid w:val="000C3869"/>
    <w:pPr>
      <w:spacing w:before="100" w:beforeAutospacing="1" w:after="100" w:afterAutospacing="1"/>
      <w:jc w:val="right"/>
      <w:textAlignment w:val="top"/>
    </w:pPr>
  </w:style>
  <w:style w:type="paragraph" w:customStyle="1" w:styleId="xl133">
    <w:name w:val="xl133"/>
    <w:basedOn w:val="a"/>
    <w:rsid w:val="000C3869"/>
    <w:pPr>
      <w:spacing w:before="100" w:beforeAutospacing="1" w:after="100" w:afterAutospacing="1"/>
      <w:jc w:val="center"/>
      <w:textAlignment w:val="top"/>
    </w:pPr>
    <w:rPr>
      <w:rFonts w:ascii="Arial CYR" w:hAnsi="Arial CYR" w:cs="Arial CYR"/>
      <w:b/>
      <w:bCs/>
      <w:sz w:val="22"/>
      <w:szCs w:val="22"/>
    </w:rPr>
  </w:style>
  <w:style w:type="character" w:customStyle="1" w:styleId="15">
    <w:name w:val="Стиль1 Знак"/>
    <w:link w:val="14"/>
    <w:uiPriority w:val="99"/>
    <w:rsid w:val="000C3869"/>
    <w:rPr>
      <w:rFonts w:ascii="Times New Roman" w:eastAsia="Times New Roman" w:hAnsi="Times New Roman" w:cs="Times New Roman"/>
      <w:sz w:val="24"/>
      <w:szCs w:val="20"/>
    </w:rPr>
  </w:style>
  <w:style w:type="paragraph" w:customStyle="1" w:styleId="18">
    <w:name w:val="Знак1 Знак Знак Знак Знак Знак Знак"/>
    <w:basedOn w:val="a"/>
    <w:rsid w:val="000C3869"/>
    <w:pPr>
      <w:spacing w:before="100" w:beforeAutospacing="1" w:after="100" w:afterAutospacing="1"/>
    </w:pPr>
    <w:rPr>
      <w:rFonts w:ascii="Tahoma" w:hAnsi="Tahoma" w:cs="Tahoma"/>
      <w:sz w:val="20"/>
      <w:szCs w:val="20"/>
      <w:lang w:val="en-US" w:eastAsia="en-US"/>
    </w:rPr>
  </w:style>
  <w:style w:type="paragraph" w:styleId="25">
    <w:name w:val="Body Text Indent 2"/>
    <w:basedOn w:val="a"/>
    <w:link w:val="26"/>
    <w:rsid w:val="000C3869"/>
    <w:pPr>
      <w:widowControl w:val="0"/>
      <w:ind w:firstLine="720"/>
      <w:jc w:val="both"/>
    </w:pPr>
    <w:rPr>
      <w:sz w:val="28"/>
      <w:szCs w:val="28"/>
    </w:rPr>
  </w:style>
  <w:style w:type="character" w:customStyle="1" w:styleId="26">
    <w:name w:val="Основной текст с отступом 2 Знак"/>
    <w:basedOn w:val="a1"/>
    <w:link w:val="25"/>
    <w:rsid w:val="000C3869"/>
    <w:rPr>
      <w:rFonts w:ascii="Times New Roman" w:eastAsia="Times New Roman" w:hAnsi="Times New Roman" w:cs="Times New Roman"/>
      <w:sz w:val="28"/>
      <w:szCs w:val="28"/>
      <w:lang w:eastAsia="ru-RU"/>
    </w:rPr>
  </w:style>
  <w:style w:type="paragraph" w:customStyle="1" w:styleId="19">
    <w:name w:val="Абзац списка1"/>
    <w:basedOn w:val="a"/>
    <w:rsid w:val="000C3869"/>
    <w:pPr>
      <w:ind w:left="720"/>
      <w:contextualSpacing/>
    </w:pPr>
    <w:rPr>
      <w:sz w:val="20"/>
      <w:szCs w:val="20"/>
    </w:rPr>
  </w:style>
  <w:style w:type="paragraph" w:customStyle="1" w:styleId="1a">
    <w:name w:val="Знак Знак Знак1"/>
    <w:basedOn w:val="a"/>
    <w:rsid w:val="000C3869"/>
    <w:pPr>
      <w:spacing w:before="100" w:beforeAutospacing="1" w:after="100" w:afterAutospacing="1"/>
    </w:pPr>
    <w:rPr>
      <w:rFonts w:ascii="Tahoma" w:hAnsi="Tahoma" w:cs="Tahoma"/>
      <w:sz w:val="20"/>
      <w:szCs w:val="20"/>
      <w:lang w:val="en-US" w:eastAsia="en-US"/>
    </w:rPr>
  </w:style>
  <w:style w:type="character" w:customStyle="1" w:styleId="affc">
    <w:name w:val="Гипертекстовая ссылка"/>
    <w:rsid w:val="000C3869"/>
    <w:rPr>
      <w:b/>
      <w:bCs/>
      <w:color w:val="008000"/>
      <w:sz w:val="20"/>
      <w:szCs w:val="20"/>
      <w:u w:val="single"/>
    </w:rPr>
  </w:style>
  <w:style w:type="paragraph" w:customStyle="1" w:styleId="affd">
    <w:name w:val="Основное меню"/>
    <w:basedOn w:val="a"/>
    <w:next w:val="a"/>
    <w:rsid w:val="000C3869"/>
    <w:pPr>
      <w:widowControl w:val="0"/>
      <w:autoSpaceDE w:val="0"/>
      <w:autoSpaceDN w:val="0"/>
      <w:adjustRightInd w:val="0"/>
      <w:ind w:firstLine="720"/>
      <w:jc w:val="both"/>
    </w:pPr>
    <w:rPr>
      <w:rFonts w:ascii="Verdana" w:hAnsi="Verdana" w:cs="Verdana"/>
      <w:sz w:val="22"/>
      <w:szCs w:val="22"/>
    </w:rPr>
  </w:style>
  <w:style w:type="paragraph" w:customStyle="1" w:styleId="1b">
    <w:name w:val="Заголовок1"/>
    <w:basedOn w:val="affd"/>
    <w:next w:val="a"/>
    <w:rsid w:val="000C3869"/>
    <w:rPr>
      <w:b/>
      <w:bCs/>
      <w:color w:val="C0C0C0"/>
    </w:rPr>
  </w:style>
  <w:style w:type="paragraph" w:customStyle="1" w:styleId="affe">
    <w:name w:val="Интерактивный заголовок"/>
    <w:basedOn w:val="1b"/>
    <w:next w:val="a"/>
    <w:rsid w:val="000C3869"/>
    <w:rPr>
      <w:u w:val="single"/>
    </w:rPr>
  </w:style>
  <w:style w:type="paragraph" w:customStyle="1" w:styleId="afff">
    <w:name w:val="Текст (лев. подпись)"/>
    <w:basedOn w:val="a"/>
    <w:next w:val="a"/>
    <w:rsid w:val="000C3869"/>
    <w:pPr>
      <w:widowControl w:val="0"/>
      <w:autoSpaceDE w:val="0"/>
      <w:autoSpaceDN w:val="0"/>
      <w:adjustRightInd w:val="0"/>
    </w:pPr>
    <w:rPr>
      <w:rFonts w:ascii="Arial" w:hAnsi="Arial" w:cs="Arial"/>
      <w:sz w:val="20"/>
      <w:szCs w:val="20"/>
    </w:rPr>
  </w:style>
  <w:style w:type="paragraph" w:customStyle="1" w:styleId="afff0">
    <w:name w:val="Колонтитул (левый)"/>
    <w:basedOn w:val="afff"/>
    <w:next w:val="a"/>
    <w:rsid w:val="000C3869"/>
    <w:rPr>
      <w:sz w:val="14"/>
      <w:szCs w:val="14"/>
    </w:rPr>
  </w:style>
  <w:style w:type="paragraph" w:customStyle="1" w:styleId="afff1">
    <w:name w:val="Текст (прав. подпись)"/>
    <w:basedOn w:val="a"/>
    <w:next w:val="a"/>
    <w:rsid w:val="000C3869"/>
    <w:pPr>
      <w:widowControl w:val="0"/>
      <w:autoSpaceDE w:val="0"/>
      <w:autoSpaceDN w:val="0"/>
      <w:adjustRightInd w:val="0"/>
      <w:jc w:val="right"/>
    </w:pPr>
    <w:rPr>
      <w:rFonts w:ascii="Arial" w:hAnsi="Arial" w:cs="Arial"/>
      <w:sz w:val="20"/>
      <w:szCs w:val="20"/>
    </w:rPr>
  </w:style>
  <w:style w:type="paragraph" w:customStyle="1" w:styleId="afff2">
    <w:name w:val="Колонтитул (правый)"/>
    <w:basedOn w:val="afff1"/>
    <w:next w:val="a"/>
    <w:rsid w:val="000C3869"/>
    <w:rPr>
      <w:sz w:val="14"/>
      <w:szCs w:val="14"/>
    </w:rPr>
  </w:style>
  <w:style w:type="paragraph" w:customStyle="1" w:styleId="afff3">
    <w:name w:val="Комментарий пользователя"/>
    <w:basedOn w:val="af4"/>
    <w:next w:val="a"/>
    <w:rsid w:val="000C3869"/>
    <w:pPr>
      <w:jc w:val="left"/>
    </w:pPr>
    <w:rPr>
      <w:color w:val="000080"/>
    </w:rPr>
  </w:style>
  <w:style w:type="character" w:customStyle="1" w:styleId="afff4">
    <w:name w:val="Найденные слова"/>
    <w:basedOn w:val="af2"/>
    <w:rsid w:val="000C3869"/>
  </w:style>
  <w:style w:type="character" w:customStyle="1" w:styleId="afff5">
    <w:name w:val="Не вступил в силу"/>
    <w:rsid w:val="000C3869"/>
    <w:rPr>
      <w:b/>
      <w:bCs/>
      <w:color w:val="008080"/>
      <w:sz w:val="20"/>
      <w:szCs w:val="20"/>
    </w:rPr>
  </w:style>
  <w:style w:type="paragraph" w:customStyle="1" w:styleId="afff6">
    <w:name w:val="Объект"/>
    <w:basedOn w:val="a"/>
    <w:next w:val="a"/>
    <w:rsid w:val="000C3869"/>
    <w:pPr>
      <w:widowControl w:val="0"/>
      <w:autoSpaceDE w:val="0"/>
      <w:autoSpaceDN w:val="0"/>
      <w:adjustRightInd w:val="0"/>
      <w:ind w:firstLine="720"/>
      <w:jc w:val="both"/>
    </w:pPr>
    <w:rPr>
      <w:rFonts w:ascii="Arial" w:hAnsi="Arial" w:cs="Arial"/>
      <w:sz w:val="20"/>
      <w:szCs w:val="20"/>
    </w:rPr>
  </w:style>
  <w:style w:type="paragraph" w:customStyle="1" w:styleId="afff7">
    <w:name w:val="Таблицы (моноширинный)"/>
    <w:basedOn w:val="a"/>
    <w:next w:val="a"/>
    <w:rsid w:val="000C3869"/>
    <w:pPr>
      <w:widowControl w:val="0"/>
      <w:autoSpaceDE w:val="0"/>
      <w:autoSpaceDN w:val="0"/>
      <w:adjustRightInd w:val="0"/>
      <w:jc w:val="both"/>
    </w:pPr>
    <w:rPr>
      <w:rFonts w:ascii="Courier New" w:hAnsi="Courier New" w:cs="Courier New"/>
      <w:sz w:val="20"/>
      <w:szCs w:val="20"/>
    </w:rPr>
  </w:style>
  <w:style w:type="paragraph" w:customStyle="1" w:styleId="afff8">
    <w:name w:val="Оглавление"/>
    <w:basedOn w:val="afff7"/>
    <w:next w:val="a"/>
    <w:link w:val="afff9"/>
    <w:rsid w:val="000C3869"/>
    <w:pPr>
      <w:ind w:left="140"/>
    </w:pPr>
  </w:style>
  <w:style w:type="paragraph" w:customStyle="1" w:styleId="afffa">
    <w:name w:val="Переменная часть"/>
    <w:basedOn w:val="affd"/>
    <w:next w:val="a"/>
    <w:rsid w:val="000C3869"/>
    <w:rPr>
      <w:sz w:val="18"/>
      <w:szCs w:val="18"/>
    </w:rPr>
  </w:style>
  <w:style w:type="paragraph" w:customStyle="1" w:styleId="afffb">
    <w:name w:val="Постоянная часть"/>
    <w:basedOn w:val="affd"/>
    <w:next w:val="a"/>
    <w:rsid w:val="000C3869"/>
    <w:rPr>
      <w:sz w:val="20"/>
      <w:szCs w:val="20"/>
    </w:rPr>
  </w:style>
  <w:style w:type="paragraph" w:customStyle="1" w:styleId="afffc">
    <w:name w:val="Прижатый влево"/>
    <w:basedOn w:val="a"/>
    <w:next w:val="a"/>
    <w:rsid w:val="000C3869"/>
    <w:pPr>
      <w:widowControl w:val="0"/>
      <w:autoSpaceDE w:val="0"/>
      <w:autoSpaceDN w:val="0"/>
      <w:adjustRightInd w:val="0"/>
    </w:pPr>
    <w:rPr>
      <w:rFonts w:ascii="Arial" w:hAnsi="Arial" w:cs="Arial"/>
      <w:sz w:val="20"/>
      <w:szCs w:val="20"/>
    </w:rPr>
  </w:style>
  <w:style w:type="character" w:customStyle="1" w:styleId="afffd">
    <w:name w:val="Продолжение ссылки"/>
    <w:basedOn w:val="affc"/>
    <w:rsid w:val="000C3869"/>
  </w:style>
  <w:style w:type="paragraph" w:customStyle="1" w:styleId="afffe">
    <w:name w:val="Словарная статья"/>
    <w:basedOn w:val="a"/>
    <w:next w:val="a"/>
    <w:rsid w:val="000C3869"/>
    <w:pPr>
      <w:widowControl w:val="0"/>
      <w:autoSpaceDE w:val="0"/>
      <w:autoSpaceDN w:val="0"/>
      <w:adjustRightInd w:val="0"/>
      <w:ind w:right="118"/>
      <w:jc w:val="both"/>
    </w:pPr>
    <w:rPr>
      <w:rFonts w:ascii="Arial" w:hAnsi="Arial" w:cs="Arial"/>
      <w:sz w:val="20"/>
      <w:szCs w:val="20"/>
    </w:rPr>
  </w:style>
  <w:style w:type="paragraph" w:customStyle="1" w:styleId="affff">
    <w:name w:val="Текст (справка)"/>
    <w:basedOn w:val="a"/>
    <w:next w:val="a"/>
    <w:rsid w:val="000C3869"/>
    <w:pPr>
      <w:widowControl w:val="0"/>
      <w:autoSpaceDE w:val="0"/>
      <w:autoSpaceDN w:val="0"/>
      <w:adjustRightInd w:val="0"/>
      <w:ind w:left="170" w:right="170"/>
    </w:pPr>
    <w:rPr>
      <w:rFonts w:ascii="Arial" w:hAnsi="Arial" w:cs="Arial"/>
      <w:sz w:val="20"/>
      <w:szCs w:val="20"/>
    </w:rPr>
  </w:style>
  <w:style w:type="character" w:customStyle="1" w:styleId="affff0">
    <w:name w:val="Утратил силу"/>
    <w:rsid w:val="000C3869"/>
    <w:rPr>
      <w:b/>
      <w:bCs/>
      <w:strike/>
      <w:color w:val="808000"/>
      <w:sz w:val="20"/>
      <w:szCs w:val="20"/>
    </w:rPr>
  </w:style>
  <w:style w:type="paragraph" w:customStyle="1" w:styleId="1c">
    <w:name w:val="Знак Знак Знак1 Знак Знак Знак"/>
    <w:basedOn w:val="a"/>
    <w:rsid w:val="000C3869"/>
    <w:pPr>
      <w:widowControl w:val="0"/>
      <w:tabs>
        <w:tab w:val="num" w:pos="1830"/>
      </w:tabs>
      <w:adjustRightInd w:val="0"/>
      <w:spacing w:after="160" w:line="240" w:lineRule="exact"/>
      <w:ind w:left="1830" w:hanging="1110"/>
      <w:jc w:val="center"/>
    </w:pPr>
    <w:rPr>
      <w:rFonts w:ascii="Arial" w:hAnsi="Arial" w:cs="Arial"/>
      <w:b/>
      <w:bCs/>
      <w:i/>
      <w:iCs/>
      <w:sz w:val="28"/>
      <w:szCs w:val="28"/>
      <w:lang w:val="en-GB" w:eastAsia="en-US"/>
    </w:rPr>
  </w:style>
  <w:style w:type="paragraph" w:customStyle="1" w:styleId="affff1">
    <w:name w:val="Знак Знак Знак Знак Знак"/>
    <w:basedOn w:val="a"/>
    <w:rsid w:val="000C3869"/>
    <w:pPr>
      <w:widowControl w:val="0"/>
      <w:tabs>
        <w:tab w:val="num" w:pos="1315"/>
      </w:tabs>
      <w:adjustRightInd w:val="0"/>
      <w:spacing w:after="160" w:line="240" w:lineRule="exact"/>
      <w:ind w:left="1315"/>
      <w:jc w:val="center"/>
    </w:pPr>
    <w:rPr>
      <w:rFonts w:ascii="Arial" w:hAnsi="Arial" w:cs="Arial"/>
      <w:b/>
      <w:bCs/>
      <w:i/>
      <w:iCs/>
      <w:sz w:val="28"/>
      <w:szCs w:val="28"/>
      <w:lang w:val="en-GB" w:eastAsia="en-US"/>
    </w:rPr>
  </w:style>
  <w:style w:type="paragraph" w:customStyle="1" w:styleId="affff2">
    <w:name w:val="Нормальный (таблица)"/>
    <w:basedOn w:val="a"/>
    <w:next w:val="a"/>
    <w:rsid w:val="000C3869"/>
    <w:pPr>
      <w:widowControl w:val="0"/>
      <w:autoSpaceDE w:val="0"/>
      <w:autoSpaceDN w:val="0"/>
      <w:adjustRightInd w:val="0"/>
      <w:jc w:val="both"/>
    </w:pPr>
    <w:rPr>
      <w:rFonts w:ascii="Arial" w:hAnsi="Arial" w:cs="Arial"/>
    </w:rPr>
  </w:style>
  <w:style w:type="paragraph" w:customStyle="1" w:styleId="affff3">
    <w:name w:val="Знак Знак Знак"/>
    <w:basedOn w:val="a"/>
    <w:rsid w:val="000C3869"/>
    <w:pPr>
      <w:spacing w:before="100" w:beforeAutospacing="1" w:after="100" w:afterAutospacing="1"/>
    </w:pPr>
    <w:rPr>
      <w:rFonts w:ascii="Tahoma" w:hAnsi="Tahoma" w:cs="Tahoma"/>
      <w:sz w:val="20"/>
      <w:szCs w:val="20"/>
      <w:lang w:val="en-US" w:eastAsia="en-US"/>
    </w:rPr>
  </w:style>
  <w:style w:type="paragraph" w:customStyle="1" w:styleId="27">
    <w:name w:val="Знак Знак Знак2"/>
    <w:basedOn w:val="a"/>
    <w:rsid w:val="000C3869"/>
    <w:pPr>
      <w:widowControl w:val="0"/>
      <w:tabs>
        <w:tab w:val="num" w:pos="1315"/>
      </w:tabs>
      <w:adjustRightInd w:val="0"/>
      <w:spacing w:after="160" w:line="240" w:lineRule="exact"/>
      <w:ind w:left="1315" w:hanging="180"/>
      <w:jc w:val="center"/>
    </w:pPr>
    <w:rPr>
      <w:b/>
      <w:bCs/>
      <w:i/>
      <w:iCs/>
      <w:sz w:val="28"/>
      <w:szCs w:val="28"/>
      <w:lang w:val="en-GB" w:eastAsia="en-US"/>
    </w:rPr>
  </w:style>
  <w:style w:type="paragraph" w:customStyle="1" w:styleId="1d">
    <w:name w:val="Знак Знак Знак Знак Знак1"/>
    <w:basedOn w:val="a"/>
    <w:rsid w:val="000C3869"/>
    <w:pPr>
      <w:spacing w:before="100" w:beforeAutospacing="1" w:after="100" w:afterAutospacing="1"/>
    </w:pPr>
    <w:rPr>
      <w:rFonts w:ascii="Tahoma" w:hAnsi="Tahoma" w:cs="Tahoma"/>
      <w:sz w:val="20"/>
      <w:szCs w:val="20"/>
      <w:lang w:val="en-US" w:eastAsia="en-US"/>
    </w:rPr>
  </w:style>
  <w:style w:type="paragraph" w:customStyle="1" w:styleId="28">
    <w:name w:val="Знак Знак Знак Знак Знак2"/>
    <w:basedOn w:val="a"/>
    <w:rsid w:val="000C3869"/>
    <w:pPr>
      <w:spacing w:before="100" w:beforeAutospacing="1" w:after="100" w:afterAutospacing="1"/>
    </w:pPr>
    <w:rPr>
      <w:rFonts w:ascii="Tahoma" w:hAnsi="Tahoma" w:cs="Tahoma"/>
      <w:sz w:val="20"/>
      <w:szCs w:val="20"/>
      <w:lang w:val="en-US" w:eastAsia="en-US"/>
    </w:rPr>
  </w:style>
  <w:style w:type="paragraph" w:customStyle="1" w:styleId="ConsPlusCell">
    <w:name w:val="ConsPlusCell"/>
    <w:rsid w:val="000C38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ConsCell">
    <w:name w:val="ConsCell"/>
    <w:rsid w:val="000C3869"/>
    <w:pPr>
      <w:widowControl w:val="0"/>
      <w:autoSpaceDE w:val="0"/>
      <w:autoSpaceDN w:val="0"/>
      <w:adjustRightInd w:val="0"/>
      <w:spacing w:after="0" w:line="240" w:lineRule="auto"/>
    </w:pPr>
    <w:rPr>
      <w:rFonts w:ascii="Arial" w:eastAsia="Times New Roman" w:hAnsi="Arial" w:cs="Arial"/>
      <w:sz w:val="20"/>
      <w:szCs w:val="20"/>
      <w:lang w:eastAsia="ru-RU"/>
    </w:rPr>
  </w:style>
  <w:style w:type="paragraph" w:customStyle="1" w:styleId="1e">
    <w:name w:val="Знак Знак1"/>
    <w:basedOn w:val="a"/>
    <w:rsid w:val="000C3869"/>
    <w:pPr>
      <w:spacing w:before="100" w:beforeAutospacing="1" w:after="100" w:afterAutospacing="1"/>
    </w:pPr>
    <w:rPr>
      <w:rFonts w:ascii="Tahoma" w:hAnsi="Tahoma" w:cs="Tahoma"/>
      <w:sz w:val="20"/>
      <w:szCs w:val="20"/>
      <w:lang w:val="en-US" w:eastAsia="en-US"/>
    </w:rPr>
  </w:style>
  <w:style w:type="paragraph" w:customStyle="1" w:styleId="affff4">
    <w:name w:val="Знак Знак Знак Знак Знак Знак"/>
    <w:basedOn w:val="a"/>
    <w:rsid w:val="000C3869"/>
    <w:pPr>
      <w:spacing w:before="100" w:beforeAutospacing="1" w:after="100" w:afterAutospacing="1"/>
    </w:pPr>
    <w:rPr>
      <w:rFonts w:ascii="Tahoma" w:hAnsi="Tahoma" w:cs="Tahoma"/>
      <w:sz w:val="20"/>
      <w:szCs w:val="20"/>
      <w:lang w:val="en-US" w:eastAsia="en-US"/>
    </w:rPr>
  </w:style>
  <w:style w:type="character" w:customStyle="1" w:styleId="text1">
    <w:name w:val="text1"/>
    <w:rsid w:val="000C3869"/>
    <w:rPr>
      <w:rFonts w:ascii="Verdana" w:hAnsi="Verdana" w:hint="default"/>
      <w:b/>
      <w:i/>
      <w:sz w:val="18"/>
      <w:szCs w:val="18"/>
      <w:lang w:val="en-GB" w:eastAsia="en-US" w:bidi="ar-SA"/>
    </w:rPr>
  </w:style>
  <w:style w:type="paragraph" w:customStyle="1" w:styleId="1f">
    <w:name w:val="Знак1 Знак Знак Знак"/>
    <w:basedOn w:val="a"/>
    <w:rsid w:val="000C3869"/>
    <w:rPr>
      <w:rFonts w:ascii="Verdana" w:hAnsi="Verdana" w:cs="Verdana"/>
      <w:sz w:val="20"/>
      <w:szCs w:val="20"/>
      <w:lang w:val="en-US" w:eastAsia="en-US"/>
    </w:rPr>
  </w:style>
  <w:style w:type="paragraph" w:customStyle="1" w:styleId="p1">
    <w:name w:val="p1"/>
    <w:basedOn w:val="a"/>
    <w:rsid w:val="000C3869"/>
    <w:pPr>
      <w:spacing w:before="100" w:beforeAutospacing="1" w:after="100" w:afterAutospacing="1"/>
    </w:pPr>
  </w:style>
  <w:style w:type="character" w:customStyle="1" w:styleId="1f0">
    <w:name w:val="Гиперссылка1"/>
    <w:basedOn w:val="a1"/>
    <w:rsid w:val="000C3869"/>
  </w:style>
  <w:style w:type="character" w:customStyle="1" w:styleId="s1">
    <w:name w:val="s1"/>
    <w:basedOn w:val="a1"/>
    <w:rsid w:val="000C3869"/>
  </w:style>
  <w:style w:type="character" w:customStyle="1" w:styleId="1f1">
    <w:name w:val="Название Знак1"/>
    <w:uiPriority w:val="99"/>
    <w:locked/>
    <w:rsid w:val="000C3869"/>
    <w:rPr>
      <w:rFonts w:ascii="Cambria" w:eastAsia="Times New Roman" w:hAnsi="Cambria" w:cs="Cambria"/>
      <w:b/>
      <w:bCs/>
      <w:kern w:val="28"/>
      <w:sz w:val="32"/>
      <w:szCs w:val="32"/>
      <w:lang w:eastAsia="ar-SA"/>
    </w:rPr>
  </w:style>
  <w:style w:type="character" w:customStyle="1" w:styleId="hyperlink">
    <w:name w:val="hyperlink"/>
    <w:basedOn w:val="a1"/>
    <w:rsid w:val="000C3869"/>
  </w:style>
  <w:style w:type="paragraph" w:styleId="affff5">
    <w:name w:val="No Spacing"/>
    <w:uiPriority w:val="99"/>
    <w:qFormat/>
    <w:rsid w:val="000C3869"/>
    <w:pPr>
      <w:spacing w:after="0" w:line="240" w:lineRule="auto"/>
    </w:pPr>
    <w:rPr>
      <w:rFonts w:ascii="Calibri" w:eastAsia="Calibri" w:hAnsi="Calibri" w:cs="Times New Roman"/>
    </w:rPr>
  </w:style>
  <w:style w:type="paragraph" w:customStyle="1" w:styleId="ConsPlusTitlePage">
    <w:name w:val="ConsPlusTitlePage"/>
    <w:rsid w:val="000C3869"/>
    <w:pPr>
      <w:widowControl w:val="0"/>
      <w:autoSpaceDE w:val="0"/>
      <w:autoSpaceDN w:val="0"/>
      <w:spacing w:after="0" w:line="240" w:lineRule="auto"/>
    </w:pPr>
    <w:rPr>
      <w:rFonts w:ascii="Tahoma" w:eastAsia="Times New Roman" w:hAnsi="Tahoma" w:cs="Tahoma"/>
      <w:sz w:val="20"/>
      <w:szCs w:val="20"/>
      <w:lang w:eastAsia="ru-RU"/>
    </w:rPr>
  </w:style>
  <w:style w:type="paragraph" w:customStyle="1" w:styleId="affff6">
    <w:name w:val="Обычный (паспорт)"/>
    <w:basedOn w:val="a"/>
    <w:rsid w:val="000C3869"/>
    <w:pPr>
      <w:spacing w:before="120"/>
      <w:jc w:val="both"/>
    </w:pPr>
    <w:rPr>
      <w:rFonts w:eastAsia="Calibri"/>
      <w:sz w:val="28"/>
      <w:szCs w:val="28"/>
    </w:rPr>
  </w:style>
  <w:style w:type="paragraph" w:customStyle="1" w:styleId="affff7">
    <w:name w:val="Жирный (паспорт)"/>
    <w:basedOn w:val="a"/>
    <w:rsid w:val="000C3869"/>
    <w:pPr>
      <w:spacing w:before="120"/>
      <w:jc w:val="both"/>
    </w:pPr>
    <w:rPr>
      <w:rFonts w:eastAsia="Calibri"/>
      <w:b/>
      <w:sz w:val="28"/>
      <w:szCs w:val="28"/>
    </w:rPr>
  </w:style>
  <w:style w:type="paragraph" w:customStyle="1" w:styleId="1f2">
    <w:name w:val="Знак1"/>
    <w:basedOn w:val="a"/>
    <w:rsid w:val="000C3869"/>
    <w:pPr>
      <w:spacing w:after="160" w:line="240" w:lineRule="exact"/>
    </w:pPr>
    <w:rPr>
      <w:rFonts w:ascii="Arial" w:eastAsia="Calibri" w:hAnsi="Arial" w:cs="Arial"/>
      <w:sz w:val="20"/>
      <w:szCs w:val="20"/>
      <w:lang w:val="fr-FR" w:eastAsia="en-US"/>
    </w:rPr>
  </w:style>
  <w:style w:type="paragraph" w:styleId="34">
    <w:name w:val="Body Text Indent 3"/>
    <w:basedOn w:val="a"/>
    <w:link w:val="35"/>
    <w:rsid w:val="000C3869"/>
    <w:pPr>
      <w:spacing w:after="120" w:line="276" w:lineRule="auto"/>
      <w:ind w:left="283"/>
    </w:pPr>
    <w:rPr>
      <w:rFonts w:ascii="Calibri" w:hAnsi="Calibri"/>
      <w:sz w:val="16"/>
      <w:szCs w:val="16"/>
      <w:lang w:eastAsia="en-US"/>
    </w:rPr>
  </w:style>
  <w:style w:type="character" w:customStyle="1" w:styleId="35">
    <w:name w:val="Основной текст с отступом 3 Знак"/>
    <w:basedOn w:val="a1"/>
    <w:link w:val="34"/>
    <w:rsid w:val="000C3869"/>
    <w:rPr>
      <w:rFonts w:ascii="Calibri" w:eastAsia="Times New Roman" w:hAnsi="Calibri" w:cs="Times New Roman"/>
      <w:sz w:val="16"/>
      <w:szCs w:val="16"/>
    </w:rPr>
  </w:style>
  <w:style w:type="paragraph" w:customStyle="1" w:styleId="110">
    <w:name w:val="Абзац списка11"/>
    <w:basedOn w:val="a"/>
    <w:rsid w:val="000C3869"/>
    <w:pPr>
      <w:spacing w:after="200" w:line="276" w:lineRule="auto"/>
      <w:ind w:left="720"/>
    </w:pPr>
    <w:rPr>
      <w:rFonts w:ascii="Calibri" w:hAnsi="Calibri"/>
      <w:sz w:val="22"/>
      <w:szCs w:val="22"/>
      <w:lang w:eastAsia="en-US"/>
    </w:rPr>
  </w:style>
  <w:style w:type="paragraph" w:customStyle="1" w:styleId="affff8">
    <w:name w:val="Знак Знак Знак Знак"/>
    <w:basedOn w:val="a"/>
    <w:rsid w:val="000C3869"/>
    <w:pPr>
      <w:spacing w:before="100" w:beforeAutospacing="1" w:after="100" w:afterAutospacing="1"/>
    </w:pPr>
    <w:rPr>
      <w:rFonts w:ascii="Tahoma" w:hAnsi="Tahoma"/>
      <w:bCs/>
      <w:sz w:val="20"/>
      <w:szCs w:val="20"/>
      <w:lang w:val="en-US" w:eastAsia="en-US"/>
    </w:rPr>
  </w:style>
  <w:style w:type="paragraph" w:customStyle="1" w:styleId="120">
    <w:name w:val="Знак12 Знак Знак Знак"/>
    <w:basedOn w:val="a"/>
    <w:rsid w:val="000C3869"/>
    <w:pPr>
      <w:widowControl w:val="0"/>
      <w:tabs>
        <w:tab w:val="num" w:pos="1830"/>
      </w:tabs>
      <w:adjustRightInd w:val="0"/>
      <w:spacing w:after="160" w:line="240" w:lineRule="exact"/>
      <w:ind w:left="1830" w:hanging="1110"/>
      <w:jc w:val="center"/>
    </w:pPr>
    <w:rPr>
      <w:b/>
      <w:i/>
      <w:sz w:val="28"/>
      <w:szCs w:val="20"/>
      <w:lang w:val="en-GB" w:eastAsia="en-US"/>
    </w:rPr>
  </w:style>
  <w:style w:type="character" w:customStyle="1" w:styleId="FontStyle11">
    <w:name w:val="Font Style11"/>
    <w:rsid w:val="000C3869"/>
    <w:rPr>
      <w:rFonts w:ascii="Times New Roman" w:hAnsi="Times New Roman" w:cs="Times New Roman"/>
      <w:sz w:val="26"/>
      <w:szCs w:val="26"/>
    </w:rPr>
  </w:style>
  <w:style w:type="character" w:customStyle="1" w:styleId="29">
    <w:name w:val="Основной текст (2)_"/>
    <w:basedOn w:val="a1"/>
    <w:link w:val="2a"/>
    <w:rsid w:val="000C3869"/>
    <w:rPr>
      <w:rFonts w:ascii="Times New Roman" w:eastAsia="Times New Roman" w:hAnsi="Times New Roman" w:cs="Times New Roman"/>
      <w:sz w:val="26"/>
      <w:szCs w:val="26"/>
      <w:shd w:val="clear" w:color="auto" w:fill="FFFFFF"/>
    </w:rPr>
  </w:style>
  <w:style w:type="character" w:customStyle="1" w:styleId="afff9">
    <w:name w:val="Оглавление_"/>
    <w:basedOn w:val="a1"/>
    <w:link w:val="afff8"/>
    <w:rsid w:val="000C3869"/>
    <w:rPr>
      <w:rFonts w:ascii="Courier New" w:eastAsia="Times New Roman" w:hAnsi="Courier New" w:cs="Courier New"/>
      <w:sz w:val="20"/>
      <w:szCs w:val="20"/>
      <w:lang w:eastAsia="ru-RU"/>
    </w:rPr>
  </w:style>
  <w:style w:type="paragraph" w:customStyle="1" w:styleId="2a">
    <w:name w:val="Основной текст (2)"/>
    <w:basedOn w:val="a"/>
    <w:link w:val="29"/>
    <w:rsid w:val="000C3869"/>
    <w:pPr>
      <w:widowControl w:val="0"/>
      <w:shd w:val="clear" w:color="auto" w:fill="FFFFFF"/>
      <w:spacing w:line="307" w:lineRule="exact"/>
      <w:jc w:val="both"/>
    </w:pPr>
    <w:rPr>
      <w:sz w:val="26"/>
      <w:szCs w:val="26"/>
      <w:lang w:eastAsia="en-US"/>
    </w:rPr>
  </w:style>
</w:styles>
</file>

<file path=word/webSettings.xml><?xml version="1.0" encoding="utf-8"?>
<w:webSettings xmlns:r="http://schemas.openxmlformats.org/officeDocument/2006/relationships" xmlns:w="http://schemas.openxmlformats.org/wordprocessingml/2006/main">
  <w:divs>
    <w:div w:id="1031229117">
      <w:bodyDiv w:val="1"/>
      <w:marLeft w:val="0"/>
      <w:marRight w:val="0"/>
      <w:marTop w:val="0"/>
      <w:marBottom w:val="0"/>
      <w:divBdr>
        <w:top w:val="none" w:sz="0" w:space="0" w:color="auto"/>
        <w:left w:val="none" w:sz="0" w:space="0" w:color="auto"/>
        <w:bottom w:val="none" w:sz="0" w:space="0" w:color="auto"/>
        <w:right w:val="none" w:sz="0" w:space="0" w:color="auto"/>
      </w:divBdr>
    </w:div>
    <w:div w:id="1676228617">
      <w:bodyDiv w:val="1"/>
      <w:marLeft w:val="0"/>
      <w:marRight w:val="0"/>
      <w:marTop w:val="0"/>
      <w:marBottom w:val="0"/>
      <w:divBdr>
        <w:top w:val="none" w:sz="0" w:space="0" w:color="auto"/>
        <w:left w:val="none" w:sz="0" w:space="0" w:color="auto"/>
        <w:bottom w:val="none" w:sz="0" w:space="0" w:color="auto"/>
        <w:right w:val="none" w:sz="0" w:space="0" w:color="auto"/>
      </w:divBdr>
    </w:div>
    <w:div w:id="1766882036">
      <w:bodyDiv w:val="1"/>
      <w:marLeft w:val="0"/>
      <w:marRight w:val="0"/>
      <w:marTop w:val="0"/>
      <w:marBottom w:val="0"/>
      <w:divBdr>
        <w:top w:val="none" w:sz="0" w:space="0" w:color="auto"/>
        <w:left w:val="none" w:sz="0" w:space="0" w:color="auto"/>
        <w:bottom w:val="none" w:sz="0" w:space="0" w:color="auto"/>
        <w:right w:val="none" w:sz="0" w:space="0" w:color="auto"/>
      </w:divBdr>
      <w:divsChild>
        <w:div w:id="1236476810">
          <w:marLeft w:val="0"/>
          <w:marRight w:val="0"/>
          <w:marTop w:val="0"/>
          <w:marBottom w:val="0"/>
          <w:divBdr>
            <w:top w:val="none" w:sz="0" w:space="0" w:color="auto"/>
            <w:left w:val="none" w:sz="0" w:space="0" w:color="auto"/>
            <w:bottom w:val="none" w:sz="0" w:space="0" w:color="auto"/>
            <w:right w:val="none" w:sz="0" w:space="0" w:color="auto"/>
          </w:divBdr>
        </w:div>
        <w:div w:id="1931767182">
          <w:marLeft w:val="0"/>
          <w:marRight w:val="0"/>
          <w:marTop w:val="0"/>
          <w:marBottom w:val="0"/>
          <w:divBdr>
            <w:top w:val="none" w:sz="0" w:space="0" w:color="auto"/>
            <w:left w:val="none" w:sz="0" w:space="0" w:color="auto"/>
            <w:bottom w:val="none" w:sz="0" w:space="0" w:color="auto"/>
            <w:right w:val="none" w:sz="0" w:space="0" w:color="auto"/>
          </w:divBdr>
        </w:div>
        <w:div w:id="2143376102">
          <w:marLeft w:val="0"/>
          <w:marRight w:val="0"/>
          <w:marTop w:val="0"/>
          <w:marBottom w:val="0"/>
          <w:divBdr>
            <w:top w:val="none" w:sz="0" w:space="0" w:color="auto"/>
            <w:left w:val="none" w:sz="0" w:space="0" w:color="auto"/>
            <w:bottom w:val="none" w:sz="0" w:space="0" w:color="auto"/>
            <w:right w:val="none" w:sz="0" w:space="0" w:color="auto"/>
          </w:divBdr>
        </w:div>
      </w:divsChild>
    </w:div>
    <w:div w:id="18561844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pravo-search.minjust.ru/bigs/showDocument.html?id=A7950EE7-8BD6-4684-9974-B6E57F25F993" TargetMode="External"/><Relationship Id="rId13" Type="http://schemas.openxmlformats.org/officeDocument/2006/relationships/hyperlink" Target="http://pravo-search.minjust.ru/bigs/showDocument.html?id=CF2E301D-5638-4586-B75C-5B5D87B09EEB" TargetMode="External"/><Relationship Id="rId18" Type="http://schemas.openxmlformats.org/officeDocument/2006/relationships/hyperlink" Target="http://pravo-search.minjust.ru/bigs/showDocument.html?id=CF2E301D-5638-4586-B75C-5B5D87B09EEB" TargetMode="External"/><Relationship Id="rId3" Type="http://schemas.openxmlformats.org/officeDocument/2006/relationships/styles" Target="styles.xml"/><Relationship Id="rId21" Type="http://schemas.openxmlformats.org/officeDocument/2006/relationships/footer" Target="footer1.xml"/><Relationship Id="rId7" Type="http://schemas.openxmlformats.org/officeDocument/2006/relationships/endnotes" Target="endnotes.xml"/><Relationship Id="rId12" Type="http://schemas.openxmlformats.org/officeDocument/2006/relationships/hyperlink" Target="http://pravo-search.minjust.ru/bigs/showDocument.html?id=DE72CB89-1A16-43D4-BFC8-9F6221919FA8" TargetMode="External"/><Relationship Id="rId17" Type="http://schemas.openxmlformats.org/officeDocument/2006/relationships/hyperlink" Target="consultantplus://offline/ref=7BD8F0806C2BA8E775BCBC2E8B976E2436B6E24EE4F302FFA1625D514F0D9BD9BA371316353D77D0I6l9G" TargetMode="External"/><Relationship Id="rId2" Type="http://schemas.openxmlformats.org/officeDocument/2006/relationships/numbering" Target="numbering.xml"/><Relationship Id="rId16" Type="http://schemas.openxmlformats.org/officeDocument/2006/relationships/hyperlink" Target="http://pravo-search.minjust.ru/bigs/showDocument.html?id=DE72CB89-1A16-43D4-BFC8-9F6221919FA8" TargetMode="External"/><Relationship Id="rId20" Type="http://schemas.openxmlformats.org/officeDocument/2006/relationships/hyperlink" Target="http://pravo-search.minjust.ru/bigs/showDocument.html?id=CF2E301D-5638-4586-B75C-5B5D87B09EE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pravo-search.minjust.ru/bigs/showDocument.html?id=39CD0134-68CE-4FBF-82AD-44F4203D5E50" TargetMode="External"/><Relationship Id="rId24"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http://pravo-search.minjust.ru/bigs/showDocument.html?id=39CD0134-68CE-4FBF-82AD-44F4203D5E50" TargetMode="External"/><Relationship Id="rId23" Type="http://schemas.openxmlformats.org/officeDocument/2006/relationships/fontTable" Target="fontTable.xml"/><Relationship Id="rId10" Type="http://schemas.openxmlformats.org/officeDocument/2006/relationships/hyperlink" Target="http://pravo-search.minjust.ru/bigs/showDocument.html?id=96E20C02-1B12-465A-B64C-24AA92270007" TargetMode="External"/><Relationship Id="rId19" Type="http://schemas.openxmlformats.org/officeDocument/2006/relationships/hyperlink" Target="http://pravo-search.minjust.ru/bigs/showDocument.html?id=CF2E301D-5638-4586-B75C-5B5D87B09EEB" TargetMode="External"/><Relationship Id="rId4" Type="http://schemas.openxmlformats.org/officeDocument/2006/relationships/settings" Target="settings.xml"/><Relationship Id="rId9" Type="http://schemas.openxmlformats.org/officeDocument/2006/relationships/hyperlink" Target="http://pravo-search.minjust.ru/bigs/showDocument.html?id=CF2E301D-5638-4586-B75C-5B5D87B09EEB" TargetMode="External"/><Relationship Id="rId14" Type="http://schemas.openxmlformats.org/officeDocument/2006/relationships/hyperlink" Target="http://pravo-search.minjust.ru/bigs/showDocument.html?id=96E20C02-1B12-465A-B64C-24AA92270007" TargetMode="External"/><Relationship Id="rId22" Type="http://schemas.openxmlformats.org/officeDocument/2006/relationships/footer" Target="footer2.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57C0C51-67BF-45E2-8133-55C0A750D9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2089</TotalTime>
  <Pages>19</Pages>
  <Words>8902</Words>
  <Characters>50748</Characters>
  <Application>Microsoft Office Word</Application>
  <DocSecurity>0</DocSecurity>
  <Lines>422</Lines>
  <Paragraphs>119</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59531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114</cp:revision>
  <cp:lastPrinted>2021-01-27T11:36:00Z</cp:lastPrinted>
  <dcterms:created xsi:type="dcterms:W3CDTF">2017-08-28T06:59:00Z</dcterms:created>
  <dcterms:modified xsi:type="dcterms:W3CDTF">2022-02-15T07:48:00Z</dcterms:modified>
</cp:coreProperties>
</file>