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368" w:rsidRDefault="00554368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554368" w:rsidRDefault="00554368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:rsidR="00554368" w:rsidRDefault="00932EE5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  <w:r w:rsidR="00554368">
        <w:rPr>
          <w:sz w:val="24"/>
          <w:szCs w:val="24"/>
        </w:rPr>
        <w:t xml:space="preserve"> Мокшанского района</w:t>
      </w:r>
    </w:p>
    <w:p w:rsidR="00554368" w:rsidRDefault="00554368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04A78">
        <w:rPr>
          <w:sz w:val="24"/>
          <w:szCs w:val="24"/>
        </w:rPr>
        <w:t>1</w:t>
      </w:r>
      <w:r w:rsidR="00932EE5">
        <w:rPr>
          <w:sz w:val="24"/>
          <w:szCs w:val="24"/>
        </w:rPr>
        <w:t>3</w:t>
      </w:r>
      <w:r w:rsidR="00504A78">
        <w:rPr>
          <w:sz w:val="24"/>
          <w:szCs w:val="24"/>
        </w:rPr>
        <w:t>.</w:t>
      </w:r>
      <w:r w:rsidR="00BF4E57">
        <w:rPr>
          <w:sz w:val="24"/>
          <w:szCs w:val="24"/>
        </w:rPr>
        <w:t>12</w:t>
      </w:r>
      <w:r w:rsidR="00A72122">
        <w:rPr>
          <w:sz w:val="24"/>
          <w:szCs w:val="24"/>
        </w:rPr>
        <w:t>.20</w:t>
      </w:r>
      <w:r w:rsidR="00BF4E57">
        <w:rPr>
          <w:sz w:val="24"/>
          <w:szCs w:val="24"/>
        </w:rPr>
        <w:t>21</w:t>
      </w:r>
      <w:r>
        <w:rPr>
          <w:sz w:val="24"/>
          <w:szCs w:val="24"/>
        </w:rPr>
        <w:t xml:space="preserve"> № </w:t>
      </w:r>
      <w:r w:rsidR="00932EE5">
        <w:rPr>
          <w:sz w:val="24"/>
          <w:szCs w:val="24"/>
        </w:rPr>
        <w:t>1088</w:t>
      </w:r>
    </w:p>
    <w:p w:rsidR="00554368" w:rsidRDefault="00554368">
      <w:pPr>
        <w:ind w:firstLine="709"/>
        <w:jc w:val="both"/>
        <w:rPr>
          <w:sz w:val="28"/>
          <w:szCs w:val="28"/>
        </w:rPr>
      </w:pPr>
    </w:p>
    <w:p w:rsidR="00554368" w:rsidRPr="00A72122" w:rsidRDefault="00554368">
      <w:pPr>
        <w:pStyle w:val="1"/>
        <w:jc w:val="center"/>
        <w:rPr>
          <w:b/>
          <w:bCs/>
          <w:sz w:val="28"/>
          <w:szCs w:val="28"/>
        </w:rPr>
      </w:pPr>
      <w:r w:rsidRPr="00A72122">
        <w:rPr>
          <w:b/>
          <w:bCs/>
          <w:sz w:val="28"/>
          <w:szCs w:val="28"/>
        </w:rPr>
        <w:t>Схема</w:t>
      </w:r>
    </w:p>
    <w:p w:rsidR="00504A78" w:rsidRDefault="00554368" w:rsidP="00504A78">
      <w:pPr>
        <w:jc w:val="center"/>
        <w:rPr>
          <w:b/>
          <w:sz w:val="28"/>
          <w:szCs w:val="28"/>
        </w:rPr>
      </w:pPr>
      <w:r w:rsidRPr="00A72122">
        <w:rPr>
          <w:b/>
          <w:bCs/>
          <w:sz w:val="28"/>
          <w:szCs w:val="28"/>
        </w:rPr>
        <w:t>избирательных участков</w:t>
      </w:r>
      <w:r w:rsidR="00504A78">
        <w:rPr>
          <w:b/>
          <w:bCs/>
          <w:sz w:val="28"/>
          <w:szCs w:val="28"/>
        </w:rPr>
        <w:t>,</w:t>
      </w:r>
      <w:r w:rsidR="00504A78">
        <w:rPr>
          <w:b/>
          <w:sz w:val="28"/>
          <w:szCs w:val="28"/>
        </w:rPr>
        <w:t xml:space="preserve">образованных на территории </w:t>
      </w:r>
    </w:p>
    <w:p w:rsidR="00504A78" w:rsidRDefault="00504A78" w:rsidP="00504A78">
      <w:pPr>
        <w:jc w:val="center"/>
        <w:rPr>
          <w:b/>
          <w:bCs/>
          <w:spacing w:val="13"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</w:p>
    <w:p w:rsidR="00554368" w:rsidRDefault="00554368" w:rsidP="00504A78">
      <w:pPr>
        <w:jc w:val="center"/>
        <w:rPr>
          <w:b/>
          <w:bCs/>
          <w:sz w:val="24"/>
          <w:szCs w:val="24"/>
        </w:rPr>
      </w:pPr>
    </w:p>
    <w:tbl>
      <w:tblPr>
        <w:tblW w:w="988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/>
      </w:tblPr>
      <w:tblGrid>
        <w:gridCol w:w="2518"/>
        <w:gridCol w:w="7371"/>
      </w:tblGrid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№715 –694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с.Царевщино, ул.Центральная, 72, помещение в здании администрации Царевщинского сельсовета (по согласованию), тел. 2-82-10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с.Царевщино, п.Войково, с.Лопатино, с.Белогорка, п.Малиновка, п.Березовка, с.Муратовка, с.Юлово, д.Панкратовка, с.Беликово, д.Порецкое, с.Елизино.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932EE5" w:rsidRDefault="00BF4E57" w:rsidP="00FC3B7E">
            <w:pPr>
              <w:rPr>
                <w:b/>
                <w:bCs/>
                <w:sz w:val="10"/>
                <w:szCs w:val="10"/>
              </w:rPr>
            </w:pPr>
          </w:p>
          <w:p w:rsidR="00BF4E57" w:rsidRPr="007F5C03" w:rsidRDefault="00BF4E57" w:rsidP="00FC3B7E">
            <w:pPr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 xml:space="preserve">Участок №716 – </w:t>
            </w:r>
            <w:r w:rsidRPr="007F5C03"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7F5C03">
              <w:rPr>
                <w:b/>
                <w:bCs/>
                <w:sz w:val="24"/>
                <w:szCs w:val="24"/>
              </w:rPr>
              <w:t>20изб.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с.Богородское, ул.Центральная, 31 в, помещение в здании СДК (по согласованию), тел. 89093195228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с.Богородское.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932EE5" w:rsidRDefault="00BF4E57" w:rsidP="00FC3B7E">
            <w:pPr>
              <w:rPr>
                <w:b/>
                <w:bCs/>
                <w:sz w:val="10"/>
                <w:szCs w:val="10"/>
              </w:rPr>
            </w:pPr>
          </w:p>
          <w:p w:rsidR="00BF4E57" w:rsidRPr="007F5C03" w:rsidRDefault="00BF4E57" w:rsidP="00FC3B7E">
            <w:pPr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№717 – 512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с.Симбухово, ул.Школьная, 10 а, помещение в здании ФАП (по согласованию), тел. 2-86-80</w:t>
            </w:r>
          </w:p>
        </w:tc>
      </w:tr>
      <w:tr w:rsidR="00BF4E57" w:rsidRPr="007F5C03" w:rsidTr="00FC3B7E">
        <w:trPr>
          <w:trHeight w:val="79"/>
        </w:trPr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932EE5" w:rsidRDefault="00BF4E57" w:rsidP="00932EE5">
            <w:pPr>
              <w:pStyle w:val="20"/>
              <w:jc w:val="left"/>
              <w:rPr>
                <w:b w:val="0"/>
                <w:bCs w:val="0"/>
                <w:sz w:val="24"/>
                <w:szCs w:val="24"/>
              </w:rPr>
            </w:pPr>
            <w:r w:rsidRPr="00932EE5">
              <w:rPr>
                <w:b w:val="0"/>
                <w:bCs w:val="0"/>
                <w:sz w:val="24"/>
                <w:szCs w:val="24"/>
              </w:rPr>
              <w:t>с.Симбухово, п.Плодовый, п. Красный Кордон.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rPr>
                <w:b/>
                <w:bCs/>
                <w:sz w:val="10"/>
                <w:szCs w:val="10"/>
              </w:rPr>
            </w:pPr>
          </w:p>
          <w:p w:rsidR="00BF4E57" w:rsidRPr="007F5C03" w:rsidRDefault="00BF4E57" w:rsidP="00FC3B7E">
            <w:pPr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№718 – 390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 xml:space="preserve">с.Успенское, ул.Ермакова, 16, помещение в здании СДК </w:t>
            </w: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7F5C03">
              <w:rPr>
                <w:sz w:val="24"/>
                <w:szCs w:val="24"/>
              </w:rPr>
              <w:t>(по согласованию), тел. 2-48-</w:t>
            </w:r>
            <w:r w:rsidRPr="007F5C03">
              <w:rPr>
                <w:sz w:val="24"/>
                <w:szCs w:val="24"/>
                <w:lang w:val="en-US"/>
              </w:rPr>
              <w:t>10</w:t>
            </w:r>
          </w:p>
        </w:tc>
      </w:tr>
      <w:tr w:rsidR="00BF4E57" w:rsidRPr="007F5C03" w:rsidTr="00FC3B7E">
        <w:trPr>
          <w:trHeight w:val="417"/>
        </w:trPr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с.Успенское, д.Кера, с.Фатуевка, с.Азясь, п.Отрадный.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rPr>
                <w:b/>
                <w:bCs/>
                <w:sz w:val="10"/>
                <w:szCs w:val="10"/>
              </w:rPr>
            </w:pPr>
          </w:p>
          <w:p w:rsidR="00BF4E57" w:rsidRPr="007F5C03" w:rsidRDefault="00BF4E57" w:rsidP="00FC3B7E">
            <w:pPr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№719 - 695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 xml:space="preserve">с.Нечаевка, ул.Совхозная, 23, помещение в здании СДК </w:t>
            </w:r>
          </w:p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(по согласованию), тел. 2-34-80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с.Нечаевка (улицы: Заводская, Железнодорожная, Октябрьская, Ленинская, Пристанционная, Транспортная, 2-я Транспортная, Почтовая, Коммунальная, Совхозная, Подлесная), п.Краснополье, ж/д разъезд Пословка.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pStyle w:val="a8"/>
              <w:rPr>
                <w:b/>
                <w:bCs/>
                <w:sz w:val="10"/>
                <w:szCs w:val="10"/>
              </w:rPr>
            </w:pPr>
          </w:p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№720 – 862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с.Нечаевка, ул.Рабочая, 2, помещение в здании администрации Нечаевского сельсовета (по согласованию), тел. 2-34-71</w:t>
            </w:r>
          </w:p>
        </w:tc>
      </w:tr>
      <w:tr w:rsidR="00BF4E57" w:rsidRPr="007F5C03" w:rsidTr="00FC3B7E">
        <w:trPr>
          <w:trHeight w:val="276"/>
        </w:trPr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jc w:val="both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 xml:space="preserve">с.Нечаевка (улицы: Базарная, Комсомольская,  Лесная, Молодежная, Парковая, Первомайская, Пионерская, Пролетарская, Рабочая, Садовая, Советская, 2-я Советская, Чапаева), д.Доможировка, п.МокрыеВражки, с.Николь-Азясь, д.Отрада, д.Липяги, с.Литомгино. 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pStyle w:val="a8"/>
              <w:rPr>
                <w:b/>
                <w:bCs/>
                <w:sz w:val="10"/>
                <w:szCs w:val="10"/>
              </w:rPr>
            </w:pPr>
          </w:p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№721 – 325 изб.</w:t>
            </w:r>
          </w:p>
        </w:tc>
      </w:tr>
      <w:tr w:rsidR="00BF4E57" w:rsidRPr="007F5C03" w:rsidTr="00932EE5">
        <w:trPr>
          <w:trHeight w:val="600"/>
        </w:trPr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BFBFBF" w:themeColor="background1" w:themeShade="BF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BFBFBF" w:themeColor="background1" w:themeShade="BF"/>
              <w:right w:val="single" w:sz="4" w:space="0" w:color="D9D9D9"/>
            </w:tcBorders>
            <w:hideMark/>
          </w:tcPr>
          <w:p w:rsidR="00932EE5" w:rsidRPr="007F5C03" w:rsidRDefault="00BF4E57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д.Пяша, ул.Строительная, 13, помещение в здании ФАП (по согласованию), тел. 89048556314</w:t>
            </w:r>
          </w:p>
        </w:tc>
      </w:tr>
      <w:tr w:rsidR="00932EE5" w:rsidRPr="007F5C03" w:rsidTr="00932EE5">
        <w:trPr>
          <w:trHeight w:val="435"/>
        </w:trPr>
        <w:tc>
          <w:tcPr>
            <w:tcW w:w="2518" w:type="dxa"/>
            <w:tcBorders>
              <w:top w:val="single" w:sz="4" w:space="0" w:color="BFBFBF" w:themeColor="background1" w:themeShade="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E55ADB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BFBFBF" w:themeColor="background1" w:themeShade="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д.Пяша, ж/д ст.Рамзай, ж/д раз.Пяша, п.Трудовик.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Default="00932EE5" w:rsidP="00FC3B7E">
            <w:pPr>
              <w:pStyle w:val="a8"/>
              <w:rPr>
                <w:b/>
                <w:bCs/>
                <w:sz w:val="10"/>
                <w:szCs w:val="10"/>
              </w:rPr>
            </w:pPr>
          </w:p>
          <w:p w:rsidR="00932EE5" w:rsidRDefault="00932EE5" w:rsidP="00FC3B7E">
            <w:pPr>
              <w:pStyle w:val="a8"/>
              <w:rPr>
                <w:b/>
                <w:bCs/>
                <w:sz w:val="10"/>
                <w:szCs w:val="10"/>
              </w:rPr>
            </w:pPr>
          </w:p>
          <w:p w:rsidR="00932EE5" w:rsidRDefault="00932EE5" w:rsidP="00FC3B7E">
            <w:pPr>
              <w:pStyle w:val="a8"/>
              <w:rPr>
                <w:b/>
                <w:bCs/>
                <w:sz w:val="10"/>
                <w:szCs w:val="10"/>
              </w:rPr>
            </w:pPr>
          </w:p>
          <w:p w:rsidR="00932EE5" w:rsidRDefault="00932EE5" w:rsidP="00FC3B7E">
            <w:pPr>
              <w:pStyle w:val="a8"/>
              <w:rPr>
                <w:b/>
                <w:bCs/>
                <w:sz w:val="10"/>
                <w:szCs w:val="10"/>
              </w:rPr>
            </w:pPr>
          </w:p>
          <w:p w:rsidR="00932EE5" w:rsidRPr="00932EE5" w:rsidRDefault="00932EE5" w:rsidP="00FC3B7E">
            <w:pPr>
              <w:pStyle w:val="a8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lastRenderedPageBreak/>
              <w:t>Участок №722 – 390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lastRenderedPageBreak/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с.Елизаветино, ул.Центральная, 28, помещение в здании МБОУ НШ-ДС с. Елизаветино, тел. 2-92-35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с.Елизаветино, д.Варварино, д.Выглядовка.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pStyle w:val="a8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№723 – 1588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с.Рамзай, ул.Желиховского, 5, помещение в здании СДК (по согласованию), тел. 2-78-63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jc w:val="both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с.Рамзай, п.Труженник (улица Новая).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pStyle w:val="a8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 w:rsidRPr="007F5C03">
              <w:rPr>
                <w:b/>
                <w:bCs/>
                <w:sz w:val="24"/>
                <w:szCs w:val="24"/>
                <w:lang w:val="en-US"/>
              </w:rPr>
              <w:t>7</w:t>
            </w:r>
            <w:r w:rsidRPr="007F5C03">
              <w:rPr>
                <w:b/>
                <w:bCs/>
                <w:sz w:val="24"/>
                <w:szCs w:val="24"/>
              </w:rPr>
              <w:t>24 – 8</w:t>
            </w:r>
            <w:r w:rsidRPr="007F5C03">
              <w:rPr>
                <w:b/>
                <w:bCs/>
                <w:sz w:val="24"/>
                <w:szCs w:val="24"/>
                <w:lang w:val="en-US"/>
              </w:rPr>
              <w:t>9</w:t>
            </w:r>
            <w:r w:rsidRPr="007F5C03">
              <w:rPr>
                <w:b/>
                <w:bCs/>
                <w:sz w:val="24"/>
                <w:szCs w:val="24"/>
              </w:rPr>
              <w:t>8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с.Чернозерье, ул.Базарная площадь, 4А, помещение в здании МБОУ ООШ с.Чернозерье, тел. 2-55-10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с.Чернозерье, п.Медаевка, п.Коммуна, п.Красные Озерки,  п.Волынский, п.Новая Поляна, с.Алексеевка, д. Кругловка, д.Чурдюмка, п.Соловьевка.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№725 – 459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 xml:space="preserve">с.Долгоруково, ул.Школьная, 1 А, помещение в здании филиала МБОУ СОШ им. М.Н.Загоскина с. Рамзай в с. Долгоруково, </w:t>
            </w:r>
          </w:p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тел. 89374111057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 xml:space="preserve">с.Долгоруково, п.Заводской, п. Потьминский, п.Городище, </w:t>
            </w:r>
          </w:p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п.Ясная Поляна.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№726 – 553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с.Подгорное, ул.М.Хомяковка, 1, помещение в здании филиала МБОУ НШ-ДС с. Широкоис в с. Подгорное, тел. 2-42-33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с.Подгорное, д.БольшаяХомяковка. с.Дмитриевка, с. Озерки, п.Решительный.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 xml:space="preserve">Участок №727 – </w:t>
            </w:r>
            <w:r w:rsidRPr="007F5C03">
              <w:rPr>
                <w:b/>
                <w:bCs/>
                <w:sz w:val="24"/>
                <w:szCs w:val="24"/>
                <w:lang w:val="en-US"/>
              </w:rPr>
              <w:t>2</w:t>
            </w:r>
            <w:r w:rsidRPr="007F5C03">
              <w:rPr>
                <w:b/>
                <w:bCs/>
                <w:sz w:val="24"/>
                <w:szCs w:val="24"/>
              </w:rPr>
              <w:t>20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b/>
                <w:bCs/>
                <w:sz w:val="24"/>
                <w:szCs w:val="24"/>
                <w:lang w:val="en-US"/>
              </w:rPr>
            </w:pPr>
            <w:r w:rsidRPr="007F5C03">
              <w:rPr>
                <w:sz w:val="24"/>
                <w:szCs w:val="24"/>
              </w:rPr>
              <w:t xml:space="preserve">с.Потьма, ул.Промысловая, 4, помещение в здании филиала МБОУ ООШ им. Н.М.Новикова с. Плесс в с.Потьма, тел. </w:t>
            </w:r>
            <w:r w:rsidRPr="007F5C03">
              <w:rPr>
                <w:sz w:val="24"/>
                <w:szCs w:val="24"/>
                <w:lang w:val="en-US"/>
              </w:rPr>
              <w:t>89530209617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с.Потьма, с. Кульмановка, п.Октябрь.</w:t>
            </w:r>
          </w:p>
        </w:tc>
      </w:tr>
      <w:tr w:rsidR="00932EE5" w:rsidRPr="007F5C03" w:rsidTr="00FC3B7E">
        <w:trPr>
          <w:trHeight w:val="471"/>
        </w:trPr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№728 – 364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b/>
                <w:bCs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 xml:space="preserve">с.Широкоис, ул.Мирная, 4а, помещение в здании СДК </w:t>
            </w:r>
          </w:p>
          <w:p w:rsidR="00932EE5" w:rsidRPr="007F5C03" w:rsidRDefault="00932EE5" w:rsidP="00FC3B7E">
            <w:pPr>
              <w:pStyle w:val="a8"/>
              <w:rPr>
                <w:b/>
                <w:bCs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(по согласованию), тел.2-41-35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с.Широкоис, с.МордовскаяМуромка, с.Ново-Никольское, с.Синцево.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№729 – 436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с.Плесс, ул.Садовая, 4, помещение в здании МБОУ ООШ им. Н.М.Новикова с. Плесс, тел.2-81-17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с.Плесс, с.Марфино.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№730 – 324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с.Михайловка, ул.Советская, 102 А, помещение в здании ФАП</w:t>
            </w:r>
          </w:p>
          <w:p w:rsidR="00932EE5" w:rsidRPr="007F5C03" w:rsidRDefault="00932EE5" w:rsidP="00FC3B7E">
            <w:pPr>
              <w:pStyle w:val="a8"/>
              <w:rPr>
                <w:b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 xml:space="preserve"> (по согласованию), тел. 89042662598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с.Михайловка, п.Бездонный, д.Николаевка, с.Знаменское,д.Пичуевка.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№731 – 307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b/>
                <w:bCs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с.Скачки, ул.Демин Конец, 3, помещение в здании СДК</w:t>
            </w:r>
          </w:p>
          <w:p w:rsidR="00932EE5" w:rsidRPr="007F5C03" w:rsidRDefault="00932EE5" w:rsidP="00FC3B7E">
            <w:pPr>
              <w:pStyle w:val="a8"/>
              <w:rPr>
                <w:b/>
                <w:bCs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 xml:space="preserve"> (по согласованию), тел.89513592048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с.Скачки, п.Мокрый, п.Замокшинский, п.Дачный, с.РусскаяМуромка, п.Георгиевский.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lastRenderedPageBreak/>
              <w:t>Участок №732 – 5</w:t>
            </w:r>
            <w:r w:rsidRPr="007F5C03">
              <w:rPr>
                <w:b/>
                <w:bCs/>
                <w:sz w:val="24"/>
                <w:szCs w:val="24"/>
                <w:lang w:val="en-US"/>
              </w:rPr>
              <w:t>52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lastRenderedPageBreak/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 xml:space="preserve">с.Засечное, ул.Пановка, 11, помещение в здании СДК </w:t>
            </w:r>
          </w:p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(по согласованию), тел. 2-44-10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с.Засечное, д.Воронцовка, с.Бибиково, д.Черниговка, с.Сумароково, с.Хоненево.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 xml:space="preserve">Участок №735 – </w:t>
            </w:r>
            <w:r w:rsidRPr="007F5C03">
              <w:rPr>
                <w:b/>
                <w:bCs/>
                <w:sz w:val="24"/>
                <w:szCs w:val="24"/>
                <w:lang w:val="en-US"/>
              </w:rPr>
              <w:t>612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д.Заречная, ул.Заречная, 13, помещение в здании администрации сельсовета (по согласованию),  тел. 2-37-10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д.Заречная, с.Юровка, с.Воронье, с.Керенка, п.Мирный, п.Труженник (улица Центральная).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№736 – 247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п.Парижская Коммуна, ул.Рабочая, 11, помещение в здании СДК (по согласованию), тел. 89631075326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п.Парижская Коммуна, п.Истоки.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№737 – 1640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р.п.Мокшан, ул.Студенческая, 3, помещение в здании ГБПОУ ПО "МАТК" (по согласованию), тел. 2-23-60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р.п.Мокшан (улицы: Студенческая, Засечная, пер.Засечный, 8-Марта, Комсомольская, Зеленая, Милосердия, Чкалова, Транспортная, Энгельса с № 43 «В», № 43 «Г»  по № 45 и с № 44 по № 82, а также №9, №16, Лермонтова, Заречная, Ново-Заречная).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№738 – 1392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р.п.Мокшан, ул.Красное</w:t>
            </w:r>
            <w:r>
              <w:rPr>
                <w:sz w:val="24"/>
                <w:szCs w:val="24"/>
              </w:rPr>
              <w:t xml:space="preserve"> </w:t>
            </w:r>
            <w:r w:rsidRPr="007F5C03">
              <w:rPr>
                <w:sz w:val="24"/>
                <w:szCs w:val="24"/>
              </w:rPr>
              <w:t>Польцо, 39А, помещение в здании МБОУ ООШ п.Красное</w:t>
            </w:r>
            <w:r>
              <w:rPr>
                <w:sz w:val="24"/>
                <w:szCs w:val="24"/>
              </w:rPr>
              <w:t xml:space="preserve"> </w:t>
            </w:r>
            <w:r w:rsidRPr="007F5C03">
              <w:rPr>
                <w:sz w:val="24"/>
                <w:szCs w:val="24"/>
              </w:rPr>
              <w:t>Польцо, тел 2-17-94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р.п.Мокшан (улицы: 1-я Первомайская, 2-я Первомайская, Молодежная, Ново-Пугачева, Пугачева, Новые Бутырки, Северная, Фестивальная, Бутырки, Заводская, Светлая, Кирпичная), п.Красное</w:t>
            </w:r>
            <w:r>
              <w:rPr>
                <w:sz w:val="24"/>
                <w:szCs w:val="24"/>
              </w:rPr>
              <w:t xml:space="preserve"> </w:t>
            </w:r>
            <w:r w:rsidRPr="007F5C03">
              <w:rPr>
                <w:sz w:val="24"/>
                <w:szCs w:val="24"/>
              </w:rPr>
              <w:t>Польцо (улицы: Красное Польцо, Лесная, Дачная).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№739 –1618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р.п.Мокшан, ул.Советская, 34, помещение в здании ГБПОУ ПО "МАТК" (по согласованию), тел. 89521987754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jc w:val="both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р.п.Мокшан (улицы: Пушкина, Клочкова, Советская, Охлопкова, Планская с №1 по №81 и с №2 по №80, Кузнечная, Свободная, 1-я Правонабережная, 2-я Правонабережная, Стадионная, Поцелуева,  Cт.Разина, Пензенская с №1 по №45, №2 по №80, Малышкина, Школьная №2, №4, Садовая с №2 по №48, №46А, с №7 по №17, включая №1, №17А, Урицкого с №2 по №14 и с №1 по №13, Калинина с №2 по №58 и с №1 по №53, М.Горького с №1 по №7 и с №2 до №6).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932EE5" w:rsidRDefault="00932EE5" w:rsidP="00FC3B7E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№740 – 1629 изб.</w:t>
            </w:r>
            <w:bookmarkStart w:id="0" w:name="_GoBack"/>
            <w:bookmarkEnd w:id="0"/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р.п.Мокшан, ул.Куйбышева, 55, помещение в здании МБОУ СОШ №2 им. А.Г.Малышкинар.п. Мокшан, тел. 2-23-59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р.п.Мокшан (улицы: Дружбы, Суворова с №1 по №107, с №2 по №104, Ново-Набережная, Строителей, Микояна, Коммунистическая, Куйбышева, Западная, Пролетарская, Лево-Набережная, Свердлова, Энгельса с №1 по №43, с №2 по №42, кроме № 9, №16).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lastRenderedPageBreak/>
              <w:t>Участок №741 – 1558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lastRenderedPageBreak/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р.п.Мокшан, ул.Победы, 5а, помещение в здании МБОУ ДО ДЮСШ р.п.Мокшан, тел. 2-21-66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р.п.Мокшан (улицы: Победы, Новогодняя, Ново-Загуменная, Октябрьская, ул.Планская с №83 по №143 и с №82 по №96, Урожайная, Нагорная, Школьная кроме №2,№4, Больничный переулок, Садовая с №50 по №64 и с №19 по №49, Калинина с №60 по №106 и с №55 по №125, Урицкого с №15 по №43 и с №16 по №30, М.Горького с №9 по №43 и с №8 по №30).</w:t>
            </w:r>
          </w:p>
        </w:tc>
      </w:tr>
      <w:tr w:rsidR="00932EE5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32EE5" w:rsidRPr="00C50AC6" w:rsidRDefault="00932EE5" w:rsidP="00FC3B7E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932EE5" w:rsidRPr="007F5C03" w:rsidRDefault="00932EE5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№742 – 1433 изб.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р.п.Мокшан, ул. 1-я Разведка, 2, помещение в здании МБОУ СОШ №1 р.п.Мокшан, тел. 2-17-54</w:t>
            </w:r>
          </w:p>
        </w:tc>
      </w:tr>
      <w:tr w:rsidR="00932EE5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32EE5" w:rsidRPr="007F5C03" w:rsidRDefault="00932EE5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р.п.Мокшан (улицы: Кирова, Восточная, Заовражная, Ново-Заовражная, Песчаная, Совхозная, 1-я Разведка, 2-я Разведка, Красная, Пионерская, Полевая, Мира, Пензенская с №47 по №113 и с №82 по №166, №128А, Суворова с №109 по №161 и с №106 по №168, ул.Андрея Гусака).</w:t>
            </w:r>
          </w:p>
        </w:tc>
      </w:tr>
    </w:tbl>
    <w:p w:rsidR="00554368" w:rsidRDefault="00554368" w:rsidP="00A72122">
      <w:pPr>
        <w:jc w:val="center"/>
      </w:pPr>
    </w:p>
    <w:sectPr w:rsidR="00554368" w:rsidSect="001E475B">
      <w:pgSz w:w="11906" w:h="16838"/>
      <w:pgMar w:top="851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80C15"/>
    <w:multiLevelType w:val="hybridMultilevel"/>
    <w:tmpl w:val="95324B0A"/>
    <w:lvl w:ilvl="0" w:tplc="3D2878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338143A"/>
    <w:multiLevelType w:val="hybridMultilevel"/>
    <w:tmpl w:val="67F0CD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33B001F"/>
    <w:multiLevelType w:val="hybridMultilevel"/>
    <w:tmpl w:val="151E5F00"/>
    <w:lvl w:ilvl="0" w:tplc="036C846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5315"/>
    <w:rsid w:val="000025E2"/>
    <w:rsid w:val="0010458C"/>
    <w:rsid w:val="00105527"/>
    <w:rsid w:val="001E475B"/>
    <w:rsid w:val="00255006"/>
    <w:rsid w:val="00330BE5"/>
    <w:rsid w:val="00345032"/>
    <w:rsid w:val="00466317"/>
    <w:rsid w:val="0048597E"/>
    <w:rsid w:val="004D3D8F"/>
    <w:rsid w:val="00504A78"/>
    <w:rsid w:val="00554368"/>
    <w:rsid w:val="0056277D"/>
    <w:rsid w:val="005D6F53"/>
    <w:rsid w:val="006716C0"/>
    <w:rsid w:val="00695F96"/>
    <w:rsid w:val="007D5315"/>
    <w:rsid w:val="007F5C03"/>
    <w:rsid w:val="00932EE5"/>
    <w:rsid w:val="00950E5E"/>
    <w:rsid w:val="00A010D7"/>
    <w:rsid w:val="00A72122"/>
    <w:rsid w:val="00AD25BB"/>
    <w:rsid w:val="00B1437F"/>
    <w:rsid w:val="00B82473"/>
    <w:rsid w:val="00BF4E57"/>
    <w:rsid w:val="00C50AC6"/>
    <w:rsid w:val="00C63E3D"/>
    <w:rsid w:val="00C81559"/>
    <w:rsid w:val="00CC313C"/>
    <w:rsid w:val="00DA7DBF"/>
    <w:rsid w:val="00E73F20"/>
    <w:rsid w:val="00F332B8"/>
    <w:rsid w:val="00F80D64"/>
    <w:rsid w:val="00FA4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527"/>
    <w:pPr>
      <w:widowControl w:val="0"/>
    </w:pPr>
  </w:style>
  <w:style w:type="paragraph" w:styleId="1">
    <w:name w:val="heading 1"/>
    <w:basedOn w:val="a"/>
    <w:next w:val="a"/>
    <w:qFormat/>
    <w:rsid w:val="00105527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1055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qFormat/>
    <w:rsid w:val="00105527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105527"/>
    <w:pPr>
      <w:jc w:val="center"/>
    </w:pPr>
    <w:rPr>
      <w:b/>
      <w:bCs/>
      <w:sz w:val="28"/>
    </w:rPr>
  </w:style>
  <w:style w:type="paragraph" w:customStyle="1" w:styleId="ConsPlusTitle">
    <w:name w:val="ConsPlusTitle"/>
    <w:rsid w:val="0010552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ody Text Indent"/>
    <w:basedOn w:val="a"/>
    <w:semiHidden/>
    <w:rsid w:val="00105527"/>
    <w:pPr>
      <w:spacing w:after="120"/>
      <w:ind w:left="283"/>
    </w:pPr>
  </w:style>
  <w:style w:type="paragraph" w:styleId="3">
    <w:name w:val="Body Text 3"/>
    <w:basedOn w:val="a"/>
    <w:semiHidden/>
    <w:rsid w:val="00105527"/>
    <w:pPr>
      <w:spacing w:after="120"/>
    </w:pPr>
    <w:rPr>
      <w:sz w:val="16"/>
      <w:szCs w:val="16"/>
    </w:rPr>
  </w:style>
  <w:style w:type="paragraph" w:styleId="a4">
    <w:name w:val="Body Text"/>
    <w:basedOn w:val="a"/>
    <w:semiHidden/>
    <w:rsid w:val="00105527"/>
    <w:pPr>
      <w:widowControl/>
      <w:spacing w:after="120"/>
    </w:pPr>
  </w:style>
  <w:style w:type="table" w:styleId="a5">
    <w:name w:val="Table Grid"/>
    <w:basedOn w:val="a1"/>
    <w:uiPriority w:val="59"/>
    <w:rsid w:val="007D53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30B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30BE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04A78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pPr>
      <w:jc w:val="center"/>
    </w:pPr>
    <w:rPr>
      <w:b/>
      <w:bCs/>
      <w:sz w:val="2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ody Text Indent"/>
    <w:basedOn w:val="a"/>
    <w:semiHidden/>
    <w:pPr>
      <w:spacing w:after="120"/>
      <w:ind w:left="283"/>
    </w:pPr>
  </w:style>
  <w:style w:type="paragraph" w:styleId="3">
    <w:name w:val="Body Text 3"/>
    <w:basedOn w:val="a"/>
    <w:semiHidden/>
    <w:pPr>
      <w:spacing w:after="120"/>
    </w:pPr>
    <w:rPr>
      <w:sz w:val="16"/>
      <w:szCs w:val="16"/>
    </w:rPr>
  </w:style>
  <w:style w:type="paragraph" w:styleId="a4">
    <w:name w:val="Body Text"/>
    <w:basedOn w:val="a"/>
    <w:semiHidden/>
    <w:pPr>
      <w:widowControl/>
      <w:spacing w:after="120"/>
    </w:pPr>
  </w:style>
  <w:style w:type="table" w:styleId="a5">
    <w:name w:val="Table Grid"/>
    <w:basedOn w:val="a1"/>
    <w:uiPriority w:val="59"/>
    <w:rsid w:val="007D53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30B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30BE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04A78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  ИЗБИРАТЕЛЬНАЯ   КОМИССИЯ</vt:lpstr>
    </vt:vector>
  </TitlesOfParts>
  <Company>Home</Company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  ИЗБИРАТЕЛЬНАЯ   КОМИССИЯ</dc:title>
  <dc:creator>PC User</dc:creator>
  <cp:lastModifiedBy>admin</cp:lastModifiedBy>
  <cp:revision>2</cp:revision>
  <cp:lastPrinted>2012-12-25T13:59:00Z</cp:lastPrinted>
  <dcterms:created xsi:type="dcterms:W3CDTF">2022-01-18T06:09:00Z</dcterms:created>
  <dcterms:modified xsi:type="dcterms:W3CDTF">2022-01-18T06:09:00Z</dcterms:modified>
</cp:coreProperties>
</file>