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FD6" w:rsidRPr="00924FD6" w:rsidRDefault="00924FD6" w:rsidP="00924FD6">
      <w:pPr>
        <w:spacing w:before="120" w:after="0" w:line="240" w:lineRule="auto"/>
        <w:ind w:firstLine="709"/>
        <w:jc w:val="center"/>
        <w:rPr>
          <w:rFonts w:ascii="Arial" w:eastAsia="Times New Roman" w:hAnsi="Arial" w:cs="Arial"/>
          <w:color w:val="000000"/>
          <w:sz w:val="24"/>
          <w:szCs w:val="24"/>
          <w:lang w:eastAsia="ru-RU"/>
        </w:rPr>
      </w:pPr>
      <w:r w:rsidRPr="00924FD6">
        <w:rPr>
          <w:rFonts w:ascii="Arial" w:eastAsia="Times New Roman" w:hAnsi="Arial" w:cs="Arial"/>
          <w:b/>
          <w:bCs/>
          <w:caps/>
          <w:color w:val="000000"/>
          <w:sz w:val="32"/>
          <w:szCs w:val="32"/>
          <w:lang w:eastAsia="ru-RU"/>
        </w:rPr>
        <w:br/>
        <w:t>УСТАВ</w:t>
      </w:r>
    </w:p>
    <w:p w:rsidR="00924FD6" w:rsidRPr="00924FD6" w:rsidRDefault="00924FD6" w:rsidP="00924FD6">
      <w:pPr>
        <w:spacing w:before="120" w:after="0" w:line="240" w:lineRule="auto"/>
        <w:ind w:firstLine="709"/>
        <w:jc w:val="center"/>
        <w:rPr>
          <w:rFonts w:ascii="Arial" w:eastAsia="Times New Roman" w:hAnsi="Arial" w:cs="Arial"/>
          <w:color w:val="000000"/>
          <w:sz w:val="24"/>
          <w:szCs w:val="24"/>
          <w:lang w:eastAsia="ru-RU"/>
        </w:rPr>
      </w:pPr>
      <w:r w:rsidRPr="00924FD6">
        <w:rPr>
          <w:rFonts w:ascii="Arial" w:eastAsia="Times New Roman" w:hAnsi="Arial" w:cs="Arial"/>
          <w:b/>
          <w:bCs/>
          <w:caps/>
          <w:color w:val="000000"/>
          <w:sz w:val="32"/>
          <w:szCs w:val="32"/>
          <w:lang w:eastAsia="ru-RU"/>
        </w:rPr>
        <w:t>МОКШАНСКОГО РАЙОНА</w:t>
      </w:r>
    </w:p>
    <w:p w:rsidR="00924FD6" w:rsidRPr="00924FD6" w:rsidRDefault="00924FD6" w:rsidP="00924FD6">
      <w:pPr>
        <w:spacing w:before="120" w:after="0" w:line="240" w:lineRule="auto"/>
        <w:ind w:firstLine="709"/>
        <w:jc w:val="center"/>
        <w:rPr>
          <w:rFonts w:ascii="Arial" w:eastAsia="Times New Roman" w:hAnsi="Arial" w:cs="Arial"/>
          <w:color w:val="000000"/>
          <w:sz w:val="24"/>
          <w:szCs w:val="24"/>
          <w:lang w:eastAsia="ru-RU"/>
        </w:rPr>
      </w:pPr>
      <w:r w:rsidRPr="00924FD6">
        <w:rPr>
          <w:rFonts w:ascii="Arial" w:eastAsia="Times New Roman" w:hAnsi="Arial" w:cs="Arial"/>
          <w:b/>
          <w:bCs/>
          <w:caps/>
          <w:color w:val="000000"/>
          <w:sz w:val="32"/>
          <w:szCs w:val="32"/>
          <w:lang w:eastAsia="ru-RU"/>
        </w:rPr>
        <w:t>ПЕНЗЕНСКОЙ ОБЛАСТИ</w:t>
      </w:r>
    </w:p>
    <w:p w:rsidR="00924FD6" w:rsidRPr="00924FD6" w:rsidRDefault="00924FD6" w:rsidP="00924FD6">
      <w:pPr>
        <w:spacing w:after="0" w:line="240" w:lineRule="auto"/>
        <w:ind w:firstLine="709"/>
        <w:jc w:val="center"/>
        <w:rPr>
          <w:rFonts w:ascii="Arial" w:eastAsia="Times New Roman" w:hAnsi="Arial" w:cs="Arial"/>
          <w:color w:val="000000"/>
          <w:sz w:val="24"/>
          <w:szCs w:val="24"/>
          <w:lang w:eastAsia="ru-RU"/>
        </w:rPr>
      </w:pPr>
      <w:r w:rsidRPr="00924FD6">
        <w:rPr>
          <w:rFonts w:ascii="Arial" w:eastAsia="Times New Roman" w:hAnsi="Arial" w:cs="Arial"/>
          <w:color w:val="000000"/>
          <w:sz w:val="20"/>
          <w:szCs w:val="20"/>
          <w:lang w:eastAsia="ru-RU"/>
        </w:rPr>
        <w:t> </w:t>
      </w:r>
    </w:p>
    <w:p w:rsidR="00924FD6" w:rsidRPr="00924FD6" w:rsidRDefault="00924FD6" w:rsidP="00924FD6">
      <w:pPr>
        <w:spacing w:after="0" w:line="240" w:lineRule="auto"/>
        <w:ind w:firstLine="709"/>
        <w:jc w:val="center"/>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00"/>
          <w:sz w:val="24"/>
          <w:szCs w:val="24"/>
          <w:lang w:eastAsia="ru-RU"/>
        </w:rPr>
        <w:t>, </w:t>
      </w:r>
      <w:hyperlink r:id="rId6"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 </w:t>
      </w:r>
      <w:hyperlink r:id="rId7" w:tgtFrame="_blank" w:history="1">
        <w:r w:rsidRPr="00924FD6">
          <w:rPr>
            <w:rFonts w:ascii="Arial" w:eastAsia="Times New Roman" w:hAnsi="Arial" w:cs="Arial"/>
            <w:color w:val="0000FF"/>
            <w:sz w:val="24"/>
            <w:szCs w:val="24"/>
            <w:lang w:eastAsia="ru-RU"/>
          </w:rPr>
          <w:t>от 07.09.2012 № 107-11/3</w:t>
        </w:r>
      </w:hyperlink>
      <w:r w:rsidRPr="00924FD6">
        <w:rPr>
          <w:rFonts w:ascii="Arial" w:eastAsia="Times New Roman" w:hAnsi="Arial" w:cs="Arial"/>
          <w:color w:val="000000"/>
          <w:sz w:val="24"/>
          <w:szCs w:val="24"/>
          <w:lang w:eastAsia="ru-RU"/>
        </w:rPr>
        <w:t>, </w:t>
      </w:r>
      <w:hyperlink r:id="rId8" w:tgtFrame="_blank" w:history="1">
        <w:r w:rsidRPr="00924FD6">
          <w:rPr>
            <w:rFonts w:ascii="Arial" w:eastAsia="Times New Roman" w:hAnsi="Arial" w:cs="Arial"/>
            <w:color w:val="0000FF"/>
            <w:sz w:val="24"/>
            <w:szCs w:val="24"/>
            <w:lang w:eastAsia="ru-RU"/>
          </w:rPr>
          <w:t>от 11.01.2013 № 208-19/3</w:t>
        </w:r>
      </w:hyperlink>
      <w:r w:rsidRPr="00924FD6">
        <w:rPr>
          <w:rFonts w:ascii="Arial" w:eastAsia="Times New Roman" w:hAnsi="Arial" w:cs="Arial"/>
          <w:color w:val="000000"/>
          <w:sz w:val="24"/>
          <w:szCs w:val="24"/>
          <w:lang w:eastAsia="ru-RU"/>
        </w:rPr>
        <w:t>, </w:t>
      </w:r>
      <w:hyperlink r:id="rId9" w:tgtFrame="_blank" w:history="1">
        <w:r w:rsidRPr="00924FD6">
          <w:rPr>
            <w:rFonts w:ascii="Arial" w:eastAsia="Times New Roman" w:hAnsi="Arial" w:cs="Arial"/>
            <w:color w:val="0000FF"/>
            <w:sz w:val="24"/>
            <w:szCs w:val="24"/>
            <w:lang w:eastAsia="ru-RU"/>
          </w:rPr>
          <w:t>от 29.05.2013 № 266-26/3</w:t>
        </w:r>
      </w:hyperlink>
      <w:r w:rsidRPr="00924FD6">
        <w:rPr>
          <w:rFonts w:ascii="Arial" w:eastAsia="Times New Roman" w:hAnsi="Arial" w:cs="Arial"/>
          <w:color w:val="000000"/>
          <w:sz w:val="24"/>
          <w:szCs w:val="24"/>
          <w:lang w:eastAsia="ru-RU"/>
        </w:rPr>
        <w:t>, </w:t>
      </w:r>
      <w:hyperlink r:id="rId10" w:tgtFrame="_blank" w:history="1">
        <w:r w:rsidRPr="00924FD6">
          <w:rPr>
            <w:rFonts w:ascii="Arial" w:eastAsia="Times New Roman" w:hAnsi="Arial" w:cs="Arial"/>
            <w:color w:val="0000FF"/>
            <w:sz w:val="24"/>
            <w:szCs w:val="24"/>
            <w:lang w:eastAsia="ru-RU"/>
          </w:rPr>
          <w:t>от 30.08.2013 № 337-31/3</w:t>
        </w:r>
      </w:hyperlink>
      <w:r w:rsidRPr="00924FD6">
        <w:rPr>
          <w:rFonts w:ascii="Arial" w:eastAsia="Times New Roman" w:hAnsi="Arial" w:cs="Arial"/>
          <w:color w:val="000000"/>
          <w:sz w:val="24"/>
          <w:szCs w:val="24"/>
          <w:lang w:eastAsia="ru-RU"/>
        </w:rPr>
        <w:t>, </w:t>
      </w:r>
      <w:hyperlink r:id="rId11" w:tgtFrame="_blank" w:history="1">
        <w:r w:rsidRPr="00924FD6">
          <w:rPr>
            <w:rFonts w:ascii="Arial" w:eastAsia="Times New Roman" w:hAnsi="Arial" w:cs="Arial"/>
            <w:color w:val="0000FF"/>
            <w:sz w:val="24"/>
            <w:szCs w:val="24"/>
            <w:lang w:eastAsia="ru-RU"/>
          </w:rPr>
          <w:t>от 19.12.2013 № 397-37/3</w:t>
        </w:r>
      </w:hyperlink>
      <w:r w:rsidRPr="00924FD6">
        <w:rPr>
          <w:rFonts w:ascii="Arial" w:eastAsia="Times New Roman" w:hAnsi="Arial" w:cs="Arial"/>
          <w:color w:val="000000"/>
          <w:sz w:val="24"/>
          <w:szCs w:val="24"/>
          <w:lang w:eastAsia="ru-RU"/>
        </w:rPr>
        <w:t>, </w:t>
      </w:r>
      <w:hyperlink r:id="rId12" w:tgtFrame="_blank" w:history="1">
        <w:r w:rsidRPr="00924FD6">
          <w:rPr>
            <w:rFonts w:ascii="Arial" w:eastAsia="Times New Roman" w:hAnsi="Arial" w:cs="Arial"/>
            <w:color w:val="0000FF"/>
            <w:sz w:val="24"/>
            <w:szCs w:val="24"/>
            <w:lang w:eastAsia="ru-RU"/>
          </w:rPr>
          <w:t>от 16.04.2014 № 464-44/3</w:t>
        </w:r>
      </w:hyperlink>
      <w:r w:rsidRPr="00924FD6">
        <w:rPr>
          <w:rFonts w:ascii="Arial" w:eastAsia="Times New Roman" w:hAnsi="Arial" w:cs="Arial"/>
          <w:color w:val="000000"/>
          <w:sz w:val="24"/>
          <w:szCs w:val="24"/>
          <w:lang w:eastAsia="ru-RU"/>
        </w:rPr>
        <w:t>, </w:t>
      </w:r>
      <w:hyperlink r:id="rId13"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 </w:t>
      </w:r>
      <w:hyperlink r:id="rId14"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 </w:t>
      </w:r>
      <w:hyperlink r:id="rId15"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 </w:t>
      </w:r>
      <w:hyperlink r:id="rId16" w:tgtFrame="_blank" w:history="1">
        <w:r w:rsidRPr="00924FD6">
          <w:rPr>
            <w:rFonts w:ascii="Arial" w:eastAsia="Times New Roman" w:hAnsi="Arial" w:cs="Arial"/>
            <w:color w:val="0000FF"/>
            <w:sz w:val="24"/>
            <w:szCs w:val="24"/>
            <w:lang w:eastAsia="ru-RU"/>
          </w:rPr>
          <w:t>от 28.05.2015 № 656-64/3</w:t>
        </w:r>
      </w:hyperlink>
      <w:r w:rsidRPr="00924FD6">
        <w:rPr>
          <w:rFonts w:ascii="Arial" w:eastAsia="Times New Roman" w:hAnsi="Arial" w:cs="Arial"/>
          <w:color w:val="000000"/>
          <w:sz w:val="24"/>
          <w:szCs w:val="24"/>
          <w:lang w:eastAsia="ru-RU"/>
        </w:rPr>
        <w:t>, </w:t>
      </w:r>
      <w:hyperlink r:id="rId17" w:tgtFrame="_blank" w:history="1">
        <w:r w:rsidRPr="00924FD6">
          <w:rPr>
            <w:rFonts w:ascii="Arial" w:eastAsia="Times New Roman" w:hAnsi="Arial" w:cs="Arial"/>
            <w:color w:val="0000FF"/>
            <w:sz w:val="24"/>
            <w:szCs w:val="24"/>
            <w:lang w:eastAsia="ru-RU"/>
          </w:rPr>
          <w:t>от 28.09.2015 № 693-69/3</w:t>
        </w:r>
      </w:hyperlink>
      <w:r w:rsidRPr="00924FD6">
        <w:rPr>
          <w:rFonts w:ascii="Arial" w:eastAsia="Times New Roman" w:hAnsi="Arial" w:cs="Arial"/>
          <w:color w:val="000000"/>
          <w:sz w:val="24"/>
          <w:szCs w:val="24"/>
          <w:lang w:eastAsia="ru-RU"/>
        </w:rPr>
        <w:t>, </w:t>
      </w:r>
      <w:hyperlink r:id="rId18" w:tgtFrame="_blank" w:history="1">
        <w:r w:rsidRPr="00924FD6">
          <w:rPr>
            <w:rFonts w:ascii="Arial" w:eastAsia="Times New Roman" w:hAnsi="Arial" w:cs="Arial"/>
            <w:color w:val="0000FF"/>
            <w:sz w:val="24"/>
            <w:szCs w:val="24"/>
            <w:lang w:eastAsia="ru-RU"/>
          </w:rPr>
          <w:t>от 21.01.2016 № 770-75/3</w:t>
        </w:r>
      </w:hyperlink>
      <w:r w:rsidRPr="00924FD6">
        <w:rPr>
          <w:rFonts w:ascii="Arial" w:eastAsia="Times New Roman" w:hAnsi="Arial" w:cs="Arial"/>
          <w:color w:val="000000"/>
          <w:sz w:val="24"/>
          <w:szCs w:val="24"/>
          <w:lang w:eastAsia="ru-RU"/>
        </w:rPr>
        <w:t>, </w:t>
      </w:r>
      <w:hyperlink r:id="rId19" w:tgtFrame="_blank" w:history="1">
        <w:r w:rsidRPr="00924FD6">
          <w:rPr>
            <w:rFonts w:ascii="Arial" w:eastAsia="Times New Roman" w:hAnsi="Arial" w:cs="Arial"/>
            <w:color w:val="0000FF"/>
            <w:sz w:val="24"/>
            <w:szCs w:val="24"/>
            <w:lang w:eastAsia="ru-RU"/>
          </w:rPr>
          <w:t>от 21.10.2016 № 878-84/3</w:t>
        </w:r>
      </w:hyperlink>
      <w:r w:rsidRPr="00924FD6">
        <w:rPr>
          <w:rFonts w:ascii="Arial" w:eastAsia="Times New Roman" w:hAnsi="Arial" w:cs="Arial"/>
          <w:color w:val="000000"/>
          <w:sz w:val="24"/>
          <w:szCs w:val="24"/>
          <w:lang w:eastAsia="ru-RU"/>
        </w:rPr>
        <w:t>, </w:t>
      </w:r>
      <w:hyperlink r:id="rId20" w:tgtFrame="_blank" w:history="1">
        <w:r w:rsidRPr="00924FD6">
          <w:rPr>
            <w:rFonts w:ascii="Arial" w:eastAsia="Times New Roman" w:hAnsi="Arial" w:cs="Arial"/>
            <w:color w:val="0000FF"/>
            <w:sz w:val="24"/>
            <w:szCs w:val="24"/>
            <w:lang w:eastAsia="ru-RU"/>
          </w:rPr>
          <w:t>от 24.03.2017 № 972-93/3</w:t>
        </w:r>
      </w:hyperlink>
      <w:r w:rsidRPr="00924FD6">
        <w:rPr>
          <w:rFonts w:ascii="Arial" w:eastAsia="Times New Roman" w:hAnsi="Arial" w:cs="Arial"/>
          <w:color w:val="000000"/>
          <w:sz w:val="24"/>
          <w:szCs w:val="24"/>
          <w:lang w:eastAsia="ru-RU"/>
        </w:rPr>
        <w:t>, </w:t>
      </w:r>
      <w:hyperlink r:id="rId21" w:tgtFrame="_blank" w:history="1">
        <w:r w:rsidRPr="00924FD6">
          <w:rPr>
            <w:rFonts w:ascii="Arial" w:eastAsia="Times New Roman" w:hAnsi="Arial" w:cs="Arial"/>
            <w:color w:val="0000FF"/>
            <w:sz w:val="24"/>
            <w:szCs w:val="24"/>
            <w:lang w:eastAsia="ru-RU"/>
          </w:rPr>
          <w:t>от 30.08.2017 № 1024-99/3</w:t>
        </w:r>
      </w:hyperlink>
      <w:r w:rsidRPr="00924FD6">
        <w:rPr>
          <w:rFonts w:ascii="Arial" w:eastAsia="Times New Roman" w:hAnsi="Arial" w:cs="Arial"/>
          <w:color w:val="000000"/>
          <w:sz w:val="24"/>
          <w:szCs w:val="24"/>
          <w:lang w:eastAsia="ru-RU"/>
        </w:rPr>
        <w:t>; </w:t>
      </w:r>
      <w:hyperlink r:id="rId22" w:tgtFrame="_blank" w:history="1">
        <w:r w:rsidRPr="00924FD6">
          <w:rPr>
            <w:rFonts w:ascii="Arial" w:eastAsia="Times New Roman" w:hAnsi="Arial" w:cs="Arial"/>
            <w:color w:val="0000FF"/>
            <w:sz w:val="24"/>
            <w:szCs w:val="24"/>
            <w:lang w:eastAsia="ru-RU"/>
          </w:rPr>
          <w:t>от 20.04.2018 № 131-11/4</w:t>
        </w:r>
      </w:hyperlink>
      <w:r w:rsidRPr="00924FD6">
        <w:rPr>
          <w:rFonts w:ascii="Arial" w:eastAsia="Times New Roman" w:hAnsi="Arial" w:cs="Arial"/>
          <w:color w:val="000000"/>
          <w:sz w:val="24"/>
          <w:szCs w:val="24"/>
          <w:lang w:eastAsia="ru-RU"/>
        </w:rPr>
        <w:t>, </w:t>
      </w:r>
      <w:hyperlink r:id="rId23" w:tgtFrame="_blank" w:history="1">
        <w:r w:rsidRPr="00924FD6">
          <w:rPr>
            <w:rFonts w:ascii="Arial" w:eastAsia="Times New Roman" w:hAnsi="Arial" w:cs="Arial"/>
            <w:color w:val="0000FF"/>
            <w:sz w:val="24"/>
            <w:szCs w:val="24"/>
            <w:lang w:eastAsia="ru-RU"/>
          </w:rPr>
          <w:t>от 19.10.2018 № 201-19/4</w:t>
        </w:r>
      </w:hyperlink>
      <w:r w:rsidRPr="00924FD6">
        <w:rPr>
          <w:rFonts w:ascii="Arial" w:eastAsia="Times New Roman" w:hAnsi="Arial" w:cs="Arial"/>
          <w:color w:val="000000"/>
          <w:sz w:val="24"/>
          <w:szCs w:val="24"/>
          <w:lang w:eastAsia="ru-RU"/>
        </w:rPr>
        <w:t>, </w:t>
      </w:r>
      <w:hyperlink r:id="rId24" w:tgtFrame="_blank" w:history="1">
        <w:r w:rsidRPr="00924FD6">
          <w:rPr>
            <w:rFonts w:ascii="Arial" w:eastAsia="Times New Roman" w:hAnsi="Arial" w:cs="Arial"/>
            <w:color w:val="0000FF"/>
            <w:sz w:val="24"/>
            <w:szCs w:val="24"/>
            <w:lang w:eastAsia="ru-RU"/>
          </w:rPr>
          <w:t>от 16.04.2019 № 290-27/4</w:t>
        </w:r>
      </w:hyperlink>
      <w:r w:rsidRPr="00924FD6">
        <w:rPr>
          <w:rFonts w:ascii="Arial" w:eastAsia="Times New Roman" w:hAnsi="Arial" w:cs="Arial"/>
          <w:color w:val="0000FF"/>
          <w:sz w:val="24"/>
          <w:szCs w:val="24"/>
          <w:lang w:eastAsia="ru-RU"/>
        </w:rPr>
        <w:t>, </w:t>
      </w:r>
      <w:hyperlink r:id="rId25"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 </w:t>
      </w:r>
      <w:hyperlink r:id="rId26" w:tgtFrame="_blank" w:history="1">
        <w:r w:rsidRPr="00924FD6">
          <w:rPr>
            <w:rFonts w:ascii="Arial" w:eastAsia="Times New Roman" w:hAnsi="Arial" w:cs="Arial"/>
            <w:color w:val="0000FF"/>
            <w:sz w:val="24"/>
            <w:szCs w:val="24"/>
            <w:lang w:eastAsia="ru-RU"/>
          </w:rPr>
          <w:t>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исходя из интересов населения, с учетом исторических и иных местных традиций.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Глава I. Общие положения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w:t>
      </w:r>
      <w:r w:rsidRPr="00924FD6">
        <w:rPr>
          <w:rFonts w:ascii="Arial" w:eastAsia="Times New Roman" w:hAnsi="Arial" w:cs="Arial"/>
          <w:color w:val="000000"/>
          <w:sz w:val="26"/>
          <w:szCs w:val="26"/>
          <w:lang w:eastAsia="ru-RU"/>
        </w:rPr>
        <w:t> </w:t>
      </w:r>
      <w:r w:rsidRPr="00924FD6">
        <w:rPr>
          <w:rFonts w:ascii="Arial" w:eastAsia="Times New Roman" w:hAnsi="Arial" w:cs="Arial"/>
          <w:b/>
          <w:bCs/>
          <w:color w:val="000000"/>
          <w:sz w:val="26"/>
          <w:szCs w:val="26"/>
          <w:lang w:eastAsia="ru-RU"/>
        </w:rPr>
        <w:t xml:space="preserve">Наименование и статус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Пензенской области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Муниципальное образование –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 соответствии с Законом Пензенской области </w:t>
      </w:r>
      <w:hyperlink r:id="rId27" w:tgtFrame="_blank" w:history="1">
        <w:r w:rsidRPr="00924FD6">
          <w:rPr>
            <w:rFonts w:ascii="Arial" w:eastAsia="Times New Roman" w:hAnsi="Arial" w:cs="Arial"/>
            <w:color w:val="0000FF"/>
            <w:sz w:val="24"/>
            <w:szCs w:val="24"/>
            <w:lang w:eastAsia="ru-RU"/>
          </w:rPr>
          <w:t>от 01.03.2004 № 580-ЗПО</w:t>
        </w:r>
      </w:hyperlink>
      <w:r w:rsidRPr="00924FD6">
        <w:rPr>
          <w:rFonts w:ascii="Arial" w:eastAsia="Times New Roman" w:hAnsi="Arial" w:cs="Arial"/>
          <w:color w:val="000000"/>
          <w:sz w:val="24"/>
          <w:szCs w:val="24"/>
          <w:lang w:eastAsia="ru-RU"/>
        </w:rPr>
        <w:t> «О некоторых вопросах, связанных с реализацией в Пензенской области Федерального закона </w:t>
      </w:r>
      <w:hyperlink r:id="rId28" w:tgtFrame="_blank" w:history="1">
        <w:r w:rsidRPr="00924FD6">
          <w:rPr>
            <w:rFonts w:ascii="Arial" w:eastAsia="Times New Roman" w:hAnsi="Arial" w:cs="Arial"/>
            <w:color w:val="0000FF"/>
            <w:sz w:val="24"/>
            <w:szCs w:val="24"/>
            <w:lang w:eastAsia="ru-RU"/>
          </w:rPr>
          <w:t>от 06 октября 2003 года № 131-ФЗ</w:t>
        </w:r>
      </w:hyperlink>
      <w:r w:rsidRPr="00924FD6">
        <w:rPr>
          <w:rFonts w:ascii="Arial" w:eastAsia="Times New Roman" w:hAnsi="Arial" w:cs="Arial"/>
          <w:color w:val="000000"/>
          <w:sz w:val="24"/>
          <w:szCs w:val="24"/>
          <w:lang w:eastAsia="ru-RU"/>
        </w:rPr>
        <w:t> «Об общих принципах организации местного самоуправления в Российской Федерации», обладает статусом муниципального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Полное наименование муниципального образования –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настоящем Уставе словосочетания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Пензенской области»,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район» - являются равнозначными.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Административным центром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(далее –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является рабочий поселок Мокшан.</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2. Границы и территория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Границы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установлены Законом Пензенской области </w:t>
      </w:r>
      <w:hyperlink r:id="rId29" w:tgtFrame="_blank" w:history="1">
        <w:r w:rsidRPr="00924FD6">
          <w:rPr>
            <w:rFonts w:ascii="Arial" w:eastAsia="Times New Roman" w:hAnsi="Arial" w:cs="Arial"/>
            <w:color w:val="0000FF"/>
            <w:sz w:val="24"/>
            <w:szCs w:val="24"/>
            <w:lang w:eastAsia="ru-RU"/>
          </w:rPr>
          <w:t>от 02.11.2004 № 690-ЗПО</w:t>
        </w:r>
      </w:hyperlink>
      <w:r w:rsidRPr="00924FD6">
        <w:rPr>
          <w:rFonts w:ascii="Arial" w:eastAsia="Times New Roman" w:hAnsi="Arial" w:cs="Arial"/>
          <w:color w:val="000000"/>
          <w:sz w:val="24"/>
          <w:szCs w:val="24"/>
          <w:lang w:eastAsia="ru-RU"/>
        </w:rPr>
        <w:t> «О границах муниципальных образований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Изменение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осуществляется Законом Пензенской области с учетом требований, установленных законодательством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входят территории следующих поселений: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рабочий поселок Мокшан, обладающий статусом городского поселения и являющийся административным центром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Богородский, Елизаветинский, Засечный, </w:t>
      </w:r>
      <w:proofErr w:type="spellStart"/>
      <w:r w:rsidRPr="00924FD6">
        <w:rPr>
          <w:rFonts w:ascii="Arial" w:eastAsia="Times New Roman" w:hAnsi="Arial" w:cs="Arial"/>
          <w:color w:val="000000"/>
          <w:sz w:val="24"/>
          <w:szCs w:val="24"/>
          <w:lang w:eastAsia="ru-RU"/>
        </w:rPr>
        <w:t>Нечаевский</w:t>
      </w:r>
      <w:proofErr w:type="spellEnd"/>
      <w:r w:rsidRPr="00924FD6">
        <w:rPr>
          <w:rFonts w:ascii="Arial" w:eastAsia="Times New Roman" w:hAnsi="Arial" w:cs="Arial"/>
          <w:color w:val="000000"/>
          <w:sz w:val="24"/>
          <w:szCs w:val="24"/>
          <w:lang w:eastAsia="ru-RU"/>
        </w:rPr>
        <w:t xml:space="preserve">, </w:t>
      </w:r>
      <w:proofErr w:type="spellStart"/>
      <w:r w:rsidRPr="00924FD6">
        <w:rPr>
          <w:rFonts w:ascii="Arial" w:eastAsia="Times New Roman" w:hAnsi="Arial" w:cs="Arial"/>
          <w:color w:val="000000"/>
          <w:sz w:val="24"/>
          <w:szCs w:val="24"/>
          <w:lang w:eastAsia="ru-RU"/>
        </w:rPr>
        <w:t>Плесский</w:t>
      </w:r>
      <w:proofErr w:type="spellEnd"/>
      <w:r w:rsidRPr="00924FD6">
        <w:rPr>
          <w:rFonts w:ascii="Arial" w:eastAsia="Times New Roman" w:hAnsi="Arial" w:cs="Arial"/>
          <w:color w:val="000000"/>
          <w:sz w:val="24"/>
          <w:szCs w:val="24"/>
          <w:lang w:eastAsia="ru-RU"/>
        </w:rPr>
        <w:t xml:space="preserve">, </w:t>
      </w:r>
      <w:proofErr w:type="spellStart"/>
      <w:r w:rsidRPr="00924FD6">
        <w:rPr>
          <w:rFonts w:ascii="Arial" w:eastAsia="Times New Roman" w:hAnsi="Arial" w:cs="Arial"/>
          <w:color w:val="000000"/>
          <w:sz w:val="24"/>
          <w:szCs w:val="24"/>
          <w:lang w:eastAsia="ru-RU"/>
        </w:rPr>
        <w:t>Подгорненский</w:t>
      </w:r>
      <w:proofErr w:type="spellEnd"/>
      <w:r w:rsidRPr="00924FD6">
        <w:rPr>
          <w:rFonts w:ascii="Arial" w:eastAsia="Times New Roman" w:hAnsi="Arial" w:cs="Arial"/>
          <w:color w:val="000000"/>
          <w:sz w:val="24"/>
          <w:szCs w:val="24"/>
          <w:lang w:eastAsia="ru-RU"/>
        </w:rPr>
        <w:t xml:space="preserve">, </w:t>
      </w:r>
      <w:proofErr w:type="spellStart"/>
      <w:r w:rsidRPr="00924FD6">
        <w:rPr>
          <w:rFonts w:ascii="Arial" w:eastAsia="Times New Roman" w:hAnsi="Arial" w:cs="Arial"/>
          <w:color w:val="000000"/>
          <w:sz w:val="24"/>
          <w:szCs w:val="24"/>
          <w:lang w:eastAsia="ru-RU"/>
        </w:rPr>
        <w:t>Рамзайский</w:t>
      </w:r>
      <w:proofErr w:type="spellEnd"/>
      <w:r w:rsidRPr="00924FD6">
        <w:rPr>
          <w:rFonts w:ascii="Arial" w:eastAsia="Times New Roman" w:hAnsi="Arial" w:cs="Arial"/>
          <w:color w:val="000000"/>
          <w:sz w:val="24"/>
          <w:szCs w:val="24"/>
          <w:lang w:eastAsia="ru-RU"/>
        </w:rPr>
        <w:t xml:space="preserve">, Успенский, </w:t>
      </w:r>
      <w:proofErr w:type="spellStart"/>
      <w:r w:rsidRPr="00924FD6">
        <w:rPr>
          <w:rFonts w:ascii="Arial" w:eastAsia="Times New Roman" w:hAnsi="Arial" w:cs="Arial"/>
          <w:color w:val="000000"/>
          <w:sz w:val="24"/>
          <w:szCs w:val="24"/>
          <w:lang w:eastAsia="ru-RU"/>
        </w:rPr>
        <w:t>Царевщинский</w:t>
      </w:r>
      <w:proofErr w:type="spellEnd"/>
      <w:r w:rsidRPr="00924FD6">
        <w:rPr>
          <w:rFonts w:ascii="Arial" w:eastAsia="Times New Roman" w:hAnsi="Arial" w:cs="Arial"/>
          <w:color w:val="000000"/>
          <w:sz w:val="24"/>
          <w:szCs w:val="24"/>
          <w:lang w:eastAsia="ru-RU"/>
        </w:rPr>
        <w:t xml:space="preserve">, </w:t>
      </w:r>
      <w:proofErr w:type="spellStart"/>
      <w:r w:rsidRPr="00924FD6">
        <w:rPr>
          <w:rFonts w:ascii="Arial" w:eastAsia="Times New Roman" w:hAnsi="Arial" w:cs="Arial"/>
          <w:color w:val="000000"/>
          <w:sz w:val="24"/>
          <w:szCs w:val="24"/>
          <w:lang w:eastAsia="ru-RU"/>
        </w:rPr>
        <w:t>Чернозерский</w:t>
      </w:r>
      <w:proofErr w:type="spellEnd"/>
      <w:r w:rsidRPr="00924FD6">
        <w:rPr>
          <w:rFonts w:ascii="Arial" w:eastAsia="Times New Roman" w:hAnsi="Arial" w:cs="Arial"/>
          <w:color w:val="000000"/>
          <w:sz w:val="24"/>
          <w:szCs w:val="24"/>
          <w:lang w:eastAsia="ru-RU"/>
        </w:rPr>
        <w:t xml:space="preserve">, </w:t>
      </w:r>
      <w:proofErr w:type="spellStart"/>
      <w:r w:rsidRPr="00924FD6">
        <w:rPr>
          <w:rFonts w:ascii="Arial" w:eastAsia="Times New Roman" w:hAnsi="Arial" w:cs="Arial"/>
          <w:color w:val="000000"/>
          <w:sz w:val="24"/>
          <w:szCs w:val="24"/>
          <w:lang w:eastAsia="ru-RU"/>
        </w:rPr>
        <w:t>Широкоисский</w:t>
      </w:r>
      <w:proofErr w:type="spellEnd"/>
      <w:r w:rsidRPr="00924FD6">
        <w:rPr>
          <w:rFonts w:ascii="Arial" w:eastAsia="Times New Roman" w:hAnsi="Arial" w:cs="Arial"/>
          <w:color w:val="000000"/>
          <w:sz w:val="24"/>
          <w:szCs w:val="24"/>
          <w:lang w:eastAsia="ru-RU"/>
        </w:rPr>
        <w:t>, Юровский сельсоветы, обладающие статусом сельского поселения</w:t>
      </w:r>
      <w:r w:rsidRPr="00924FD6">
        <w:rPr>
          <w:rFonts w:ascii="Arial" w:eastAsia="Times New Roman" w:hAnsi="Arial" w:cs="Arial"/>
          <w:i/>
          <w:iCs/>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3. Официальные символы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и порядок их использования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w:t>
      </w:r>
      <w:proofErr w:type="gramStart"/>
      <w:r w:rsidRPr="00924FD6">
        <w:rPr>
          <w:rFonts w:ascii="Arial" w:eastAsia="Times New Roman" w:hAnsi="Arial" w:cs="Arial"/>
          <w:color w:val="000000"/>
          <w:sz w:val="24"/>
          <w:szCs w:val="24"/>
          <w:lang w:eastAsia="ru-RU"/>
        </w:rPr>
        <w:t>иные местные традиции</w:t>
      </w:r>
      <w:proofErr w:type="gramEnd"/>
      <w:r w:rsidRPr="00924FD6">
        <w:rPr>
          <w:rFonts w:ascii="Arial" w:eastAsia="Times New Roman" w:hAnsi="Arial" w:cs="Arial"/>
          <w:color w:val="000000"/>
          <w:sz w:val="24"/>
          <w:szCs w:val="24"/>
          <w:lang w:eastAsia="ru-RU"/>
        </w:rPr>
        <w:t xml:space="preserve"> и особенности.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Официальные символы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государственной регистрации в порядке, установленном федеральным законодательством.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Официальные символы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порядок официального использования указанных символов устанавливаются решением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(далее – Собрание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4. Вопросы местного значения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1. К вопросам местного значения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относятся: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составление и рассмотрение проекта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утверждение и исполнение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осуществление контроля за его исполнением, составление и утверждение отчета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30"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установление, изменение и отмена местных налогов и сборов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владение, пользование и распоряжение имуществом, находящимся в муниципальной собственности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организация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электро- и газоснабжения поселений в пределах полномочий, установленных законодательством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Утратил силу (часть 14 статьи 51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5.1) дорожная деятельность в отношении автомобильных дорог местного значения вне границ населенных пунктов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осуществление муниципального контроля за сохранностью автомобильных дорог местного значения вне границ населенных пунктов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0"/>
          <w:szCs w:val="20"/>
          <w:lang w:eastAsia="ru-RU"/>
        </w:rPr>
        <w:t>(в редакции </w:t>
      </w:r>
      <w:hyperlink r:id="rId31" w:tgtFrame="_blank" w:history="1">
        <w:r w:rsidRPr="00924FD6">
          <w:rPr>
            <w:rFonts w:ascii="Arial" w:eastAsia="Times New Roman" w:hAnsi="Arial" w:cs="Arial"/>
            <w:color w:val="0000FF"/>
            <w:sz w:val="20"/>
            <w:szCs w:val="20"/>
            <w:lang w:eastAsia="ru-RU"/>
          </w:rPr>
          <w:t xml:space="preserve">решения Собрания представителей </w:t>
        </w:r>
        <w:proofErr w:type="spellStart"/>
        <w:r w:rsidRPr="00924FD6">
          <w:rPr>
            <w:rFonts w:ascii="Arial" w:eastAsia="Times New Roman" w:hAnsi="Arial" w:cs="Arial"/>
            <w:color w:val="0000FF"/>
            <w:sz w:val="20"/>
            <w:szCs w:val="20"/>
            <w:lang w:eastAsia="ru-RU"/>
          </w:rPr>
          <w:t>Мокшанского</w:t>
        </w:r>
        <w:proofErr w:type="spellEnd"/>
        <w:r w:rsidRPr="00924FD6">
          <w:rPr>
            <w:rFonts w:ascii="Arial" w:eastAsia="Times New Roman" w:hAnsi="Arial" w:cs="Arial"/>
            <w:color w:val="0000FF"/>
            <w:sz w:val="20"/>
            <w:szCs w:val="20"/>
            <w:lang w:eastAsia="ru-RU"/>
          </w:rPr>
          <w:t xml:space="preserve"> района Пензенской области от 20.04.2018 № 131-11/4</w:t>
        </w:r>
      </w:hyperlink>
      <w:r w:rsidRPr="00924FD6">
        <w:rPr>
          <w:rFonts w:ascii="Arial" w:eastAsia="Times New Roman" w:hAnsi="Arial" w:cs="Arial"/>
          <w:color w:val="000000"/>
          <w:sz w:val="20"/>
          <w:szCs w:val="20"/>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7.1) разработка и осуществление мер, направленных на укрепление межнационального и межконфессионального согласия, поддержку и развитие </w:t>
      </w:r>
      <w:r w:rsidRPr="00924FD6">
        <w:rPr>
          <w:rFonts w:ascii="Arial" w:eastAsia="Times New Roman" w:hAnsi="Arial" w:cs="Arial"/>
          <w:color w:val="000000"/>
          <w:sz w:val="24"/>
          <w:szCs w:val="24"/>
          <w:lang w:eastAsia="ru-RU"/>
        </w:rPr>
        <w:lastRenderedPageBreak/>
        <w:t xml:space="preserve">языков и культуры народов Российской Федерации, проживающих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32" w:tgtFrame="_blank" w:history="1">
        <w:r w:rsidRPr="00924FD6">
          <w:rPr>
            <w:rFonts w:ascii="Arial" w:eastAsia="Times New Roman" w:hAnsi="Arial" w:cs="Arial"/>
            <w:color w:val="0000FF"/>
            <w:sz w:val="24"/>
            <w:szCs w:val="24"/>
            <w:lang w:eastAsia="ru-RU"/>
          </w:rPr>
          <w:t>от 19.12.2013 № 397-37/3</w:t>
        </w:r>
      </w:hyperlink>
      <w:r w:rsidRPr="00924FD6">
        <w:rPr>
          <w:rFonts w:ascii="Arial" w:eastAsia="Times New Roman" w:hAnsi="Arial" w:cs="Arial"/>
          <w:color w:val="0000FF"/>
          <w:sz w:val="24"/>
          <w:szCs w:val="24"/>
          <w:lang w:eastAsia="ru-RU"/>
        </w:rPr>
        <w:t>, </w:t>
      </w:r>
      <w:hyperlink r:id="rId33" w:tgtFrame="_blank" w:history="1">
        <w:r w:rsidRPr="00924FD6">
          <w:rPr>
            <w:rFonts w:ascii="Arial" w:eastAsia="Times New Roman" w:hAnsi="Arial" w:cs="Arial"/>
            <w:color w:val="0000FF"/>
            <w:sz w:val="24"/>
            <w:szCs w:val="24"/>
            <w:lang w:eastAsia="ru-RU"/>
          </w:rPr>
          <w:t>от 16.04.2019 № 290-27/4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8) участие в предупреждении и ликвидации последствий чрезвычайных ситуаций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9) организация охраны общественного порядка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муниципальной милицией;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10) предоставление помещения для работы на обслуживаемом административном участке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сотруднику, замещающему должность участкового уполномоченного полиции;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12) организация мероприятий </w:t>
      </w:r>
      <w:proofErr w:type="spellStart"/>
      <w:r w:rsidRPr="00924FD6">
        <w:rPr>
          <w:rFonts w:ascii="Arial" w:eastAsia="Times New Roman" w:hAnsi="Arial" w:cs="Arial"/>
          <w:color w:val="000000"/>
          <w:sz w:val="24"/>
          <w:szCs w:val="24"/>
          <w:lang w:eastAsia="ru-RU"/>
        </w:rPr>
        <w:t>межпоселенческого</w:t>
      </w:r>
      <w:proofErr w:type="spellEnd"/>
      <w:r w:rsidRPr="00924FD6">
        <w:rPr>
          <w:rFonts w:ascii="Arial" w:eastAsia="Times New Roman" w:hAnsi="Arial" w:cs="Arial"/>
          <w:color w:val="000000"/>
          <w:sz w:val="24"/>
          <w:szCs w:val="24"/>
          <w:lang w:eastAsia="ru-RU"/>
        </w:rPr>
        <w:t xml:space="preserve"> характера по охране окружающей среды;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Пензенской области),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34"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14) создание условий для оказания медицинской помощи населению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35" w:tgtFrame="_blank" w:history="1">
        <w:r w:rsidRPr="00924FD6">
          <w:rPr>
            <w:rFonts w:ascii="Arial" w:eastAsia="Times New Roman" w:hAnsi="Arial" w:cs="Arial"/>
            <w:color w:val="0000FF"/>
            <w:sz w:val="24"/>
            <w:szCs w:val="24"/>
            <w:lang w:eastAsia="ru-RU"/>
          </w:rPr>
          <w:t>от 19.12.2013 № 397-37/3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организация утилизации и переработки бытовых и промышленных отходов;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15.1) Утратил силу (часть 14 статьи 51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15.2)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w:t>
      </w:r>
      <w:r w:rsidRPr="00924FD6">
        <w:rPr>
          <w:rFonts w:ascii="Arial" w:eastAsia="Times New Roman" w:hAnsi="Arial" w:cs="Arial"/>
          <w:color w:val="000000"/>
          <w:sz w:val="20"/>
          <w:szCs w:val="20"/>
          <w:lang w:eastAsia="ru-RU"/>
        </w:rPr>
        <w:t>(в редакции </w:t>
      </w:r>
      <w:hyperlink r:id="rId36" w:tgtFrame="_blank" w:history="1">
        <w:r w:rsidRPr="00924FD6">
          <w:rPr>
            <w:rFonts w:ascii="Arial" w:eastAsia="Times New Roman" w:hAnsi="Arial" w:cs="Arial"/>
            <w:color w:val="0000FF"/>
            <w:sz w:val="20"/>
            <w:szCs w:val="20"/>
            <w:lang w:eastAsia="ru-RU"/>
          </w:rPr>
          <w:t xml:space="preserve">решения Собрания представителей </w:t>
        </w:r>
        <w:proofErr w:type="spellStart"/>
        <w:r w:rsidRPr="00924FD6">
          <w:rPr>
            <w:rFonts w:ascii="Arial" w:eastAsia="Times New Roman" w:hAnsi="Arial" w:cs="Arial"/>
            <w:color w:val="0000FF"/>
            <w:sz w:val="20"/>
            <w:szCs w:val="20"/>
            <w:lang w:eastAsia="ru-RU"/>
          </w:rPr>
          <w:t>Мокшанского</w:t>
        </w:r>
        <w:proofErr w:type="spellEnd"/>
        <w:r w:rsidRPr="00924FD6">
          <w:rPr>
            <w:rFonts w:ascii="Arial" w:eastAsia="Times New Roman" w:hAnsi="Arial" w:cs="Arial"/>
            <w:color w:val="0000FF"/>
            <w:sz w:val="20"/>
            <w:szCs w:val="20"/>
            <w:lang w:eastAsia="ru-RU"/>
          </w:rPr>
          <w:t xml:space="preserve"> района Пензенской области от 20.04.2018 № 131-11/4</w:t>
        </w:r>
      </w:hyperlink>
      <w:r w:rsidRPr="00924FD6">
        <w:rPr>
          <w:rFonts w:ascii="Arial" w:eastAsia="Times New Roman" w:hAnsi="Arial" w:cs="Arial"/>
          <w:color w:val="000000"/>
          <w:sz w:val="20"/>
          <w:szCs w:val="20"/>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16) утверждение схем территориального планирования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утверждение подготовленной на основе схемы территориального планирования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резервирование и изъятие земельных участков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для муниципальных нужд;</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37"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17) утверждение схемы размещения рекламных конструкций, выдача разрешений на установку и эксплуатацию рекламных конструкций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аннулирование таких разрешений, выдача предписаний о демонтаже самовольно установленных рекламных конструкций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осуществляемые в соответствии с Федеральным законом </w:t>
      </w:r>
      <w:hyperlink r:id="rId38" w:tgtFrame="_blank" w:history="1">
        <w:r w:rsidRPr="00924FD6">
          <w:rPr>
            <w:rFonts w:ascii="Arial" w:eastAsia="Times New Roman" w:hAnsi="Arial" w:cs="Arial"/>
            <w:color w:val="0000FF"/>
            <w:sz w:val="24"/>
            <w:szCs w:val="24"/>
            <w:lang w:eastAsia="ru-RU"/>
          </w:rPr>
          <w:t>от 13.03.2006 № 38-ФЗ</w:t>
        </w:r>
      </w:hyperlink>
      <w:r w:rsidRPr="00924FD6">
        <w:rPr>
          <w:rFonts w:ascii="Arial" w:eastAsia="Times New Roman" w:hAnsi="Arial" w:cs="Arial"/>
          <w:color w:val="000000"/>
          <w:sz w:val="24"/>
          <w:szCs w:val="24"/>
          <w:lang w:eastAsia="ru-RU"/>
        </w:rPr>
        <w:t> "О рекламе";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18) формирование и содержание архива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включая хранение архивных фондов поселений;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19) содержание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w:t>
      </w:r>
      <w:proofErr w:type="spellStart"/>
      <w:r w:rsidRPr="00924FD6">
        <w:rPr>
          <w:rFonts w:ascii="Arial" w:eastAsia="Times New Roman" w:hAnsi="Arial" w:cs="Arial"/>
          <w:color w:val="000000"/>
          <w:sz w:val="24"/>
          <w:szCs w:val="24"/>
          <w:lang w:eastAsia="ru-RU"/>
        </w:rPr>
        <w:t>межпоселенческих</w:t>
      </w:r>
      <w:proofErr w:type="spellEnd"/>
      <w:r w:rsidRPr="00924FD6">
        <w:rPr>
          <w:rFonts w:ascii="Arial" w:eastAsia="Times New Roman" w:hAnsi="Arial" w:cs="Arial"/>
          <w:color w:val="000000"/>
          <w:sz w:val="24"/>
          <w:szCs w:val="24"/>
          <w:lang w:eastAsia="ru-RU"/>
        </w:rPr>
        <w:t xml:space="preserve"> мест захоронения, организация ритуальных услуг;</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20) создание условий для обеспечения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услугами связи, общественного питания, торговли и бытового обслуживания;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21) организация библиотечного обслуживания населения </w:t>
      </w:r>
      <w:proofErr w:type="spellStart"/>
      <w:r w:rsidRPr="00924FD6">
        <w:rPr>
          <w:rFonts w:ascii="Arial" w:eastAsia="Times New Roman" w:hAnsi="Arial" w:cs="Arial"/>
          <w:color w:val="000000"/>
          <w:sz w:val="24"/>
          <w:szCs w:val="24"/>
          <w:lang w:eastAsia="ru-RU"/>
        </w:rPr>
        <w:t>межпоселенческими</w:t>
      </w:r>
      <w:proofErr w:type="spellEnd"/>
      <w:r w:rsidRPr="00924FD6">
        <w:rPr>
          <w:rFonts w:ascii="Arial" w:eastAsia="Times New Roman" w:hAnsi="Arial" w:cs="Arial"/>
          <w:color w:val="000000"/>
          <w:sz w:val="24"/>
          <w:szCs w:val="24"/>
          <w:lang w:eastAsia="ru-RU"/>
        </w:rPr>
        <w:t xml:space="preserve"> библиотеками, комплектование и обеспечение сохранности их библиотечных фондов;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22) создание условий для обеспечения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услугами по организации досуга и услугами организаций культуры;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23) создание условий для развития местного традиционного народного художественного творчества в поселениях,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24) выравнивание уровня бюджетной обеспеченности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за счет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25) организация и осуществление мероприятий по территориальной обороне и гражданской обороне, защите населения и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от чрезвычайных ситуаций природного и техногенного характера;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26) создание, развитие и обеспечение охраны лечебно-оздоровительных местностей и курортов местного значения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27)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28) осуществление мероприятий по обеспечению безопасности людей на водных объектах, охране их жизни и здоровья;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29) Утратил силу (часть 14 статьи 51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29.1)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924FD6">
        <w:rPr>
          <w:rFonts w:ascii="Arial" w:eastAsia="Times New Roman" w:hAnsi="Arial" w:cs="Arial"/>
          <w:color w:val="000000"/>
          <w:sz w:val="24"/>
          <w:szCs w:val="24"/>
          <w:lang w:eastAsia="ru-RU"/>
        </w:rPr>
        <w:t>волонтерству</w:t>
      </w:r>
      <w:proofErr w:type="spellEnd"/>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0"/>
          <w:szCs w:val="20"/>
          <w:lang w:eastAsia="ru-RU"/>
        </w:rPr>
        <w:t>(в редакции </w:t>
      </w:r>
      <w:hyperlink r:id="rId39" w:tgtFrame="_blank" w:history="1">
        <w:r w:rsidRPr="00924FD6">
          <w:rPr>
            <w:rFonts w:ascii="Arial" w:eastAsia="Times New Roman" w:hAnsi="Arial" w:cs="Arial"/>
            <w:color w:val="0000FF"/>
            <w:sz w:val="20"/>
            <w:szCs w:val="20"/>
            <w:lang w:eastAsia="ru-RU"/>
          </w:rPr>
          <w:t xml:space="preserve">решения Собрания представителей </w:t>
        </w:r>
        <w:proofErr w:type="spellStart"/>
        <w:r w:rsidRPr="00924FD6">
          <w:rPr>
            <w:rFonts w:ascii="Arial" w:eastAsia="Times New Roman" w:hAnsi="Arial" w:cs="Arial"/>
            <w:color w:val="0000FF"/>
            <w:sz w:val="20"/>
            <w:szCs w:val="20"/>
            <w:lang w:eastAsia="ru-RU"/>
          </w:rPr>
          <w:t>Мокшанского</w:t>
        </w:r>
        <w:proofErr w:type="spellEnd"/>
        <w:r w:rsidRPr="00924FD6">
          <w:rPr>
            <w:rFonts w:ascii="Arial" w:eastAsia="Times New Roman" w:hAnsi="Arial" w:cs="Arial"/>
            <w:color w:val="0000FF"/>
            <w:sz w:val="20"/>
            <w:szCs w:val="20"/>
            <w:lang w:eastAsia="ru-RU"/>
          </w:rPr>
          <w:t xml:space="preserve"> района Пензенской области от 20.04.2018 № 131-11/4</w:t>
        </w:r>
      </w:hyperlink>
      <w:r w:rsidRPr="00924FD6">
        <w:rPr>
          <w:rFonts w:ascii="Arial" w:eastAsia="Times New Roman" w:hAnsi="Arial" w:cs="Arial"/>
          <w:color w:val="000000"/>
          <w:sz w:val="20"/>
          <w:szCs w:val="20"/>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30) обеспечение условий для развития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0" w:tgtFrame="_blank" w:history="1">
        <w:r w:rsidRPr="00924FD6">
          <w:rPr>
            <w:rFonts w:ascii="Arial" w:eastAsia="Times New Roman" w:hAnsi="Arial" w:cs="Arial"/>
            <w:color w:val="0000FF"/>
            <w:sz w:val="24"/>
            <w:szCs w:val="24"/>
            <w:lang w:eastAsia="ru-RU"/>
          </w:rPr>
          <w:t>от 28.09.2015 № 693-69/3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31) организация и осуществление мероприятий </w:t>
      </w:r>
      <w:proofErr w:type="spellStart"/>
      <w:r w:rsidRPr="00924FD6">
        <w:rPr>
          <w:rFonts w:ascii="Arial" w:eastAsia="Times New Roman" w:hAnsi="Arial" w:cs="Arial"/>
          <w:color w:val="000000"/>
          <w:sz w:val="24"/>
          <w:szCs w:val="24"/>
          <w:lang w:eastAsia="ru-RU"/>
        </w:rPr>
        <w:t>межпоселенческого</w:t>
      </w:r>
      <w:proofErr w:type="spellEnd"/>
      <w:r w:rsidRPr="00924FD6">
        <w:rPr>
          <w:rFonts w:ascii="Arial" w:eastAsia="Times New Roman" w:hAnsi="Arial" w:cs="Arial"/>
          <w:color w:val="000000"/>
          <w:sz w:val="24"/>
          <w:szCs w:val="24"/>
          <w:lang w:eastAsia="ru-RU"/>
        </w:rPr>
        <w:t xml:space="preserve"> характера по работе с детьми и молодежью;</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33) осуществление муниципального лесного контроля;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34)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1" w:tgtFrame="_blank" w:history="1">
        <w:r w:rsidRPr="00924FD6">
          <w:rPr>
            <w:rFonts w:ascii="Arial" w:eastAsia="Times New Roman" w:hAnsi="Arial" w:cs="Arial"/>
            <w:color w:val="0000FF"/>
            <w:sz w:val="24"/>
            <w:szCs w:val="24"/>
            <w:lang w:eastAsia="ru-RU"/>
          </w:rPr>
          <w:t>от 16.04.2014 № 464-44/3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35)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2"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36) обеспечение выполнения работ, необходимых для создания искусственных земельных участков для нужд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37) осуществление мер по противодействию коррупции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3" w:tgtFrame="_blank" w:history="1">
        <w:r w:rsidRPr="00924FD6">
          <w:rPr>
            <w:rFonts w:ascii="Arial" w:eastAsia="Times New Roman" w:hAnsi="Arial" w:cs="Arial"/>
            <w:color w:val="0000FF"/>
            <w:sz w:val="24"/>
            <w:szCs w:val="24"/>
            <w:lang w:eastAsia="ru-RU"/>
          </w:rPr>
          <w:t>от 30.08.2013 № 337-31/3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изменение, аннулирование таких наименований, размещение информации в государственном адресном реестре.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4" w:tgtFrame="_blank" w:history="1">
        <w:r w:rsidRPr="00924FD6">
          <w:rPr>
            <w:rFonts w:ascii="Arial" w:eastAsia="Times New Roman" w:hAnsi="Arial" w:cs="Arial"/>
            <w:color w:val="0000FF"/>
            <w:sz w:val="24"/>
            <w:szCs w:val="24"/>
            <w:lang w:eastAsia="ru-RU"/>
          </w:rPr>
          <w:t>от 16.04.2014 № 464-44/3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39) организация в соответствии с Федеральным законом </w:t>
      </w:r>
      <w:hyperlink r:id="rId45" w:tgtFrame="_blank" w:history="1">
        <w:r w:rsidRPr="00924FD6">
          <w:rPr>
            <w:rFonts w:ascii="Arial" w:eastAsia="Times New Roman" w:hAnsi="Arial" w:cs="Arial"/>
            <w:color w:val="0000FF"/>
            <w:sz w:val="24"/>
            <w:szCs w:val="24"/>
            <w:lang w:eastAsia="ru-RU"/>
          </w:rPr>
          <w:t>от 24.07.2007 № 221-ФЗ</w:t>
        </w:r>
      </w:hyperlink>
      <w:r w:rsidRPr="00924FD6">
        <w:rPr>
          <w:rFonts w:ascii="Arial" w:eastAsia="Times New Roman" w:hAnsi="Arial" w:cs="Arial"/>
          <w:color w:val="000000"/>
          <w:sz w:val="24"/>
          <w:szCs w:val="24"/>
          <w:lang w:eastAsia="ru-RU"/>
        </w:rPr>
        <w:t> «О государственном кадастре недвижимости» выполнения комплексных кадастровых работ и утверждение карты-плана территории;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6"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40) сохранение, использование и популяризация объектов культурного наследия (памятников истории и культуры), находящихся в собственности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охрана объектов культурного наследия (памятников истории </w:t>
      </w:r>
      <w:r w:rsidRPr="00924FD6">
        <w:rPr>
          <w:rFonts w:ascii="Arial" w:eastAsia="Times New Roman" w:hAnsi="Arial" w:cs="Arial"/>
          <w:color w:val="000000"/>
          <w:sz w:val="24"/>
          <w:szCs w:val="24"/>
          <w:lang w:eastAsia="ru-RU"/>
        </w:rPr>
        <w:lastRenderedPageBreak/>
        <w:t xml:space="preserve">и культуры) местного (муниципального) значения, расположенных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7"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right="10"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Вопросы местного значения, предусмотренные пунктами 7, 11, 13.1, 20, 23, 24, 26, 27, 32, 34, 36, 37, 38, 39 части 1 статьи 14 Федерального закона </w:t>
      </w:r>
      <w:hyperlink r:id="rId48" w:tgtFrame="_blank" w:history="1">
        <w:r w:rsidRPr="00924FD6">
          <w:rPr>
            <w:rFonts w:ascii="Arial" w:eastAsia="Times New Roman" w:hAnsi="Arial" w:cs="Arial"/>
            <w:color w:val="0000FF"/>
            <w:sz w:val="24"/>
            <w:szCs w:val="24"/>
            <w:lang w:eastAsia="ru-RU"/>
          </w:rPr>
          <w:t>от 06.10.2003г. № 131-ФЗ</w:t>
        </w:r>
      </w:hyperlink>
      <w:r w:rsidRPr="00924FD6">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 для городских поселений, на территориях сельских поселений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решаются органами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49"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 </w:t>
      </w:r>
      <w:hyperlink r:id="rId50"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 </w:t>
      </w:r>
      <w:hyperlink r:id="rId51"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right="10"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Органы местного самоуправления отдельных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вправе заключать соглашения с органами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соответствии с Бюджетным кодексом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2"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right="10"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вправе заключать соглашения с органами местного самоуправления отдельных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бюджеты соответствующих поселений в соответствии с Бюджетным кодексом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3"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4"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Для осуществления переданных в соответствии с указанными соглашениями полномочий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5. Права органов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на решение вопросов, не отнесенных к вопросам местного значения муниципальных районов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имеют право 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создание музеев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2) участие в осуществлении деятельности по опеке и попечительству;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(часть 4 статьи 51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осуществление функций учредителя муниципальных образовательных организаций высшего образования, находящихся в их ведении по состоянию на 31.12.2008;</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5" w:tgtFrame="_blank" w:history="1">
        <w:r w:rsidRPr="00924FD6">
          <w:rPr>
            <w:rFonts w:ascii="Arial" w:eastAsia="Times New Roman" w:hAnsi="Arial" w:cs="Arial"/>
            <w:color w:val="0000FF"/>
            <w:sz w:val="24"/>
            <w:szCs w:val="24"/>
            <w:lang w:eastAsia="ru-RU"/>
          </w:rPr>
          <w:t>от 30.08.2013 № 337-31/3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создание условий для развития туризма.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6"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w:t>
      </w:r>
      <w:r w:rsidRPr="00924FD6">
        <w:rPr>
          <w:rFonts w:ascii="Arial" w:eastAsia="Times New Roman" w:hAnsi="Arial" w:cs="Arial"/>
          <w:color w:val="000000"/>
          <w:sz w:val="24"/>
          <w:szCs w:val="24"/>
          <w:lang w:eastAsia="ru-RU"/>
        </w:rPr>
        <w:br/>
      </w:r>
      <w:hyperlink r:id="rId57" w:tgtFrame="_blank" w:history="1">
        <w:r w:rsidRPr="00924FD6">
          <w:rPr>
            <w:rFonts w:ascii="Arial" w:eastAsia="Times New Roman" w:hAnsi="Arial" w:cs="Arial"/>
            <w:color w:val="0000FF"/>
            <w:sz w:val="24"/>
            <w:szCs w:val="24"/>
            <w:lang w:eastAsia="ru-RU"/>
          </w:rPr>
          <w:t>от 24.11.1995 № 181-ФЗ</w:t>
        </w:r>
      </w:hyperlink>
      <w:r w:rsidRPr="00924FD6">
        <w:rPr>
          <w:rFonts w:ascii="Arial" w:eastAsia="Times New Roman" w:hAnsi="Arial" w:cs="Arial"/>
          <w:color w:val="000000"/>
          <w:sz w:val="24"/>
          <w:szCs w:val="24"/>
          <w:lang w:eastAsia="ru-RU"/>
        </w:rPr>
        <w:t> «О социальной защите инвалидов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8" w:tgtFrame="_blank" w:history="1">
        <w:r w:rsidRPr="00924FD6">
          <w:rPr>
            <w:rFonts w:ascii="Arial" w:eastAsia="Times New Roman" w:hAnsi="Arial" w:cs="Arial"/>
            <w:color w:val="0000FF"/>
            <w:sz w:val="24"/>
            <w:szCs w:val="24"/>
            <w:lang w:eastAsia="ru-RU"/>
          </w:rPr>
          <w:t>от 07.09.2012 № 107-11/3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осуществление мероприятий, предусмотренных Федеральным законом от 20.07.2012 №125-ФЗ «О донорстве крови и ее компонентов».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59" w:tgtFrame="_blank" w:history="1">
        <w:r w:rsidRPr="00924FD6">
          <w:rPr>
            <w:rFonts w:ascii="Arial" w:eastAsia="Times New Roman" w:hAnsi="Arial" w:cs="Arial"/>
            <w:color w:val="0000FF"/>
            <w:sz w:val="24"/>
            <w:szCs w:val="24"/>
            <w:lang w:eastAsia="ru-RU"/>
          </w:rPr>
          <w:t>от 11.01.2013 № 208-19/3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0"/>
          <w:szCs w:val="20"/>
          <w:lang w:eastAsia="ru-RU"/>
        </w:rPr>
        <w:t>(в редакции </w:t>
      </w:r>
      <w:hyperlink r:id="rId60" w:tgtFrame="_blank" w:history="1">
        <w:r w:rsidRPr="00924FD6">
          <w:rPr>
            <w:rFonts w:ascii="Arial" w:eastAsia="Times New Roman" w:hAnsi="Arial" w:cs="Arial"/>
            <w:color w:val="0000FF"/>
            <w:sz w:val="20"/>
            <w:szCs w:val="20"/>
            <w:lang w:eastAsia="ru-RU"/>
          </w:rPr>
          <w:t xml:space="preserve">решения Собрания представителей </w:t>
        </w:r>
        <w:proofErr w:type="spellStart"/>
        <w:r w:rsidRPr="00924FD6">
          <w:rPr>
            <w:rFonts w:ascii="Arial" w:eastAsia="Times New Roman" w:hAnsi="Arial" w:cs="Arial"/>
            <w:color w:val="0000FF"/>
            <w:sz w:val="20"/>
            <w:szCs w:val="20"/>
            <w:lang w:eastAsia="ru-RU"/>
          </w:rPr>
          <w:t>Мокшанского</w:t>
        </w:r>
        <w:proofErr w:type="spellEnd"/>
        <w:r w:rsidRPr="00924FD6">
          <w:rPr>
            <w:rFonts w:ascii="Arial" w:eastAsia="Times New Roman" w:hAnsi="Arial" w:cs="Arial"/>
            <w:color w:val="0000FF"/>
            <w:sz w:val="20"/>
            <w:szCs w:val="20"/>
            <w:lang w:eastAsia="ru-RU"/>
          </w:rPr>
          <w:t xml:space="preserve"> района Пензенской области от 20.04.2018 № 131-11/4</w:t>
        </w:r>
      </w:hyperlink>
      <w:r w:rsidRPr="00924FD6">
        <w:rPr>
          <w:rFonts w:ascii="Arial" w:eastAsia="Times New Roman" w:hAnsi="Arial" w:cs="Arial"/>
          <w:color w:val="000000"/>
          <w:sz w:val="20"/>
          <w:szCs w:val="20"/>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61" w:tgtFrame="_blank" w:history="1">
        <w:r w:rsidRPr="00924FD6">
          <w:rPr>
            <w:rFonts w:ascii="Arial" w:eastAsia="Times New Roman" w:hAnsi="Arial" w:cs="Arial"/>
            <w:color w:val="0000FF"/>
            <w:sz w:val="24"/>
            <w:szCs w:val="24"/>
            <w:lang w:eastAsia="ru-RU"/>
          </w:rPr>
          <w:t>от 21.10.2016 № 878-84/3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62"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14)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roofErr w:type="gramStart"/>
      <w:r w:rsidRPr="00924FD6">
        <w:rPr>
          <w:rFonts w:ascii="Arial" w:eastAsia="Times New Roman" w:hAnsi="Arial" w:cs="Arial"/>
          <w:color w:val="000000"/>
          <w:sz w:val="24"/>
          <w:szCs w:val="24"/>
          <w:lang w:eastAsia="ru-RU"/>
        </w:rPr>
        <w:t>».;</w:t>
      </w:r>
      <w:proofErr w:type="gramEnd"/>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63"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(пункт 15 введен </w:t>
      </w:r>
      <w:hyperlink r:id="rId64"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16) осуществление мероприятий по оказанию помощи лицам, находящимся в состоянии алкогольного, наркотического или иного токсического опьянения.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(пункт 16 введен </w:t>
      </w:r>
      <w:hyperlink r:id="rId65"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66" w:tgtFrame="_blank" w:history="1">
        <w:r w:rsidRPr="00924FD6">
          <w:rPr>
            <w:rFonts w:ascii="Arial" w:eastAsia="Times New Roman" w:hAnsi="Arial" w:cs="Arial"/>
            <w:color w:val="0000FF"/>
            <w:sz w:val="24"/>
            <w:szCs w:val="24"/>
            <w:lang w:eastAsia="ru-RU"/>
          </w:rPr>
          <w:t>от 06.10.2003 № 131-ФЗ</w:t>
        </w:r>
      </w:hyperlink>
      <w:r w:rsidRPr="00924FD6">
        <w:rPr>
          <w:rFonts w:ascii="Arial" w:eastAsia="Times New Roman" w:hAnsi="Arial" w:cs="Arial"/>
          <w:color w:val="000000"/>
          <w:sz w:val="24"/>
          <w:szCs w:val="24"/>
          <w:lang w:eastAsia="ru-RU"/>
        </w:rPr>
        <w:t xml:space="preserve">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6. Осуществление органами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отдельных государственных полномочий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несут ответственность за осуществление отдельных государственных полномочий </w:t>
      </w:r>
      <w:proofErr w:type="gramStart"/>
      <w:r w:rsidRPr="00924FD6">
        <w:rPr>
          <w:rFonts w:ascii="Arial" w:eastAsia="Times New Roman" w:hAnsi="Arial" w:cs="Arial"/>
          <w:color w:val="000000"/>
          <w:sz w:val="24"/>
          <w:szCs w:val="24"/>
          <w:lang w:eastAsia="ru-RU"/>
        </w:rPr>
        <w:t>в пределах</w:t>
      </w:r>
      <w:proofErr w:type="gramEnd"/>
      <w:r w:rsidRPr="00924FD6">
        <w:rPr>
          <w:rFonts w:ascii="Arial" w:eastAsia="Times New Roman" w:hAnsi="Arial" w:cs="Arial"/>
          <w:color w:val="000000"/>
          <w:sz w:val="24"/>
          <w:szCs w:val="24"/>
          <w:lang w:eastAsia="ru-RU"/>
        </w:rPr>
        <w:t xml:space="preserve"> выделенных </w:t>
      </w:r>
      <w:proofErr w:type="spellStart"/>
      <w:r w:rsidRPr="00924FD6">
        <w:rPr>
          <w:rFonts w:ascii="Arial" w:eastAsia="Times New Roman" w:hAnsi="Arial" w:cs="Arial"/>
          <w:color w:val="000000"/>
          <w:sz w:val="24"/>
          <w:szCs w:val="24"/>
          <w:lang w:eastAsia="ru-RU"/>
        </w:rPr>
        <w:t>Мокшанскому</w:t>
      </w:r>
      <w:proofErr w:type="spellEnd"/>
      <w:r w:rsidRPr="00924FD6">
        <w:rPr>
          <w:rFonts w:ascii="Arial" w:eastAsia="Times New Roman" w:hAnsi="Arial" w:cs="Arial"/>
          <w:color w:val="000000"/>
          <w:sz w:val="24"/>
          <w:szCs w:val="24"/>
          <w:lang w:eastAsia="ru-RU"/>
        </w:rPr>
        <w:t xml:space="preserve"> району на эти цели материальных ресурсов и финансовых средств.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Собственные материальные ресурсы и финансовые средства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для осуществления переданных </w:t>
      </w:r>
      <w:proofErr w:type="spellStart"/>
      <w:r w:rsidRPr="00924FD6">
        <w:rPr>
          <w:rFonts w:ascii="Arial" w:eastAsia="Times New Roman" w:hAnsi="Arial" w:cs="Arial"/>
          <w:color w:val="000000"/>
          <w:sz w:val="24"/>
          <w:szCs w:val="24"/>
          <w:lang w:eastAsia="ru-RU"/>
        </w:rPr>
        <w:t>Мокшанскому</w:t>
      </w:r>
      <w:proofErr w:type="spellEnd"/>
      <w:r w:rsidRPr="00924FD6">
        <w:rPr>
          <w:rFonts w:ascii="Arial" w:eastAsia="Times New Roman" w:hAnsi="Arial" w:cs="Arial"/>
          <w:color w:val="000000"/>
          <w:sz w:val="24"/>
          <w:szCs w:val="24"/>
          <w:lang w:eastAsia="ru-RU"/>
        </w:rPr>
        <w:t xml:space="preserve"> району отдельных государственных полномочий могут использоваться в случае недостаточности выделенных </w:t>
      </w:r>
      <w:proofErr w:type="spellStart"/>
      <w:r w:rsidRPr="00924FD6">
        <w:rPr>
          <w:rFonts w:ascii="Arial" w:eastAsia="Times New Roman" w:hAnsi="Arial" w:cs="Arial"/>
          <w:color w:val="000000"/>
          <w:sz w:val="24"/>
          <w:szCs w:val="24"/>
          <w:lang w:eastAsia="ru-RU"/>
        </w:rPr>
        <w:t>Мокшанскому</w:t>
      </w:r>
      <w:proofErr w:type="spellEnd"/>
      <w:r w:rsidRPr="00924FD6">
        <w:rPr>
          <w:rFonts w:ascii="Arial" w:eastAsia="Times New Roman" w:hAnsi="Arial" w:cs="Arial"/>
          <w:color w:val="000000"/>
          <w:sz w:val="24"/>
          <w:szCs w:val="24"/>
          <w:lang w:eastAsia="ru-RU"/>
        </w:rPr>
        <w:t xml:space="preserve"> району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Дополнительное использование собственных материальных ресурсов и финансовых средств для исполнения переданных государственных полномочий </w:t>
      </w:r>
      <w:r w:rsidRPr="00924FD6">
        <w:rPr>
          <w:rFonts w:ascii="Arial" w:eastAsia="Times New Roman" w:hAnsi="Arial" w:cs="Arial"/>
          <w:color w:val="000000"/>
          <w:sz w:val="24"/>
          <w:szCs w:val="24"/>
          <w:lang w:eastAsia="ru-RU"/>
        </w:rPr>
        <w:lastRenderedPageBreak/>
        <w:t xml:space="preserve">осуществляется по решению Собрания представителей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Собрания представителей. Предложения об использовании собственных материальных ресурсов и финансовых средств в Собрание представителей вправе направить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(далее –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депутаты Собрания представителей, глава администрации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(далее – глава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Решение Собрания представителей о дополнительном использовании собственных материальных ресурсов и финансовых средств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должно предусматривать допустимый предел использования указанных средств и ресурсов.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 xml:space="preserve">Глава II. Формы непосредственного осуществления населением </w:t>
      </w:r>
      <w:proofErr w:type="spellStart"/>
      <w:r w:rsidRPr="00924FD6">
        <w:rPr>
          <w:rFonts w:ascii="Arial" w:eastAsia="Times New Roman" w:hAnsi="Arial" w:cs="Arial"/>
          <w:b/>
          <w:bCs/>
          <w:color w:val="000000"/>
          <w:sz w:val="28"/>
          <w:szCs w:val="28"/>
          <w:lang w:eastAsia="ru-RU"/>
        </w:rPr>
        <w:t>Мокшанского</w:t>
      </w:r>
      <w:proofErr w:type="spellEnd"/>
      <w:r w:rsidRPr="00924FD6">
        <w:rPr>
          <w:rFonts w:ascii="Arial" w:eastAsia="Times New Roman" w:hAnsi="Arial" w:cs="Arial"/>
          <w:b/>
          <w:bCs/>
          <w:color w:val="000000"/>
          <w:sz w:val="28"/>
          <w:szCs w:val="28"/>
          <w:lang w:eastAsia="ru-RU"/>
        </w:rPr>
        <w:t xml:space="preserve"> района местного самоуправления и участия населения </w:t>
      </w:r>
      <w:proofErr w:type="spellStart"/>
      <w:r w:rsidRPr="00924FD6">
        <w:rPr>
          <w:rFonts w:ascii="Arial" w:eastAsia="Times New Roman" w:hAnsi="Arial" w:cs="Arial"/>
          <w:b/>
          <w:bCs/>
          <w:color w:val="000000"/>
          <w:sz w:val="28"/>
          <w:szCs w:val="28"/>
          <w:lang w:eastAsia="ru-RU"/>
        </w:rPr>
        <w:t>Мокшанского</w:t>
      </w:r>
      <w:proofErr w:type="spellEnd"/>
      <w:r w:rsidRPr="00924FD6">
        <w:rPr>
          <w:rFonts w:ascii="Arial" w:eastAsia="Times New Roman" w:hAnsi="Arial" w:cs="Arial"/>
          <w:b/>
          <w:bCs/>
          <w:color w:val="000000"/>
          <w:sz w:val="28"/>
          <w:szCs w:val="28"/>
          <w:lang w:eastAsia="ru-RU"/>
        </w:rPr>
        <w:t xml:space="preserve"> района в осуществлении местного самоуправления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7. Местный референдум</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В целях решения непосредственно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вопросов местного значения проводится местный референдум.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Решение о назначении местного референдума принимается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по инициативе Собрания представителей и главы администрации, выдвинутой ими совместно.</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Инициативная группа по проведению местного референдума обращается в избирательную комиссию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(далее – избирательная комиссия), которая в соответствии с Федеральным законом </w:t>
      </w:r>
      <w:hyperlink r:id="rId67" w:tgtFrame="_blank" w:history="1">
        <w:r w:rsidRPr="00924FD6">
          <w:rPr>
            <w:rFonts w:ascii="Arial" w:eastAsia="Times New Roman" w:hAnsi="Arial" w:cs="Arial"/>
            <w:color w:val="0000FF"/>
            <w:sz w:val="24"/>
            <w:szCs w:val="24"/>
            <w:lang w:eastAsia="ru-RU"/>
          </w:rPr>
          <w:t>от 12.06.2002 № 67-ФЗ</w:t>
        </w:r>
      </w:hyperlink>
      <w:r w:rsidRPr="00924FD6">
        <w:rPr>
          <w:rFonts w:ascii="Arial" w:eastAsia="Times New Roman" w:hAnsi="Arial" w:cs="Arial"/>
          <w:color w:val="000000"/>
          <w:sz w:val="24"/>
          <w:szCs w:val="24"/>
          <w:lang w:eastAsia="ru-RU"/>
        </w:rPr>
        <w:t>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6. Избирательная комиссия местного референдума, указанная в части 5 настоящей статьи,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Собрание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в противном случае - об отказе в регистрации инициативной группы.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Собрание представителей обязано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Собрание представителей ходатайства инициативной группы по проведению местного референдума и приложенных к нему документов.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Если Собрание представителей признает, что вопрос, выносимый на референдум, отвечает требованиям законодательства Российской Федерации о референдумах, комиссия, указанная в части 5 настоящей статьи,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Решение о регистрации инициативной группы по проведению референдума принимается в пятнадцатидневный срок со дня признания Собранием представителей соответствия вопроса, выносимого на референдум, требованиям законодательства Российской Федерации о референдумах.</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комиссии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Если Собрание представителей признает, что выносимый на референдум вопрос не отвечает требованиям законодательства Российской Федерации о референдумах, комиссия, указанная в части 5 настоящей статьи, отказывает инициативной группе по проведению референдума в регистрации.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случае отказа инициативной группе по проведению референдума в регистрации ей выдается решение соответствующей комиссии, в котором указываются основания отказа.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Собрание представителей обязано назначить местный референдум в течение 30 дней со дня поступления в Собрание представителей документов, на основании которых назначается местный референдум.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13. Голосование на местном референдуме не позднее, чем за 25 дней до назначенного дня голосования может быть перенесено Собранием представителей на более поздний срок (но не более чем на 90 дней) в целях его совмещения с днем </w:t>
      </w:r>
      <w:r w:rsidRPr="00924FD6">
        <w:rPr>
          <w:rFonts w:ascii="Arial" w:eastAsia="Times New Roman" w:hAnsi="Arial" w:cs="Arial"/>
          <w:color w:val="000000"/>
          <w:sz w:val="24"/>
          <w:szCs w:val="24"/>
          <w:lang w:eastAsia="ru-RU"/>
        </w:rPr>
        <w:lastRenderedPageBreak/>
        <w:t>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14. Решение о назначении местного референдума, а также о перенесении дня голосования на местном референдуме в соответствии с частью 13 настоящей статьи подлежит официальному опубликованию в средствах массовой информации не позднее чем через пять дней со дня его принятия.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16.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17. Итоги голосования и принятое на местном референдуме решение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8. Муниципальные выборы</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Муниципальные выборы проводятся в целях избрания депутатов Собрания представителей на основе всеобщего равного и прямого избирательного права при тайном голосовании.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Муниципальные выборы назначаются Собранием представителей. Решение о назначении выборов депутатов Собрания представителей должно быть принято не ранее чем за 90 дней и не позднее, чем за 80 дней до дня голосования.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Депутаты Собрания представителей избираются по одномандатным (один округ - один депутат) избирательным округам, образуемым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соответствии с действующим законодательством на основе единой нормы представительства избирателей.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Итоги муниципальных выборов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9. Голосование по отзыву депутата Собрания представителей, выборного должностного лица местного самоуправления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Голосование по отзыву депутата Собрания представителей,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Основанием для отзыва депутата Собрания представителей, выборного должностного лица местного самоуправления является подтвержденное в судебном порядке следующее их конкретное противоправное решение или действие (бездействие):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 нарушение (неисполнение)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если это повлекло за собой массовое нарушение прав и свобод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Собрания представителей, выборного должностного лица местного самоуправления (далее - инициативная группа).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Инициативная группа направляет ходатайство о проведении голосования по отзыву депутата Собрания представителей, выборного должностного лица местного самоуправления в избирательную комиссию.</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ходатайстве инициативной группы о проведении голосования по отзыву депутата Собрания представителей, выборного должностного лица местного самоуправления указываются: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предложение об отзыве конкретного депутата Собрания представителей, выборного должностного лица местного самоуправления с указанием основания отзыва, предусмотренного частью 2 настоящей статьи;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судебные акты, вступившие в законную силу, подтверждающие основания для отзыва;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Ходатайство инициативной группы должно быть подписано всеми членами указанной группы.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К ходатайству должны быть приложены: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Собрания представителей, выборного должностного лица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регистрационные списки участников собрания;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Собрания представителей, выборного должностного лица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Собрание представителей.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Собрание представителей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Собрания представителей, выборного должностного лица местного самоуправления части 2 настоящей статьи.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Если Собрание представителей признает, что основания отзыва депутата Собрания представителей, выборного должностного лица местного самоуправления соответствуют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Если Собрание представителей признает, что основания отзыва депутата Собрания представителей, выборного должностного лица местного самоуправления не соответствуют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Собрания представителей, выборного должностного лица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поддержку проведения голосования по отзыву депутата Собрания представителей,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(избирательного округа), но не менее 25 подписей. Сбор указанных подписей осуществляется в порядке, установленном Законом Пензенской области </w:t>
      </w:r>
      <w:hyperlink r:id="rId68" w:tgtFrame="_blank" w:history="1">
        <w:r w:rsidRPr="00924FD6">
          <w:rPr>
            <w:rFonts w:ascii="Arial" w:eastAsia="Times New Roman" w:hAnsi="Arial" w:cs="Arial"/>
            <w:color w:val="0000FF"/>
            <w:sz w:val="24"/>
            <w:szCs w:val="24"/>
            <w:lang w:eastAsia="ru-RU"/>
          </w:rPr>
          <w:t>от 22.12.2005 № 950-ЗПО</w:t>
        </w:r>
      </w:hyperlink>
      <w:r w:rsidRPr="00924FD6">
        <w:rPr>
          <w:rFonts w:ascii="Arial" w:eastAsia="Times New Roman" w:hAnsi="Arial" w:cs="Arial"/>
          <w:color w:val="000000"/>
          <w:sz w:val="24"/>
          <w:szCs w:val="24"/>
          <w:lang w:eastAsia="ru-RU"/>
        </w:rPr>
        <w:t> «О местном референдуме в Пензенской области» (далее - Закон «О местном референдуме в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После окончания сбора подписей в поддержку инициативы проведения голосования по отзыву депутата Собрания представителей,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Собрания представителей,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Пронумерованные и </w:t>
      </w:r>
      <w:proofErr w:type="gramStart"/>
      <w:r w:rsidRPr="00924FD6">
        <w:rPr>
          <w:rFonts w:ascii="Arial" w:eastAsia="Times New Roman" w:hAnsi="Arial" w:cs="Arial"/>
          <w:color w:val="000000"/>
          <w:sz w:val="24"/>
          <w:szCs w:val="24"/>
          <w:lang w:eastAsia="ru-RU"/>
        </w:rPr>
        <w:t>сброшюрованные подписные листы</w:t>
      </w:r>
      <w:proofErr w:type="gramEnd"/>
      <w:r w:rsidRPr="00924FD6">
        <w:rPr>
          <w:rFonts w:ascii="Arial" w:eastAsia="Times New Roman" w:hAnsi="Arial" w:cs="Arial"/>
          <w:color w:val="000000"/>
          <w:sz w:val="24"/>
          <w:szCs w:val="24"/>
          <w:lang w:eastAsia="ru-RU"/>
        </w:rPr>
        <w:t xml:space="preserve"> и экземпляр итогового протокола инициативной группы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Собрания представителей,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Собрания представителей, выборного должностного лица местного самоуправления в порядке, предусмотренном Законом «О местном референдуме в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Избирательная комиссия осуществляет проверку подписных листов. Проверка осуществляется в порядке, предусмотренном Законом «О местном референдуме в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случае соответствия порядка выдвижения инициативы проведения голосования по отзыву депутата Собрания представителей,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w:t>
      </w:r>
      <w:r w:rsidRPr="00924FD6">
        <w:rPr>
          <w:rFonts w:ascii="Arial" w:eastAsia="Times New Roman" w:hAnsi="Arial" w:cs="Arial"/>
          <w:color w:val="000000"/>
          <w:sz w:val="24"/>
          <w:szCs w:val="24"/>
          <w:lang w:eastAsia="ru-RU"/>
        </w:rPr>
        <w:lastRenderedPageBreak/>
        <w:t>группой подписных листов и протокола об итогах сбора подписей направляет эти подписные листы, экземпляр протокола и копию своего решения в Собрание представителей, которое принимает решение о проведении голосования по отзыву депутата Собрания представителей,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Собрания представителей, выборного должностного лица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Собрание представителей, избирательная комиссия обеспечивает депутату Собрания представителей,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Депутат Собрания представителей,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w:t>
      </w:r>
      <w:proofErr w:type="spellStart"/>
      <w:r w:rsidRPr="00924FD6">
        <w:rPr>
          <w:rFonts w:ascii="Arial" w:eastAsia="Times New Roman" w:hAnsi="Arial" w:cs="Arial"/>
          <w:color w:val="000000"/>
          <w:sz w:val="24"/>
          <w:szCs w:val="24"/>
          <w:lang w:eastAsia="ru-RU"/>
        </w:rPr>
        <w:t>Мокшанском</w:t>
      </w:r>
      <w:proofErr w:type="spellEnd"/>
      <w:r w:rsidRPr="00924FD6">
        <w:rPr>
          <w:rFonts w:ascii="Arial" w:eastAsia="Times New Roman" w:hAnsi="Arial" w:cs="Arial"/>
          <w:color w:val="000000"/>
          <w:sz w:val="24"/>
          <w:szCs w:val="24"/>
          <w:lang w:eastAsia="ru-RU"/>
        </w:rPr>
        <w:t xml:space="preserve"> районе (избирательном округе).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Итоги голосования по отзыву депутата Собрания представителей, выборного должностного лица местного самоуправления и принятые решения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10. Голосование по вопросам изменения границ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преобразования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преобразовании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проводится голосование по вопросам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Голосование по вопросам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назначается Собранием представителей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Итоги голосования по вопросам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принятые решения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11. Правотворческая инициатива граждан</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11.1. Инициативные проекты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(статья 11.1 введена </w:t>
      </w:r>
      <w:hyperlink r:id="rId69"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В целях реализации мероприятий, имеющих приоритетное значение для жителей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или его части, по решению вопросов местного значения или иных вопросов, право </w:t>
      </w:r>
      <w:proofErr w:type="gramStart"/>
      <w:r w:rsidRPr="00924FD6">
        <w:rPr>
          <w:rFonts w:ascii="Arial" w:eastAsia="Times New Roman" w:hAnsi="Arial" w:cs="Arial"/>
          <w:color w:val="000000"/>
          <w:sz w:val="24"/>
          <w:szCs w:val="24"/>
          <w:lang w:eastAsia="ru-RU"/>
        </w:rPr>
        <w:t>решения</w:t>
      </w:r>
      <w:proofErr w:type="gramEnd"/>
      <w:r w:rsidRPr="00924FD6">
        <w:rPr>
          <w:rFonts w:ascii="Arial" w:eastAsia="Times New Roman" w:hAnsi="Arial" w:cs="Arial"/>
          <w:color w:val="000000"/>
          <w:sz w:val="24"/>
          <w:szCs w:val="24"/>
          <w:lang w:eastAsia="ru-RU"/>
        </w:rPr>
        <w:t xml:space="preserve"> которых предоставлено органам местного самоуправления, в администрацию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может быть внесен инициативный проект.</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Статья 12. Публичные слушания, общественные обсуждения</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(в редакции </w:t>
      </w:r>
      <w:hyperlink r:id="rId70"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pacing w:val="-6"/>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pacing w:val="-6"/>
          <w:sz w:val="24"/>
          <w:szCs w:val="24"/>
          <w:lang w:eastAsia="ru-RU"/>
        </w:rPr>
        <w:t>1. Для обсуждения проектов муниципальных правовых актов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pacing w:val="-6"/>
          <w:sz w:val="24"/>
          <w:szCs w:val="24"/>
          <w:lang w:eastAsia="ru-RU"/>
        </w:rPr>
        <w:t> района по вопросам местного значения с участием жителей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r w:rsidRPr="00924FD6">
        <w:rPr>
          <w:rFonts w:ascii="Arial" w:eastAsia="Times New Roman" w:hAnsi="Arial" w:cs="Arial"/>
          <w:color w:val="000000"/>
          <w:spacing w:val="-6"/>
          <w:sz w:val="24"/>
          <w:szCs w:val="24"/>
          <w:lang w:eastAsia="ru-RU"/>
        </w:rPr>
        <w:t> Собранием представителей,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pacing w:val="-6"/>
          <w:sz w:val="24"/>
          <w:szCs w:val="24"/>
          <w:lang w:eastAsia="ru-RU"/>
        </w:rPr>
        <w:t> </w:t>
      </w:r>
      <w:r w:rsidRPr="00924FD6">
        <w:rPr>
          <w:rFonts w:ascii="Arial" w:eastAsia="Times New Roman" w:hAnsi="Arial" w:cs="Arial"/>
          <w:color w:val="000000"/>
          <w:spacing w:val="-6"/>
          <w:sz w:val="24"/>
          <w:szCs w:val="24"/>
          <w:lang w:eastAsia="ru-RU"/>
        </w:rPr>
        <w:t>района могут проводиться публичные слушания.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pacing w:val="-6"/>
          <w:sz w:val="24"/>
          <w:szCs w:val="24"/>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pacing w:val="-6"/>
          <w:sz w:val="24"/>
          <w:szCs w:val="24"/>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pacing w:val="-6"/>
          <w:sz w:val="24"/>
          <w:szCs w:val="24"/>
          <w:lang w:eastAsia="ru-RU"/>
        </w:rPr>
        <w:t>3. Результаты публичных слушаний и общественных обсуждений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13. Собрание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обсуждения вопросов внесения инициативных проектов и их рассмотрения на части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могут проводиться собрания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1 в редакции </w:t>
      </w:r>
      <w:hyperlink r:id="rId71"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Собрание граждан проводится по инициативе населения, Собрания представителей,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w:t>
      </w:r>
      <w:proofErr w:type="gramStart"/>
      <w:r w:rsidRPr="00924FD6">
        <w:rPr>
          <w:rFonts w:ascii="Arial" w:eastAsia="Times New Roman" w:hAnsi="Arial" w:cs="Arial"/>
          <w:color w:val="000000"/>
          <w:sz w:val="24"/>
          <w:szCs w:val="24"/>
          <w:lang w:eastAsia="ru-RU"/>
        </w:rPr>
        <w:t>представителей..</w:t>
      </w:r>
      <w:proofErr w:type="gramEnd"/>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2 в редакции </w:t>
      </w:r>
      <w:hyperlink r:id="rId72"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3. Для назначения собрания по инициативе населения, несколько граждан в количестве не менее 3-х человек, проживающих в </w:t>
      </w:r>
      <w:proofErr w:type="spellStart"/>
      <w:r w:rsidRPr="00924FD6">
        <w:rPr>
          <w:rFonts w:ascii="Arial" w:eastAsia="Times New Roman" w:hAnsi="Arial" w:cs="Arial"/>
          <w:color w:val="000000"/>
          <w:sz w:val="24"/>
          <w:szCs w:val="24"/>
          <w:lang w:eastAsia="ru-RU"/>
        </w:rPr>
        <w:t>Мокшанском</w:t>
      </w:r>
      <w:proofErr w:type="spellEnd"/>
      <w:r w:rsidRPr="00924FD6">
        <w:rPr>
          <w:rFonts w:ascii="Arial" w:eastAsia="Times New Roman" w:hAnsi="Arial" w:cs="Arial"/>
          <w:color w:val="000000"/>
          <w:sz w:val="24"/>
          <w:szCs w:val="24"/>
          <w:lang w:eastAsia="ru-RU"/>
        </w:rPr>
        <w:t> районе и достигших 16-летнего возраста, вносят в Собрание представителей письменное заявление о выдвижении инициативы по проведению собрания граждан с указанием в заявлении части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где предлагается провести собрание.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73"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заявлении указываются: предлагаемый к рассмотрению на собрании вопрос, дата, время и место проведения собрания, проект повестки дня собрания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Собрание представителей рассматривает поступившее заявление на своей очередной или внеочередной сессии и принимает одно из следующих решений: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об отклонении инициативы по проведению собрания граждан с указанием мотивированных оснований ее отклонения.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указанным в статье 4 настоящего Устава.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Решение Собрания представителей об отклонении инициативы по проведению собрания граждан может быть обжаловано инициаторами собрания в судебном порядке.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Порядок назначения и проведения собрания граждан, а также полномочия собрания граждан определяются решением Собрания представителей в соответствии с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Итоги собрания граждан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14. Конференция граждан (собрание делегатов)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В случаях, предусмотренных решением Собрания представителей, полномочия собрания граждан могут осуществляться конференцией граждан (собранием делегатов).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Порядок назначения и проведения конференции граждан (собрания делегатов), избрания делегатов определяется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Итоги конференции (собрания делегатов) подлежат официальному опубликованию (обнародованию).</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15. Опрос граждан. Обращения граждан в органы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Порядок назначения и проведения опроса граждан определяется решением Собрания представителей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74"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Обращения граждан подлежат рассмотрению в порядке и сроки, установленные Федеральным законом </w:t>
      </w:r>
      <w:hyperlink r:id="rId75" w:tgtFrame="_blank" w:history="1">
        <w:r w:rsidRPr="00924FD6">
          <w:rPr>
            <w:rFonts w:ascii="Arial" w:eastAsia="Times New Roman" w:hAnsi="Arial" w:cs="Arial"/>
            <w:color w:val="0000FF"/>
            <w:sz w:val="24"/>
            <w:szCs w:val="24"/>
            <w:lang w:eastAsia="ru-RU"/>
          </w:rPr>
          <w:t>от 02.05.2006 № 59-ФЗ</w:t>
        </w:r>
      </w:hyperlink>
      <w:r w:rsidRPr="00924FD6">
        <w:rPr>
          <w:rFonts w:ascii="Arial" w:eastAsia="Times New Roman" w:hAnsi="Arial" w:cs="Arial"/>
          <w:color w:val="000000"/>
          <w:sz w:val="24"/>
          <w:szCs w:val="24"/>
          <w:lang w:eastAsia="ru-RU"/>
        </w:rPr>
        <w:t> «О порядке рассмотрения обращений граждан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16. Другие формы непосредственного осуществления населением местного самоуправления и участия в его осуществлении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 xml:space="preserve">Глава III. Органы местного самоуправления и должностные лица местного самоуправления </w:t>
      </w:r>
      <w:proofErr w:type="spellStart"/>
      <w:r w:rsidRPr="00924FD6">
        <w:rPr>
          <w:rFonts w:ascii="Arial" w:eastAsia="Times New Roman" w:hAnsi="Arial" w:cs="Arial"/>
          <w:b/>
          <w:bCs/>
          <w:color w:val="000000"/>
          <w:sz w:val="28"/>
          <w:szCs w:val="28"/>
          <w:lang w:eastAsia="ru-RU"/>
        </w:rPr>
        <w:t>Мокшанского</w:t>
      </w:r>
      <w:proofErr w:type="spellEnd"/>
      <w:r w:rsidRPr="00924FD6">
        <w:rPr>
          <w:rFonts w:ascii="Arial" w:eastAsia="Times New Roman" w:hAnsi="Arial" w:cs="Arial"/>
          <w:b/>
          <w:bCs/>
          <w:color w:val="000000"/>
          <w:sz w:val="28"/>
          <w:szCs w:val="28"/>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17. Структура органов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Структуру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составляют:</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Собрание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 представительный орган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 глава муниципального образования, высшее должностное лицо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Администрация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 местная администрация (исполнительно-распорядительный орган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(далее – администрация);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Контрольно-счетная комиссия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 контрольно-счетный орган</w:t>
      </w:r>
      <w:r w:rsidRPr="00924FD6">
        <w:rPr>
          <w:rFonts w:ascii="Arial" w:eastAsia="Times New Roman" w:hAnsi="Arial" w:cs="Arial"/>
          <w:i/>
          <w:iCs/>
          <w:color w:val="000000"/>
          <w:sz w:val="24"/>
          <w:szCs w:val="24"/>
          <w:lang w:eastAsia="ru-RU"/>
        </w:rPr>
        <w:t>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76"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Финансовое обеспечение деятельности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осуществляется исключительно за счет собственных доходов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18. Собрание представителей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w:t>
      </w:r>
      <w:r w:rsidRPr="00924FD6">
        <w:rPr>
          <w:rFonts w:ascii="Arial" w:eastAsia="Times New Roman" w:hAnsi="Arial" w:cs="Arial"/>
          <w:color w:val="000000"/>
          <w:sz w:val="16"/>
          <w:szCs w:val="16"/>
          <w:vertAlign w:val="superscript"/>
          <w:lang w:eastAsia="ru-RU"/>
        </w:rPr>
        <w:t> </w:t>
      </w:r>
      <w:r w:rsidRPr="00924FD6">
        <w:rPr>
          <w:rFonts w:ascii="Arial" w:eastAsia="Times New Roman" w:hAnsi="Arial" w:cs="Arial"/>
          <w:color w:val="000000"/>
          <w:sz w:val="24"/>
          <w:szCs w:val="24"/>
          <w:lang w:eastAsia="ru-RU"/>
        </w:rPr>
        <w:t>Собрание представителей состоит из 15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Собрание представителей может осуществлять свои полномочия в случае избрания не менее двух третей от установленной численности депутатов.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Основной формой работы Собрания представителей является сессия. Сессия правомочна, если на ней присутствует не менее 50 процентов от числа избранных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Первую (организационную) сессию Собрания представителей, которая созывается в тридцатидневный срок со дня избрания Собрания представителей в </w:t>
      </w:r>
      <w:r w:rsidRPr="00924FD6">
        <w:rPr>
          <w:rFonts w:ascii="Arial" w:eastAsia="Times New Roman" w:hAnsi="Arial" w:cs="Arial"/>
          <w:color w:val="000000"/>
          <w:sz w:val="24"/>
          <w:szCs w:val="24"/>
          <w:lang w:eastAsia="ru-RU"/>
        </w:rPr>
        <w:lastRenderedPageBreak/>
        <w:t xml:space="preserve">правомочном составе, открывает и ведет старейший по возрасту депутат Собрания представителей до избрания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Для подготовки и созыва первой сессии Собрания представителей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Очередные сессии Собрания представителей созываются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проводятся не реже одного раза в три месяца.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Внеочередные сессии Собрания представителей созываются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 собственной инициативе либо по инициативе не менее одной трети от числа избранных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Вопросы, предусмотренные частями 8 и 9 настоящей статьи, рассматриваются исключительно на сессиях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Для предварительной подготовки и изучения вопросов, предусмотренных частями 8 и 9 настоящей статьи, в целях осуществления контроля за ходом реализации принимаемых Собранием представителей решений, а также для организации деятельности и проработки отдельных вопросов, Собрание представителей может формировать свои постоянные и временные органы.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В исключительной компетенции Собрания представителей находятся: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принятие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внесение в него изменений и дополнений;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утверждение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 отчета о его исполнении;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77"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утверждение стратегии социально-экономического развития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78"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определение порядка управления и распоряжения имуществом, находящимся в собственности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79"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7) определение порядка участия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организациях межмуниципального сотрудничества;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8) определение порядка материально-технического и организационного обеспечения деятельности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9) контроль за исполнением органами местного самоуправления и должностными лицами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полномочий по решению вопросов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10) принятие решения об удалении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отставку.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К компетенции Собрания представителей также относятся: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80"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исключен </w:t>
      </w:r>
      <w:hyperlink r:id="rId81"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2) установление официальных символов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 порядка их официального использования;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осуществление законодательной инициативы в Законодательном Собрании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назначение в установленном порядке местного референдума, выборов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официальной информации о социально-экономическом и культурном развитии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 развитии его общественной инфраструктуры и иной официальной информации;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избрание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принятие решения о досрочном прекращении полномочий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по основаниям, предусмотренным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избрание и освобождение от должности заместителя председателя Собрания представителей в соответствии с действующим законодательством и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принятие решения о досрочном прекращении полномочий депутата Собрания представителей по основаниям, предусмотренным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образование, избрание и упразднение постоянных и временных органов Собрания представителей, установление порядка их работы, изменение их состава, заслушивание отчетов об их работе;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утверждение Регламента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утверждение по представлению главы администрации структуры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14) установление размера должностного оклада, а также размера ежемесячных и иных дополнительных выплат муниципальным служащим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и порядка их осуществления в соответствии с законодательством Российской Федерации и законодательством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установление должностей муниципальной службы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соответствии с реестром должностей муниципальной службы в Пензенской области, утверждаемым законом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16) установление квалификационных требований для муниципальных служащих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82"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17) установление порядка проведения конкурса на замещение должности муниципальной службы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18) утверждение порядка формирования кадрового резерва для замещения вакантных должностей муниципальной службы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19) утверждение положения о проведении аттестации муниципальных служащих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20) установление видов поощрений муниципальных служащих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и порядка их применения в соответствии с законодательством Российской Федерации и законодательством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21) утверждение порядка ведения реестра муниципальных служащих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22) определение условий предоставления права на пенсию муниципальным служащим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за счет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23) заслушивание ежегодных отчетов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главы администрации о результатах их деятельности, деятельности администрации и иных подведомственных главе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органов местного самоуправления, в том числе о решении вопросов, поставленных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24) утверждение схемы территориального планирования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25) Утратил силу </w:t>
      </w:r>
      <w:hyperlink r:id="rId83"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26) определение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уполномоченных на осуществление муниципального контроля в соответствии с Федеральным законом </w:t>
      </w:r>
      <w:hyperlink r:id="rId84" w:tgtFrame="_blank" w:history="1">
        <w:r w:rsidRPr="00924FD6">
          <w:rPr>
            <w:rFonts w:ascii="Arial" w:eastAsia="Times New Roman" w:hAnsi="Arial" w:cs="Arial"/>
            <w:color w:val="0000FF"/>
            <w:sz w:val="24"/>
            <w:szCs w:val="24"/>
            <w:lang w:eastAsia="ru-RU"/>
          </w:rPr>
          <w:t>от 26.12.2008 № 294-ФЗ</w:t>
        </w:r>
      </w:hyperlink>
      <w:r w:rsidRPr="00924FD6">
        <w:rPr>
          <w:rFonts w:ascii="Arial" w:eastAsia="Times New Roman" w:hAnsi="Arial" w:cs="Arial"/>
          <w:color w:val="000000"/>
          <w:sz w:val="24"/>
          <w:szCs w:val="24"/>
          <w:lang w:eastAsia="ru-RU"/>
        </w:rPr>
        <w:t>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85"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Собрание представителей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10. Организацию деятельности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осуществляет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Порядок организации деятельности Собрания представителей устанавливается принимаемым Собранием представителей Регламентом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По инициативе депутатов Собрания представителей могут создаваться депутатские объединения: фракции, группы, иные объединения депутатов, порядок регистрации и работы которых определяется Регламентом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Организационно-правовое и материально-техническое обеспечение деятельности Собрания представителей осуществляет администрация.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14. Нормативные правовые акты Собрания представителей, предусматривающие установление, изменение и отмену местных налогов и сборов, осуществление расходов из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могут быть внесены на рассмотрение Собрания представителей только по инициативе главы администрации или при наличии заключения главы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86"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15. Нормативный правовой акт, принятый Собранием представителей, направляется главе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16. Полномочия Собрания представителей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представителей также прекращаются: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0" w:name="sub_351601"/>
      <w:r w:rsidRPr="00924FD6">
        <w:rPr>
          <w:rFonts w:ascii="Arial" w:eastAsia="Times New Roman" w:hAnsi="Arial" w:cs="Arial"/>
          <w:color w:val="000000"/>
          <w:sz w:val="24"/>
          <w:szCs w:val="24"/>
          <w:lang w:eastAsia="ru-RU"/>
        </w:rPr>
        <w:t>1) в случае принятия Собранием представителей решения о самороспуске</w:t>
      </w:r>
      <w:bookmarkStart w:id="1" w:name="sub_351602"/>
      <w:bookmarkEnd w:id="0"/>
      <w:r w:rsidRPr="00924FD6">
        <w:rPr>
          <w:rFonts w:ascii="Arial" w:eastAsia="Times New Roman" w:hAnsi="Arial" w:cs="Arial"/>
          <w:color w:val="000000"/>
          <w:sz w:val="24"/>
          <w:szCs w:val="24"/>
          <w:lang w:eastAsia="ru-RU"/>
        </w:rPr>
        <w:t> в порядке, определенном частью 17 настоящей статьи;</w:t>
      </w:r>
      <w:bookmarkEnd w:id="1"/>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в случае вступления в силу решения суда о неправомочности данного состава депутатов Собрания представителей, в том числе в связи со сложением депутатами своих полномочий;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2" w:name="sub_351603"/>
      <w:r w:rsidRPr="00924FD6">
        <w:rPr>
          <w:rFonts w:ascii="Arial" w:eastAsia="Times New Roman" w:hAnsi="Arial" w:cs="Arial"/>
          <w:color w:val="000000"/>
          <w:sz w:val="24"/>
          <w:szCs w:val="24"/>
          <w:lang w:eastAsia="ru-RU"/>
        </w:rPr>
        <w:t>3) в случае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осуществляемого в соответствии с частями 3</w:t>
      </w:r>
      <w:r w:rsidRPr="00924FD6">
        <w:rPr>
          <w:rFonts w:ascii="Arial" w:eastAsia="Times New Roman" w:hAnsi="Arial" w:cs="Arial"/>
          <w:color w:val="000000"/>
          <w:sz w:val="16"/>
          <w:szCs w:val="16"/>
          <w:vertAlign w:val="superscript"/>
          <w:lang w:eastAsia="ru-RU"/>
        </w:rPr>
        <w:t>1</w:t>
      </w:r>
      <w:r w:rsidRPr="00924FD6">
        <w:rPr>
          <w:rFonts w:ascii="Arial" w:eastAsia="Times New Roman" w:hAnsi="Arial" w:cs="Arial"/>
          <w:color w:val="000000"/>
          <w:sz w:val="24"/>
          <w:szCs w:val="24"/>
          <w:lang w:eastAsia="ru-RU"/>
        </w:rPr>
        <w:t>, </w:t>
      </w:r>
      <w:r w:rsidRPr="00924FD6">
        <w:rPr>
          <w:rFonts w:ascii="Arial" w:eastAsia="Times New Roman" w:hAnsi="Arial" w:cs="Arial"/>
          <w:color w:val="000000"/>
          <w:spacing w:val="-4"/>
          <w:sz w:val="24"/>
          <w:szCs w:val="24"/>
          <w:lang w:eastAsia="ru-RU"/>
        </w:rPr>
        <w:t>3</w:t>
      </w:r>
      <w:r w:rsidRPr="00924FD6">
        <w:rPr>
          <w:rFonts w:ascii="Arial" w:eastAsia="Times New Roman" w:hAnsi="Arial" w:cs="Arial"/>
          <w:color w:val="000000"/>
          <w:spacing w:val="-4"/>
          <w:sz w:val="16"/>
          <w:szCs w:val="16"/>
          <w:vertAlign w:val="superscript"/>
          <w:lang w:eastAsia="ru-RU"/>
        </w:rPr>
        <w:t>1-1</w:t>
      </w:r>
      <w:r w:rsidRPr="00924FD6">
        <w:rPr>
          <w:rFonts w:ascii="Arial" w:eastAsia="Times New Roman" w:hAnsi="Arial" w:cs="Arial"/>
          <w:color w:val="000000"/>
          <w:sz w:val="24"/>
          <w:szCs w:val="24"/>
          <w:lang w:eastAsia="ru-RU"/>
        </w:rPr>
        <w:t>, 4, 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bookmarkEnd w:id="2"/>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87" w:tgtFrame="_blank" w:history="1">
        <w:r w:rsidRPr="00924FD6">
          <w:rPr>
            <w:rFonts w:ascii="Arial" w:eastAsia="Times New Roman" w:hAnsi="Arial" w:cs="Arial"/>
            <w:color w:val="0000FF"/>
            <w:sz w:val="24"/>
            <w:szCs w:val="24"/>
            <w:lang w:eastAsia="ru-RU"/>
          </w:rPr>
          <w:t xml:space="preserve">решений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FF"/>
          <w:sz w:val="24"/>
          <w:szCs w:val="24"/>
          <w:lang w:eastAsia="ru-RU"/>
        </w:rPr>
        <w:t>, </w:t>
      </w:r>
      <w:hyperlink r:id="rId88"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3" w:name="sub_351605"/>
      <w:r w:rsidRPr="00924FD6">
        <w:rPr>
          <w:rFonts w:ascii="Arial" w:eastAsia="Times New Roman" w:hAnsi="Arial" w:cs="Arial"/>
          <w:color w:val="000000"/>
          <w:sz w:val="24"/>
          <w:szCs w:val="24"/>
          <w:lang w:eastAsia="ru-RU"/>
        </w:rPr>
        <w:t xml:space="preserve">4) в случае увеличения численности избирателей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более чем на 25 процентов, произошедшего вследствие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bookmarkEnd w:id="3"/>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17. Предложение о самороспуске Собрания представителей выносится на очередную сессию Собрания представителей по инициативе не менее 1/3 количества депутатов от установленной численности депутатов Собрания представителей. Указанное предложение направляется в Собрание представителей в письменном виде, подписанное каждым депутатом этой группы, с кратким обоснованием необходимости самороспуска.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Решение о самороспуске считается принятым, если за него проголосовало не менее двух третей от установленной численности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18. Досрочное прекращение полномочий Собрания представителей влечет досрочное прекращение полномочий его депутатов.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19. В случае досрочного прекращения полномочий Собрания представителей, досрочные выборы в Собрание представителей проводятся в сроки, установленные федеральным законом.</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19. Статус депутата Собрания представителей, выборного должностного лица местного самоуправления. Гарантии осуществления полномочий депутата Собрания представителей, выборного должностного лица местного самоуправления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Депутат Собрания представителей, выборное должностное лицо местного самоуправления осуществляют свои полномочия на непостоянной основе.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Полномочия депутата начинаются со дня его избрания и прекращаются со дня начала работы Собрания представителей нового созыва.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3. Не реже двух раз в год депутат Собрания представителей отчитывается перед избирателями своего избирательного округа о результатах проделанной им работы, ходе выполнения предвыборной программы.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Депутат Собрания представителей имеет удостоверение. Положение об удостоверении и образец указанного удостоверения утверждаются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Гарантии прав депутатов Собрания представителей,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Собрания представителей,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Депутат Собрания представителей,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Собрания представителей,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Депутат Собрания представителей, выборное должностное лицо местного самоуправления в соответствии с федеральными законами и законами Пензенской области имеют право:</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участвовать в работе органов государственной власти Пензенской области, находящихся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с правом совещательного голоса в соответствии с регламентом этих органов;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вносить на рассмотрение органов государственной власти Пензенской области,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в соответствии с компетенцией названных органов, подготовленные им предложения и соответствующие документы;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выступать по вопросам своей деятельности в средствах массовой информации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одним из учредителей (соучредителей) которых являются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района, а равно в тех из них, которые полностью или частично финансируются за счет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При этом </w:t>
      </w:r>
      <w:r w:rsidRPr="00924FD6">
        <w:rPr>
          <w:rFonts w:ascii="Arial" w:eastAsia="Times New Roman" w:hAnsi="Arial" w:cs="Arial"/>
          <w:color w:val="000000"/>
          <w:sz w:val="24"/>
          <w:szCs w:val="24"/>
          <w:lang w:eastAsia="ru-RU"/>
        </w:rPr>
        <w:lastRenderedPageBreak/>
        <w:t>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7 в редакции </w:t>
      </w:r>
      <w:hyperlink r:id="rId89"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16.04.2019 № 290-27/4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8 в редакции </w:t>
      </w:r>
      <w:hyperlink r:id="rId90"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8.1. Депутату Собрания представителей для осуществления своих полномочий на непостоянной основе гарантируется сохранение места работы (должности) в совокупности продолжительностью три рабочих дня в </w:t>
      </w:r>
      <w:proofErr w:type="gramStart"/>
      <w:r w:rsidRPr="00924FD6">
        <w:rPr>
          <w:rFonts w:ascii="Arial" w:eastAsia="Times New Roman" w:hAnsi="Arial" w:cs="Arial"/>
          <w:color w:val="000000"/>
          <w:sz w:val="24"/>
          <w:szCs w:val="24"/>
          <w:lang w:eastAsia="ru-RU"/>
        </w:rPr>
        <w:t>месяц..</w:t>
      </w:r>
      <w:proofErr w:type="gramEnd"/>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8.1 введена </w:t>
      </w:r>
      <w:hyperlink r:id="rId91"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На депутатов Собрания представителей,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Собрания представителей не могут замещать должности муниципальной службы, быть депутатами законодательных (представительных) органов государственной власти.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Собрания представителей, за исключением случаев, установленных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Депутат Собрания представителей,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12.1. Депутат, выборное должностное лицо местного самоуправления должны соблюдать ограничения, запреты, исполнять обязанности, которые </w:t>
      </w:r>
      <w:r w:rsidRPr="00924FD6">
        <w:rPr>
          <w:rFonts w:ascii="Arial" w:eastAsia="Times New Roman" w:hAnsi="Arial" w:cs="Arial"/>
          <w:color w:val="000000"/>
          <w:sz w:val="24"/>
          <w:szCs w:val="24"/>
          <w:lang w:eastAsia="ru-RU"/>
        </w:rPr>
        <w:lastRenderedPageBreak/>
        <w:t>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решений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92"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00"/>
          <w:sz w:val="24"/>
          <w:szCs w:val="24"/>
          <w:lang w:eastAsia="ru-RU"/>
        </w:rPr>
        <w:t>, </w:t>
      </w:r>
      <w:hyperlink r:id="rId93"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 </w:t>
      </w:r>
      <w:hyperlink r:id="rId94" w:tgtFrame="_blank" w:history="1">
        <w:r w:rsidRPr="00924FD6">
          <w:rPr>
            <w:rFonts w:ascii="Arial" w:eastAsia="Times New Roman" w:hAnsi="Arial" w:cs="Arial"/>
            <w:color w:val="0000FF"/>
            <w:sz w:val="24"/>
            <w:szCs w:val="24"/>
            <w:lang w:eastAsia="ru-RU"/>
          </w:rPr>
          <w:t>от 21.01.2016 № 770-75/3</w:t>
        </w:r>
      </w:hyperlink>
      <w:r w:rsidRPr="00924FD6">
        <w:rPr>
          <w:rFonts w:ascii="Arial" w:eastAsia="Times New Roman" w:hAnsi="Arial" w:cs="Arial"/>
          <w:color w:val="0000FF"/>
          <w:sz w:val="24"/>
          <w:szCs w:val="24"/>
          <w:lang w:eastAsia="ru-RU"/>
        </w:rPr>
        <w:t>, </w:t>
      </w:r>
      <w:hyperlink r:id="rId95"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w:t>
      </w:r>
      <w:r w:rsidRPr="00924FD6">
        <w:rPr>
          <w:rFonts w:ascii="Arial" w:eastAsia="Times New Roman" w:hAnsi="Arial" w:cs="Arial"/>
          <w:color w:val="000000"/>
          <w:sz w:val="16"/>
          <w:szCs w:val="16"/>
          <w:vertAlign w:val="superscript"/>
          <w:lang w:eastAsia="ru-RU"/>
        </w:rPr>
        <w:t>3-1 </w:t>
      </w:r>
      <w:r w:rsidRPr="00924FD6">
        <w:rPr>
          <w:rFonts w:ascii="Arial" w:eastAsia="Times New Roman" w:hAnsi="Arial" w:cs="Arial"/>
          <w:color w:val="000000"/>
          <w:sz w:val="24"/>
          <w:szCs w:val="24"/>
          <w:lang w:eastAsia="ru-RU"/>
        </w:rPr>
        <w:t>статьи 40 Федерального закона  «Об общих принципах организации местного самоуправления в Российской Федерации», в порядке, определенном Собранием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в соответствии с законом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решений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96" w:tgtFrame="_blank" w:history="1">
        <w:r w:rsidRPr="00924FD6">
          <w:rPr>
            <w:rFonts w:ascii="Arial" w:eastAsia="Times New Roman" w:hAnsi="Arial" w:cs="Arial"/>
            <w:color w:val="0000FF"/>
            <w:sz w:val="24"/>
            <w:szCs w:val="24"/>
            <w:lang w:eastAsia="ru-RU"/>
          </w:rPr>
          <w:t>от 21.01.2016 № 770-75/3</w:t>
        </w:r>
      </w:hyperlink>
      <w:r w:rsidRPr="00924FD6">
        <w:rPr>
          <w:rFonts w:ascii="Arial" w:eastAsia="Times New Roman" w:hAnsi="Arial" w:cs="Arial"/>
          <w:color w:val="0000FF"/>
          <w:sz w:val="24"/>
          <w:szCs w:val="24"/>
          <w:lang w:eastAsia="ru-RU"/>
        </w:rPr>
        <w:t>, </w:t>
      </w:r>
      <w:hyperlink r:id="rId97"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14. Полномочия депутата, выборного должностного лица местного самоуправления прекращаются досрочно в случае: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4" w:name="sub_401001"/>
      <w:r w:rsidRPr="00924FD6">
        <w:rPr>
          <w:rFonts w:ascii="Arial" w:eastAsia="Times New Roman" w:hAnsi="Arial" w:cs="Arial"/>
          <w:color w:val="000000"/>
          <w:sz w:val="24"/>
          <w:szCs w:val="24"/>
          <w:lang w:eastAsia="ru-RU"/>
        </w:rPr>
        <w:t>1) смерти;</w:t>
      </w:r>
      <w:bookmarkEnd w:id="4"/>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5" w:name="sub_401002"/>
      <w:r w:rsidRPr="00924FD6">
        <w:rPr>
          <w:rFonts w:ascii="Arial" w:eastAsia="Times New Roman" w:hAnsi="Arial" w:cs="Arial"/>
          <w:color w:val="000000"/>
          <w:sz w:val="24"/>
          <w:szCs w:val="24"/>
          <w:lang w:eastAsia="ru-RU"/>
        </w:rPr>
        <w:t>2) отставки по собственному желанию;</w:t>
      </w:r>
      <w:bookmarkEnd w:id="5"/>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6" w:name="sub_401003"/>
      <w:r w:rsidRPr="00924FD6">
        <w:rPr>
          <w:rFonts w:ascii="Arial" w:eastAsia="Times New Roman" w:hAnsi="Arial" w:cs="Arial"/>
          <w:color w:val="000000"/>
          <w:sz w:val="24"/>
          <w:szCs w:val="24"/>
          <w:lang w:eastAsia="ru-RU"/>
        </w:rPr>
        <w:t>3) признания судом недееспособным или ограниченно дееспособным;</w:t>
      </w:r>
      <w:bookmarkEnd w:id="6"/>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7" w:name="sub_401004"/>
      <w:r w:rsidRPr="00924FD6">
        <w:rPr>
          <w:rFonts w:ascii="Arial" w:eastAsia="Times New Roman" w:hAnsi="Arial" w:cs="Arial"/>
          <w:color w:val="000000"/>
          <w:sz w:val="24"/>
          <w:szCs w:val="24"/>
          <w:lang w:eastAsia="ru-RU"/>
        </w:rPr>
        <w:t>4) признания судом безвестно отсутствующим или объявления умершим;</w:t>
      </w:r>
      <w:bookmarkEnd w:id="7"/>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8" w:name="sub_401005"/>
      <w:r w:rsidRPr="00924FD6">
        <w:rPr>
          <w:rFonts w:ascii="Arial" w:eastAsia="Times New Roman" w:hAnsi="Arial" w:cs="Arial"/>
          <w:color w:val="000000"/>
          <w:sz w:val="24"/>
          <w:szCs w:val="24"/>
          <w:lang w:eastAsia="ru-RU"/>
        </w:rPr>
        <w:t>5) вступления в отношении его в законную силу обвинительного приговора суда;</w:t>
      </w:r>
      <w:bookmarkEnd w:id="8"/>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9" w:name="sub_401006"/>
      <w:r w:rsidRPr="00924FD6">
        <w:rPr>
          <w:rFonts w:ascii="Arial" w:eastAsia="Times New Roman" w:hAnsi="Arial" w:cs="Arial"/>
          <w:color w:val="000000"/>
          <w:sz w:val="24"/>
          <w:szCs w:val="24"/>
          <w:lang w:eastAsia="ru-RU"/>
        </w:rPr>
        <w:t>6) выезда за пределы Российской Федерации на постоянное место жительства;</w:t>
      </w:r>
      <w:bookmarkEnd w:id="9"/>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0" w:name="sub_401008"/>
      <w:r w:rsidRPr="00924FD6">
        <w:rPr>
          <w:rFonts w:ascii="Arial" w:eastAsia="Times New Roman" w:hAnsi="Arial" w:cs="Arial"/>
          <w:color w:val="000000"/>
          <w:sz w:val="24"/>
          <w:szCs w:val="24"/>
          <w:lang w:eastAsia="ru-RU"/>
        </w:rPr>
        <w:t>8) отзыва избирателями;</w:t>
      </w:r>
      <w:bookmarkEnd w:id="10"/>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1" w:name="sub_401009"/>
      <w:r w:rsidRPr="00924FD6">
        <w:rPr>
          <w:rFonts w:ascii="Arial" w:eastAsia="Times New Roman" w:hAnsi="Arial" w:cs="Arial"/>
          <w:color w:val="000000"/>
          <w:sz w:val="24"/>
          <w:szCs w:val="24"/>
          <w:lang w:eastAsia="ru-RU"/>
        </w:rPr>
        <w:t>9) досрочного прекращения полномочий Собрания представителей;</w:t>
      </w:r>
      <w:bookmarkEnd w:id="11"/>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2" w:name="sub_4010091"/>
      <w:r w:rsidRPr="00924FD6">
        <w:rPr>
          <w:rFonts w:ascii="Arial" w:eastAsia="Times New Roman" w:hAnsi="Arial" w:cs="Arial"/>
          <w:color w:val="000000"/>
          <w:sz w:val="24"/>
          <w:szCs w:val="24"/>
          <w:lang w:eastAsia="ru-RU"/>
        </w:rPr>
        <w:lastRenderedPageBreak/>
        <w:t>10) призыва на военную службу или направления на заменяющую ее альтернативную гражданскую службу;</w:t>
      </w:r>
      <w:bookmarkEnd w:id="12"/>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14.1.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(часть 14.1 введена </w:t>
      </w:r>
      <w:hyperlink r:id="rId98"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22.11.2019 № 373-35/4</w:t>
        </w:r>
      </w:hyperlink>
      <w:r w:rsidRPr="00924FD6">
        <w:rPr>
          <w:rFonts w:ascii="Arial" w:eastAsia="Times New Roman" w:hAnsi="Arial" w:cs="Arial"/>
          <w:color w:val="0000FF"/>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Решение Собрания представителей о досрочном прекращении полномочий депутата Собрания представителей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 не позднее чем через три месяца со дня появления такого основания.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случае обращения Губернатора Пензенской области с заявлением о досрочном прекращении полномочий депутата Собрания представителей днем появления основания для досрочного прекращения полномочий является день поступления в Собрание представителей данного заявления.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99"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4"/>
          <w:szCs w:val="24"/>
          <w:lang w:eastAsia="ru-RU"/>
        </w:rPr>
        <w:t>Статья 20. Глава</w:t>
      </w:r>
      <w:r w:rsidRPr="00924FD6">
        <w:rPr>
          <w:rFonts w:ascii="Arial" w:eastAsia="Times New Roman" w:hAnsi="Arial" w:cs="Arial"/>
          <w:color w:val="000000"/>
          <w:sz w:val="24"/>
          <w:szCs w:val="24"/>
          <w:lang w:eastAsia="ru-RU"/>
        </w:rPr>
        <w:t> </w:t>
      </w:r>
      <w:proofErr w:type="spellStart"/>
      <w:r w:rsidRPr="00924FD6">
        <w:rPr>
          <w:rFonts w:ascii="Arial" w:eastAsia="Times New Roman" w:hAnsi="Arial" w:cs="Arial"/>
          <w:b/>
          <w:bCs/>
          <w:color w:val="000000"/>
          <w:sz w:val="24"/>
          <w:szCs w:val="24"/>
          <w:lang w:eastAsia="ru-RU"/>
        </w:rPr>
        <w:t>Мокшанского</w:t>
      </w:r>
      <w:proofErr w:type="spellEnd"/>
      <w:r w:rsidRPr="00924FD6">
        <w:rPr>
          <w:rFonts w:ascii="Arial" w:eastAsia="Times New Roman" w:hAnsi="Arial" w:cs="Arial"/>
          <w:b/>
          <w:bCs/>
          <w:color w:val="000000"/>
          <w:sz w:val="24"/>
          <w:szCs w:val="24"/>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 глава муниципального образования, высшее должностное лицо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Утратила силу (в редакции </w:t>
      </w:r>
      <w:hyperlink r:id="rId100"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2.1.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избирается Собранием представителей из своего состава на срок полномочий Собрания представителей в порядке, предусмотренном Регламентом Собрания представителей, и исполняет полномочия председателя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01"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Избрание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оформляется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осуществляет свои полномочия на непостоянной основе.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представляет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подписывает и обнародует в порядке, установленном настоящим Уставом, нормативные правовые акты, принятые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издает в пределах своих полномочий правовые акты;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вправе требовать созыва внеочередного заседания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5) обеспечивает осуществление органами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федеральными законами и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осуществляет полномочия в соответствии с Федеральным законом от 13.07.2015 № 224-ФЗ «О государственно-частном партнерстве, </w:t>
      </w:r>
      <w:proofErr w:type="spellStart"/>
      <w:r w:rsidRPr="00924FD6">
        <w:rPr>
          <w:rFonts w:ascii="Arial" w:eastAsia="Times New Roman" w:hAnsi="Arial" w:cs="Arial"/>
          <w:color w:val="000000"/>
          <w:sz w:val="24"/>
          <w:szCs w:val="24"/>
          <w:lang w:eastAsia="ru-RU"/>
        </w:rPr>
        <w:t>муниципально</w:t>
      </w:r>
      <w:proofErr w:type="spellEnd"/>
      <w:r w:rsidRPr="00924FD6">
        <w:rPr>
          <w:rFonts w:ascii="Arial" w:eastAsia="Times New Roman" w:hAnsi="Arial" w:cs="Arial"/>
          <w:color w:val="000000"/>
          <w:sz w:val="24"/>
          <w:szCs w:val="24"/>
          <w:lang w:eastAsia="ru-RU"/>
        </w:rPr>
        <w:t>-частном партнерстве в Российской Федерации и внесении изменений в отдельные законодательные акты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02" w:tgtFrame="_blank" w:history="1">
        <w:r w:rsidRPr="00924FD6">
          <w:rPr>
            <w:rFonts w:ascii="Arial" w:eastAsia="Times New Roman" w:hAnsi="Arial" w:cs="Arial"/>
            <w:color w:val="0000FF"/>
            <w:sz w:val="24"/>
            <w:szCs w:val="24"/>
            <w:lang w:eastAsia="ru-RU"/>
          </w:rPr>
          <w:t>от 21.01.2016 № 770-75/3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 вопросам организации деятельности Собрания представителей:</w:t>
      </w:r>
    </w:p>
    <w:p w:rsidR="00924FD6" w:rsidRPr="00924FD6" w:rsidRDefault="00924FD6" w:rsidP="00924FD6">
      <w:pPr>
        <w:shd w:val="clear" w:color="auto" w:fill="FFFFFF"/>
        <w:spacing w:after="0" w:line="259" w:lineRule="atLeast"/>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представляет Собрание представителей в отношениях с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органами государственной власти, органами местного самоуправления, муниципальными органами, организациями, общественными объединениями;</w:t>
      </w:r>
    </w:p>
    <w:p w:rsidR="00924FD6" w:rsidRPr="00924FD6" w:rsidRDefault="00924FD6" w:rsidP="00924FD6">
      <w:pPr>
        <w:shd w:val="clear" w:color="auto" w:fill="FFFFFF"/>
        <w:spacing w:after="0" w:line="259" w:lineRule="atLeast"/>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созывает сессии Собрания представителей, доводит до сведения депутатов Собрания представителей и населения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дату, время и место их проведения, а также проекты повесток дня сессий Собрания представителей;</w:t>
      </w:r>
    </w:p>
    <w:p w:rsidR="00924FD6" w:rsidRPr="00924FD6" w:rsidRDefault="00924FD6" w:rsidP="00924FD6">
      <w:pPr>
        <w:shd w:val="clear" w:color="auto" w:fill="FFFFFF"/>
        <w:spacing w:after="0" w:line="259" w:lineRule="atLeast"/>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осуществляет руководство подготовкой сессий Собрания представителей и вопросов, вносимых на рассмотрение Собрания представителей;</w:t>
      </w:r>
    </w:p>
    <w:p w:rsidR="00924FD6" w:rsidRPr="00924FD6" w:rsidRDefault="00924FD6" w:rsidP="00924FD6">
      <w:pPr>
        <w:shd w:val="clear" w:color="auto" w:fill="FFFFFF"/>
        <w:spacing w:after="0" w:line="259" w:lineRule="atLeast"/>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ведет сессии Собрания представителей, ведает внутренним распорядком в соответствии с Регламентом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подписывает протоколы сессий Собрания представителей (совместно с секретарем сессии) и принятые на ней решения;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Собрания представителей от выполнения служебных или производственных обязанностей для работы в Собрании представителей, его органах и в избирательных округах;</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принимает меры по обеспечению гласности и учету общественного мнения в работе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9) решает иные вопросы, которые могут быть поручены ему Собранием представителей или возложены на него нормативными правовыми актами Российской Федерации, Пензенской области,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6.1.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03"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FF"/>
          <w:sz w:val="24"/>
          <w:szCs w:val="24"/>
          <w:lang w:eastAsia="ru-RU"/>
        </w:rPr>
        <w:t>, </w:t>
      </w:r>
      <w:hyperlink r:id="rId104" w:tgtFrame="_blank" w:history="1">
        <w:r w:rsidRPr="00924FD6">
          <w:rPr>
            <w:rFonts w:ascii="Arial" w:eastAsia="Times New Roman" w:hAnsi="Arial" w:cs="Arial"/>
            <w:color w:val="0000FF"/>
            <w:sz w:val="24"/>
            <w:szCs w:val="24"/>
            <w:lang w:eastAsia="ru-RU"/>
          </w:rPr>
          <w:t>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7.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подконтролен и подотчетен населению и Собранию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8.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представляет Собранию представителей ежегодные отчеты о результатах своей деятельности, в том числе о решении вопросов, поставленных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05"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9. Ежегодно в ходе встреч с населением, а также через средства массовой информации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отчитывается перед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 результатах своей деятельности, а также о результатах деятельности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10.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имеет удостоверение. Положение об удостоверении и образец указанного удостоверения утверждаются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11. Полномочия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прекращаются досрочно в случае: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смерти;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отставки по собственному желанию;</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признания судом недееспособным или ограниченно дееспособным;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признания судом безвестно отсутствующим или объявления умершим;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вступления в отношении его в законную силу обвинительного приговора суда;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выезда за пределы Российской Федерации на постоянное место жительства;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отзыва избирателями;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11) установленной в судебном порядке стойкой неспособности по состоянию здоровья осуществлять полномочия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06"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13)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07"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14)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осуществляемого в соответствии с частями 3</w:t>
      </w:r>
      <w:r w:rsidRPr="00924FD6">
        <w:rPr>
          <w:rFonts w:ascii="Arial" w:eastAsia="Times New Roman" w:hAnsi="Arial" w:cs="Arial"/>
          <w:color w:val="000000"/>
          <w:sz w:val="16"/>
          <w:szCs w:val="16"/>
          <w:vertAlign w:val="superscript"/>
          <w:lang w:eastAsia="ru-RU"/>
        </w:rPr>
        <w:t>1</w:t>
      </w:r>
      <w:r w:rsidRPr="00924FD6">
        <w:rPr>
          <w:rFonts w:ascii="Arial" w:eastAsia="Times New Roman" w:hAnsi="Arial" w:cs="Arial"/>
          <w:color w:val="000000"/>
          <w:sz w:val="24"/>
          <w:szCs w:val="24"/>
          <w:lang w:eastAsia="ru-RU"/>
        </w:rPr>
        <w:t>, </w:t>
      </w:r>
      <w:r w:rsidRPr="00924FD6">
        <w:rPr>
          <w:rFonts w:ascii="Arial" w:eastAsia="Times New Roman" w:hAnsi="Arial" w:cs="Arial"/>
          <w:color w:val="000000"/>
          <w:spacing w:val="-4"/>
          <w:sz w:val="24"/>
          <w:szCs w:val="24"/>
          <w:lang w:eastAsia="ru-RU"/>
        </w:rPr>
        <w:t>3</w:t>
      </w:r>
      <w:r w:rsidRPr="00924FD6">
        <w:rPr>
          <w:rFonts w:ascii="Arial" w:eastAsia="Times New Roman" w:hAnsi="Arial" w:cs="Arial"/>
          <w:color w:val="000000"/>
          <w:spacing w:val="-4"/>
          <w:sz w:val="16"/>
          <w:szCs w:val="16"/>
          <w:vertAlign w:val="superscript"/>
          <w:lang w:eastAsia="ru-RU"/>
        </w:rPr>
        <w:t>1-</w:t>
      </w:r>
      <w:proofErr w:type="gramStart"/>
      <w:r w:rsidRPr="00924FD6">
        <w:rPr>
          <w:rFonts w:ascii="Arial" w:eastAsia="Times New Roman" w:hAnsi="Arial" w:cs="Arial"/>
          <w:color w:val="000000"/>
          <w:spacing w:val="-4"/>
          <w:sz w:val="16"/>
          <w:szCs w:val="16"/>
          <w:vertAlign w:val="superscript"/>
          <w:lang w:eastAsia="ru-RU"/>
        </w:rPr>
        <w:t>1</w:t>
      </w:r>
      <w:r w:rsidRPr="00924FD6">
        <w:rPr>
          <w:rFonts w:ascii="Arial" w:eastAsia="Times New Roman" w:hAnsi="Arial" w:cs="Arial"/>
          <w:color w:val="000000"/>
          <w:sz w:val="24"/>
          <w:szCs w:val="24"/>
          <w:lang w:eastAsia="ru-RU"/>
        </w:rPr>
        <w:t>,  4</w:t>
      </w:r>
      <w:proofErr w:type="gramEnd"/>
      <w:r w:rsidRPr="00924FD6">
        <w:rPr>
          <w:rFonts w:ascii="Arial" w:eastAsia="Times New Roman" w:hAnsi="Arial" w:cs="Arial"/>
          <w:color w:val="000000"/>
          <w:sz w:val="24"/>
          <w:szCs w:val="24"/>
          <w:lang w:eastAsia="ru-RU"/>
        </w:rPr>
        <w:t>, 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08" w:tgtFrame="_blank" w:history="1">
        <w:r w:rsidRPr="00924FD6">
          <w:rPr>
            <w:rFonts w:ascii="Arial" w:eastAsia="Times New Roman" w:hAnsi="Arial" w:cs="Arial"/>
            <w:color w:val="0000FF"/>
            <w:sz w:val="24"/>
            <w:szCs w:val="24"/>
            <w:lang w:eastAsia="ru-RU"/>
          </w:rPr>
          <w:t xml:space="preserve">решений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FF"/>
          <w:sz w:val="24"/>
          <w:szCs w:val="24"/>
          <w:lang w:eastAsia="ru-RU"/>
        </w:rPr>
        <w:t>, </w:t>
      </w:r>
      <w:hyperlink r:id="rId109"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15) увеличения численности избирателей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более чем на 25 процентов, произошедшего вследствие изменения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11.1. Полномочия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прекращаются досрочно также в связи с утратой доверия Президента Российской Федерации в случае несоблюдения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его супругой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10" w:tgtFrame="_blank" w:history="1">
        <w:r w:rsidRPr="00924FD6">
          <w:rPr>
            <w:rFonts w:ascii="Arial" w:eastAsia="Times New Roman" w:hAnsi="Arial" w:cs="Arial"/>
            <w:color w:val="0000FF"/>
            <w:sz w:val="24"/>
            <w:szCs w:val="24"/>
            <w:lang w:eastAsia="ru-RU"/>
          </w:rPr>
          <w:t>от 29.05.2013 № 266-26/3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11.2. В случае досрочного прекращения полномочий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избрание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избираемого Собранием представителей из своего состава, осуществляется не позднее чем через шесть месяцев со дня такого прекращения полномочий.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При этом если до истечения срока полномочий Собрания представителей осталось менее шести месяцев, избрание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 состава Собрания представителей осуществляется на первом заседании вновь избранного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11"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11.3. В случае, если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полномочия которого прекращены досрочно на основании правового акта Губернатора Пензенской области об отрешении от должности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либо на основании решения Собрания представителей об удалении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отставку, обжалует данные правовой акт или решение в судебном порядке, Собрание представителей не вправе принимать решение об избрании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из своего состава до вступления решения суда в законную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12"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12. В случае досрочного прекращения полномочий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 причине отпуска, временной нетрудоспособности, командировки его полномочия на основании решения Собрания представителей о временном исполнении полномочий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временно исполняет заместитель председателя Собрания представителей, а в случае отсутствия заместителя председателя - депутат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13"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4"/>
          <w:szCs w:val="24"/>
          <w:lang w:eastAsia="ru-RU"/>
        </w:rPr>
        <w:t xml:space="preserve">Статья 21. Администрация </w:t>
      </w:r>
      <w:proofErr w:type="spellStart"/>
      <w:r w:rsidRPr="00924FD6">
        <w:rPr>
          <w:rFonts w:ascii="Arial" w:eastAsia="Times New Roman" w:hAnsi="Arial" w:cs="Arial"/>
          <w:b/>
          <w:bCs/>
          <w:color w:val="000000"/>
          <w:sz w:val="24"/>
          <w:szCs w:val="24"/>
          <w:lang w:eastAsia="ru-RU"/>
        </w:rPr>
        <w:t>Мокшанского</w:t>
      </w:r>
      <w:proofErr w:type="spellEnd"/>
      <w:r w:rsidRPr="00924FD6">
        <w:rPr>
          <w:rFonts w:ascii="Arial" w:eastAsia="Times New Roman" w:hAnsi="Arial" w:cs="Arial"/>
          <w:b/>
          <w:bCs/>
          <w:color w:val="000000"/>
          <w:sz w:val="24"/>
          <w:szCs w:val="24"/>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1. Администрация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 исполнительно-распорядительный орган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федеральными законами и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Структура администрации утверждается Собранием представителей по представлению главы администрации. В структуру администрации могут входить отраслевые (функциональные) и территориальные органы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Администрацией руководит глава администрации на принципах единоначалия.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Контракт с главой администрации заключается на срок полномочий Собрания представителей, принявшего решение о назначении лица на должность главы администрации (до дня начала работы Собрания представителей нового созыва), но не менее чем на два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3.1. Дополнительным требованием, предъявляемым к кандидату на должность </w:t>
      </w:r>
      <w:proofErr w:type="gramStart"/>
      <w:r w:rsidRPr="00924FD6">
        <w:rPr>
          <w:rFonts w:ascii="Arial" w:eastAsia="Times New Roman" w:hAnsi="Arial" w:cs="Arial"/>
          <w:color w:val="000000"/>
          <w:sz w:val="24"/>
          <w:szCs w:val="24"/>
          <w:lang w:eastAsia="ru-RU"/>
        </w:rPr>
        <w:t>главы администрации</w:t>
      </w:r>
      <w:proofErr w:type="gramEnd"/>
      <w:r w:rsidRPr="00924FD6">
        <w:rPr>
          <w:rFonts w:ascii="Arial" w:eastAsia="Times New Roman" w:hAnsi="Arial" w:cs="Arial"/>
          <w:color w:val="000000"/>
          <w:sz w:val="24"/>
          <w:szCs w:val="24"/>
          <w:lang w:eastAsia="ru-RU"/>
        </w:rPr>
        <w:t xml:space="preserve"> является наличие не менее трех лет стажа на должностях муниципальной службы (государственной службы) высшей или главной группы или не менее пяти лет стажа (опыта) работы по специальности, направлению подготовки.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14" w:tgtFrame="_blank" w:history="1">
        <w:r w:rsidRPr="00924FD6">
          <w:rPr>
            <w:rFonts w:ascii="Arial" w:eastAsia="Times New Roman" w:hAnsi="Arial" w:cs="Arial"/>
            <w:color w:val="0000FF"/>
            <w:sz w:val="24"/>
            <w:szCs w:val="24"/>
            <w:lang w:eastAsia="ru-RU"/>
          </w:rPr>
          <w:t>от 29.05.2013 № 266-26/3</w:t>
        </w:r>
      </w:hyperlink>
      <w:r w:rsidRPr="00924FD6">
        <w:rPr>
          <w:rFonts w:ascii="Arial" w:eastAsia="Times New Roman" w:hAnsi="Arial" w:cs="Arial"/>
          <w:color w:val="000000"/>
          <w:sz w:val="24"/>
          <w:szCs w:val="24"/>
          <w:lang w:eastAsia="ru-RU"/>
        </w:rPr>
        <w:t>, </w:t>
      </w:r>
      <w:hyperlink r:id="rId115" w:tgtFrame="_blank" w:history="1">
        <w:r w:rsidRPr="00924FD6">
          <w:rPr>
            <w:rFonts w:ascii="Arial" w:eastAsia="Times New Roman" w:hAnsi="Arial" w:cs="Arial"/>
            <w:color w:val="0000FF"/>
            <w:sz w:val="24"/>
            <w:szCs w:val="24"/>
            <w:lang w:eastAsia="ru-RU"/>
          </w:rPr>
          <w:t>от 19.12.2013 № 397-37/3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Глава администрации имеет удостоверение. Положение об удостоверении и образец указанного удостоверения утверждаются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Глава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подконтролен и подотчетен Собранию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представляет Собранию представителей ежегодные отчеты о результатах своей деятельности и деятельности администрации, в том числе о решении вопросов, поставленных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федеральными законами и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представляет администрацию в отношениях с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органами государственной власти, органами местного самоуправления, муниципальными органами, организациями, общественными объединениями;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без доверенности действует от имени администрации, подписывает договоры, соглашения и иные документы, отнесенные к его компетенции;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16"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открывает и закрывает счета администрации, распоряжается средствами администрации, подписывает финансовые документы;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осуществляет иные полномочия, отнесенные к его компетенции федеральным законодательством, законодательством Пензенской области, настоящим Уставом и решениями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6.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6.1.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17"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FF"/>
          <w:sz w:val="24"/>
          <w:szCs w:val="24"/>
          <w:lang w:eastAsia="ru-RU"/>
        </w:rPr>
        <w:t>, </w:t>
      </w:r>
      <w:hyperlink r:id="rId118" w:tgtFrame="_blank" w:history="1">
        <w:r w:rsidRPr="00924FD6">
          <w:rPr>
            <w:rFonts w:ascii="Arial" w:eastAsia="Times New Roman" w:hAnsi="Arial" w:cs="Arial"/>
            <w:color w:val="0000FF"/>
            <w:sz w:val="24"/>
            <w:szCs w:val="24"/>
            <w:lang w:eastAsia="ru-RU"/>
          </w:rPr>
          <w:t>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Полномочия главы администрации прекращаются досрочно в случае: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3" w:name="sub_371001"/>
      <w:r w:rsidRPr="00924FD6">
        <w:rPr>
          <w:rFonts w:ascii="Arial" w:eastAsia="Times New Roman" w:hAnsi="Arial" w:cs="Arial"/>
          <w:color w:val="000000"/>
          <w:sz w:val="24"/>
          <w:szCs w:val="24"/>
          <w:lang w:eastAsia="ru-RU"/>
        </w:rPr>
        <w:t>1) смерти;</w:t>
      </w:r>
      <w:bookmarkEnd w:id="13"/>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4" w:name="sub_371002"/>
      <w:r w:rsidRPr="00924FD6">
        <w:rPr>
          <w:rFonts w:ascii="Arial" w:eastAsia="Times New Roman" w:hAnsi="Arial" w:cs="Arial"/>
          <w:color w:val="000000"/>
          <w:sz w:val="24"/>
          <w:szCs w:val="24"/>
          <w:lang w:eastAsia="ru-RU"/>
        </w:rPr>
        <w:t>2) отставки по собственному желанию;</w:t>
      </w:r>
      <w:bookmarkEnd w:id="14"/>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5" w:name="sub_371003"/>
      <w:r w:rsidRPr="00924FD6">
        <w:rPr>
          <w:rFonts w:ascii="Arial" w:eastAsia="Times New Roman" w:hAnsi="Arial" w:cs="Arial"/>
          <w:color w:val="000000"/>
          <w:sz w:val="24"/>
          <w:szCs w:val="24"/>
          <w:lang w:eastAsia="ru-RU"/>
        </w:rP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bookmarkEnd w:id="15"/>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19"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6" w:name="sub_371004"/>
      <w:r w:rsidRPr="00924FD6">
        <w:rPr>
          <w:rFonts w:ascii="Arial" w:eastAsia="Times New Roman" w:hAnsi="Arial" w:cs="Arial"/>
          <w:color w:val="000000"/>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bookmarkEnd w:id="16"/>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7" w:name="sub_371005"/>
      <w:r w:rsidRPr="00924FD6">
        <w:rPr>
          <w:rFonts w:ascii="Arial" w:eastAsia="Times New Roman" w:hAnsi="Arial" w:cs="Arial"/>
          <w:color w:val="000000"/>
          <w:sz w:val="24"/>
          <w:szCs w:val="24"/>
          <w:lang w:eastAsia="ru-RU"/>
        </w:rPr>
        <w:t>5) признания судом недееспособным или ограниченно дееспособным;</w:t>
      </w:r>
      <w:bookmarkEnd w:id="17"/>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8" w:name="sub_371006"/>
      <w:r w:rsidRPr="00924FD6">
        <w:rPr>
          <w:rFonts w:ascii="Arial" w:eastAsia="Times New Roman" w:hAnsi="Arial" w:cs="Arial"/>
          <w:color w:val="000000"/>
          <w:sz w:val="24"/>
          <w:szCs w:val="24"/>
          <w:lang w:eastAsia="ru-RU"/>
        </w:rPr>
        <w:t>6) признания судом безвестно отсутствующим или объявления умершим;</w:t>
      </w:r>
      <w:bookmarkEnd w:id="18"/>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19" w:name="sub_371007"/>
      <w:r w:rsidRPr="00924FD6">
        <w:rPr>
          <w:rFonts w:ascii="Arial" w:eastAsia="Times New Roman" w:hAnsi="Arial" w:cs="Arial"/>
          <w:color w:val="000000"/>
          <w:sz w:val="24"/>
          <w:szCs w:val="24"/>
          <w:lang w:eastAsia="ru-RU"/>
        </w:rPr>
        <w:t>7) вступления в отношении его в законную силу обвинительного приговора суда;</w:t>
      </w:r>
      <w:bookmarkEnd w:id="19"/>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20" w:name="sub_371008"/>
      <w:r w:rsidRPr="00924FD6">
        <w:rPr>
          <w:rFonts w:ascii="Arial" w:eastAsia="Times New Roman" w:hAnsi="Arial" w:cs="Arial"/>
          <w:color w:val="000000"/>
          <w:sz w:val="24"/>
          <w:szCs w:val="24"/>
          <w:lang w:eastAsia="ru-RU"/>
        </w:rPr>
        <w:t>8) выезда за пределы Российской Федерации на постоянное место жительства;</w:t>
      </w:r>
      <w:bookmarkEnd w:id="20"/>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21" w:name="sub_371010"/>
      <w:r w:rsidRPr="00924FD6">
        <w:rPr>
          <w:rFonts w:ascii="Arial" w:eastAsia="Times New Roman" w:hAnsi="Arial" w:cs="Arial"/>
          <w:color w:val="000000"/>
          <w:sz w:val="24"/>
          <w:szCs w:val="24"/>
          <w:lang w:eastAsia="ru-RU"/>
        </w:rPr>
        <w:lastRenderedPageBreak/>
        <w:t>10) призыва на военную службу или направления на заменяющую ее альтернативную гражданскую службу;</w:t>
      </w:r>
      <w:bookmarkEnd w:id="21"/>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осуществляемого в соответствии с частями 3</w:t>
      </w:r>
      <w:r w:rsidRPr="00924FD6">
        <w:rPr>
          <w:rFonts w:ascii="Arial" w:eastAsia="Times New Roman" w:hAnsi="Arial" w:cs="Arial"/>
          <w:color w:val="000000"/>
          <w:sz w:val="16"/>
          <w:szCs w:val="16"/>
          <w:vertAlign w:val="superscript"/>
          <w:lang w:eastAsia="ru-RU"/>
        </w:rPr>
        <w:t>1</w:t>
      </w:r>
      <w:r w:rsidRPr="00924FD6">
        <w:rPr>
          <w:rFonts w:ascii="Arial" w:eastAsia="Times New Roman" w:hAnsi="Arial" w:cs="Arial"/>
          <w:color w:val="000000"/>
          <w:sz w:val="24"/>
          <w:szCs w:val="24"/>
          <w:lang w:eastAsia="ru-RU"/>
        </w:rPr>
        <w:t>, </w:t>
      </w:r>
      <w:r w:rsidRPr="00924FD6">
        <w:rPr>
          <w:rFonts w:ascii="Arial" w:eastAsia="Times New Roman" w:hAnsi="Arial" w:cs="Arial"/>
          <w:color w:val="000000"/>
          <w:spacing w:val="-4"/>
          <w:sz w:val="24"/>
          <w:szCs w:val="24"/>
          <w:lang w:eastAsia="ru-RU"/>
        </w:rPr>
        <w:t>3</w:t>
      </w:r>
      <w:r w:rsidRPr="00924FD6">
        <w:rPr>
          <w:rFonts w:ascii="Arial" w:eastAsia="Times New Roman" w:hAnsi="Arial" w:cs="Arial"/>
          <w:color w:val="000000"/>
          <w:spacing w:val="-4"/>
          <w:sz w:val="16"/>
          <w:szCs w:val="16"/>
          <w:vertAlign w:val="superscript"/>
          <w:lang w:eastAsia="ru-RU"/>
        </w:rPr>
        <w:t>1-</w:t>
      </w:r>
      <w:proofErr w:type="gramStart"/>
      <w:r w:rsidRPr="00924FD6">
        <w:rPr>
          <w:rFonts w:ascii="Arial" w:eastAsia="Times New Roman" w:hAnsi="Arial" w:cs="Arial"/>
          <w:color w:val="000000"/>
          <w:spacing w:val="-4"/>
          <w:sz w:val="16"/>
          <w:szCs w:val="16"/>
          <w:vertAlign w:val="superscript"/>
          <w:lang w:eastAsia="ru-RU"/>
        </w:rPr>
        <w:t>1</w:t>
      </w:r>
      <w:r w:rsidRPr="00924FD6">
        <w:rPr>
          <w:rFonts w:ascii="Arial" w:eastAsia="Times New Roman" w:hAnsi="Arial" w:cs="Arial"/>
          <w:color w:val="000000"/>
          <w:sz w:val="24"/>
          <w:szCs w:val="24"/>
          <w:lang w:eastAsia="ru-RU"/>
        </w:rPr>
        <w:t>,  4</w:t>
      </w:r>
      <w:proofErr w:type="gramEnd"/>
      <w:r w:rsidRPr="00924FD6">
        <w:rPr>
          <w:rFonts w:ascii="Arial" w:eastAsia="Times New Roman" w:hAnsi="Arial" w:cs="Arial"/>
          <w:color w:val="000000"/>
          <w:sz w:val="24"/>
          <w:szCs w:val="24"/>
          <w:lang w:eastAsia="ru-RU"/>
        </w:rPr>
        <w:t>, 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20" w:tgtFrame="_blank" w:history="1">
        <w:r w:rsidRPr="00924FD6">
          <w:rPr>
            <w:rFonts w:ascii="Arial" w:eastAsia="Times New Roman" w:hAnsi="Arial" w:cs="Arial"/>
            <w:color w:val="0000FF"/>
            <w:sz w:val="24"/>
            <w:szCs w:val="24"/>
            <w:lang w:eastAsia="ru-RU"/>
          </w:rPr>
          <w:t xml:space="preserve">решений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FF"/>
          <w:sz w:val="24"/>
          <w:szCs w:val="24"/>
          <w:lang w:eastAsia="ru-RU"/>
        </w:rPr>
        <w:t>, </w:t>
      </w:r>
      <w:hyperlink r:id="rId121" w:tgtFrame="_blank" w:history="1">
        <w:r w:rsidRPr="00924FD6">
          <w:rPr>
            <w:rFonts w:ascii="Arial" w:eastAsia="Times New Roman" w:hAnsi="Arial" w:cs="Arial"/>
            <w:color w:val="0000FF"/>
            <w:sz w:val="24"/>
            <w:szCs w:val="24"/>
            <w:lang w:eastAsia="ru-RU"/>
          </w:rPr>
          <w:t>от 22.11.2019 № 373-35/4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12) увеличения численности избирателей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более чем на 25 процентов, произошедшего вследствие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Контракт с главой администрации может быть расторгнут по соглашению сторон или в судебном порядке в соответствии с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Собрания представителей временно исполняет муниципальный служащий.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22"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Администрация: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23"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выборного должностного лица местного самоуправления, голосования по вопросам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решает вопросы, связанные с владением, пользованием и распоряжением имуществом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 соответствии с законодательством Российской Федерации в порядке, установленном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создает в порядке, предусмотренном решением Собрания представителей,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осуществляет контроль за деятельностью муниципальных учреждений и предприятий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закрепляет в порядке, предусмотренном решением Собрания представителей, на праве хозяйственного ведения или оперативного управления объекты муниципальной собственности за муниципальными предприятиями, </w:t>
      </w:r>
      <w:r w:rsidRPr="00924FD6">
        <w:rPr>
          <w:rFonts w:ascii="Arial" w:eastAsia="Times New Roman" w:hAnsi="Arial" w:cs="Arial"/>
          <w:color w:val="000000"/>
          <w:sz w:val="24"/>
          <w:szCs w:val="24"/>
          <w:lang w:eastAsia="ru-RU"/>
        </w:rPr>
        <w:lastRenderedPageBreak/>
        <w:t>учреждениями; осуществляет в соответствии с законодательством Российской Федерации приватизацию муниципального имущества;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организует и проводит иные мероприятия, предусмотренные законодательством об энергосбережении и о повышении энергетической эффективности;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организует сбор статистических показателей, характеризующих состояние экономики и социальной сферы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и предоставляет указанные данные органам государственной власти в порядке, установленном Правительством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24"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9) устанавливает порядок принятия решений о разработке муниципальных программ и </w:t>
      </w:r>
      <w:proofErr w:type="gramStart"/>
      <w:r w:rsidRPr="00924FD6">
        <w:rPr>
          <w:rFonts w:ascii="Arial" w:eastAsia="Times New Roman" w:hAnsi="Arial" w:cs="Arial"/>
          <w:color w:val="000000"/>
          <w:sz w:val="24"/>
          <w:szCs w:val="24"/>
          <w:lang w:eastAsia="ru-RU"/>
        </w:rPr>
        <w:t>их формирования</w:t>
      </w:r>
      <w:proofErr w:type="gramEnd"/>
      <w:r w:rsidRPr="00924FD6">
        <w:rPr>
          <w:rFonts w:ascii="Arial" w:eastAsia="Times New Roman" w:hAnsi="Arial" w:cs="Arial"/>
          <w:color w:val="000000"/>
          <w:sz w:val="24"/>
          <w:szCs w:val="24"/>
          <w:lang w:eastAsia="ru-RU"/>
        </w:rPr>
        <w:t xml:space="preserve">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устанавливает порядок разработки, утверждения и реализации ведомственных целевых программ;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осуществляет функции главного распорядителя средств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случаях и порядке, установленных бюджетным законодательством;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обеспечивает составление проекта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вносит его с необходимыми документами и материалами на утверждение Собрания представителей, обеспечивает исполнение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 составление бюджетной отчетности, представляет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на утверждение Собрания представителей, обеспечивает управление муниципальным долгом;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осуществляет бюджетные полномочия главного администратора и администратора доходов бюджета</w:t>
      </w:r>
      <w:r w:rsidRPr="00924FD6">
        <w:rPr>
          <w:rFonts w:ascii="Arial" w:eastAsia="Times New Roman" w:hAnsi="Arial" w:cs="Arial"/>
          <w:i/>
          <w:iCs/>
          <w:color w:val="000000"/>
          <w:sz w:val="24"/>
          <w:szCs w:val="24"/>
          <w:lang w:eastAsia="ru-RU"/>
        </w:rPr>
        <w:t>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района в части администрируемых видов доходов;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bookmarkStart w:id="22" w:name="OLE_LINK2"/>
      <w:bookmarkStart w:id="23" w:name="OLE_LINK1"/>
      <w:bookmarkEnd w:id="22"/>
      <w:r w:rsidRPr="00924FD6">
        <w:rPr>
          <w:rFonts w:ascii="Arial" w:eastAsia="Times New Roman" w:hAnsi="Arial" w:cs="Arial"/>
          <w:color w:val="000000"/>
          <w:sz w:val="24"/>
          <w:szCs w:val="24"/>
          <w:lang w:eastAsia="ru-RU"/>
        </w:rPr>
        <w:t>13) осуществляет муниципальные заимствования от имени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соответствии с бюджетным законодательством и настоящим Уставом;</w:t>
      </w:r>
      <w:bookmarkEnd w:id="23"/>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14) организует профессиональное образование и дополнительное профессиональное образование муниципальных служащих и работников муниципальных </w:t>
      </w:r>
      <w:proofErr w:type="gramStart"/>
      <w:r w:rsidRPr="00924FD6">
        <w:rPr>
          <w:rFonts w:ascii="Arial" w:eastAsia="Times New Roman" w:hAnsi="Arial" w:cs="Arial"/>
          <w:color w:val="000000"/>
          <w:sz w:val="24"/>
          <w:szCs w:val="24"/>
          <w:lang w:eastAsia="ru-RU"/>
        </w:rPr>
        <w:t>учреждений«</w:t>
      </w:r>
      <w:proofErr w:type="gramEnd"/>
      <w:r w:rsidRPr="00924FD6">
        <w:rPr>
          <w:rFonts w:ascii="Arial" w:eastAsia="Times New Roman" w:hAnsi="Arial" w:cs="Arial"/>
          <w:color w:val="000000"/>
          <w:sz w:val="24"/>
          <w:szCs w:val="24"/>
          <w:lang w:eastAsia="ru-RU"/>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25" w:tgtFrame="_blank" w:history="1">
        <w:r w:rsidRPr="00924FD6">
          <w:rPr>
            <w:rFonts w:ascii="Arial" w:eastAsia="Times New Roman" w:hAnsi="Arial" w:cs="Arial"/>
            <w:color w:val="0000FF"/>
            <w:sz w:val="24"/>
            <w:szCs w:val="24"/>
            <w:lang w:eastAsia="ru-RU"/>
          </w:rPr>
          <w:t>от 28.05.2015 № 656-64/3</w:t>
        </w:r>
      </w:hyperlink>
      <w:r w:rsidRPr="00924FD6">
        <w:rPr>
          <w:rFonts w:ascii="Arial" w:eastAsia="Times New Roman" w:hAnsi="Arial" w:cs="Arial"/>
          <w:color w:val="000000"/>
          <w:sz w:val="24"/>
          <w:szCs w:val="24"/>
          <w:lang w:eastAsia="ru-RU"/>
        </w:rPr>
        <w:t>)</w:t>
      </w:r>
    </w:p>
    <w:p w:rsidR="00924FD6" w:rsidRPr="00924FD6" w:rsidRDefault="00924FD6" w:rsidP="00924FD6">
      <w:pPr>
        <w:shd w:val="clear" w:color="auto" w:fill="FFFFFF"/>
        <w:spacing w:after="0" w:line="240" w:lineRule="auto"/>
        <w:ind w:right="10"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(в редакции </w:t>
      </w:r>
      <w:hyperlink r:id="rId126"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20.04.2018 № 131-11/4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17) осуществляет международные и внешнеэкономические связи в соответствии с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18) осуществляет установленные Федеральным законом от 29.12.2012 № 273-ФЗ «Об образовании в Российской Федерации» полномочия в сфере образования;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19) утратил силу.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27"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(абзац 21 утратил силу </w:t>
      </w:r>
      <w:hyperlink r:id="rId128"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20) осуществляет полномочия в сфере добровольчества (</w:t>
      </w:r>
      <w:proofErr w:type="spellStart"/>
      <w:r w:rsidRPr="00924FD6">
        <w:rPr>
          <w:rFonts w:ascii="Arial" w:eastAsia="Times New Roman" w:hAnsi="Arial" w:cs="Arial"/>
          <w:color w:val="000000"/>
          <w:sz w:val="24"/>
          <w:szCs w:val="24"/>
          <w:lang w:eastAsia="ru-RU"/>
        </w:rPr>
        <w:t>волонтерства</w:t>
      </w:r>
      <w:proofErr w:type="spellEnd"/>
      <w:r w:rsidRPr="00924FD6">
        <w:rPr>
          <w:rFonts w:ascii="Arial" w:eastAsia="Times New Roman" w:hAnsi="Arial" w:cs="Arial"/>
          <w:color w:val="000000"/>
          <w:sz w:val="24"/>
          <w:szCs w:val="24"/>
          <w:lang w:eastAsia="ru-RU"/>
        </w:rPr>
        <w:t>), предусмотренные Федеральным законом «О благотворительной деятельности и добровольчестве (</w:t>
      </w:r>
      <w:proofErr w:type="spellStart"/>
      <w:r w:rsidRPr="00924FD6">
        <w:rPr>
          <w:rFonts w:ascii="Arial" w:eastAsia="Times New Roman" w:hAnsi="Arial" w:cs="Arial"/>
          <w:color w:val="000000"/>
          <w:sz w:val="24"/>
          <w:szCs w:val="24"/>
          <w:lang w:eastAsia="ru-RU"/>
        </w:rPr>
        <w:t>волонтерстве</w:t>
      </w:r>
      <w:proofErr w:type="spellEnd"/>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(пункт 20 введен </w:t>
      </w:r>
      <w:hyperlink r:id="rId129"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22.11.2019 № 373-35/4</w:t>
        </w:r>
      </w:hyperlink>
      <w:r w:rsidRPr="00924FD6">
        <w:rPr>
          <w:rFonts w:ascii="Arial" w:eastAsia="Times New Roman" w:hAnsi="Arial" w:cs="Arial"/>
          <w:color w:val="0000FF"/>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30"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outlineLvl w:val="3"/>
        <w:rPr>
          <w:rFonts w:ascii="Arial" w:eastAsia="Times New Roman" w:hAnsi="Arial" w:cs="Arial"/>
          <w:b/>
          <w:bCs/>
          <w:color w:val="000000"/>
          <w:sz w:val="26"/>
          <w:szCs w:val="26"/>
          <w:lang w:eastAsia="ru-RU"/>
        </w:rPr>
      </w:pPr>
      <w:r w:rsidRPr="00924FD6">
        <w:rPr>
          <w:rFonts w:ascii="Arial" w:eastAsia="Times New Roman" w:hAnsi="Arial" w:cs="Arial"/>
          <w:b/>
          <w:bCs/>
          <w:i/>
          <w:iCs/>
          <w:color w:val="000000"/>
          <w:sz w:val="24"/>
          <w:szCs w:val="24"/>
          <w:lang w:eastAsia="ru-RU"/>
        </w:rPr>
        <w:t> </w:t>
      </w:r>
    </w:p>
    <w:p w:rsidR="00924FD6" w:rsidRPr="00924FD6" w:rsidRDefault="00924FD6" w:rsidP="00924FD6">
      <w:pPr>
        <w:spacing w:after="0" w:line="240" w:lineRule="auto"/>
        <w:ind w:firstLine="709"/>
        <w:jc w:val="both"/>
        <w:outlineLvl w:val="3"/>
        <w:rPr>
          <w:rFonts w:ascii="Arial" w:eastAsia="Times New Roman" w:hAnsi="Arial" w:cs="Arial"/>
          <w:b/>
          <w:bCs/>
          <w:color w:val="000000"/>
          <w:sz w:val="26"/>
          <w:szCs w:val="26"/>
          <w:lang w:eastAsia="ru-RU"/>
        </w:rPr>
      </w:pPr>
      <w:r w:rsidRPr="00924FD6">
        <w:rPr>
          <w:rFonts w:ascii="Arial" w:eastAsia="Times New Roman" w:hAnsi="Arial" w:cs="Arial"/>
          <w:b/>
          <w:bCs/>
          <w:color w:val="000000"/>
          <w:sz w:val="26"/>
          <w:szCs w:val="26"/>
          <w:lang w:eastAsia="ru-RU"/>
        </w:rPr>
        <w:t xml:space="preserve">Статья 22. </w:t>
      </w:r>
      <w:proofErr w:type="spellStart"/>
      <w:r w:rsidRPr="00924FD6">
        <w:rPr>
          <w:rFonts w:ascii="Arial" w:eastAsia="Times New Roman" w:hAnsi="Arial" w:cs="Arial"/>
          <w:b/>
          <w:bCs/>
          <w:color w:val="000000"/>
          <w:sz w:val="26"/>
          <w:szCs w:val="26"/>
          <w:lang w:eastAsia="ru-RU"/>
        </w:rPr>
        <w:t>Контрольно</w:t>
      </w:r>
      <w:proofErr w:type="spellEnd"/>
      <w:r w:rsidRPr="00924FD6">
        <w:rPr>
          <w:rFonts w:ascii="Arial" w:eastAsia="Times New Roman" w:hAnsi="Arial" w:cs="Arial"/>
          <w:b/>
          <w:bCs/>
          <w:color w:val="000000"/>
          <w:sz w:val="26"/>
          <w:szCs w:val="26"/>
          <w:lang w:eastAsia="ru-RU"/>
        </w:rPr>
        <w:t xml:space="preserve">–счетная комиссия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Контрольно-счетная комиссия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(далее – </w:t>
      </w:r>
      <w:proofErr w:type="spellStart"/>
      <w:r w:rsidRPr="00924FD6">
        <w:rPr>
          <w:rFonts w:ascii="Arial" w:eastAsia="Times New Roman" w:hAnsi="Arial" w:cs="Arial"/>
          <w:color w:val="000000"/>
          <w:sz w:val="24"/>
          <w:szCs w:val="24"/>
          <w:lang w:eastAsia="ru-RU"/>
        </w:rPr>
        <w:t>контрольно</w:t>
      </w:r>
      <w:proofErr w:type="spellEnd"/>
      <w:r w:rsidRPr="00924FD6">
        <w:rPr>
          <w:rFonts w:ascii="Arial" w:eastAsia="Times New Roman" w:hAnsi="Arial" w:cs="Arial"/>
          <w:color w:val="000000"/>
          <w:sz w:val="24"/>
          <w:szCs w:val="24"/>
          <w:lang w:eastAsia="ru-RU"/>
        </w:rPr>
        <w:t xml:space="preserve"> - счетная комиссия) является постоянно действующим органом внешнего муниципального финансового контроля и образуется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1" w:tgtFrame="_blank" w:history="1">
        <w:r w:rsidRPr="00924FD6">
          <w:rPr>
            <w:rFonts w:ascii="Arial" w:eastAsia="Times New Roman" w:hAnsi="Arial" w:cs="Arial"/>
            <w:color w:val="0000FF"/>
            <w:sz w:val="24"/>
            <w:szCs w:val="24"/>
            <w:lang w:eastAsia="ru-RU"/>
          </w:rPr>
          <w:t>от 30.11.2011 № 959-106/2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w:t>
      </w:r>
      <w:proofErr w:type="spellStart"/>
      <w:r w:rsidRPr="00924FD6">
        <w:rPr>
          <w:rFonts w:ascii="Arial" w:eastAsia="Times New Roman" w:hAnsi="Arial" w:cs="Arial"/>
          <w:color w:val="000000"/>
          <w:sz w:val="24"/>
          <w:szCs w:val="24"/>
          <w:lang w:eastAsia="ru-RU"/>
        </w:rPr>
        <w:t>Контрольно</w:t>
      </w:r>
      <w:proofErr w:type="spellEnd"/>
      <w:r w:rsidRPr="00924FD6">
        <w:rPr>
          <w:rFonts w:ascii="Arial" w:eastAsia="Times New Roman" w:hAnsi="Arial" w:cs="Arial"/>
          <w:color w:val="000000"/>
          <w:sz w:val="24"/>
          <w:szCs w:val="24"/>
          <w:lang w:eastAsia="ru-RU"/>
        </w:rPr>
        <w:t xml:space="preserve"> - счетная комиссия состоит из председателя, заместителя председателя и аппарата </w:t>
      </w:r>
      <w:proofErr w:type="spellStart"/>
      <w:r w:rsidRPr="00924FD6">
        <w:rPr>
          <w:rFonts w:ascii="Arial" w:eastAsia="Times New Roman" w:hAnsi="Arial" w:cs="Arial"/>
          <w:color w:val="000000"/>
          <w:sz w:val="24"/>
          <w:szCs w:val="24"/>
          <w:lang w:eastAsia="ru-RU"/>
        </w:rPr>
        <w:t>контрольно</w:t>
      </w:r>
      <w:proofErr w:type="spellEnd"/>
      <w:r w:rsidRPr="00924FD6">
        <w:rPr>
          <w:rFonts w:ascii="Arial" w:eastAsia="Times New Roman" w:hAnsi="Arial" w:cs="Arial"/>
          <w:color w:val="000000"/>
          <w:sz w:val="24"/>
          <w:szCs w:val="24"/>
          <w:lang w:eastAsia="ru-RU"/>
        </w:rPr>
        <w:t xml:space="preserve"> - счетной комиссии. Председатель, заместитель председателя контрольно-счетной комиссии назначаются на срок полномочий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2" w:tgtFrame="_blank" w:history="1">
        <w:r w:rsidRPr="00924FD6">
          <w:rPr>
            <w:rFonts w:ascii="Arial" w:eastAsia="Times New Roman" w:hAnsi="Arial" w:cs="Arial"/>
            <w:color w:val="0000FF"/>
            <w:sz w:val="24"/>
            <w:szCs w:val="24"/>
            <w:lang w:eastAsia="ru-RU"/>
          </w:rPr>
          <w:t>от 07.09.2012 № 107-11/3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w:t>
      </w:r>
      <w:proofErr w:type="spellStart"/>
      <w:r w:rsidRPr="00924FD6">
        <w:rPr>
          <w:rFonts w:ascii="Arial" w:eastAsia="Times New Roman" w:hAnsi="Arial" w:cs="Arial"/>
          <w:color w:val="000000"/>
          <w:sz w:val="24"/>
          <w:szCs w:val="24"/>
          <w:lang w:eastAsia="ru-RU"/>
        </w:rPr>
        <w:t>Контрольно</w:t>
      </w:r>
      <w:proofErr w:type="spellEnd"/>
      <w:r w:rsidRPr="00924FD6">
        <w:rPr>
          <w:rFonts w:ascii="Arial" w:eastAsia="Times New Roman" w:hAnsi="Arial" w:cs="Arial"/>
          <w:color w:val="000000"/>
          <w:sz w:val="24"/>
          <w:szCs w:val="24"/>
          <w:lang w:eastAsia="ru-RU"/>
        </w:rPr>
        <w:t xml:space="preserve"> - счетная комиссия не обладает правами юридического лица и подотчетна Собранию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3" w:tgtFrame="_blank" w:history="1">
        <w:r w:rsidRPr="00924FD6">
          <w:rPr>
            <w:rFonts w:ascii="Arial" w:eastAsia="Times New Roman" w:hAnsi="Arial" w:cs="Arial"/>
            <w:color w:val="0000FF"/>
            <w:sz w:val="24"/>
            <w:szCs w:val="24"/>
            <w:lang w:eastAsia="ru-RU"/>
          </w:rPr>
          <w:t>от 07.09.2012 № 107-11/3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4.Правовое регулирование организации и деятельности контрольно-счетной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34" w:tgtFrame="_blank" w:history="1">
        <w:r w:rsidRPr="00924FD6">
          <w:rPr>
            <w:rFonts w:ascii="Arial" w:eastAsia="Times New Roman" w:hAnsi="Arial" w:cs="Arial"/>
            <w:color w:val="0000FF"/>
            <w:sz w:val="24"/>
            <w:szCs w:val="24"/>
            <w:lang w:eastAsia="ru-RU"/>
          </w:rPr>
          <w:t>от 07.02.2011 № 6-ФЗ</w:t>
        </w:r>
      </w:hyperlink>
      <w:r w:rsidRPr="00924FD6">
        <w:rPr>
          <w:rFonts w:ascii="Arial" w:eastAsia="Times New Roman" w:hAnsi="Arial" w:cs="Arial"/>
          <w:color w:val="000000"/>
          <w:sz w:val="24"/>
          <w:szCs w:val="24"/>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случаях и порядке, установленных федеральными законами, правовое регулирование организации и деятельности </w:t>
      </w:r>
      <w:r w:rsidRPr="00924FD6">
        <w:rPr>
          <w:rFonts w:ascii="Arial" w:eastAsia="Times New Roman" w:hAnsi="Arial" w:cs="Arial"/>
          <w:color w:val="000000"/>
          <w:sz w:val="24"/>
          <w:szCs w:val="24"/>
          <w:lang w:eastAsia="ru-RU"/>
        </w:rPr>
        <w:lastRenderedPageBreak/>
        <w:t>контрольно-счетной комиссии осуществляется также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5" w:tgtFrame="_blank" w:history="1">
        <w:r w:rsidRPr="00924FD6">
          <w:rPr>
            <w:rFonts w:ascii="Arial" w:eastAsia="Times New Roman" w:hAnsi="Arial" w:cs="Arial"/>
            <w:color w:val="0000FF"/>
            <w:sz w:val="24"/>
            <w:szCs w:val="24"/>
            <w:lang w:eastAsia="ru-RU"/>
          </w:rPr>
          <w:t>от 07.09.2012 № 107-11/3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outlineLvl w:val="3"/>
        <w:rPr>
          <w:rFonts w:ascii="Arial" w:eastAsia="Times New Roman" w:hAnsi="Arial" w:cs="Arial"/>
          <w:b/>
          <w:bCs/>
          <w:color w:val="000000"/>
          <w:sz w:val="26"/>
          <w:szCs w:val="26"/>
          <w:lang w:eastAsia="ru-RU"/>
        </w:rPr>
      </w:pPr>
      <w:r w:rsidRPr="00924FD6">
        <w:rPr>
          <w:rFonts w:ascii="Arial" w:eastAsia="Times New Roman" w:hAnsi="Arial" w:cs="Arial"/>
          <w:b/>
          <w:bCs/>
          <w:color w:val="000000"/>
          <w:sz w:val="26"/>
          <w:szCs w:val="26"/>
          <w:lang w:eastAsia="ru-RU"/>
        </w:rPr>
        <w:t> </w:t>
      </w:r>
    </w:p>
    <w:p w:rsidR="00924FD6" w:rsidRPr="00924FD6" w:rsidRDefault="00924FD6" w:rsidP="00924FD6">
      <w:pPr>
        <w:spacing w:after="0" w:line="240" w:lineRule="auto"/>
        <w:ind w:firstLine="709"/>
        <w:jc w:val="both"/>
        <w:outlineLvl w:val="3"/>
        <w:rPr>
          <w:rFonts w:ascii="Arial" w:eastAsia="Times New Roman" w:hAnsi="Arial" w:cs="Arial"/>
          <w:b/>
          <w:bCs/>
          <w:color w:val="000000"/>
          <w:sz w:val="26"/>
          <w:szCs w:val="26"/>
          <w:lang w:eastAsia="ru-RU"/>
        </w:rPr>
      </w:pPr>
      <w:r w:rsidRPr="00924FD6">
        <w:rPr>
          <w:rFonts w:ascii="Arial" w:eastAsia="Times New Roman" w:hAnsi="Arial" w:cs="Arial"/>
          <w:b/>
          <w:bCs/>
          <w:color w:val="000000"/>
          <w:sz w:val="26"/>
          <w:szCs w:val="26"/>
          <w:lang w:eastAsia="ru-RU"/>
        </w:rPr>
        <w:t xml:space="preserve">Статья 23. Избирательная комиссия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hd w:val="clear" w:color="auto" w:fill="FFFFFF"/>
        <w:spacing w:before="120" w:after="0" w:line="240" w:lineRule="auto"/>
        <w:ind w:right="14"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Избирательная комиссия организует подготовку и проведение муниципальных выборов, местного референдума, голосования по отзыву депутата Собрания представителей,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голосования по вопросам изменения границ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преобразования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hd w:val="clear" w:color="auto" w:fill="FFFFFF"/>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Избирательная комиссия является муниципальным органом, который не входит в структуру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hd w:val="clear" w:color="auto" w:fill="FFFFFF"/>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Избирательная комиссия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формируется в количестве девяти членов с правом решающего голоса и осуществляет свою деятельность на непостоянной основе.</w:t>
      </w:r>
    </w:p>
    <w:p w:rsidR="00924FD6" w:rsidRPr="00924FD6" w:rsidRDefault="00924FD6" w:rsidP="00924FD6">
      <w:pPr>
        <w:shd w:val="clear" w:color="auto" w:fill="FFFFFF"/>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w:t>
      </w:r>
      <w:r w:rsidRPr="00924FD6">
        <w:rPr>
          <w:rFonts w:ascii="Arial" w:eastAsia="Times New Roman" w:hAnsi="Arial" w:cs="Arial"/>
          <w:color w:val="000000"/>
          <w:sz w:val="16"/>
          <w:szCs w:val="16"/>
          <w:vertAlign w:val="superscript"/>
          <w:lang w:eastAsia="ru-RU"/>
        </w:rPr>
        <w:t> </w:t>
      </w:r>
      <w:r w:rsidRPr="00924FD6">
        <w:rPr>
          <w:rFonts w:ascii="Arial" w:eastAsia="Times New Roman" w:hAnsi="Arial" w:cs="Arial"/>
          <w:color w:val="000000"/>
          <w:sz w:val="24"/>
          <w:szCs w:val="24"/>
          <w:lang w:eastAsia="ru-RU"/>
        </w:rPr>
        <w:t>1. Избирательная комиссия формируется в количестве десяти членов с правом решающего голоса и осуществляет свою деятельность на непостоянной основе.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а также настоящим Уставом.</w:t>
      </w:r>
    </w:p>
    <w:p w:rsidR="00924FD6" w:rsidRPr="00924FD6" w:rsidRDefault="00924FD6" w:rsidP="00924FD6">
      <w:pPr>
        <w:spacing w:after="0" w:line="240" w:lineRule="auto"/>
        <w:ind w:firstLine="709"/>
        <w:jc w:val="both"/>
        <w:outlineLvl w:val="3"/>
        <w:rPr>
          <w:rFonts w:ascii="Arial" w:eastAsia="Times New Roman" w:hAnsi="Arial" w:cs="Arial"/>
          <w:b/>
          <w:bCs/>
          <w:color w:val="000000"/>
          <w:sz w:val="26"/>
          <w:szCs w:val="26"/>
          <w:lang w:eastAsia="ru-RU"/>
        </w:rPr>
      </w:pPr>
      <w:r w:rsidRPr="00924FD6">
        <w:rPr>
          <w:rFonts w:ascii="Arial" w:eastAsia="Times New Roman" w:hAnsi="Arial" w:cs="Arial"/>
          <w:b/>
          <w:bCs/>
          <w:color w:val="000000"/>
          <w:sz w:val="26"/>
          <w:szCs w:val="26"/>
          <w:lang w:eastAsia="ru-RU"/>
        </w:rPr>
        <w:t xml:space="preserve">Статья 24. Органы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как юридические лица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От имени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приобретать и осуществлять имущественные и иные права и обязанности, выступать в суде без доверенности могут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глава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Собрание представителей, администрация,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Полное наименование Собрания представителей – Собрание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Сокращенное наименование Собрания представителей – Собрание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Местонахождение Собрания представителей: 442370, Пензенская область,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рабочий поселок Мокшан, ул. </w:t>
      </w:r>
      <w:proofErr w:type="spellStart"/>
      <w:r w:rsidRPr="00924FD6">
        <w:rPr>
          <w:rFonts w:ascii="Arial" w:eastAsia="Times New Roman" w:hAnsi="Arial" w:cs="Arial"/>
          <w:color w:val="000000"/>
          <w:sz w:val="24"/>
          <w:szCs w:val="24"/>
          <w:lang w:eastAsia="ru-RU"/>
        </w:rPr>
        <w:t>Поцелуева</w:t>
      </w:r>
      <w:proofErr w:type="spellEnd"/>
      <w:r w:rsidRPr="00924FD6">
        <w:rPr>
          <w:rFonts w:ascii="Arial" w:eastAsia="Times New Roman" w:hAnsi="Arial" w:cs="Arial"/>
          <w:color w:val="000000"/>
          <w:sz w:val="24"/>
          <w:szCs w:val="24"/>
          <w:lang w:eastAsia="ru-RU"/>
        </w:rPr>
        <w:t>, 1</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Полное наименование администрации – администрация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Сокращенное наименование администрации – администрация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Местонахождение администрации: 442370, Пензенская область,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рабочий поселок Мокшан, ул. </w:t>
      </w:r>
      <w:proofErr w:type="spellStart"/>
      <w:r w:rsidRPr="00924FD6">
        <w:rPr>
          <w:rFonts w:ascii="Arial" w:eastAsia="Times New Roman" w:hAnsi="Arial" w:cs="Arial"/>
          <w:color w:val="000000"/>
          <w:sz w:val="24"/>
          <w:szCs w:val="24"/>
          <w:lang w:eastAsia="ru-RU"/>
        </w:rPr>
        <w:t>Поцелуева</w:t>
      </w:r>
      <w:proofErr w:type="spellEnd"/>
      <w:r w:rsidRPr="00924FD6">
        <w:rPr>
          <w:rFonts w:ascii="Arial" w:eastAsia="Times New Roman" w:hAnsi="Arial" w:cs="Arial"/>
          <w:color w:val="000000"/>
          <w:sz w:val="24"/>
          <w:szCs w:val="24"/>
          <w:lang w:eastAsia="ru-RU"/>
        </w:rPr>
        <w:t>, 1</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25. Муниципальная служба в </w:t>
      </w:r>
      <w:proofErr w:type="spellStart"/>
      <w:r w:rsidRPr="00924FD6">
        <w:rPr>
          <w:rFonts w:ascii="Arial" w:eastAsia="Times New Roman" w:hAnsi="Arial" w:cs="Arial"/>
          <w:b/>
          <w:bCs/>
          <w:color w:val="000000"/>
          <w:sz w:val="26"/>
          <w:szCs w:val="26"/>
          <w:lang w:eastAsia="ru-RU"/>
        </w:rPr>
        <w:t>Мокшанском</w:t>
      </w:r>
      <w:proofErr w:type="spellEnd"/>
      <w:r w:rsidRPr="00924FD6">
        <w:rPr>
          <w:rFonts w:ascii="Arial" w:eastAsia="Times New Roman" w:hAnsi="Arial" w:cs="Arial"/>
          <w:b/>
          <w:bCs/>
          <w:color w:val="000000"/>
          <w:sz w:val="26"/>
          <w:szCs w:val="26"/>
          <w:lang w:eastAsia="ru-RU"/>
        </w:rPr>
        <w:t xml:space="preserve"> районе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6" w:tgtFrame="_blank" w:history="1">
        <w:r w:rsidRPr="00924FD6">
          <w:rPr>
            <w:rFonts w:ascii="Arial" w:eastAsia="Times New Roman" w:hAnsi="Arial" w:cs="Arial"/>
            <w:color w:val="0000FF"/>
            <w:sz w:val="24"/>
            <w:szCs w:val="24"/>
            <w:lang w:eastAsia="ru-RU"/>
          </w:rPr>
          <w:t>от 29.05.2013 № 266-26/3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Глава IV. Муниципальные правовые акты</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26. Система муниципальных правовых актов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1.В систему муниципальных правовых актов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входят:</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правовые акты, принятые на местном референдуме;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нормативные и иные правовые акты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правовые акты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администрации и должностных лиц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предусмотренных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имеют прямое действие и применяются на всей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Иные муниципальные правовые акты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не должны противоречить настоящему Уставу и правовым актам, принятым на местном референдуме.</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27. Устав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w:t>
      </w:r>
      <w:r w:rsidRPr="00924FD6">
        <w:rPr>
          <w:rFonts w:ascii="Arial" w:eastAsia="Times New Roman" w:hAnsi="Arial" w:cs="Arial"/>
          <w:color w:val="000000"/>
          <w:sz w:val="24"/>
          <w:szCs w:val="24"/>
          <w:lang w:eastAsia="ru-RU"/>
        </w:rPr>
        <w:t> решения Собрания представителей о внесении изменений и дополнений в него принимаются Собранием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Проект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проект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не позднее чем за 30 дней до дня рассмотрения вопроса о принятии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официальному опубликованию (обнародованию) с одновременным опубликованием (обнародованием) установленного Собранием представителей порядка учета предложений по проекту указанного Устава, проекту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 также порядка участия граждан в его обсуждении в случае, когда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соответствие с этими нормативными правовыми актами.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37"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24.03.2017 № 972-93/3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принимаются </w:t>
      </w:r>
      <w:r w:rsidRPr="00924FD6">
        <w:rPr>
          <w:rFonts w:ascii="Arial" w:eastAsia="Times New Roman" w:hAnsi="Arial" w:cs="Arial"/>
          <w:color w:val="000000"/>
          <w:sz w:val="24"/>
          <w:szCs w:val="24"/>
          <w:lang w:eastAsia="ru-RU"/>
        </w:rPr>
        <w:lastRenderedPageBreak/>
        <w:t>большинством в две трети голосов от установленной численности депутатов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Изменения и дополнения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вносятся муниципальным правовым актом, который может оформляться: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решением Собрания представителей, подписанным единолично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исполняющим полномочия председателя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отдельным нормативным правовым актом, принятым Собранием представителей и подписанным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этом случае на данном правовом акте проставляются реквизиты решения Собрания представителей о его принятии. Включение в такое решение Собрания представителей переходных положений и (или) норм о вступлении в силу изменений и дополнений, вносимых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не допускается.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38"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39"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официальному опубликованию (обнародованию) после их государственной регистрации.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40"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28. Решения, принятые путем прямого волеизъявления граждан</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Решение вопросов местного значения непосредственно гражданами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осуществляется путем прямого волеизъявления населения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выраженного на местном референдуме.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Если для реализации решения, принятого путем прямого волеизъявления населения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является основанием для отзыва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досрочного прекращения полномочий главы администрации, </w:t>
      </w:r>
      <w:r w:rsidRPr="00924FD6">
        <w:rPr>
          <w:rFonts w:ascii="Arial" w:eastAsia="Times New Roman" w:hAnsi="Arial" w:cs="Arial"/>
          <w:color w:val="000000"/>
          <w:sz w:val="24"/>
          <w:szCs w:val="24"/>
          <w:lang w:eastAsia="ru-RU"/>
        </w:rPr>
        <w:lastRenderedPageBreak/>
        <w:t>осуществляемых на основе контракта, или досрочного прекращения полномочий Собрания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29. Решения Собрания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Собрание представителей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решение об удалении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отставку, а также решения по вопросам организации деятельности Собрания представителей и по иным вопросам, отнесенным к его компетенции федеральными законами, законами Пензенской области,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Решения Собрания представителей, устанавливающие правила, обязательные для исполнения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принимаются большинством голосов от установленной численности депутатов Собрания представителей, если иное не установлено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Решения Собрания представителей, устанавливающие правила, обязательные для исполнения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w:t>
      </w:r>
      <w:r w:rsidRPr="00924FD6">
        <w:rPr>
          <w:rFonts w:ascii="Arial" w:eastAsia="Times New Roman" w:hAnsi="Arial" w:cs="Arial"/>
          <w:color w:val="000000"/>
          <w:sz w:val="24"/>
          <w:szCs w:val="24"/>
          <w:lang w:eastAsia="ru-RU"/>
        </w:rPr>
        <w:t xml:space="preserve"> подлежат официальному опубликованию (обнародованию) в течение 30 дней со дня их подписания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если иное не установлено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Решение Собрания представителей об удалении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отставку принимается Собранием представителей в соответствии с Федеральным законом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Решение Собрания представителей об удалении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отставку подлежит официальному опубликованию (обнародованию) не позднее чем через 5 дней со дня его принятия.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Решения Собрания представителей по вопросам организации деятельности Собрания представителей, а также по иным вопросам, отнесенным к компетенции Собрания представителей федеральными законами, законами Пензенской области, настоящим Уставом, принимаются большинством голосов от числа депутатов, присутствующих на сессии Собрания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30. Постановления и распоряжения главы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пределах своих полномочий, установленных настоящим Уставом и решениями Собрания представителей, издает постановления и распоряжения по вопросам организации деятельности Собрания представителей. Глава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41"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31. Постановления и распоряжения администрации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Глава администрации в пределах своих полномочий, установленных федеральными законами, законами Пензенской области, настоящим Уставом, </w:t>
      </w:r>
      <w:r w:rsidRPr="00924FD6">
        <w:rPr>
          <w:rFonts w:ascii="Arial" w:eastAsia="Times New Roman" w:hAnsi="Arial" w:cs="Arial"/>
          <w:color w:val="000000"/>
          <w:sz w:val="24"/>
          <w:szCs w:val="24"/>
          <w:lang w:eastAsia="ru-RU"/>
        </w:rPr>
        <w:lastRenderedPageBreak/>
        <w:t xml:space="preserve">решениями Собрания представителей,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федеральными законами и законами Пензенской области, а также распоряжения администрации по вопросам организации работы администрации.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Нормативные правовые акты администрации подлежат официальному опубликованию (обнародованию) в течение 30 дней со дня их подписания главой администрации.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32. Муниципальные правовые акты иных должностных лиц местного самоуправления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Иные должностные лица местного самоуправления издают распоряжения и приказы по вопросам, отнесенным к их полномочиям настоящим Уставом.</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33. Вступление в силу муниципальных правовых актов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42"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решения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(абзац в редакции </w:t>
      </w:r>
      <w:hyperlink r:id="rId143"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16.04.2019 № 290-27/4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Изменения и дополнения, внесенные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Собрания представителей, принявшего решение о внесении указанных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44"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FF"/>
          <w:sz w:val="24"/>
          <w:szCs w:val="24"/>
          <w:lang w:eastAsia="ru-RU"/>
        </w:rPr>
        <w:t>, </w:t>
      </w:r>
      <w:hyperlink r:id="rId145" w:tgtFrame="_blank" w:history="1">
        <w:r w:rsidRPr="00924FD6">
          <w:rPr>
            <w:rFonts w:ascii="Arial" w:eastAsia="Times New Roman" w:hAnsi="Arial" w:cs="Arial"/>
            <w:color w:val="0000FF"/>
            <w:sz w:val="24"/>
            <w:szCs w:val="24"/>
            <w:lang w:eastAsia="ru-RU"/>
          </w:rPr>
          <w:t>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Правовые акты, принятые на местном референдуме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вступают в силу на следующий день после дня их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Решения Собрания представителей, устанавливающие правила, обязательные для исполнения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Решения Собрания представителей о налогах и сборах вступают в силу в соответствии с Налоговым кодексом Российской Федерации.</w:t>
      </w:r>
    </w:p>
    <w:p w:rsidR="00924FD6" w:rsidRPr="00924FD6" w:rsidRDefault="00924FD6" w:rsidP="00924FD6">
      <w:pPr>
        <w:numPr>
          <w:ilvl w:val="5"/>
          <w:numId w:val="2"/>
        </w:numPr>
        <w:spacing w:after="0" w:line="240" w:lineRule="auto"/>
        <w:ind w:left="0"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Решения Собрания представителей по вопросам организации деятельности Собрания представителей, постановления и распоряжения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распоряжения администрации вступают в силу со дня их подписания либо в иные сроки, установленные указанными правовыми актами.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после дня их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а также соглашения, заключаемые между органами местного самоуправления, вступают в силу после их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46"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FF"/>
          <w:sz w:val="24"/>
          <w:szCs w:val="24"/>
          <w:lang w:eastAsia="ru-RU"/>
        </w:rPr>
        <w:t>, </w:t>
      </w:r>
      <w:hyperlink r:id="rId147" w:tgtFrame="_blank" w:history="1">
        <w:r w:rsidRPr="00924FD6">
          <w:rPr>
            <w:rFonts w:ascii="Arial" w:eastAsia="Times New Roman" w:hAnsi="Arial" w:cs="Arial"/>
            <w:color w:val="0000FF"/>
            <w:sz w:val="24"/>
            <w:szCs w:val="24"/>
            <w:lang w:eastAsia="ru-RU"/>
          </w:rPr>
          <w:t>от 19.10.2018 № 201-19/4</w:t>
        </w:r>
      </w:hyperlink>
      <w:r w:rsidRPr="00924FD6">
        <w:rPr>
          <w:rFonts w:ascii="Arial" w:eastAsia="Times New Roman" w:hAnsi="Arial" w:cs="Arial"/>
          <w:color w:val="0000FF"/>
          <w:sz w:val="24"/>
          <w:szCs w:val="24"/>
          <w:lang w:eastAsia="ru-RU"/>
        </w:rPr>
        <w:t>, </w:t>
      </w:r>
      <w:hyperlink r:id="rId148" w:tgtFrame="_blank" w:history="1">
        <w:r w:rsidRPr="00924FD6">
          <w:rPr>
            <w:rFonts w:ascii="Arial" w:eastAsia="Times New Roman" w:hAnsi="Arial" w:cs="Arial"/>
            <w:color w:val="0000FF"/>
            <w:sz w:val="24"/>
            <w:szCs w:val="24"/>
            <w:lang w:eastAsia="ru-RU"/>
          </w:rPr>
          <w:t>от 16.04.2019 № 290-27/4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«Ведомости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либо ином средстве массовой информации, указанном в муниципальном правовом акте.</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Официальным опубликованием (обнародованием) Устава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решений Собрания представителей о внесении изменений и дополнений в Устав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«Ведомости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иное средство массовой информации, указанное в муниципальном правовом акте </w:t>
      </w:r>
      <w:proofErr w:type="gramStart"/>
      <w:r w:rsidRPr="00924FD6">
        <w:rPr>
          <w:rFonts w:ascii="Arial" w:eastAsia="Times New Roman" w:hAnsi="Arial" w:cs="Arial"/>
          <w:color w:val="000000"/>
          <w:sz w:val="24"/>
          <w:szCs w:val="24"/>
          <w:lang w:eastAsia="ru-RU"/>
        </w:rPr>
        <w:t>в обязательном порядке</w:t>
      </w:r>
      <w:proofErr w:type="gramEnd"/>
      <w:r w:rsidRPr="00924FD6">
        <w:rPr>
          <w:rFonts w:ascii="Arial" w:eastAsia="Times New Roman" w:hAnsi="Arial" w:cs="Arial"/>
          <w:color w:val="000000"/>
          <w:sz w:val="24"/>
          <w:szCs w:val="24"/>
          <w:lang w:eastAsia="ru-RU"/>
        </w:rPr>
        <w:t xml:space="preserve"> направляется в библиотеки на территории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49"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34. Подготовка муниципальных правовых актов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Проекты муниципальных правовых актов могут вноситься следующими субъектами правотворческой инициативы:</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депутатами Собрания представителей</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главой администрации</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инициативными группами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собранием граждан, конференцией граждан;</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прокурором.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или должностного </w:t>
      </w:r>
      <w:r w:rsidRPr="00924FD6">
        <w:rPr>
          <w:rFonts w:ascii="Arial" w:eastAsia="Times New Roman" w:hAnsi="Arial" w:cs="Arial"/>
          <w:color w:val="000000"/>
          <w:sz w:val="24"/>
          <w:szCs w:val="24"/>
          <w:lang w:eastAsia="ru-RU"/>
        </w:rPr>
        <w:lastRenderedPageBreak/>
        <w:t xml:space="preserve">лица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на рассмотрение которых вносятся указанные проекты.</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Глава V. Экономическая основа местного самоуправления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35. Муниципальное имущество</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0"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В собственности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может находиться: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поселений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муниципальных служащих, работников муниципальных предприятий и учреждений в соответствии с решениями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имущество, необходимое для решения вопросов, право </w:t>
      </w:r>
      <w:proofErr w:type="gramStart"/>
      <w:r w:rsidRPr="00924FD6">
        <w:rPr>
          <w:rFonts w:ascii="Arial" w:eastAsia="Times New Roman" w:hAnsi="Arial" w:cs="Arial"/>
          <w:color w:val="000000"/>
          <w:sz w:val="24"/>
          <w:szCs w:val="24"/>
          <w:lang w:eastAsia="ru-RU"/>
        </w:rPr>
        <w:t>решения</w:t>
      </w:r>
      <w:proofErr w:type="gramEnd"/>
      <w:r w:rsidRPr="00924FD6">
        <w:rPr>
          <w:rFonts w:ascii="Arial" w:eastAsia="Times New Roman" w:hAnsi="Arial" w:cs="Arial"/>
          <w:color w:val="000000"/>
          <w:sz w:val="24"/>
          <w:szCs w:val="24"/>
          <w:lang w:eastAsia="ru-RU"/>
        </w:rPr>
        <w:t xml:space="preserve"> которых предоставлено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федеральными законами и которые не отнесены к вопросам местного значения;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имущество, предназначенное для решения вопросов местного значения в соответствии с частью 4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от имени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w:t>
      </w:r>
      <w:r w:rsidRPr="00924FD6">
        <w:rPr>
          <w:rFonts w:ascii="Arial" w:eastAsia="Times New Roman" w:hAnsi="Arial" w:cs="Arial"/>
          <w:color w:val="000000"/>
          <w:sz w:val="24"/>
          <w:szCs w:val="24"/>
          <w:lang w:eastAsia="ru-RU"/>
        </w:rPr>
        <w:lastRenderedPageBreak/>
        <w:t>предприятий и учреждений, заслушивают отчеты об их деятельности в порядке, предусмотренном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Собрание представителей ежегодно, а руководители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осуществляющих функции и полномочия учредителя, не реже одного раза в квартал заслушивают отчеты руководителей муниципальных предприятий и учреждений об их деятельности.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Органы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осуществляющие функции и полномочия учредителя, от имени муниципального образования </w:t>
      </w:r>
      <w:proofErr w:type="spellStart"/>
      <w:r w:rsidRPr="00924FD6">
        <w:rPr>
          <w:rFonts w:ascii="Arial" w:eastAsia="Times New Roman" w:hAnsi="Arial" w:cs="Arial"/>
          <w:color w:val="000000"/>
          <w:sz w:val="24"/>
          <w:szCs w:val="24"/>
          <w:lang w:eastAsia="ru-RU"/>
        </w:rPr>
        <w:t>субсидиарно</w:t>
      </w:r>
      <w:proofErr w:type="spellEnd"/>
      <w:r w:rsidRPr="00924FD6">
        <w:rPr>
          <w:rFonts w:ascii="Arial" w:eastAsia="Times New Roman" w:hAnsi="Arial" w:cs="Arial"/>
          <w:color w:val="000000"/>
          <w:sz w:val="24"/>
          <w:szCs w:val="24"/>
          <w:lang w:eastAsia="ru-RU"/>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1"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4"/>
          <w:szCs w:val="24"/>
          <w:lang w:eastAsia="ru-RU"/>
        </w:rPr>
        <w:t>Статья 36. </w:t>
      </w:r>
      <w:r w:rsidRPr="00924FD6">
        <w:rPr>
          <w:rFonts w:ascii="Arial" w:eastAsia="Times New Roman" w:hAnsi="Arial" w:cs="Arial"/>
          <w:b/>
          <w:bCs/>
          <w:color w:val="000000"/>
          <w:sz w:val="26"/>
          <w:szCs w:val="26"/>
          <w:lang w:eastAsia="ru-RU"/>
        </w:rPr>
        <w:t>исключена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2" w:tgtFrame="_blank" w:history="1">
        <w:r w:rsidRPr="00924FD6">
          <w:rPr>
            <w:rFonts w:ascii="Arial" w:eastAsia="Times New Roman" w:hAnsi="Arial" w:cs="Arial"/>
            <w:color w:val="0000FF"/>
            <w:sz w:val="24"/>
            <w:szCs w:val="24"/>
            <w:lang w:eastAsia="ru-RU"/>
          </w:rPr>
          <w:t>от 19.12.2013 № 397-37/3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37. Бюджет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3" w:tgtFrame="_blank" w:history="1">
        <w:r w:rsidRPr="00924FD6">
          <w:rPr>
            <w:rFonts w:ascii="Arial" w:eastAsia="Times New Roman" w:hAnsi="Arial" w:cs="Arial"/>
            <w:color w:val="0000FF"/>
            <w:sz w:val="24"/>
            <w:szCs w:val="24"/>
            <w:lang w:eastAsia="ru-RU"/>
          </w:rPr>
          <w:t>от 02.12.2014 № 566-56/3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w:t>
      </w:r>
      <w:proofErr w:type="spellStart"/>
      <w:r w:rsidRPr="00924FD6">
        <w:rPr>
          <w:rFonts w:ascii="Arial" w:eastAsia="Times New Roman" w:hAnsi="Arial" w:cs="Arial"/>
          <w:color w:val="000000"/>
          <w:sz w:val="24"/>
          <w:szCs w:val="24"/>
          <w:lang w:eastAsia="ru-RU"/>
        </w:rPr>
        <w:t>Мокшанский</w:t>
      </w:r>
      <w:proofErr w:type="spellEnd"/>
      <w:r w:rsidRPr="00924FD6">
        <w:rPr>
          <w:rFonts w:ascii="Arial" w:eastAsia="Times New Roman" w:hAnsi="Arial" w:cs="Arial"/>
          <w:color w:val="000000"/>
          <w:sz w:val="24"/>
          <w:szCs w:val="24"/>
          <w:lang w:eastAsia="ru-RU"/>
        </w:rPr>
        <w:t xml:space="preserve"> район как муниципальное образование имеет собственный бюджет (местный бюджет).</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Бюджет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района и свод бюджетов городских и сельских поселений, входящих в состав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(без учета межбюджетных трансфертов между этими бюджетами), образуют консолидированный бюджет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Составление и рассмотрение проекта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утверждение и исполнение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осуществление контроля за его исполнением, составление и утверждение отчета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осуществляются органами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самостоятельно с соблюдением требований, установленных Бюджетным кодексом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38. Порядок составления проекта бюджета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Проект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составляется на основе прогноза социально-экономического развития в целях финансового обеспечения расходных обязательств.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Проект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составляется и утверждается сроком на три года (очередной финансовый год и плановый период) в соответствии с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Порядок и сроки составления проекта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устанавливаются администрацией с соблюдением требований, устанавливаемых Бюджетным кодексом Российской Федерации и решениями Собрания представителей.</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39. Утверждение проекта бюджета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Одновременно с проектом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 Собрание представителей представляются документы и материалы в соответствии с Бюджетным кодексом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2. Порядок рассмотрения проекта решения о бюджете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и его утверждения определяется решением Собрания представителей в соответствии с требованиями Бюджетного кодекса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Порядок рассмотрения проекта решения о бюджете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его утверждения, определенный решением Собрания представителей, должен предусматривать вступление в силу решения о бюджете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40. Исполнение бюджета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Исполнение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обеспечивается администрацией в соответствии с Бюджетным кодексом Российской Федерации</w:t>
      </w:r>
      <w:r w:rsidRPr="00924FD6">
        <w:rPr>
          <w:rFonts w:ascii="Arial" w:eastAsia="Times New Roman" w:hAnsi="Arial" w:cs="Arial"/>
          <w:i/>
          <w:iCs/>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Организация исполнения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возлагается на финансовый орган администрации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Исполнение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организуется на основе сводной бюджетной росписи и кассового плана.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4"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Бюджет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исполняется на основе единства кассы и подведомственности расходов.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41. Отчет об исполнении бюджета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Бюджетная отчетность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составляется финансовым органом администрации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на основании сводной бюджетной отчетности соответствующих главных администраторов бюджетных средств.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5" w:tgtFrame="_blank" w:history="1">
        <w:r w:rsidRPr="00924FD6">
          <w:rPr>
            <w:rFonts w:ascii="Arial" w:eastAsia="Times New Roman" w:hAnsi="Arial" w:cs="Arial"/>
            <w:color w:val="0000FF"/>
            <w:sz w:val="24"/>
            <w:szCs w:val="24"/>
            <w:lang w:eastAsia="ru-RU"/>
          </w:rPr>
          <w:t>от 02.03.2012 № 1022-112/2</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Бюджетная отчетность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 xml:space="preserve">является годовой.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является ежеквартальным.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4.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за первый квартал, полугодие и девять месяцев текущего финансового года утверждается администрацией и направляется в Собрание представителей и контрольно-счетную комиссию.</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Годовые отчеты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подлежат утверждению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Порядок представления, рассмотрения и утверждения годового отчета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устанавливается Собранием представителей в соответствии с Бюджетным кодексом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6. По результатам рассмотрения годового отчета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Собрание представителей принимает решение об утверждении либо об отклонении решения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случае отклонения Собранием представителей решения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7. Годовой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представляется в Собрание представителей не позднее 1 мая текущего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8. Решением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xml:space="preserve">Статья 42. Контроль за исполнением бюджета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Контроль за исполнением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осуществляет контрольно-счетная комиссия.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Контрольно-счетная комиссия готовит заключения на годовой отчет об исполнении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проводит экспертизу проекта бюджета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муниципальных программ и правовых актов, регулирующих бюджетные правоотношения.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6" w:tgtFrame="_blank" w:history="1">
        <w:r w:rsidRPr="00924FD6">
          <w:rPr>
            <w:rFonts w:ascii="Arial" w:eastAsia="Times New Roman" w:hAnsi="Arial" w:cs="Arial"/>
            <w:color w:val="0000FF"/>
            <w:sz w:val="24"/>
            <w:szCs w:val="24"/>
            <w:lang w:eastAsia="ru-RU"/>
          </w:rPr>
          <w:t>от 30.08.2013 № 337-31/3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42.1. Финансовое и иное обеспечение реализации инициативных проектов</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(статья 42.1 введена </w:t>
      </w:r>
      <w:hyperlink r:id="rId157" w:tgtFrame="_blank" w:history="1">
        <w:r w:rsidRPr="00924FD6">
          <w:rPr>
            <w:rFonts w:ascii="Arial" w:eastAsia="Times New Roman" w:hAnsi="Arial" w:cs="Arial"/>
            <w:color w:val="0000FF"/>
            <w:sz w:val="24"/>
            <w:szCs w:val="24"/>
            <w:lang w:eastAsia="ru-RU"/>
          </w:rPr>
          <w:t xml:space="preserve">решением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14.01.2021 № 567-50/4</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Источником финансового обеспечения реализации инициативных проектов, предусмотренных статьей 11.1 Устава, являются предусмотренные решением о бюджете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Порядок расчета и возврата сумм инициативных платежей, подлежащих возврату лицам (в том числе организациям), осуществившим их перечисление в бюджет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определяется решением Собрания представителей.</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 </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43. Муниципальный долг</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bookmarkStart w:id="24" w:name="sub_223"/>
      <w:r w:rsidRPr="00924FD6">
        <w:rPr>
          <w:rFonts w:ascii="Arial" w:eastAsia="Times New Roman" w:hAnsi="Arial" w:cs="Arial"/>
          <w:color w:val="000000"/>
          <w:sz w:val="24"/>
          <w:szCs w:val="24"/>
          <w:lang w:eastAsia="ru-RU"/>
        </w:rPr>
        <w:t>1. Управление муниципальным долгом осуществляется администрацией в соответствии с Бюджетным кодексом Российской Федерации</w:t>
      </w:r>
      <w:bookmarkEnd w:id="24"/>
      <w:r w:rsidRPr="00924FD6">
        <w:rPr>
          <w:rFonts w:ascii="Arial" w:eastAsia="Times New Roman" w:hAnsi="Arial" w:cs="Arial"/>
          <w:color w:val="000000"/>
          <w:sz w:val="24"/>
          <w:szCs w:val="24"/>
          <w:lang w:eastAsia="ru-RU"/>
        </w:rPr>
        <w:t> с учетом соблюдения ограничений, установленных статьями 106, 107, 111 и 114 Бюджетного кодекса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 xml:space="preserve">Глава VI. 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b/>
          <w:bCs/>
          <w:color w:val="000000"/>
          <w:sz w:val="28"/>
          <w:szCs w:val="28"/>
          <w:lang w:eastAsia="ru-RU"/>
        </w:rPr>
        <w:t>Мокшанского</w:t>
      </w:r>
      <w:proofErr w:type="spellEnd"/>
      <w:r w:rsidRPr="00924FD6">
        <w:rPr>
          <w:rFonts w:ascii="Arial" w:eastAsia="Times New Roman" w:hAnsi="Arial" w:cs="Arial"/>
          <w:b/>
          <w:bCs/>
          <w:color w:val="000000"/>
          <w:sz w:val="28"/>
          <w:szCs w:val="28"/>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 xml:space="preserve">Статья 44. 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lastRenderedPageBreak/>
        <w:t xml:space="preserve">Органы местного самоуправления и должностные лица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несут ответственность перед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государством, физическими и юридическими лицами в соответствии с федеральными законами.</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 xml:space="preserve">Статья 45. Ответственность органов местного самоуправления, депутатов Собрания представителей, выборного должностного лица местного самоуправления перед населением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1. Ответственность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перед населением наступает на основании вступившего в законную силу решения суда.</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2. Основанием наступления ответственности депутата Собрания представителей, выборного должностного лица местного самоуправления перед населением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является вступившее в законную силу решение суда, установившее наличие обстоятельств, указанных в части 2 статьи 9 настоящего Устава.</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3. При наличии указанного в части 2 настоящей статьи основания наступления ответственности, население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вправе отозвать депутата Собрания представителей, выборное должностное лицо местного самоуправления путем осуществления голосования по данному вопросу в порядке, предусмотренном настоящим Уставом.</w:t>
      </w:r>
    </w:p>
    <w:p w:rsidR="00924FD6" w:rsidRPr="00924FD6" w:rsidRDefault="00924FD6" w:rsidP="00924FD6">
      <w:pPr>
        <w:spacing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4. Порядок решения вопроса о наступлении ответственности органов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депутатов Собрания представителей, выборного должностного лица местного самоуправления определен настоящей статьей.</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 xml:space="preserve">Статья 46. 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перед государством</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color w:val="000000"/>
          <w:sz w:val="24"/>
          <w:szCs w:val="24"/>
          <w:lang w:eastAsia="ru-RU"/>
        </w:rPr>
        <w:t xml:space="preserve">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Статья 47. Ответственность Собрания представителей перед государством</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Ответственность Собрания представителей перед государством наступает по основаниям и в порядке, предусмотренными статьей 73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 xml:space="preserve">Статья 48. Ответственность главы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 и главы администрации перед государством</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Ответственность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главы администрации перед государством наступает по основаниям и в порядке, предусмотренными статьей 74 </w:t>
      </w:r>
      <w:r w:rsidRPr="00924FD6">
        <w:rPr>
          <w:rFonts w:ascii="Arial" w:eastAsia="Times New Roman" w:hAnsi="Arial" w:cs="Arial"/>
          <w:color w:val="000000"/>
          <w:sz w:val="24"/>
          <w:szCs w:val="24"/>
          <w:lang w:eastAsia="ru-RU"/>
        </w:rPr>
        <w:lastRenderedPageBreak/>
        <w:t>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t xml:space="preserve">Статья 49. Удаление главы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r w:rsidRPr="00924FD6">
        <w:rPr>
          <w:rFonts w:ascii="Arial" w:eastAsia="Times New Roman" w:hAnsi="Arial" w:cs="Arial"/>
          <w:color w:val="000000"/>
          <w:sz w:val="26"/>
          <w:szCs w:val="26"/>
          <w:lang w:eastAsia="ru-RU"/>
        </w:rPr>
        <w:t> </w:t>
      </w:r>
      <w:r w:rsidRPr="00924FD6">
        <w:rPr>
          <w:rFonts w:ascii="Arial" w:eastAsia="Times New Roman" w:hAnsi="Arial" w:cs="Arial"/>
          <w:b/>
          <w:bCs/>
          <w:color w:val="000000"/>
          <w:sz w:val="26"/>
          <w:szCs w:val="26"/>
          <w:lang w:eastAsia="ru-RU"/>
        </w:rPr>
        <w:t>в отставку</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Собрание представителей в соответствии с Федеральным законом «Об общих принципах организации местного самоуправления в Российской Федерации» вправе удалить главу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района в отставку по инициативе депутатов Собрания представителей или по инициативе Губернатора Пензенской области в порядке, предусмотренном статьей 74</w:t>
      </w:r>
      <w:r w:rsidRPr="00924FD6">
        <w:rPr>
          <w:rFonts w:ascii="Arial" w:eastAsia="Times New Roman" w:hAnsi="Arial" w:cs="Arial"/>
          <w:color w:val="000000"/>
          <w:sz w:val="16"/>
          <w:szCs w:val="16"/>
          <w:vertAlign w:val="superscript"/>
          <w:lang w:eastAsia="ru-RU"/>
        </w:rPr>
        <w:t>1</w:t>
      </w:r>
      <w:r w:rsidRPr="00924FD6">
        <w:rPr>
          <w:rFonts w:ascii="Arial" w:eastAsia="Times New Roman" w:hAnsi="Arial" w:cs="Arial"/>
          <w:color w:val="000000"/>
          <w:sz w:val="24"/>
          <w:szCs w:val="24"/>
          <w:lang w:eastAsia="ru-RU"/>
        </w:rPr>
        <w:t> Федерального закона «Об общих принципах организации местного самоуправления в Российской Федерации» и по следующим основаниям:</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 решения, действия (бездействие)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(или) обязанностей по обеспечению осуществления органами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отдельных государственных полномочий, переданных органам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федеральными законами и законами Пензенской области;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3) неудовлетворительная оценка деятельности главы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Собранием представителей по результатам его ежегодного отчета перед Собранием представителей, данная два раза подряд;</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58"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5) допущение главой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администрацией, иными органами и должностными лицами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59" w:tgtFrame="_blank" w:history="1">
        <w:r w:rsidRPr="00924FD6">
          <w:rPr>
            <w:rFonts w:ascii="Arial" w:eastAsia="Times New Roman" w:hAnsi="Arial" w:cs="Arial"/>
            <w:color w:val="0000FF"/>
            <w:sz w:val="24"/>
            <w:szCs w:val="24"/>
            <w:lang w:eastAsia="ru-RU"/>
          </w:rPr>
          <w:t>от 21.01.2016 № 770-75/3</w:t>
        </w:r>
      </w:hyperlink>
      <w:r w:rsidRPr="00924FD6">
        <w:rPr>
          <w:rFonts w:ascii="Arial" w:eastAsia="Times New Roman" w:hAnsi="Arial" w:cs="Arial"/>
          <w:color w:val="000000"/>
          <w:sz w:val="24"/>
          <w:szCs w:val="24"/>
          <w:lang w:eastAsia="ru-RU"/>
        </w:rPr>
        <w:t>)</w:t>
      </w:r>
    </w:p>
    <w:p w:rsidR="00924FD6" w:rsidRPr="00924FD6" w:rsidRDefault="00924FD6" w:rsidP="00924FD6">
      <w:pPr>
        <w:spacing w:before="240" w:after="0" w:line="240" w:lineRule="auto"/>
        <w:ind w:firstLine="709"/>
        <w:jc w:val="both"/>
        <w:rPr>
          <w:rFonts w:ascii="Arial" w:eastAsia="Times New Roman" w:hAnsi="Arial" w:cs="Arial"/>
          <w:color w:val="000000"/>
          <w:sz w:val="18"/>
          <w:szCs w:val="18"/>
          <w:lang w:eastAsia="ru-RU"/>
        </w:rPr>
      </w:pPr>
      <w:r w:rsidRPr="00924FD6">
        <w:rPr>
          <w:rFonts w:ascii="Arial" w:eastAsia="Times New Roman" w:hAnsi="Arial" w:cs="Arial"/>
          <w:b/>
          <w:bCs/>
          <w:color w:val="000000"/>
          <w:sz w:val="26"/>
          <w:szCs w:val="26"/>
          <w:lang w:eastAsia="ru-RU"/>
        </w:rPr>
        <w:lastRenderedPageBreak/>
        <w:t xml:space="preserve">Статья 50. 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b/>
          <w:bCs/>
          <w:color w:val="000000"/>
          <w:sz w:val="26"/>
          <w:szCs w:val="26"/>
          <w:lang w:eastAsia="ru-RU"/>
        </w:rPr>
        <w:t>Мокшанского</w:t>
      </w:r>
      <w:proofErr w:type="spellEnd"/>
      <w:r w:rsidRPr="00924FD6">
        <w:rPr>
          <w:rFonts w:ascii="Arial" w:eastAsia="Times New Roman" w:hAnsi="Arial" w:cs="Arial"/>
          <w:b/>
          <w:bCs/>
          <w:color w:val="000000"/>
          <w:sz w:val="26"/>
          <w:szCs w:val="26"/>
          <w:lang w:eastAsia="ru-RU"/>
        </w:rPr>
        <w:t xml:space="preserve"> района</w:t>
      </w:r>
      <w:r w:rsidRPr="00924FD6">
        <w:rPr>
          <w:rFonts w:ascii="Arial" w:eastAsia="Times New Roman" w:hAnsi="Arial" w:cs="Arial"/>
          <w:i/>
          <w:iCs/>
          <w:color w:val="000000"/>
          <w:sz w:val="26"/>
          <w:szCs w:val="26"/>
          <w:lang w:eastAsia="ru-RU"/>
        </w:rPr>
        <w:t> </w:t>
      </w:r>
      <w:r w:rsidRPr="00924FD6">
        <w:rPr>
          <w:rFonts w:ascii="Arial" w:eastAsia="Times New Roman" w:hAnsi="Arial" w:cs="Arial"/>
          <w:b/>
          <w:bCs/>
          <w:color w:val="000000"/>
          <w:sz w:val="26"/>
          <w:szCs w:val="26"/>
          <w:lang w:eastAsia="ru-RU"/>
        </w:rPr>
        <w:t>перед физическими и юридическими лицами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Ответственность органов местного самоуправления и должностных лиц местного самоуправления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перед физическими и юридическими лицами наступает в порядке, установленном федеральными законами.</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8"/>
          <w:szCs w:val="28"/>
          <w:lang w:eastAsia="ru-RU"/>
        </w:rPr>
        <w:t>Глава VII. Переходные положения</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b/>
          <w:bCs/>
          <w:color w:val="000000"/>
          <w:sz w:val="26"/>
          <w:szCs w:val="26"/>
          <w:lang w:eastAsia="ru-RU"/>
        </w:rPr>
        <w:t>Статья 51. Вступление в силу настоящего Устава</w:t>
      </w:r>
    </w:p>
    <w:p w:rsidR="00924FD6" w:rsidRPr="00924FD6" w:rsidRDefault="00924FD6" w:rsidP="00924FD6">
      <w:pPr>
        <w:spacing w:before="240"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 Настоящий Устав подлежит государственной регистрации в органах юстиции и вступает в силу после официального опубликования (обнародования).</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2. Пункт 9 части 1 статьи 4 настоящего Устава вступает в силу в сроки, установленные федеральным законом, определяющим порядок организации и деятельности муниципальной милиции.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3. Пункт 13 части 1 статьи 4 настоящего Устава утрачивает силу, а пункт 14 части 1 статьи 4 настоящего Устава вступает в силу с 01.01.2012.</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4. Пункт 5 части 1 статьи 5 настоящего Устава утрачивает силу с 01.01.2012.</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5. Часть 3 статьи 23 настоящего Устава утрачивает силу, а часть 3.1. статьи 23 настоящего Устава вступает в силу по истечении срока полномочий избирательной комиссии, сформированной Собранием представителей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6. пункты 10 и 11 части 1 статьи 4 настоящего Устава вступают в силу 01.01.2012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7. Пункт 10 части 1 статьи 5 настоящего Устава вступает в силу с 27.01.2013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0" w:tgtFrame="_blank" w:history="1">
        <w:r w:rsidRPr="00924FD6">
          <w:rPr>
            <w:rFonts w:ascii="Arial" w:eastAsia="Times New Roman" w:hAnsi="Arial" w:cs="Arial"/>
            <w:color w:val="0000FF"/>
            <w:sz w:val="24"/>
            <w:szCs w:val="24"/>
            <w:lang w:eastAsia="ru-RU"/>
          </w:rPr>
          <w:t>от 11.01.2013 № 208-19/3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8. Пункт 13 части 1 статьи 4 настоящего Устава утрачивает силу, а пункт 13.1 части 1 статьи 4 настоящего Устава вступает в силу с 01.01.2014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1" w:tgtFrame="_blank" w:history="1">
        <w:r w:rsidRPr="00924FD6">
          <w:rPr>
            <w:rFonts w:ascii="Arial" w:eastAsia="Times New Roman" w:hAnsi="Arial" w:cs="Arial"/>
            <w:color w:val="0000FF"/>
            <w:sz w:val="24"/>
            <w:szCs w:val="24"/>
            <w:lang w:eastAsia="ru-RU"/>
          </w:rPr>
          <w:t>от 30.08.2013 № 337-31/3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9</w:t>
      </w:r>
      <w:r w:rsidRPr="00924FD6">
        <w:rPr>
          <w:rFonts w:ascii="Arial" w:eastAsia="Times New Roman" w:hAnsi="Arial" w:cs="Arial"/>
          <w:i/>
          <w:iCs/>
          <w:color w:val="000000"/>
          <w:sz w:val="24"/>
          <w:szCs w:val="24"/>
          <w:lang w:eastAsia="ru-RU"/>
        </w:rPr>
        <w:t>. </w:t>
      </w:r>
      <w:r w:rsidRPr="00924FD6">
        <w:rPr>
          <w:rFonts w:ascii="Arial" w:eastAsia="Times New Roman" w:hAnsi="Arial" w:cs="Arial"/>
          <w:color w:val="000000"/>
          <w:sz w:val="24"/>
          <w:szCs w:val="24"/>
          <w:lang w:eastAsia="ru-RU"/>
        </w:rPr>
        <w:t>Пункт 38 части 1 статьи 4 настоящего Устава вступает в силу с 01.07.2014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2" w:tgtFrame="_blank" w:history="1">
        <w:r w:rsidRPr="00924FD6">
          <w:rPr>
            <w:rFonts w:ascii="Arial" w:eastAsia="Times New Roman" w:hAnsi="Arial" w:cs="Arial"/>
            <w:color w:val="0000FF"/>
            <w:sz w:val="24"/>
            <w:szCs w:val="24"/>
            <w:lang w:eastAsia="ru-RU"/>
          </w:rPr>
          <w:t>от 16.04.2014 № 464-44/3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10. Часть 1.1 статьи 4 настоящего Устава вступает в силу с 01.01.2015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3"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11. Пункт 11 части 1 статьи 5 настоящего Устава вступает в силу с 21.10.2014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4" w:tgtFrame="_blank" w:history="1">
        <w:r w:rsidRPr="00924FD6">
          <w:rPr>
            <w:rFonts w:ascii="Arial" w:eastAsia="Times New Roman" w:hAnsi="Arial" w:cs="Arial"/>
            <w:color w:val="0000FF"/>
            <w:sz w:val="24"/>
            <w:szCs w:val="24"/>
            <w:lang w:eastAsia="ru-RU"/>
          </w:rPr>
          <w:t>от 27.08.2014 № 526-51/3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12. Пункт 15 части 1 статьи 4 настоящего Устава утрачивает силу, а пункт 15.1 и пункт 39 части 1 статьи 4 настоящего Устава вступает в силу с 01.01.2016 года.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lastRenderedPageBreak/>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5"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13. Часть 2.1 статьи 20 настоящего Устава применяется к Главе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 xml:space="preserve">(в редакции решения Собрания представителей </w:t>
      </w:r>
      <w:proofErr w:type="spellStart"/>
      <w:r w:rsidRPr="00924FD6">
        <w:rPr>
          <w:rFonts w:ascii="Arial" w:eastAsia="Times New Roman" w:hAnsi="Arial" w:cs="Arial"/>
          <w:color w:val="000000"/>
          <w:sz w:val="24"/>
          <w:szCs w:val="24"/>
          <w:lang w:eastAsia="ru-RU"/>
        </w:rPr>
        <w:t>Мокшанского</w:t>
      </w:r>
      <w:proofErr w:type="spellEnd"/>
      <w:r w:rsidRPr="00924FD6">
        <w:rPr>
          <w:rFonts w:ascii="Arial" w:eastAsia="Times New Roman" w:hAnsi="Arial" w:cs="Arial"/>
          <w:color w:val="000000"/>
          <w:sz w:val="24"/>
          <w:szCs w:val="24"/>
          <w:lang w:eastAsia="ru-RU"/>
        </w:rPr>
        <w:t xml:space="preserve"> района Пензенской области </w:t>
      </w:r>
      <w:hyperlink r:id="rId166" w:tgtFrame="_blank" w:history="1">
        <w:r w:rsidRPr="00924FD6">
          <w:rPr>
            <w:rFonts w:ascii="Arial" w:eastAsia="Times New Roman" w:hAnsi="Arial" w:cs="Arial"/>
            <w:color w:val="0000FF"/>
            <w:sz w:val="24"/>
            <w:szCs w:val="24"/>
            <w:lang w:eastAsia="ru-RU"/>
          </w:rPr>
          <w:t>от 10.03.2015г. № 625-62/3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14. Часть 11.2 статьи 20 настоящего Устава вступает в силу по истечении срока полномочий Собрания представителей,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67"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30.08.2017 № 1024-99/3</w:t>
        </w:r>
      </w:hyperlink>
      <w:r w:rsidRPr="00924FD6">
        <w:rPr>
          <w:rFonts w:ascii="Arial" w:eastAsia="Times New Roman" w:hAnsi="Arial" w:cs="Arial"/>
          <w:color w:val="000000"/>
          <w:sz w:val="24"/>
          <w:szCs w:val="24"/>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15. Пункт 5 части 1 статьи 4 настоящего Устава утрачивает силу, а пункт 5.1 части 1 статьи 4 настоящего Устава вступает в силу 30.12.2018.</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Пункт 15.1 части 1 статьи 4 настоящего Устава утрачивает силу, а пункт 15.2 части 1 статьи 4 настоящего Устава вступает в силу 01.01.2019.</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Пункт 29 части 1 статьи 4 настоящего Устава утрачивает силу, а пункт 29.1 части 1 статьи 4 настоящего Устава вступает в силу 01.05.2018.</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0"/>
          <w:szCs w:val="20"/>
          <w:lang w:eastAsia="ru-RU"/>
        </w:rPr>
        <w:t>(в редакции </w:t>
      </w:r>
      <w:hyperlink r:id="rId168" w:tgtFrame="_blank" w:history="1">
        <w:r w:rsidRPr="00924FD6">
          <w:rPr>
            <w:rFonts w:ascii="Arial" w:eastAsia="Times New Roman" w:hAnsi="Arial" w:cs="Arial"/>
            <w:color w:val="0000FF"/>
            <w:sz w:val="20"/>
            <w:szCs w:val="20"/>
            <w:lang w:eastAsia="ru-RU"/>
          </w:rPr>
          <w:t xml:space="preserve">решения Собрания представителей </w:t>
        </w:r>
        <w:proofErr w:type="spellStart"/>
        <w:r w:rsidRPr="00924FD6">
          <w:rPr>
            <w:rFonts w:ascii="Arial" w:eastAsia="Times New Roman" w:hAnsi="Arial" w:cs="Arial"/>
            <w:color w:val="0000FF"/>
            <w:sz w:val="20"/>
            <w:szCs w:val="20"/>
            <w:lang w:eastAsia="ru-RU"/>
          </w:rPr>
          <w:t>Мокшанского</w:t>
        </w:r>
        <w:proofErr w:type="spellEnd"/>
        <w:r w:rsidRPr="00924FD6">
          <w:rPr>
            <w:rFonts w:ascii="Arial" w:eastAsia="Times New Roman" w:hAnsi="Arial" w:cs="Arial"/>
            <w:color w:val="0000FF"/>
            <w:sz w:val="20"/>
            <w:szCs w:val="20"/>
            <w:lang w:eastAsia="ru-RU"/>
          </w:rPr>
          <w:t xml:space="preserve"> района Пензенской области от 20.04.2018 № 131-11/4</w:t>
        </w:r>
      </w:hyperlink>
      <w:r w:rsidRPr="00924FD6">
        <w:rPr>
          <w:rFonts w:ascii="Arial" w:eastAsia="Times New Roman" w:hAnsi="Arial" w:cs="Arial"/>
          <w:color w:val="000000"/>
          <w:sz w:val="20"/>
          <w:szCs w:val="20"/>
          <w:lang w:eastAsia="ru-RU"/>
        </w:rPr>
        <w:t>)</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16. Пункт 25 части 9 статьи 18 и абзац двадцать первый части 10 статьи 21 настоящего Устава утрачивают силу, а часть 11 статьи 21 настоящего Устава вступает в силу по истечении срока полномочий Собрания представителей 4 созыва.</w:t>
      </w:r>
    </w:p>
    <w:p w:rsidR="00924FD6" w:rsidRPr="00924FD6" w:rsidRDefault="00924FD6" w:rsidP="00924FD6">
      <w:pPr>
        <w:spacing w:after="0" w:line="240" w:lineRule="auto"/>
        <w:ind w:firstLine="709"/>
        <w:jc w:val="both"/>
        <w:rPr>
          <w:rFonts w:ascii="Arial" w:eastAsia="Times New Roman" w:hAnsi="Arial" w:cs="Arial"/>
          <w:color w:val="000000"/>
          <w:sz w:val="24"/>
          <w:szCs w:val="24"/>
          <w:lang w:eastAsia="ru-RU"/>
        </w:rPr>
      </w:pPr>
      <w:r w:rsidRPr="00924FD6">
        <w:rPr>
          <w:rFonts w:ascii="Arial" w:eastAsia="Times New Roman" w:hAnsi="Arial" w:cs="Arial"/>
          <w:color w:val="000000"/>
          <w:sz w:val="24"/>
          <w:szCs w:val="24"/>
          <w:lang w:eastAsia="ru-RU"/>
        </w:rPr>
        <w:t>(в редакции </w:t>
      </w:r>
      <w:hyperlink r:id="rId169" w:tgtFrame="_blank" w:history="1">
        <w:r w:rsidRPr="00924FD6">
          <w:rPr>
            <w:rFonts w:ascii="Arial" w:eastAsia="Times New Roman" w:hAnsi="Arial" w:cs="Arial"/>
            <w:color w:val="0000FF"/>
            <w:sz w:val="24"/>
            <w:szCs w:val="24"/>
            <w:lang w:eastAsia="ru-RU"/>
          </w:rPr>
          <w:t xml:space="preserve">решения Собрания представителей </w:t>
        </w:r>
        <w:proofErr w:type="spellStart"/>
        <w:r w:rsidRPr="00924FD6">
          <w:rPr>
            <w:rFonts w:ascii="Arial" w:eastAsia="Times New Roman" w:hAnsi="Arial" w:cs="Arial"/>
            <w:color w:val="0000FF"/>
            <w:sz w:val="24"/>
            <w:szCs w:val="24"/>
            <w:lang w:eastAsia="ru-RU"/>
          </w:rPr>
          <w:t>Мокшанского</w:t>
        </w:r>
        <w:proofErr w:type="spellEnd"/>
        <w:r w:rsidRPr="00924FD6">
          <w:rPr>
            <w:rFonts w:ascii="Arial" w:eastAsia="Times New Roman" w:hAnsi="Arial" w:cs="Arial"/>
            <w:color w:val="0000FF"/>
            <w:sz w:val="24"/>
            <w:szCs w:val="24"/>
            <w:lang w:eastAsia="ru-RU"/>
          </w:rPr>
          <w:t xml:space="preserve"> района Пензенской области от 19.10.2018 № 201-19/4</w:t>
        </w:r>
      </w:hyperlink>
      <w:r w:rsidRPr="00924FD6">
        <w:rPr>
          <w:rFonts w:ascii="Arial" w:eastAsia="Times New Roman" w:hAnsi="Arial" w:cs="Arial"/>
          <w:color w:val="000000"/>
          <w:sz w:val="24"/>
          <w:szCs w:val="24"/>
          <w:lang w:eastAsia="ru-RU"/>
        </w:rPr>
        <w:t>)</w:t>
      </w:r>
    </w:p>
    <w:p w:rsidR="009437A9" w:rsidRPr="00924FD6" w:rsidRDefault="009437A9" w:rsidP="00924FD6">
      <w:bookmarkStart w:id="25" w:name="_GoBack"/>
      <w:bookmarkEnd w:id="25"/>
    </w:p>
    <w:sectPr w:rsidR="009437A9" w:rsidRPr="00924F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D6234"/>
    <w:multiLevelType w:val="multilevel"/>
    <w:tmpl w:val="45D2FD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DD73C4"/>
    <w:multiLevelType w:val="multilevel"/>
    <w:tmpl w:val="C9F2D9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7A9"/>
    <w:rsid w:val="00924FD6"/>
    <w:rsid w:val="00943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E72302-BBE2-45B9-A4FC-6A74FAC13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9437A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9437A9"/>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943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437A9"/>
    <w:rPr>
      <w:color w:val="0000FF"/>
      <w:u w:val="single"/>
    </w:rPr>
  </w:style>
  <w:style w:type="character" w:styleId="a5">
    <w:name w:val="FollowedHyperlink"/>
    <w:basedOn w:val="a0"/>
    <w:uiPriority w:val="99"/>
    <w:semiHidden/>
    <w:unhideWhenUsed/>
    <w:rsid w:val="009437A9"/>
    <w:rPr>
      <w:color w:val="800080"/>
      <w:u w:val="single"/>
    </w:rPr>
  </w:style>
  <w:style w:type="character" w:customStyle="1" w:styleId="1">
    <w:name w:val="Гиперссылка1"/>
    <w:basedOn w:val="a0"/>
    <w:rsid w:val="009437A9"/>
  </w:style>
  <w:style w:type="paragraph" w:customStyle="1" w:styleId="consplusnormal">
    <w:name w:val="consplusnormal"/>
    <w:basedOn w:val="a"/>
    <w:rsid w:val="009437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943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924FD6"/>
  </w:style>
  <w:style w:type="paragraph" w:customStyle="1" w:styleId="normalweb">
    <w:name w:val="normalweb"/>
    <w:basedOn w:val="a"/>
    <w:rsid w:val="00924FD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996164">
      <w:bodyDiv w:val="1"/>
      <w:marLeft w:val="0"/>
      <w:marRight w:val="0"/>
      <w:marTop w:val="0"/>
      <w:marBottom w:val="0"/>
      <w:divBdr>
        <w:top w:val="none" w:sz="0" w:space="0" w:color="auto"/>
        <w:left w:val="none" w:sz="0" w:space="0" w:color="auto"/>
        <w:bottom w:val="none" w:sz="0" w:space="0" w:color="auto"/>
        <w:right w:val="none" w:sz="0" w:space="0" w:color="auto"/>
      </w:divBdr>
    </w:div>
    <w:div w:id="10369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search.minjust.ru:8080/bigs/showDocument.html?id=B671D09B-2CBF-4FFC-AF39-87F0FEC73A21" TargetMode="External"/><Relationship Id="rId117" Type="http://schemas.openxmlformats.org/officeDocument/2006/relationships/hyperlink" Target="http://pravo-search.minjust.ru:8080/bigs/showDocument.html?id=42FCE3A2-7ECB-45D3-9F29-8552F93B9C42" TargetMode="External"/><Relationship Id="rId21" Type="http://schemas.openxmlformats.org/officeDocument/2006/relationships/hyperlink" Target="http://pravo-search.minjust.ru:8080/bigs/showDocument.html?id=106AD48E-E513-4F12-96A7-80EBC1D20D9D" TargetMode="External"/><Relationship Id="rId42" Type="http://schemas.openxmlformats.org/officeDocument/2006/relationships/hyperlink" Target="http://pravo-search.minjust.ru:8080/bigs/showDocument.html?id=D74678EA-0563-433C-A0BE-E7BFAA0F5623" TargetMode="External"/><Relationship Id="rId47" Type="http://schemas.openxmlformats.org/officeDocument/2006/relationships/hyperlink" Target="http://pravo-search.minjust.ru:8080/bigs/showDocument.html?id=314B08B8-A62B-4F15-AB9C-83F0639A870C" TargetMode="External"/><Relationship Id="rId63" Type="http://schemas.openxmlformats.org/officeDocument/2006/relationships/hyperlink" Target="http://pravo-search.minjust.ru:8080/bigs/showDocument.html?id=9F7095B0-15E6-43E2-9346-E8E6DE679CDF" TargetMode="External"/><Relationship Id="rId68" Type="http://schemas.openxmlformats.org/officeDocument/2006/relationships/hyperlink" Target="http://pravo-search.minjust.ru:8080/bigs/showDocument.html?id=4880821E-7D2D-4697-A750-7B0FDFCC375D" TargetMode="External"/><Relationship Id="rId84" Type="http://schemas.openxmlformats.org/officeDocument/2006/relationships/hyperlink" Target="http://pravo-search.minjust.ru:8080/bigs/showDocument.html?id=657E8284-BC2A-4A2A-B081-84E5E12B557E" TargetMode="External"/><Relationship Id="rId89" Type="http://schemas.openxmlformats.org/officeDocument/2006/relationships/hyperlink" Target="http://pravo-search.minjust.ru:8080/bigs/showDocument.html?id=94D4B510-9C06-4A9A-A37D-31FCA43AA20E" TargetMode="External"/><Relationship Id="rId112" Type="http://schemas.openxmlformats.org/officeDocument/2006/relationships/hyperlink" Target="http://pravo-search.minjust.ru:8080/bigs/showDocument.html?id=BC7C5A6B-8315-4CFA-8108-3D14598231F9" TargetMode="External"/><Relationship Id="rId133" Type="http://schemas.openxmlformats.org/officeDocument/2006/relationships/hyperlink" Target="http://pravo-search.minjust.ru:8080/bigs/showDocument.html?id=E12C667B-8012-4F25-A60A-CE7AE73891F8" TargetMode="External"/><Relationship Id="rId138" Type="http://schemas.openxmlformats.org/officeDocument/2006/relationships/hyperlink" Target="http://pravo-search.minjust.ru:8080/bigs/showDocument.html?id=106AD48E-E513-4F12-96A7-80EBC1D20D9D" TargetMode="External"/><Relationship Id="rId154" Type="http://schemas.openxmlformats.org/officeDocument/2006/relationships/hyperlink" Target="http://pravo-search.minjust.ru:8080/bigs/showDocument.html?id=B4554003-2F41-46A5-AC3F-5A3DB9E021E0" TargetMode="External"/><Relationship Id="rId159" Type="http://schemas.openxmlformats.org/officeDocument/2006/relationships/hyperlink" Target="http://pravo-search.minjust.ru:8080/bigs/showDocument.html?id=E0681A2B-5122-4FC8-98BD-3977D0D91E2B" TargetMode="External"/><Relationship Id="rId170" Type="http://schemas.openxmlformats.org/officeDocument/2006/relationships/fontTable" Target="fontTable.xml"/><Relationship Id="rId16" Type="http://schemas.openxmlformats.org/officeDocument/2006/relationships/hyperlink" Target="http://pravo-search.minjust.ru:8080/bigs/showDocument.html?id=8B3AA094-0A33-4D89-A4F6-DB77A6178BBC" TargetMode="External"/><Relationship Id="rId107" Type="http://schemas.openxmlformats.org/officeDocument/2006/relationships/hyperlink" Target="http://pravo-search.minjust.ru:8080/bigs/showDocument.html?id=E5F848BF-F76D-4E95-9359-E837A891F23B" TargetMode="External"/><Relationship Id="rId11" Type="http://schemas.openxmlformats.org/officeDocument/2006/relationships/hyperlink" Target="http://pravo-search.minjust.ru:8080/bigs/showDocument.html?id=3ECE38F1-F526-4D94-9BF2-83149E4A8D9A" TargetMode="External"/><Relationship Id="rId32" Type="http://schemas.openxmlformats.org/officeDocument/2006/relationships/hyperlink" Target="http://pravo-search.minjust.ru:8080/bigs/showDocument.html?id=3ECE38F1-F526-4D94-9BF2-83149E4A8D9A" TargetMode="External"/><Relationship Id="rId37" Type="http://schemas.openxmlformats.org/officeDocument/2006/relationships/hyperlink" Target="http://pravo-search.minjust.ru:8080/bigs/showDocument.html?id=314B08B8-A62B-4F15-AB9C-83F0639A870C" TargetMode="External"/><Relationship Id="rId53" Type="http://schemas.openxmlformats.org/officeDocument/2006/relationships/hyperlink" Target="http://pravo-search.minjust.ru:8080/bigs/showDocument.html?id=B4554003-2F41-46A5-AC3F-5A3DB9E021E0" TargetMode="External"/><Relationship Id="rId58" Type="http://schemas.openxmlformats.org/officeDocument/2006/relationships/hyperlink" Target="http://pravo-search.minjust.ru:8080/bigs/showDocument.html?id=E12C667B-8012-4F25-A60A-CE7AE73891F8" TargetMode="External"/><Relationship Id="rId74" Type="http://schemas.openxmlformats.org/officeDocument/2006/relationships/hyperlink" Target="http://pravo-search.minjust.ru:8080/bigs/showDocument.html?id=314B08B8-A62B-4F15-AB9C-83F0639A870C" TargetMode="External"/><Relationship Id="rId79" Type="http://schemas.openxmlformats.org/officeDocument/2006/relationships/hyperlink" Target="http://pravo-search.minjust.ru:8080/bigs/showDocument.html?id=B4554003-2F41-46A5-AC3F-5A3DB9E021E0" TargetMode="External"/><Relationship Id="rId102" Type="http://schemas.openxmlformats.org/officeDocument/2006/relationships/hyperlink" Target="http://pravo-search.minjust.ru:8080/bigs/showDocument.html?id=E0681A2B-5122-4FC8-98BD-3977D0D91E2B" TargetMode="External"/><Relationship Id="rId123" Type="http://schemas.openxmlformats.org/officeDocument/2006/relationships/hyperlink" Target="http://pravo-search.minjust.ru:8080/bigs/showDocument.html?id=E5F848BF-F76D-4E95-9359-E837A891F23B" TargetMode="External"/><Relationship Id="rId128" Type="http://schemas.openxmlformats.org/officeDocument/2006/relationships/hyperlink" Target="http://pravo-search.minjust.ru:8080/bigs/showDocument.html?id=9F7095B0-15E6-43E2-9346-E8E6DE679CDF" TargetMode="External"/><Relationship Id="rId144" Type="http://schemas.openxmlformats.org/officeDocument/2006/relationships/hyperlink" Target="http://pravo-search.minjust.ru:8080/bigs/showDocument.html?id=106AD48E-E513-4F12-96A7-80EBC1D20D9D" TargetMode="External"/><Relationship Id="rId149" Type="http://schemas.openxmlformats.org/officeDocument/2006/relationships/hyperlink" Target="http://pravo-search.minjust.ru:8080/bigs/showDocument.html?id=9F7095B0-15E6-43E2-9346-E8E6DE679CDF" TargetMode="External"/><Relationship Id="rId5" Type="http://schemas.openxmlformats.org/officeDocument/2006/relationships/hyperlink" Target="http://pravo-search.minjust.ru:8080/bigs/showDocument.html?id=42FCE3A2-7ECB-45D3-9F29-8552F93B9C42" TargetMode="External"/><Relationship Id="rId90" Type="http://schemas.openxmlformats.org/officeDocument/2006/relationships/hyperlink" Target="http://pravo-search.minjust.ru:8080/bigs/showDocument.html?id=B671D09B-2CBF-4FFC-AF39-87F0FEC73A21" TargetMode="External"/><Relationship Id="rId95" Type="http://schemas.openxmlformats.org/officeDocument/2006/relationships/hyperlink" Target="http://pravo-search.minjust.ru:8080/bigs/showDocument.html?id=E7376097-0BB5-4FEA-9DE1-752AA5057C32" TargetMode="External"/><Relationship Id="rId160" Type="http://schemas.openxmlformats.org/officeDocument/2006/relationships/hyperlink" Target="http://pravo-search.minjust.ru:8080/bigs/showDocument.html?id=77A3FF57-450E-4A23-A10A-63D6702E6785" TargetMode="External"/><Relationship Id="rId165" Type="http://schemas.openxmlformats.org/officeDocument/2006/relationships/hyperlink" Target="http://pravo-search.minjust.ru:8080/bigs/showDocument.html?id=314B08B8-A62B-4F15-AB9C-83F0639A870C" TargetMode="External"/><Relationship Id="rId22" Type="http://schemas.openxmlformats.org/officeDocument/2006/relationships/hyperlink" Target="http://pravo-search.minjust.ru:8080/bigs/showDocument.html?id=BC7C5A6B-8315-4CFA-8108-3D14598231F9" TargetMode="External"/><Relationship Id="rId27" Type="http://schemas.openxmlformats.org/officeDocument/2006/relationships/hyperlink" Target="http://pravo-search.minjust.ru:8080/bigs/showDocument.html?id=B1494C0A-A144-461C-BE6E-A02EF6054007" TargetMode="External"/><Relationship Id="rId43" Type="http://schemas.openxmlformats.org/officeDocument/2006/relationships/hyperlink" Target="http://pravo-search.minjust.ru:8080/bigs/showDocument.html?id=6217F380-1F60-497B-8EFC-3154301C11D5" TargetMode="External"/><Relationship Id="rId48" Type="http://schemas.openxmlformats.org/officeDocument/2006/relationships/hyperlink" Target="http://pravo-search.minjust.ru:8080/bigs/showDocument.html?id=96E20C02-1B12-465A-B64C-24AA92270007" TargetMode="External"/><Relationship Id="rId64" Type="http://schemas.openxmlformats.org/officeDocument/2006/relationships/hyperlink" Target="http://pravo-search.minjust.ru:8080/bigs/showDocument.html?id=B671D09B-2CBF-4FFC-AF39-87F0FEC73A21" TargetMode="External"/><Relationship Id="rId69" Type="http://schemas.openxmlformats.org/officeDocument/2006/relationships/hyperlink" Target="http://pravo-search.minjust.ru:8080/bigs/showDocument.html?id=B671D09B-2CBF-4FFC-AF39-87F0FEC73A21" TargetMode="External"/><Relationship Id="rId113" Type="http://schemas.openxmlformats.org/officeDocument/2006/relationships/hyperlink" Target="http://pravo-search.minjust.ru:8080/bigs/showDocument.html?id=60DBD4F6-07DD-4C51-8956-5ABB197DC4BF" TargetMode="External"/><Relationship Id="rId118" Type="http://schemas.openxmlformats.org/officeDocument/2006/relationships/hyperlink" Target="http://pravo-search.minjust.ru:8080/bigs/showDocument.html?id=106AD48E-E513-4F12-96A7-80EBC1D20D9D" TargetMode="External"/><Relationship Id="rId134" Type="http://schemas.openxmlformats.org/officeDocument/2006/relationships/hyperlink" Target="http://pravo-search.minjust.ru:8080/bigs/showDocument.html?id=AB8CD4C4-8D82-444E-83C5-FF5157A65F85" TargetMode="External"/><Relationship Id="rId139" Type="http://schemas.openxmlformats.org/officeDocument/2006/relationships/hyperlink" Target="http://pravo-search.minjust.ru:8080/bigs/showDocument.html?id=B4554003-2F41-46A5-AC3F-5A3DB9E021E0" TargetMode="External"/><Relationship Id="rId80" Type="http://schemas.openxmlformats.org/officeDocument/2006/relationships/hyperlink" Target="http://pravo-search.minjust.ru:8080/bigs/showDocument.html?id=E5F848BF-F76D-4E95-9359-E837A891F23B" TargetMode="External"/><Relationship Id="rId85" Type="http://schemas.openxmlformats.org/officeDocument/2006/relationships/hyperlink" Target="http://pravo-search.minjust.ru:8080/bigs/showDocument.html?id=D74678EA-0563-433C-A0BE-E7BFAA0F5623" TargetMode="External"/><Relationship Id="rId150" Type="http://schemas.openxmlformats.org/officeDocument/2006/relationships/hyperlink" Target="http://pravo-search.minjust.ru:8080/bigs/showDocument.html?id=E5F848BF-F76D-4E95-9359-E837A891F23B" TargetMode="External"/><Relationship Id="rId155" Type="http://schemas.openxmlformats.org/officeDocument/2006/relationships/hyperlink" Target="http://pravo-search.minjust.ru:8080/bigs/showDocument.html?id=B4554003-2F41-46A5-AC3F-5A3DB9E021E0" TargetMode="External"/><Relationship Id="rId171" Type="http://schemas.openxmlformats.org/officeDocument/2006/relationships/theme" Target="theme/theme1.xml"/><Relationship Id="rId12" Type="http://schemas.openxmlformats.org/officeDocument/2006/relationships/hyperlink" Target="http://pravo-search.minjust.ru:8080/bigs/showDocument.html?id=CE6D1541-7E84-474F-9D63-42511049649B" TargetMode="External"/><Relationship Id="rId17" Type="http://schemas.openxmlformats.org/officeDocument/2006/relationships/hyperlink" Target="http://pravo-search.minjust.ru:8080/bigs/showDocument.html?id=5BFCF8EE-8287-45D8-863B-E5E4441EF647" TargetMode="External"/><Relationship Id="rId33" Type="http://schemas.openxmlformats.org/officeDocument/2006/relationships/hyperlink" Target="http://pravo-search.minjust.ru:8080/bigs/showDocument.html?id=94D4B510-9C06-4A9A-A37D-31FCA43AA20E" TargetMode="External"/><Relationship Id="rId38" Type="http://schemas.openxmlformats.org/officeDocument/2006/relationships/hyperlink" Target="http://pravo-search.minjust.ru:8080/bigs/showDocument.html?id=14EB0F9E-FF4C-49C8-BFC5-3EDE32AF8A57" TargetMode="External"/><Relationship Id="rId59" Type="http://schemas.openxmlformats.org/officeDocument/2006/relationships/hyperlink" Target="http://pravo-search.minjust.ru:8080/bigs/showDocument.html?id=77A3FF57-450E-4A23-A10A-63D6702E6785" TargetMode="External"/><Relationship Id="rId103" Type="http://schemas.openxmlformats.org/officeDocument/2006/relationships/hyperlink" Target="http://pravo-search.minjust.ru:8080/bigs/showDocument.html?id=42FCE3A2-7ECB-45D3-9F29-8552F93B9C42" TargetMode="External"/><Relationship Id="rId108" Type="http://schemas.openxmlformats.org/officeDocument/2006/relationships/hyperlink" Target="http://pravo-search.minjust.ru:8080/bigs/showDocument.html?id=106AD48E-E513-4F12-96A7-80EBC1D20D9D" TargetMode="External"/><Relationship Id="rId124" Type="http://schemas.openxmlformats.org/officeDocument/2006/relationships/hyperlink" Target="http://pravo-search.minjust.ru:8080/bigs/showDocument.html?id=BC7C5A6B-8315-4CFA-8108-3D14598231F9" TargetMode="External"/><Relationship Id="rId129" Type="http://schemas.openxmlformats.org/officeDocument/2006/relationships/hyperlink" Target="http://pravo-search.minjust.ru:8080/bigs/showDocument.html?id=E7376097-0BB5-4FEA-9DE1-752AA5057C32" TargetMode="External"/><Relationship Id="rId54" Type="http://schemas.openxmlformats.org/officeDocument/2006/relationships/hyperlink" Target="http://pravo-search.minjust.ru:8080/bigs/showDocument.html?id=E5F848BF-F76D-4E95-9359-E837A891F23B" TargetMode="External"/><Relationship Id="rId70" Type="http://schemas.openxmlformats.org/officeDocument/2006/relationships/hyperlink" Target="http://pravo-search.minjust.ru:8080/bigs/showDocument.html?id=BC7C5A6B-8315-4CFA-8108-3D14598231F9" TargetMode="External"/><Relationship Id="rId75" Type="http://schemas.openxmlformats.org/officeDocument/2006/relationships/hyperlink" Target="http://pravo-search.minjust.ru:8080/bigs/showDocument.html?id=4F48675C-2DC2-4B7B-8F43-C7D17AB9072F" TargetMode="External"/><Relationship Id="rId91" Type="http://schemas.openxmlformats.org/officeDocument/2006/relationships/hyperlink" Target="http://pravo-search.minjust.ru:8080/bigs/showDocument.html?id=B671D09B-2CBF-4FFC-AF39-87F0FEC73A21" TargetMode="External"/><Relationship Id="rId96" Type="http://schemas.openxmlformats.org/officeDocument/2006/relationships/hyperlink" Target="http://pravo-search.minjust.ru:8080/bigs/showDocument.html?id=E0681A2B-5122-4FC8-98BD-3977D0D91E2B" TargetMode="External"/><Relationship Id="rId140" Type="http://schemas.openxmlformats.org/officeDocument/2006/relationships/hyperlink" Target="http://pravo-search.minjust.ru:8080/bigs/showDocument.html?id=B4554003-2F41-46A5-AC3F-5A3DB9E021E0" TargetMode="External"/><Relationship Id="rId145" Type="http://schemas.openxmlformats.org/officeDocument/2006/relationships/hyperlink" Target="http://pravo-search.minjust.ru:8080/bigs/showDocument.html?id=9F7095B0-15E6-43E2-9346-E8E6DE679CDF" TargetMode="External"/><Relationship Id="rId161" Type="http://schemas.openxmlformats.org/officeDocument/2006/relationships/hyperlink" Target="http://pravo-search.minjust.ru:8080/bigs/showDocument.html?id=6217F380-1F60-497B-8EFC-3154301C11D5" TargetMode="External"/><Relationship Id="rId166" Type="http://schemas.openxmlformats.org/officeDocument/2006/relationships/hyperlink" Target="http://pravo-search.minjust.ru:8080/bigs/showDocument.html?id=314B08B8-A62B-4F15-AB9C-83F0639A870C" TargetMode="External"/><Relationship Id="rId1" Type="http://schemas.openxmlformats.org/officeDocument/2006/relationships/numbering" Target="numbering.xml"/><Relationship Id="rId6" Type="http://schemas.openxmlformats.org/officeDocument/2006/relationships/hyperlink" Target="http://pravo-search.minjust.ru:8080/bigs/showDocument.html?id=B4554003-2F41-46A5-AC3F-5A3DB9E021E0" TargetMode="External"/><Relationship Id="rId15" Type="http://schemas.openxmlformats.org/officeDocument/2006/relationships/hyperlink" Target="http://pravo-search.minjust.ru:8080/bigs/showDocument.html?id=314B08B8-A62B-4F15-AB9C-83F0639A870C" TargetMode="External"/><Relationship Id="rId23" Type="http://schemas.openxmlformats.org/officeDocument/2006/relationships/hyperlink" Target="http://pravo-search.minjust.ru:8080/bigs/showDocument.html?id=9F7095B0-15E6-43E2-9346-E8E6DE679CDF" TargetMode="External"/><Relationship Id="rId28" Type="http://schemas.openxmlformats.org/officeDocument/2006/relationships/hyperlink" Target="http://pravo-search.minjust.ru:8080/bigs/showDocument.html?id=96E20C02-1B12-465A-B64C-24AA92270007" TargetMode="External"/><Relationship Id="rId36" Type="http://schemas.openxmlformats.org/officeDocument/2006/relationships/hyperlink" Target="http://pravo-search.minjust.ru:8080/bigs/showDocument.html?id=BC7C5A6B-8315-4CFA-8108-3D14598231F9" TargetMode="External"/><Relationship Id="rId49" Type="http://schemas.openxmlformats.org/officeDocument/2006/relationships/hyperlink" Target="http://pravo-search.minjust.ru:8080/bigs/showDocument.html?id=E5F848BF-F76D-4E95-9359-E837A891F23B" TargetMode="External"/><Relationship Id="rId57" Type="http://schemas.openxmlformats.org/officeDocument/2006/relationships/hyperlink" Target="http://pravo-search.minjust.ru:8080/bigs/showDocument.html?id=E999DCF9-926B-4FA1-9B51-8FD631C66B00" TargetMode="External"/><Relationship Id="rId106" Type="http://schemas.openxmlformats.org/officeDocument/2006/relationships/hyperlink" Target="http://pravo-search.minjust.ru:8080/bigs/showDocument.html?id=B4554003-2F41-46A5-AC3F-5A3DB9E021E0" TargetMode="External"/><Relationship Id="rId114" Type="http://schemas.openxmlformats.org/officeDocument/2006/relationships/hyperlink" Target="http://pravo-search.minjust.ru:8080/bigs/showDocument.html?id=96B13237-B1DD-4F48-ACB5-52D542E84890" TargetMode="External"/><Relationship Id="rId119" Type="http://schemas.openxmlformats.org/officeDocument/2006/relationships/hyperlink" Target="http://pravo-search.minjust.ru:8080/bigs/showDocument.html?id=106AD48E-E513-4F12-96A7-80EBC1D20D9D" TargetMode="External"/><Relationship Id="rId127" Type="http://schemas.openxmlformats.org/officeDocument/2006/relationships/hyperlink" Target="http://pravo-search.minjust.ru:8080/bigs/showDocument.html?id=D74678EA-0563-433C-A0BE-E7BFAA0F5623" TargetMode="External"/><Relationship Id="rId10" Type="http://schemas.openxmlformats.org/officeDocument/2006/relationships/hyperlink" Target="http://pravo-search.minjust.ru:8080/bigs/showDocument.html?id=6217F380-1F60-497B-8EFC-3154301C11D5" TargetMode="External"/><Relationship Id="rId31" Type="http://schemas.openxmlformats.org/officeDocument/2006/relationships/hyperlink" Target="http://pravo-search.minjust.ru:8080/bigs/showDocument.html?id=BC7C5A6B-8315-4CFA-8108-3D14598231F9" TargetMode="External"/><Relationship Id="rId44" Type="http://schemas.openxmlformats.org/officeDocument/2006/relationships/hyperlink" Target="http://pravo-search.minjust.ru:8080/bigs/showDocument.html?id=CE6D1541-7E84-474F-9D63-42511049649B" TargetMode="External"/><Relationship Id="rId52" Type="http://schemas.openxmlformats.org/officeDocument/2006/relationships/hyperlink" Target="http://pravo-search.minjust.ru:8080/bigs/showDocument.html?id=B4554003-2F41-46A5-AC3F-5A3DB9E021E0" TargetMode="External"/><Relationship Id="rId60" Type="http://schemas.openxmlformats.org/officeDocument/2006/relationships/hyperlink" Target="http://pravo-search.minjust.ru:8080/bigs/showDocument.html?id=BC7C5A6B-8315-4CFA-8108-3D14598231F9" TargetMode="External"/><Relationship Id="rId65" Type="http://schemas.openxmlformats.org/officeDocument/2006/relationships/hyperlink" Target="http://pravo-search.minjust.ru:8080/bigs/showDocument.html?id=B671D09B-2CBF-4FFC-AF39-87F0FEC73A21" TargetMode="External"/><Relationship Id="rId73" Type="http://schemas.openxmlformats.org/officeDocument/2006/relationships/hyperlink" Target="http://pravo-search.minjust.ru:8080/bigs/showDocument.html?id=E5F848BF-F76D-4E95-9359-E837A891F23B" TargetMode="External"/><Relationship Id="rId78" Type="http://schemas.openxmlformats.org/officeDocument/2006/relationships/hyperlink" Target="http://pravo-search.minjust.ru:8080/bigs/showDocument.html?id=BC7C5A6B-8315-4CFA-8108-3D14598231F9" TargetMode="External"/><Relationship Id="rId81" Type="http://schemas.openxmlformats.org/officeDocument/2006/relationships/hyperlink" Target="http://pravo-search.minjust.ru:8080/bigs/showDocument.html?id=B671D09B-2CBF-4FFC-AF39-87F0FEC73A21" TargetMode="External"/><Relationship Id="rId86" Type="http://schemas.openxmlformats.org/officeDocument/2006/relationships/hyperlink" Target="http://pravo-search.minjust.ru:8080/bigs/showDocument.html?id=E5F848BF-F76D-4E95-9359-E837A891F23B" TargetMode="External"/><Relationship Id="rId94" Type="http://schemas.openxmlformats.org/officeDocument/2006/relationships/hyperlink" Target="http://pravo-search.minjust.ru:8080/bigs/showDocument.html?id=E0681A2B-5122-4FC8-98BD-3977D0D91E2B" TargetMode="External"/><Relationship Id="rId99" Type="http://schemas.openxmlformats.org/officeDocument/2006/relationships/hyperlink" Target="http://pravo-search.minjust.ru:8080/bigs/showDocument.html?id=106AD48E-E513-4F12-96A7-80EBC1D20D9D" TargetMode="External"/><Relationship Id="rId101" Type="http://schemas.openxmlformats.org/officeDocument/2006/relationships/hyperlink" Target="http://pravo-search.minjust.ru:8080/bigs/showDocument.html?id=60DBD4F6-07DD-4C51-8956-5ABB197DC4BF" TargetMode="External"/><Relationship Id="rId122" Type="http://schemas.openxmlformats.org/officeDocument/2006/relationships/hyperlink" Target="http://pravo-search.minjust.ru:8080/bigs/showDocument.html?id=BC7C5A6B-8315-4CFA-8108-3D14598231F9" TargetMode="External"/><Relationship Id="rId130" Type="http://schemas.openxmlformats.org/officeDocument/2006/relationships/hyperlink" Target="http://pravo-search.minjust.ru:8080/bigs/showDocument.html?id=9F7095B0-15E6-43E2-9346-E8E6DE679CDF" TargetMode="External"/><Relationship Id="rId135" Type="http://schemas.openxmlformats.org/officeDocument/2006/relationships/hyperlink" Target="http://pravo-search.minjust.ru:8080/bigs/showDocument.html?id=E12C667B-8012-4F25-A60A-CE7AE73891F8" TargetMode="External"/><Relationship Id="rId143" Type="http://schemas.openxmlformats.org/officeDocument/2006/relationships/hyperlink" Target="http://pravo-search.minjust.ru:8080/bigs/showDocument.html?id=94D4B510-9C06-4A9A-A37D-31FCA43AA20E" TargetMode="External"/><Relationship Id="rId148" Type="http://schemas.openxmlformats.org/officeDocument/2006/relationships/hyperlink" Target="http://pravo-search.minjust.ru:8080/bigs/showDocument.html?id=94D4B510-9C06-4A9A-A37D-31FCA43AA20E" TargetMode="External"/><Relationship Id="rId151" Type="http://schemas.openxmlformats.org/officeDocument/2006/relationships/hyperlink" Target="http://pravo-search.minjust.ru:8080/bigs/showDocument.html?id=D74678EA-0563-433C-A0BE-E7BFAA0F5623" TargetMode="External"/><Relationship Id="rId156" Type="http://schemas.openxmlformats.org/officeDocument/2006/relationships/hyperlink" Target="http://pravo-search.minjust.ru:8080/bigs/showDocument.html?id=6217F380-1F60-497B-8EFC-3154301C11D5" TargetMode="External"/><Relationship Id="rId164" Type="http://schemas.openxmlformats.org/officeDocument/2006/relationships/hyperlink" Target="http://pravo-search.minjust.ru:8080/bigs/showDocument.html?id=E5F848BF-F76D-4E95-9359-E837A891F23B" TargetMode="External"/><Relationship Id="rId169" Type="http://schemas.openxmlformats.org/officeDocument/2006/relationships/hyperlink" Target="http://pravo-search.minjust.ru:8080/bigs/showDocument.html?id=9F7095B0-15E6-43E2-9346-E8E6DE679CDF"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96B13237-B1DD-4F48-ACB5-52D542E84890" TargetMode="External"/><Relationship Id="rId13" Type="http://schemas.openxmlformats.org/officeDocument/2006/relationships/hyperlink" Target="http://pravo-search.minjust.ru:8080/bigs/showDocument.html?id=E5F848BF-F76D-4E95-9359-E837A891F23B" TargetMode="External"/><Relationship Id="rId18" Type="http://schemas.openxmlformats.org/officeDocument/2006/relationships/hyperlink" Target="http://pravo-search.minjust.ru:8080/bigs/showDocument.html?id=E0681A2B-5122-4FC8-98BD-3977D0D91E2B" TargetMode="External"/><Relationship Id="rId39" Type="http://schemas.openxmlformats.org/officeDocument/2006/relationships/hyperlink" Target="http://pravo-search.minjust.ru:8080/bigs/showDocument.html?id=BC7C5A6B-8315-4CFA-8108-3D14598231F9" TargetMode="External"/><Relationship Id="rId109" Type="http://schemas.openxmlformats.org/officeDocument/2006/relationships/hyperlink" Target="http://pravo-search.minjust.ru:8080/bigs/showDocument.html?id=E7376097-0BB5-4FEA-9DE1-752AA5057C32" TargetMode="External"/><Relationship Id="rId34" Type="http://schemas.openxmlformats.org/officeDocument/2006/relationships/hyperlink" Target="http://pravo-search.minjust.ru:8080/bigs/showDocument.html?id=60DBD4F6-07DD-4C51-8956-5ABB197DC4BF" TargetMode="External"/><Relationship Id="rId50" Type="http://schemas.openxmlformats.org/officeDocument/2006/relationships/hyperlink" Target="http://pravo-search.minjust.ru:8080/bigs/showDocument.html?id=D74678EA-0563-433C-A0BE-E7BFAA0F5623" TargetMode="External"/><Relationship Id="rId55" Type="http://schemas.openxmlformats.org/officeDocument/2006/relationships/hyperlink" Target="http://pravo-search.minjust.ru:8080/bigs/showDocument.html?id=6217F380-1F60-497B-8EFC-3154301C11D5" TargetMode="External"/><Relationship Id="rId76" Type="http://schemas.openxmlformats.org/officeDocument/2006/relationships/hyperlink" Target="http://pravo-search.minjust.ru:8080/bigs/showDocument.html?id=42FCE3A2-7ECB-45D3-9F29-8552F93B9C42" TargetMode="External"/><Relationship Id="rId97" Type="http://schemas.openxmlformats.org/officeDocument/2006/relationships/hyperlink" Target="http://pravo-search.minjust.ru:8080/bigs/showDocument.html?id=E7376097-0BB5-4FEA-9DE1-752AA5057C32" TargetMode="External"/><Relationship Id="rId104" Type="http://schemas.openxmlformats.org/officeDocument/2006/relationships/hyperlink" Target="http://pravo-search.minjust.ru:8080/bigs/showDocument.html?id=106AD48E-E513-4F12-96A7-80EBC1D20D9D" TargetMode="External"/><Relationship Id="rId120" Type="http://schemas.openxmlformats.org/officeDocument/2006/relationships/hyperlink" Target="http://pravo-search.minjust.ru:8080/bigs/showDocument.html?id=106AD48E-E513-4F12-96A7-80EBC1D20D9D" TargetMode="External"/><Relationship Id="rId125" Type="http://schemas.openxmlformats.org/officeDocument/2006/relationships/hyperlink" Target="http://pravo-search.minjust.ru:8080/bigs/showDocument.html?id=8B3AA094-0A33-4D89-A4F6-DB77A6178BBC" TargetMode="External"/><Relationship Id="rId141" Type="http://schemas.openxmlformats.org/officeDocument/2006/relationships/hyperlink" Target="http://pravo-search.minjust.ru:8080/bigs/showDocument.html?id=B4554003-2F41-46A5-AC3F-5A3DB9E021E0" TargetMode="External"/><Relationship Id="rId146" Type="http://schemas.openxmlformats.org/officeDocument/2006/relationships/hyperlink" Target="http://pravo-search.minjust.ru:8080/bigs/showDocument.html?id=106AD48E-E513-4F12-96A7-80EBC1D20D9D" TargetMode="External"/><Relationship Id="rId167" Type="http://schemas.openxmlformats.org/officeDocument/2006/relationships/hyperlink" Target="http://pravo-search.minjust.ru:8080/bigs/showDocument.html?id=106AD48E-E513-4F12-96A7-80EBC1D20D9D" TargetMode="External"/><Relationship Id="rId7" Type="http://schemas.openxmlformats.org/officeDocument/2006/relationships/hyperlink" Target="http://pravo-search.minjust.ru:8080/bigs/showDocument.html?id=E12C667B-8012-4F25-A60A-CE7AE73891F8" TargetMode="External"/><Relationship Id="rId71" Type="http://schemas.openxmlformats.org/officeDocument/2006/relationships/hyperlink" Target="http://pravo-search.minjust.ru:8080/bigs/showDocument.html?id=B671D09B-2CBF-4FFC-AF39-87F0FEC73A21" TargetMode="External"/><Relationship Id="rId92" Type="http://schemas.openxmlformats.org/officeDocument/2006/relationships/hyperlink" Target="http://pravo-search.minjust.ru:8080/bigs/showDocument.html?id=42FCE3A2-7ECB-45D3-9F29-8552F93B9C42" TargetMode="External"/><Relationship Id="rId162" Type="http://schemas.openxmlformats.org/officeDocument/2006/relationships/hyperlink" Target="http://pravo-search.minjust.ru:8080/bigs/showDocument.html?id=CE6D1541-7E84-474F-9D63-42511049649B" TargetMode="External"/><Relationship Id="rId2" Type="http://schemas.openxmlformats.org/officeDocument/2006/relationships/styles" Target="styles.xml"/><Relationship Id="rId29" Type="http://schemas.openxmlformats.org/officeDocument/2006/relationships/hyperlink" Target="http://pravo-search.minjust.ru:8080/bigs/showDocument.html?id=EA8D1455-6046-40CD-B78B-52A9093D3842" TargetMode="External"/><Relationship Id="rId24" Type="http://schemas.openxmlformats.org/officeDocument/2006/relationships/hyperlink" Target="http://pravo-search.minjust.ru:8080/bigs/showDocument.html?id=94D4B510-9C06-4A9A-A37D-31FCA43AA20E" TargetMode="External"/><Relationship Id="rId40" Type="http://schemas.openxmlformats.org/officeDocument/2006/relationships/hyperlink" Target="http://pravo-search.minjust.ru:8080/bigs/showDocument.html?id=5BFCF8EE-8287-45D8-863B-E5E4441EF647" TargetMode="External"/><Relationship Id="rId45" Type="http://schemas.openxmlformats.org/officeDocument/2006/relationships/hyperlink" Target="http://pravo-search.minjust.ru:8080/bigs/showDocument.html?id=17EFDF25-592A-4662-871D-9782B1A135CF" TargetMode="External"/><Relationship Id="rId66" Type="http://schemas.openxmlformats.org/officeDocument/2006/relationships/hyperlink" Target="http://pravo-search.minjust.ru:8080/bigs/showDocument.html?id=96E20C02-1B12-465A-B64C-24AA92270007" TargetMode="External"/><Relationship Id="rId87" Type="http://schemas.openxmlformats.org/officeDocument/2006/relationships/hyperlink" Target="http://pravo-search.minjust.ru:8080/bigs/showDocument.html?id=106AD48E-E513-4F12-96A7-80EBC1D20D9D" TargetMode="External"/><Relationship Id="rId110" Type="http://schemas.openxmlformats.org/officeDocument/2006/relationships/hyperlink" Target="http://pravo-search.minjust.ru:8080/bigs/showDocument.html?id=96B13237-B1DD-4F48-ACB5-52D542E84890" TargetMode="External"/><Relationship Id="rId115" Type="http://schemas.openxmlformats.org/officeDocument/2006/relationships/hyperlink" Target="http://pravo-search.minjust.ru:8080/bigs/showDocument.html?id=3ECE38F1-F526-4D94-9BF2-83149E4A8D9A" TargetMode="External"/><Relationship Id="rId131" Type="http://schemas.openxmlformats.org/officeDocument/2006/relationships/hyperlink" Target="http://pravo-search.minjust.ru:8080/bigs/showDocument.html?id=42FCE3A2-7ECB-45D3-9F29-8552F93B9C42" TargetMode="External"/><Relationship Id="rId136" Type="http://schemas.openxmlformats.org/officeDocument/2006/relationships/hyperlink" Target="http://pravo-search.minjust.ru:8080/bigs/showDocument.html?id=96B13237-B1DD-4F48-ACB5-52D542E84890" TargetMode="External"/><Relationship Id="rId157" Type="http://schemas.openxmlformats.org/officeDocument/2006/relationships/hyperlink" Target="http://pravo-search.minjust.ru:8080/bigs/showDocument.html?id=B671D09B-2CBF-4FFC-AF39-87F0FEC73A21" TargetMode="External"/><Relationship Id="rId61" Type="http://schemas.openxmlformats.org/officeDocument/2006/relationships/hyperlink" Target="http://pravo-search.minjust.ru:8080/bigs/showDocument.html?id=D7A601CA-783D-4F7D-A0FD-6D24539BE707" TargetMode="External"/><Relationship Id="rId82" Type="http://schemas.openxmlformats.org/officeDocument/2006/relationships/hyperlink" Target="http://pravo-search.minjust.ru:8080/bigs/showDocument.html?id=60DBD4F6-07DD-4C51-8956-5ABB197DC4BF" TargetMode="External"/><Relationship Id="rId152" Type="http://schemas.openxmlformats.org/officeDocument/2006/relationships/hyperlink" Target="http://pravo-search.minjust.ru:8080/bigs/showDocument.html?id=3ECE38F1-F526-4D94-9BF2-83149E4A8D9A" TargetMode="External"/><Relationship Id="rId19" Type="http://schemas.openxmlformats.org/officeDocument/2006/relationships/hyperlink" Target="http://pravo-search.minjust.ru:8080/bigs/showDocument.html?id=D7A601CA-783D-4F7D-A0FD-6D24539BE707" TargetMode="External"/><Relationship Id="rId14" Type="http://schemas.openxmlformats.org/officeDocument/2006/relationships/hyperlink" Target="http://pravo-search.minjust.ru:8080/bigs/showDocument.html?id=D74678EA-0563-433C-A0BE-E7BFAA0F5623" TargetMode="External"/><Relationship Id="rId30" Type="http://schemas.openxmlformats.org/officeDocument/2006/relationships/hyperlink" Target="http://pravo-search.minjust.ru:8080/bigs/showDocument.html?id=E5F848BF-F76D-4E95-9359-E837A891F23B" TargetMode="External"/><Relationship Id="rId35" Type="http://schemas.openxmlformats.org/officeDocument/2006/relationships/hyperlink" Target="http://pravo-search.minjust.ru:8080/bigs/showDocument.html?id=3ECE38F1-F526-4D94-9BF2-83149E4A8D9A" TargetMode="External"/><Relationship Id="rId56" Type="http://schemas.openxmlformats.org/officeDocument/2006/relationships/hyperlink" Target="http://pravo-search.minjust.ru:8080/bigs/showDocument.html?id=B4554003-2F41-46A5-AC3F-5A3DB9E021E0" TargetMode="External"/><Relationship Id="rId77" Type="http://schemas.openxmlformats.org/officeDocument/2006/relationships/hyperlink" Target="http://pravo-search.minjust.ru:8080/bigs/showDocument.html?id=E5F848BF-F76D-4E95-9359-E837A891F23B" TargetMode="External"/><Relationship Id="rId100" Type="http://schemas.openxmlformats.org/officeDocument/2006/relationships/hyperlink" Target="http://pravo-search.minjust.ru:8080/bigs/showDocument.html?id=60DBD4F6-07DD-4C51-8956-5ABB197DC4BF" TargetMode="External"/><Relationship Id="rId105" Type="http://schemas.openxmlformats.org/officeDocument/2006/relationships/hyperlink" Target="http://pravo-search.minjust.ru:8080/bigs/showDocument.html?id=9F7095B0-15E6-43E2-9346-E8E6DE679CDF" TargetMode="External"/><Relationship Id="rId126" Type="http://schemas.openxmlformats.org/officeDocument/2006/relationships/hyperlink" Target="http://pravo-search.minjust.ru:8080/bigs/showDocument.html?id=BC7C5A6B-8315-4CFA-8108-3D14598231F9" TargetMode="External"/><Relationship Id="rId147" Type="http://schemas.openxmlformats.org/officeDocument/2006/relationships/hyperlink" Target="http://pravo-search.minjust.ru:8080/bigs/showDocument.html?id=9F7095B0-15E6-43E2-9346-E8E6DE679CDF" TargetMode="External"/><Relationship Id="rId168" Type="http://schemas.openxmlformats.org/officeDocument/2006/relationships/hyperlink" Target="http://pravo-search.minjust.ru:8080/bigs/showDocument.html?id=BC7C5A6B-8315-4CFA-8108-3D14598231F9" TargetMode="External"/><Relationship Id="rId8" Type="http://schemas.openxmlformats.org/officeDocument/2006/relationships/hyperlink" Target="http://pravo-search.minjust.ru:8080/bigs/showDocument.html?id=77A3FF57-450E-4A23-A10A-63D6702E6785" TargetMode="External"/><Relationship Id="rId51" Type="http://schemas.openxmlformats.org/officeDocument/2006/relationships/hyperlink" Target="http://pravo-search.minjust.ru:8080/bigs/showDocument.html?id=314B08B8-A62B-4F15-AB9C-83F0639A870C" TargetMode="External"/><Relationship Id="rId72" Type="http://schemas.openxmlformats.org/officeDocument/2006/relationships/hyperlink" Target="http://pravo-search.minjust.ru:8080/bigs/showDocument.html?id=B671D09B-2CBF-4FFC-AF39-87F0FEC73A21" TargetMode="External"/><Relationship Id="rId93" Type="http://schemas.openxmlformats.org/officeDocument/2006/relationships/hyperlink" Target="http://pravo-search.minjust.ru:8080/bigs/showDocument.html?id=E5F848BF-F76D-4E95-9359-E837A891F23B" TargetMode="External"/><Relationship Id="rId98" Type="http://schemas.openxmlformats.org/officeDocument/2006/relationships/hyperlink" Target="http://pravo-search.minjust.ru:8080/bigs/showDocument.html?id=E7376097-0BB5-4FEA-9DE1-752AA5057C32" TargetMode="External"/><Relationship Id="rId121" Type="http://schemas.openxmlformats.org/officeDocument/2006/relationships/hyperlink" Target="http://pravo-search.minjust.ru:8080/bigs/showDocument.html?id=E7376097-0BB5-4FEA-9DE1-752AA5057C32" TargetMode="External"/><Relationship Id="rId142" Type="http://schemas.openxmlformats.org/officeDocument/2006/relationships/hyperlink" Target="http://pravo-search.minjust.ru:8080/bigs/showDocument.html?id=E5F848BF-F76D-4E95-9359-E837A891F23B" TargetMode="External"/><Relationship Id="rId163" Type="http://schemas.openxmlformats.org/officeDocument/2006/relationships/hyperlink" Target="http://pravo-search.minjust.ru:8080/bigs/showDocument.html?id=E5F848BF-F76D-4E95-9359-E837A891F23B" TargetMode="External"/><Relationship Id="rId3" Type="http://schemas.openxmlformats.org/officeDocument/2006/relationships/settings" Target="settings.xml"/><Relationship Id="rId25" Type="http://schemas.openxmlformats.org/officeDocument/2006/relationships/hyperlink" Target="http://pravo-search.minjust.ru:8080/bigs/showDocument.html?id=E7376097-0BB5-4FEA-9DE1-752AA5057C32" TargetMode="External"/><Relationship Id="rId46" Type="http://schemas.openxmlformats.org/officeDocument/2006/relationships/hyperlink" Target="http://pravo-search.minjust.ru:8080/bigs/showDocument.html?id=314B08B8-A62B-4F15-AB9C-83F0639A870C" TargetMode="External"/><Relationship Id="rId67" Type="http://schemas.openxmlformats.org/officeDocument/2006/relationships/hyperlink" Target="http://pravo-search.minjust.ru:8080/bigs/showDocument.html?id=6785A26F-52A6-439E-A2E4-93801511E564" TargetMode="External"/><Relationship Id="rId116" Type="http://schemas.openxmlformats.org/officeDocument/2006/relationships/hyperlink" Target="http://pravo-search.minjust.ru:8080/bigs/showDocument.html?id=BC7C5A6B-8315-4CFA-8108-3D14598231F9" TargetMode="External"/><Relationship Id="rId137" Type="http://schemas.openxmlformats.org/officeDocument/2006/relationships/hyperlink" Target="http://pravo-search.minjust.ru:8080/bigs/showDocument.html?id=60DBD4F6-07DD-4C51-8956-5ABB197DC4BF" TargetMode="External"/><Relationship Id="rId158" Type="http://schemas.openxmlformats.org/officeDocument/2006/relationships/hyperlink" Target="http://pravo-search.minjust.ru:8080/bigs/showDocument.html?id=106AD48E-E513-4F12-96A7-80EBC1D20D9D" TargetMode="External"/><Relationship Id="rId20" Type="http://schemas.openxmlformats.org/officeDocument/2006/relationships/hyperlink" Target="http://pravo-search.minjust.ru:8080/bigs/showDocument.html?id=60DBD4F6-07DD-4C51-8956-5ABB197DC4BF" TargetMode="External"/><Relationship Id="rId41" Type="http://schemas.openxmlformats.org/officeDocument/2006/relationships/hyperlink" Target="http://pravo-search.minjust.ru:8080/bigs/showDocument.html?id=CE6D1541-7E84-474F-9D63-42511049649B" TargetMode="External"/><Relationship Id="rId62" Type="http://schemas.openxmlformats.org/officeDocument/2006/relationships/hyperlink" Target="http://pravo-search.minjust.ru:8080/bigs/showDocument.html?id=106AD48E-E513-4F12-96A7-80EBC1D20D9D" TargetMode="External"/><Relationship Id="rId83" Type="http://schemas.openxmlformats.org/officeDocument/2006/relationships/hyperlink" Target="http://pravo-search.minjust.ru:8080/bigs/showDocument.html?id=9F7095B0-15E6-43E2-9346-E8E6DE679CDF" TargetMode="External"/><Relationship Id="rId88" Type="http://schemas.openxmlformats.org/officeDocument/2006/relationships/hyperlink" Target="http://pravo-search.minjust.ru:8080/bigs/showDocument.html?id=E7376097-0BB5-4FEA-9DE1-752AA5057C32" TargetMode="External"/><Relationship Id="rId111" Type="http://schemas.openxmlformats.org/officeDocument/2006/relationships/hyperlink" Target="http://pravo-search.minjust.ru:8080/bigs/showDocument.html?id=106AD48E-E513-4F12-96A7-80EBC1D20D9D" TargetMode="External"/><Relationship Id="rId132" Type="http://schemas.openxmlformats.org/officeDocument/2006/relationships/hyperlink" Target="http://pravo-search.minjust.ru:8080/bigs/showDocument.html?id=E12C667B-8012-4F25-A60A-CE7AE73891F8" TargetMode="External"/><Relationship Id="rId153" Type="http://schemas.openxmlformats.org/officeDocument/2006/relationships/hyperlink" Target="http://pravo-search.minjust.ru:8080/bigs/showDocument.html?id=D74678EA-0563-433C-A0BE-E7BFAA0F56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23899</Words>
  <Characters>136229</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cp:revision>
  <dcterms:created xsi:type="dcterms:W3CDTF">2020-04-07T07:00:00Z</dcterms:created>
  <dcterms:modified xsi:type="dcterms:W3CDTF">2021-05-18T07:55:00Z</dcterms:modified>
</cp:coreProperties>
</file>