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4A7" w:rsidRPr="00C404A7" w:rsidRDefault="00C404A7" w:rsidP="00C404A7">
      <w:pPr>
        <w:spacing w:before="100" w:beforeAutospacing="1" w:after="100" w:afterAutospacing="1"/>
        <w:jc w:val="center"/>
        <w:rPr>
          <w:b/>
        </w:rPr>
      </w:pPr>
      <w:r w:rsidRPr="00C404A7">
        <w:t> </w:t>
      </w:r>
      <w:r w:rsidRPr="00C404A7">
        <w:br/>
      </w:r>
      <w:r w:rsidRPr="00C404A7">
        <w:rPr>
          <w:b/>
        </w:rPr>
        <w:t>ПРАВИТЕЛЬСТВО ПЕНЗЕНСКОЙ ОБЛАСТИ</w:t>
      </w:r>
    </w:p>
    <w:p w:rsidR="00C404A7" w:rsidRPr="00C404A7" w:rsidRDefault="00C404A7" w:rsidP="00C404A7">
      <w:pPr>
        <w:spacing w:before="100" w:beforeAutospacing="1" w:after="100" w:afterAutospacing="1"/>
        <w:jc w:val="center"/>
        <w:rPr>
          <w:b/>
        </w:rPr>
      </w:pPr>
      <w:r w:rsidRPr="00C404A7">
        <w:rPr>
          <w:b/>
        </w:rPr>
        <w:t>ПОСТАНОВЛЕНИЕ</w:t>
      </w:r>
    </w:p>
    <w:p w:rsidR="00C404A7" w:rsidRPr="00C404A7" w:rsidRDefault="00C404A7" w:rsidP="00C404A7">
      <w:pPr>
        <w:spacing w:before="100" w:beforeAutospacing="1" w:after="100" w:afterAutospacing="1"/>
        <w:jc w:val="center"/>
        <w:rPr>
          <w:b/>
        </w:rPr>
      </w:pPr>
      <w:r w:rsidRPr="00C404A7">
        <w:rPr>
          <w:b/>
        </w:rPr>
        <w:t>от 3 апреля 2012 года N 224-пП</w:t>
      </w:r>
    </w:p>
    <w:p w:rsidR="00C404A7" w:rsidRPr="00C404A7" w:rsidRDefault="00C404A7" w:rsidP="00C404A7">
      <w:pPr>
        <w:spacing w:before="100" w:beforeAutospacing="1" w:after="100" w:afterAutospacing="1"/>
        <w:jc w:val="center"/>
      </w:pPr>
      <w:r w:rsidRPr="00C404A7">
        <w:t xml:space="preserve">О СИСТЕМЕ МЕЖВЕДОМСТВЕННОГО ЭЛЕКТРОННОГО ВЗАИМОДЕЙСТВИЯ ПЕНЗЕНСКОЙ ОБЛАСТИ </w:t>
      </w:r>
    </w:p>
    <w:p w:rsidR="00C404A7" w:rsidRPr="00C404A7" w:rsidRDefault="00C404A7" w:rsidP="00C404A7">
      <w:pPr>
        <w:spacing w:before="100" w:beforeAutospacing="1" w:after="100" w:afterAutospacing="1"/>
        <w:jc w:val="center"/>
      </w:pPr>
      <w:r w:rsidRPr="00C404A7">
        <w:t xml:space="preserve">(в редакции </w:t>
      </w:r>
      <w:hyperlink r:id="rId4" w:history="1">
        <w:r w:rsidRPr="00C404A7">
          <w:rPr>
            <w:color w:val="0000FF"/>
            <w:u w:val="single"/>
          </w:rPr>
          <w:t>Постановлений Правительства Пензенской области от 03.10.2013 N 745-пП</w:t>
        </w:r>
      </w:hyperlink>
      <w:r w:rsidRPr="00C404A7">
        <w:t xml:space="preserve">, </w:t>
      </w:r>
      <w:hyperlink r:id="rId5" w:history="1">
        <w:r w:rsidRPr="00C404A7">
          <w:rPr>
            <w:color w:val="0000FF"/>
            <w:u w:val="single"/>
          </w:rPr>
          <w:t>от 02.06.2014 N 367-пП</w:t>
        </w:r>
      </w:hyperlink>
      <w:r w:rsidRPr="00C404A7">
        <w:t xml:space="preserve">, </w:t>
      </w:r>
      <w:hyperlink r:id="rId6" w:history="1">
        <w:r w:rsidRPr="00C404A7">
          <w:rPr>
            <w:color w:val="0000FF"/>
            <w:u w:val="single"/>
          </w:rPr>
          <w:t>от 15.08.2014 N 565-пП</w:t>
        </w:r>
      </w:hyperlink>
      <w:r w:rsidRPr="00C404A7">
        <w:t xml:space="preserve">, </w:t>
      </w:r>
      <w:hyperlink r:id="rId7" w:history="1">
        <w:r w:rsidRPr="00C404A7">
          <w:rPr>
            <w:color w:val="0000FF"/>
            <w:u w:val="single"/>
          </w:rPr>
          <w:t>от 10.11.2014 N 776-пП</w:t>
        </w:r>
      </w:hyperlink>
      <w:r w:rsidRPr="00C404A7">
        <w:t xml:space="preserve">, </w:t>
      </w:r>
      <w:hyperlink r:id="rId8" w:history="1">
        <w:r w:rsidRPr="00C404A7">
          <w:rPr>
            <w:color w:val="0000FF"/>
            <w:u w:val="single"/>
          </w:rPr>
          <w:t>от 24.12.2014 N 910-пП</w:t>
        </w:r>
      </w:hyperlink>
      <w:r w:rsidRPr="00C404A7">
        <w:t xml:space="preserve">, </w:t>
      </w:r>
      <w:hyperlink r:id="rId9" w:history="1">
        <w:proofErr w:type="gramStart"/>
        <w:r w:rsidRPr="00C404A7">
          <w:rPr>
            <w:color w:val="0000FF"/>
            <w:u w:val="single"/>
          </w:rPr>
          <w:t>от</w:t>
        </w:r>
        <w:proofErr w:type="gramEnd"/>
        <w:r w:rsidRPr="00C404A7">
          <w:rPr>
            <w:color w:val="0000FF"/>
            <w:u w:val="single"/>
          </w:rPr>
          <w:t xml:space="preserve"> 24.04.2015 N 205-пП</w:t>
        </w:r>
      </w:hyperlink>
      <w:r w:rsidRPr="00C404A7">
        <w:t xml:space="preserve">) </w:t>
      </w:r>
      <w:r w:rsidRPr="00C404A7">
        <w:br/>
      </w:r>
      <w:r w:rsidRPr="00C404A7">
        <w:br/>
      </w:r>
    </w:p>
    <w:p w:rsidR="00C404A7" w:rsidRPr="00C404A7" w:rsidRDefault="00C404A7" w:rsidP="00C404A7">
      <w:pPr>
        <w:spacing w:before="100" w:beforeAutospacing="1" w:after="100" w:afterAutospacing="1"/>
      </w:pPr>
      <w:proofErr w:type="gramStart"/>
      <w:r w:rsidRPr="00C404A7">
        <w:t xml:space="preserve">В целях реализации части 5 статьи 7.1 </w:t>
      </w:r>
      <w:hyperlink r:id="rId10" w:history="1">
        <w:r w:rsidRPr="00C404A7">
          <w:rPr>
            <w:color w:val="0000FF"/>
            <w:u w:val="single"/>
          </w:rPr>
          <w:t>Федерального закона от 27.07.2010 N 210-ФЗ "Об организации предоставления государственных и муниципальных услуг"</w:t>
        </w:r>
      </w:hyperlink>
      <w:r w:rsidRPr="00C404A7">
        <w:t xml:space="preserve"> (с последующими изменениями), во исполнение пункта 5 </w:t>
      </w:r>
      <w:hyperlink r:id="rId11" w:history="1">
        <w:r w:rsidRPr="00C404A7">
          <w:rPr>
            <w:color w:val="0000FF"/>
            <w:u w:val="single"/>
          </w:rPr>
          <w:t>постановления Правительства Российской Федерации от 08.09.2010 N 697 "О единой системе межведомственного электронного взаимодействия"</w:t>
        </w:r>
      </w:hyperlink>
      <w:r w:rsidRPr="00C404A7">
        <w:t xml:space="preserve"> (с последующими изменениями), на основании решения комиссии по проведению процедуры рассмотрения заявок на участие в открытом конкурсе на оказание</w:t>
      </w:r>
      <w:proofErr w:type="gramEnd"/>
      <w:r w:rsidRPr="00C404A7">
        <w:t xml:space="preserve"> услуг по созданию и техническому сопровождению системы предоставления государственных услуг в электронном виде и осуществление деятельности по выпуску, выдаче и обслуживанию универсальных электронных карт на территории Пензенской области от 17.02.2012 (Протокол рассмотрения заявок на участие в открытом конкурсе от 17.02.2012 N 0155200002211003532-2), Правительство Пензенской области постановляет:</w:t>
      </w:r>
      <w:r w:rsidRPr="00C404A7">
        <w:br/>
      </w:r>
      <w:r w:rsidRPr="00C404A7">
        <w:br/>
        <w:t>1. Создать систему межведомственного электронного взаимодействия Пензенской области (далее - региональная система взаимодействия).</w:t>
      </w:r>
      <w:r w:rsidRPr="00C404A7">
        <w:br/>
      </w:r>
      <w:r w:rsidRPr="00C404A7">
        <w:br/>
        <w:t>2. Утвердить прилагаемые:</w:t>
      </w:r>
      <w:r w:rsidRPr="00C404A7">
        <w:br/>
      </w:r>
      <w:r w:rsidRPr="00C404A7">
        <w:br/>
        <w:t>2.1. Положение о системе межведомственного электронного взаимодействия Пензенской области (далее - Положение).</w:t>
      </w:r>
      <w:r w:rsidRPr="00C404A7">
        <w:br/>
      </w:r>
      <w:r w:rsidRPr="00C404A7">
        <w:br/>
        <w:t>2.2. Технические требования к взаимодействию информационных систем в системе межведомственного электронного взаимодействия Пензенской области.</w:t>
      </w:r>
      <w:r w:rsidRPr="00C404A7">
        <w:br/>
      </w:r>
      <w:r w:rsidRPr="00C404A7">
        <w:br/>
        <w:t>2.3. Форму типового соглашения между оператором региональной системы взаимодействия и участником региональной системы взаимодействия о взаимодействии при обеспечении предоставления (исполнения) государственных (муниципальных) услуг (функций) в электронной форме.</w:t>
      </w:r>
      <w:r w:rsidRPr="00C404A7">
        <w:br/>
      </w:r>
      <w:r w:rsidRPr="00C404A7">
        <w:br/>
        <w:t>3. Определить Министерство промышленности, развития предпринимательства, инновационной политики и информатизации Пензенской области оператором системы межведомственного электронного взаимодействия Пензенской области (далее - Оператор)</w:t>
      </w:r>
      <w:proofErr w:type="gramStart"/>
      <w:r w:rsidRPr="00C404A7">
        <w:t>.</w:t>
      </w:r>
      <w:proofErr w:type="gramEnd"/>
      <w:r w:rsidRPr="00C404A7">
        <w:br/>
      </w:r>
      <w:r w:rsidRPr="00C404A7">
        <w:br/>
        <w:t>(</w:t>
      </w:r>
      <w:proofErr w:type="gramStart"/>
      <w:r w:rsidRPr="00C404A7">
        <w:t>в</w:t>
      </w:r>
      <w:proofErr w:type="gramEnd"/>
      <w:r w:rsidRPr="00C404A7">
        <w:t xml:space="preserve"> ред. </w:t>
      </w:r>
      <w:hyperlink r:id="rId12" w:history="1">
        <w:r w:rsidRPr="00C404A7">
          <w:rPr>
            <w:color w:val="0000FF"/>
            <w:u w:val="single"/>
          </w:rPr>
          <w:t>Постановлений Правительства Пензенской области от 02.06.2014 N 367-пП</w:t>
        </w:r>
      </w:hyperlink>
      <w:r w:rsidRPr="00C404A7">
        <w:t xml:space="preserve">, </w:t>
      </w:r>
      <w:hyperlink r:id="rId13" w:history="1">
        <w:r w:rsidRPr="00C404A7">
          <w:rPr>
            <w:color w:val="0000FF"/>
            <w:u w:val="single"/>
          </w:rPr>
          <w:t>от 24.04.2015 N 205-пП</w:t>
        </w:r>
      </w:hyperlink>
      <w:r w:rsidRPr="00C404A7">
        <w:t>)</w:t>
      </w:r>
      <w:r w:rsidRPr="00C404A7">
        <w:br/>
      </w:r>
      <w:r w:rsidRPr="00C404A7">
        <w:br/>
      </w:r>
      <w:r w:rsidRPr="00C404A7">
        <w:lastRenderedPageBreak/>
        <w:t xml:space="preserve">4. Исключен. - </w:t>
      </w:r>
      <w:hyperlink r:id="rId14" w:history="1">
        <w:r w:rsidRPr="00C404A7">
          <w:rPr>
            <w:color w:val="0000FF"/>
            <w:u w:val="single"/>
          </w:rPr>
          <w:t>Постановление Правительства Пензенской области от 02.06.2014 N 367-пП</w:t>
        </w:r>
      </w:hyperlink>
      <w:r w:rsidRPr="00C404A7">
        <w:t>.</w:t>
      </w:r>
      <w:r w:rsidRPr="00C404A7">
        <w:br/>
      </w:r>
      <w:r w:rsidRPr="00C404A7">
        <w:br/>
        <w:t xml:space="preserve">5. </w:t>
      </w:r>
      <w:proofErr w:type="gramStart"/>
      <w:r w:rsidRPr="00C404A7">
        <w:t>Оператору:</w:t>
      </w:r>
      <w:r w:rsidRPr="00C404A7">
        <w:br/>
      </w:r>
      <w:r w:rsidRPr="00C404A7">
        <w:br/>
        <w:t>- обеспечить организационно-техническую возможность подключения региональной системы взаимодействия к единой системе межведомственного электронного взаимодействия, а также размещения электронных сервисов, обеспечивающих обмен информацией, для предоставления государственных и муниципальных услуг и исполнения государственных и муниципальных функций;</w:t>
      </w:r>
      <w:r w:rsidRPr="00C404A7">
        <w:br/>
      </w:r>
      <w:r w:rsidRPr="00C404A7">
        <w:br/>
        <w:t>- подключить к региональной системе взаимодействия участников региональной системы взаимодействия;</w:t>
      </w:r>
      <w:r w:rsidRPr="00C404A7">
        <w:br/>
      </w:r>
      <w:r w:rsidRPr="00C404A7">
        <w:br/>
        <w:t>- организовать разработку электронных сервисов, необходимых для электронного взаимодействия участников региональной системы взаимодействия;</w:t>
      </w:r>
      <w:proofErr w:type="gramEnd"/>
      <w:r w:rsidRPr="00C404A7">
        <w:br/>
      </w:r>
      <w:r w:rsidRPr="00C404A7">
        <w:br/>
        <w:t xml:space="preserve">- поддерживать работоспособность программных, технических средств и информационных систем региональной системы взаимодействия в соответствии с </w:t>
      </w:r>
      <w:hyperlink r:id="rId15" w:history="1">
        <w:r w:rsidRPr="00C404A7">
          <w:rPr>
            <w:color w:val="0000FF"/>
            <w:u w:val="single"/>
          </w:rPr>
          <w:t>Техническими требованиями к взаимодействию информационных систем в единой системе межведомственного электронного взаимодействия</w:t>
        </w:r>
      </w:hyperlink>
      <w:r w:rsidRPr="00C404A7">
        <w:t xml:space="preserve">, утвержденными </w:t>
      </w:r>
      <w:hyperlink r:id="rId16" w:history="1">
        <w:r w:rsidRPr="00C404A7">
          <w:rPr>
            <w:color w:val="0000FF"/>
            <w:u w:val="single"/>
          </w:rPr>
          <w:t>приказом Министерства связи и массовых коммуникаций Российской Федерации от 27 декабря 2010 года N 190</w:t>
        </w:r>
      </w:hyperlink>
      <w:r w:rsidRPr="00C404A7">
        <w:t xml:space="preserve"> и Техническими требованиями к взаимодействию информационных систем в системе межведомственного электронного взаимодействия Пензенской области, утвержденными настоящим постановлением</w:t>
      </w:r>
      <w:proofErr w:type="gramStart"/>
      <w:r w:rsidRPr="00C404A7">
        <w:t>.</w:t>
      </w:r>
      <w:proofErr w:type="gramEnd"/>
      <w:r w:rsidRPr="00C404A7">
        <w:br/>
      </w:r>
      <w:r w:rsidRPr="00C404A7">
        <w:br/>
        <w:t xml:space="preserve">- </w:t>
      </w:r>
      <w:proofErr w:type="gramStart"/>
      <w:r w:rsidRPr="00C404A7">
        <w:t>о</w:t>
      </w:r>
      <w:proofErr w:type="gramEnd"/>
      <w:r w:rsidRPr="00C404A7">
        <w:t>существлять координацию деятельности по подключению к региональной системе взаимодействия исполнительных органов государственной власти Пензенской области, органов местного самоуправления и организаций, участвующих в предоставлении государственных и муниципальных услуг (далее - участники региональной системы взаимодействия)</w:t>
      </w:r>
      <w:proofErr w:type="gramStart"/>
      <w:r w:rsidRPr="00C404A7">
        <w:t>.</w:t>
      </w:r>
      <w:proofErr w:type="gramEnd"/>
      <w:r w:rsidRPr="00C404A7">
        <w:br/>
      </w:r>
      <w:r w:rsidRPr="00C404A7">
        <w:br/>
        <w:t>(</w:t>
      </w:r>
      <w:proofErr w:type="gramStart"/>
      <w:r w:rsidRPr="00C404A7">
        <w:t>а</w:t>
      </w:r>
      <w:proofErr w:type="gramEnd"/>
      <w:r w:rsidRPr="00C404A7">
        <w:t xml:space="preserve">бзац введен </w:t>
      </w:r>
      <w:hyperlink r:id="rId17" w:history="1">
        <w:r w:rsidRPr="00C404A7">
          <w:rPr>
            <w:color w:val="0000FF"/>
            <w:u w:val="single"/>
          </w:rPr>
          <w:t>Постановлением Правительства Пензенской области от 02.06.2014 N 367-пП</w:t>
        </w:r>
      </w:hyperlink>
      <w:r w:rsidRPr="00C404A7">
        <w:t>)</w:t>
      </w:r>
      <w:r w:rsidRPr="00C404A7">
        <w:br/>
      </w:r>
      <w:r w:rsidRPr="00C404A7">
        <w:br/>
        <w:t>6. Рекомендовать органам местного самоуправления Пензенской области обеспечить подключение информационных систем, используемых при предоставлении муниципальных услуг и исполнении муниципальных функций, к региональной системе взаимодействия в соответствии с Положением.</w:t>
      </w:r>
      <w:r w:rsidRPr="00C404A7">
        <w:br/>
      </w:r>
      <w:r w:rsidRPr="00C404A7">
        <w:br/>
        <w:t>7. Опубликовать настоящее постановление в газете "Пензенские губернские ведомости".</w:t>
      </w:r>
      <w:r w:rsidRPr="00C404A7">
        <w:br/>
      </w:r>
      <w:r w:rsidRPr="00C404A7">
        <w:br/>
        <w:t>8. Контроль за исполнением настоящего постановления возложить на заместителя Председателя Правительства Пензенской области, координирующего вопросы информатизации органов государственной власти и муниципальных образований Пензенской области</w:t>
      </w:r>
      <w:proofErr w:type="gramStart"/>
      <w:r w:rsidRPr="00C404A7">
        <w:t>.</w:t>
      </w:r>
      <w:proofErr w:type="gramEnd"/>
      <w:r w:rsidRPr="00C404A7">
        <w:br/>
      </w:r>
      <w:r w:rsidRPr="00C404A7">
        <w:br/>
        <w:t>(</w:t>
      </w:r>
      <w:proofErr w:type="gramStart"/>
      <w:r w:rsidRPr="00C404A7">
        <w:t>п</w:t>
      </w:r>
      <w:proofErr w:type="gramEnd"/>
      <w:r w:rsidRPr="00C404A7">
        <w:t xml:space="preserve">. 8 в ред. </w:t>
      </w:r>
      <w:hyperlink r:id="rId18" w:history="1">
        <w:r w:rsidRPr="00C404A7">
          <w:rPr>
            <w:color w:val="0000FF"/>
            <w:u w:val="single"/>
          </w:rPr>
          <w:t>Постановления Правительства Пензенской области от 02.06.2014 N 367-пП</w:t>
        </w:r>
      </w:hyperlink>
      <w:r w:rsidRPr="00C404A7">
        <w:t>)</w:t>
      </w:r>
      <w:r w:rsidRPr="00C404A7">
        <w:br/>
      </w:r>
    </w:p>
    <w:p w:rsidR="00C404A7" w:rsidRPr="00C404A7" w:rsidRDefault="00C404A7" w:rsidP="00C404A7">
      <w:pPr>
        <w:spacing w:before="100" w:beforeAutospacing="1" w:after="240"/>
        <w:jc w:val="right"/>
      </w:pPr>
      <w:r w:rsidRPr="00C404A7">
        <w:t>Губернатор</w:t>
      </w:r>
      <w:r w:rsidRPr="00C404A7">
        <w:br/>
        <w:t>Пензенской области</w:t>
      </w:r>
      <w:r w:rsidRPr="00C404A7">
        <w:br/>
        <w:t>В.К.БОЧКАРЕВ</w:t>
      </w:r>
      <w:r w:rsidRPr="00C404A7">
        <w:br/>
      </w:r>
      <w:r w:rsidRPr="00C404A7">
        <w:lastRenderedPageBreak/>
        <w:br/>
      </w:r>
      <w:r w:rsidRPr="00C404A7">
        <w:br/>
      </w:r>
    </w:p>
    <w:p w:rsidR="00C404A7" w:rsidRPr="00C404A7" w:rsidRDefault="00C404A7" w:rsidP="00C404A7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 w:rsidRPr="00C404A7">
        <w:rPr>
          <w:b/>
          <w:bCs/>
          <w:sz w:val="36"/>
          <w:szCs w:val="36"/>
        </w:rPr>
        <w:t>ПОЛОЖЕНИЕ О СИСТЕМЕ МЕЖВЕДОМСТВЕННОГО ЭЛЕКТРОННОГО ВЗАИМОДЕЙСТВИЯ ПЕНЗЕНСКОЙ ОБЛАСТИ</w:t>
      </w:r>
    </w:p>
    <w:p w:rsidR="00C404A7" w:rsidRPr="00C404A7" w:rsidRDefault="00C404A7" w:rsidP="00C404A7">
      <w:pPr>
        <w:spacing w:before="100" w:beforeAutospacing="1" w:after="100" w:afterAutospacing="1"/>
        <w:jc w:val="right"/>
      </w:pPr>
      <w:r w:rsidRPr="00C404A7">
        <w:br/>
        <w:t>Утверждено</w:t>
      </w:r>
      <w:r w:rsidRPr="00C404A7">
        <w:br/>
        <w:t>постановлением</w:t>
      </w:r>
      <w:r w:rsidRPr="00C404A7">
        <w:br/>
        <w:t>Правительства Пензенской области</w:t>
      </w:r>
      <w:r w:rsidRPr="00C404A7">
        <w:br/>
        <w:t xml:space="preserve">от 3 апреля 2012 года N 224-пП </w:t>
      </w:r>
    </w:p>
    <w:p w:rsidR="00C404A7" w:rsidRPr="00C404A7" w:rsidRDefault="00C404A7" w:rsidP="00C404A7">
      <w:pPr>
        <w:spacing w:before="100" w:beforeAutospacing="1" w:after="100" w:afterAutospacing="1"/>
        <w:jc w:val="center"/>
      </w:pPr>
      <w:r w:rsidRPr="00C404A7">
        <w:br/>
        <w:t>(в ред. Постановлений Правительства Пензенской области</w:t>
      </w:r>
      <w:r w:rsidRPr="00C404A7">
        <w:br/>
      </w:r>
      <w:hyperlink r:id="rId19" w:history="1">
        <w:r w:rsidRPr="00C404A7">
          <w:rPr>
            <w:color w:val="0000FF"/>
            <w:u w:val="single"/>
          </w:rPr>
          <w:t>от 15.08.2014 N 565-пП</w:t>
        </w:r>
      </w:hyperlink>
      <w:r w:rsidRPr="00C404A7">
        <w:t xml:space="preserve">, </w:t>
      </w:r>
      <w:hyperlink r:id="rId20" w:history="1">
        <w:r w:rsidRPr="00C404A7">
          <w:rPr>
            <w:color w:val="0000FF"/>
            <w:u w:val="single"/>
          </w:rPr>
          <w:t>от 10.11.2014 N 776-пП</w:t>
        </w:r>
      </w:hyperlink>
      <w:r w:rsidRPr="00C404A7">
        <w:t>,</w:t>
      </w:r>
      <w:r w:rsidRPr="00C404A7">
        <w:br/>
      </w:r>
      <w:hyperlink r:id="rId21" w:history="1">
        <w:r w:rsidRPr="00C404A7">
          <w:rPr>
            <w:color w:val="0000FF"/>
            <w:u w:val="single"/>
          </w:rPr>
          <w:t>от 24.12.2014 N 910-пП</w:t>
        </w:r>
      </w:hyperlink>
      <w:r w:rsidRPr="00C404A7">
        <w:t>)</w:t>
      </w:r>
    </w:p>
    <w:p w:rsidR="00C404A7" w:rsidRPr="00C404A7" w:rsidRDefault="00C404A7" w:rsidP="00C404A7">
      <w:pPr>
        <w:spacing w:before="100" w:beforeAutospacing="1" w:after="100" w:afterAutospacing="1"/>
      </w:pPr>
      <w:r w:rsidRPr="00C404A7">
        <w:t xml:space="preserve">1. </w:t>
      </w:r>
      <w:proofErr w:type="gramStart"/>
      <w:r w:rsidRPr="00C404A7">
        <w:t>Настоящее Положение определяет назначение и правила формирования и функционирования системы межведомственного электронного взаимодействия Пензенской области (далее - региональная система взаимодействия), правила информационного обмена с единой системой межведомственного электронного взаимодействия (далее - система взаимодействия), а также основы информационного обмена, осуществляемого с применением региональной системы взаимодействия между информационными системами исполнительных органов государственной власти Пензенской области, многофункциональных центров, иных органов и организаций (далее - органы и</w:t>
      </w:r>
      <w:proofErr w:type="gramEnd"/>
      <w:r w:rsidRPr="00C404A7">
        <w:t xml:space="preserve"> организации) в целях предоставления государственных и муниципальных услуг и исполнения государственных и муниципальных функций в электронной форме.</w:t>
      </w:r>
      <w:r w:rsidRPr="00C404A7">
        <w:br/>
      </w:r>
      <w:r w:rsidRPr="00C404A7">
        <w:br/>
        <w:t xml:space="preserve">2. </w:t>
      </w:r>
      <w:proofErr w:type="gramStart"/>
      <w:r w:rsidRPr="00C404A7">
        <w:t>Региональная система взаимодействия представляет собой региональную государственную информационную систему, включающую информационные базы данных, содержащие сведения об используемых органами и организациями программных и технических средствах, обеспечивающих возможность доступа через региональную систему взаимодействия к их информационным системам (далее - электронные сервисы), о программных и технических средствах, обеспечивающих единый документированный способ взаимодействия информационных систем органов и организаций посредством технологии очередей электронных сообщений, обеспечивающей взаимодействие</w:t>
      </w:r>
      <w:proofErr w:type="gramEnd"/>
      <w:r w:rsidRPr="00C404A7">
        <w:t xml:space="preserve"> </w:t>
      </w:r>
      <w:proofErr w:type="gramStart"/>
      <w:r w:rsidRPr="00C404A7">
        <w:t>программ в асинхронном режиме, не требующей установки между ними прямой связи и гарантирующей получение передаваемых электронных сообщений (далее - единый электронный сервис), и сведения об истории движения в региональной системе взаимодействия электронных сообщений, а также программные и технические средства, обеспечивающие взаимодействие, позволяющие осуществлять мониторинг региональной системы взаимодействия, соблюдения процедур, предусмотренных техническими требованиями к взаимодействию информационных систем в системе межведомственного электронного взаимодействия</w:t>
      </w:r>
      <w:proofErr w:type="gramEnd"/>
      <w:r w:rsidRPr="00C404A7">
        <w:t xml:space="preserve"> </w:t>
      </w:r>
      <w:proofErr w:type="gramStart"/>
      <w:r w:rsidRPr="00C404A7">
        <w:t xml:space="preserve">Пензенской области, утвержденными настоящим постановлением, соглашениями, заключенными в соответствии с пунктом 14 настоящего Положения, а также предоставлять информационно-методическую поддержку органам и организациям в части использования ими региональной системы взаимодействия, а также иных информационных систем, включенных в инфраструктуру, обеспечивающую информационно-технологическое взаимодействие информационных систем, </w:t>
      </w:r>
      <w:r w:rsidRPr="00C404A7">
        <w:lastRenderedPageBreak/>
        <w:t>используемых для предоставления государственных и муниципальных услуг и исполнения государственных и муниципальных функций в электронной форме и подключенных</w:t>
      </w:r>
      <w:proofErr w:type="gramEnd"/>
      <w:r w:rsidRPr="00C404A7">
        <w:t xml:space="preserve"> к региональной системе взаимодействия.</w:t>
      </w:r>
      <w:r w:rsidRPr="00C404A7">
        <w:br/>
      </w:r>
      <w:r w:rsidRPr="00C404A7">
        <w:br/>
        <w:t>Участниками региональной системы взаимодействия являются исполнительные органы государственной власти Пензенской области, органы местного самоуправления Пензенской области и организации, участвующие в предоставлении государственных и муниципальных услуг, а также осуществляющие функции, связанные с предоставлением государственных и муниципальных услуг</w:t>
      </w:r>
      <w:proofErr w:type="gramStart"/>
      <w:r w:rsidRPr="00C404A7">
        <w:t>.</w:t>
      </w:r>
      <w:proofErr w:type="gramEnd"/>
      <w:r w:rsidRPr="00C404A7">
        <w:br/>
      </w:r>
      <w:r w:rsidRPr="00C404A7">
        <w:br/>
        <w:t>(</w:t>
      </w:r>
      <w:proofErr w:type="gramStart"/>
      <w:r w:rsidRPr="00C404A7">
        <w:t>п</w:t>
      </w:r>
      <w:proofErr w:type="gramEnd"/>
      <w:r w:rsidRPr="00C404A7">
        <w:t xml:space="preserve">. 2 в ред. Постановления Правительства Пензенской обл. </w:t>
      </w:r>
      <w:hyperlink r:id="rId22" w:history="1">
        <w:r w:rsidRPr="00C404A7">
          <w:rPr>
            <w:color w:val="0000FF"/>
            <w:u w:val="single"/>
          </w:rPr>
          <w:t>от 24.12.2014 N 910-пП</w:t>
        </w:r>
      </w:hyperlink>
      <w:r w:rsidRPr="00C404A7">
        <w:t>)</w:t>
      </w:r>
      <w:r w:rsidRPr="00C404A7">
        <w:br/>
      </w:r>
      <w:r w:rsidRPr="00C404A7">
        <w:br/>
        <w:t>3. Целью создания региональной системы взаимодействия является технологическое обеспечение информационного взаимодействия при предоставлении государственных и муниципальных услуг и исполнении государственных и муниципальных функций в электронной форме на территории Пензенской области.</w:t>
      </w:r>
      <w:r w:rsidRPr="00C404A7">
        <w:br/>
      </w:r>
      <w:r w:rsidRPr="00C404A7">
        <w:br/>
        <w:t xml:space="preserve">4. Региональная система взаимодействия предназначена для решения следующих </w:t>
      </w:r>
      <w:proofErr w:type="gramStart"/>
      <w:r w:rsidRPr="00C404A7">
        <w:t>задач:</w:t>
      </w:r>
      <w:r w:rsidRPr="00C404A7">
        <w:br/>
      </w:r>
      <w:r w:rsidRPr="00C404A7">
        <w:br/>
        <w:t>а</w:t>
      </w:r>
      <w:proofErr w:type="gramEnd"/>
      <w:r w:rsidRPr="00C404A7">
        <w:t>) обеспечение исполнения государственных и муниципальных функций в электронной форме;</w:t>
      </w:r>
      <w:r w:rsidRPr="00C404A7">
        <w:br/>
      </w:r>
      <w:r w:rsidRPr="00C404A7">
        <w:br/>
        <w:t>б) обеспечение информационного взаимодействия с системой взаимодействия;</w:t>
      </w:r>
      <w:r w:rsidRPr="00C404A7">
        <w:br/>
      </w:r>
      <w:r w:rsidRPr="00C404A7">
        <w:br/>
        <w:t>в) обеспечение предоставления государственных и муниципальных услуг в электронной форме, в том числе с использованием универсальной электронной карты и федеральной государственной информационной системы "Единый портал государственных и муниципальных услуг (функций)" (далее - единый портал);</w:t>
      </w:r>
      <w:r w:rsidRPr="00C404A7">
        <w:br/>
      </w:r>
      <w:r w:rsidRPr="00C404A7">
        <w:br/>
        <w:t>г) обеспечение информационного взаимодействия при предоставлении государственных и муниципальных услуг и исполнении государственных и муниципальных функций в электронной форме.</w:t>
      </w:r>
      <w:r w:rsidRPr="00C404A7">
        <w:br/>
      </w:r>
      <w:r w:rsidRPr="00C404A7">
        <w:br/>
        <w:t xml:space="preserve">5. Технологическое обеспечение информационного взаимодействия органов и организаций с применением региональной системы взаимодействия достигается путем использования </w:t>
      </w:r>
      <w:proofErr w:type="spellStart"/>
      <w:r w:rsidRPr="00C404A7">
        <w:t>сервис-ориентированной</w:t>
      </w:r>
      <w:proofErr w:type="spellEnd"/>
      <w:r w:rsidRPr="00C404A7">
        <w:t xml:space="preserve"> архитектуры, представляющей собой совокупность единого электронного сервиса системы взаимодействия и электронных сервисов, построенных по общепринятым стандартам, а также путем использования единых технологических решений и стандартов, единых классификаторов и описаний структур данных</w:t>
      </w:r>
      <w:proofErr w:type="gramStart"/>
      <w:r w:rsidRPr="00C404A7">
        <w:t>.</w:t>
      </w:r>
      <w:proofErr w:type="gramEnd"/>
      <w:r w:rsidRPr="00C404A7">
        <w:br/>
      </w:r>
      <w:r w:rsidRPr="00C404A7">
        <w:br/>
        <w:t>(</w:t>
      </w:r>
      <w:proofErr w:type="gramStart"/>
      <w:r w:rsidRPr="00C404A7">
        <w:t>в</w:t>
      </w:r>
      <w:proofErr w:type="gramEnd"/>
      <w:r w:rsidRPr="00C404A7">
        <w:t xml:space="preserve"> ред. </w:t>
      </w:r>
      <w:hyperlink r:id="rId23" w:history="1">
        <w:r w:rsidRPr="00C404A7">
          <w:rPr>
            <w:color w:val="0000FF"/>
            <w:u w:val="single"/>
          </w:rPr>
          <w:t>Постановления Правительства Пензенской области от 24.12.2014 N 910-пП</w:t>
        </w:r>
      </w:hyperlink>
      <w:r w:rsidRPr="00C404A7">
        <w:t>)</w:t>
      </w:r>
      <w:r w:rsidRPr="00C404A7">
        <w:br/>
      </w:r>
      <w:r w:rsidRPr="00C404A7">
        <w:br/>
        <w:t xml:space="preserve">6. </w:t>
      </w:r>
      <w:proofErr w:type="gramStart"/>
      <w:r w:rsidRPr="00C404A7">
        <w:t>Основными функциями региональной системы взаимодействия являются:</w:t>
      </w:r>
      <w:r w:rsidRPr="00C404A7">
        <w:br/>
      </w:r>
      <w:r w:rsidRPr="00C404A7">
        <w:br/>
        <w:t>а) обеспечение передачи запросов, иных документов и сведений, необходимых для получения государственных и муниципальных услуг и исполнения государственных и муниципальных функций, и поданных заявителями через единый портал, в подключенные к региональной системе взаимодействия информационные системы органов и организаций, обязанных предоставлять запрашиваемые государственные (муниципальные) услуги;</w:t>
      </w:r>
      <w:proofErr w:type="gramEnd"/>
      <w:r w:rsidRPr="00C404A7">
        <w:br/>
      </w:r>
      <w:r w:rsidRPr="00C404A7">
        <w:br/>
      </w:r>
      <w:r w:rsidRPr="00C404A7">
        <w:lastRenderedPageBreak/>
        <w:t>б) обеспечение обмена электронными сообщениями между информационными системами органов и организаций, подключенных к региональной системе взаимодействия, при предоставлении государственных и муниципальных услуг и исполнении государственных и муниципальных функций;</w:t>
      </w:r>
      <w:r w:rsidRPr="00C404A7">
        <w:br/>
      </w:r>
      <w:r w:rsidRPr="00C404A7">
        <w:br/>
      </w:r>
      <w:proofErr w:type="gramStart"/>
      <w:r w:rsidRPr="00C404A7">
        <w:t>в) обеспечение передачи в систему взаимодействия и на единый портал запросов, иных документов и сведений, обработанных в информационных системах органов и организаций, а также информации о ходе выполнения запросов о предоставлении государственных или муниципальных услуг и результатах их предоставления.</w:t>
      </w:r>
      <w:r w:rsidRPr="00C404A7">
        <w:br/>
      </w:r>
      <w:r w:rsidRPr="00C404A7">
        <w:br/>
        <w:t>г) осуществление мониторинга региональной системы взаимодействия, а также мониторинга соблюдения процедур, предусмотренных техническими требованиями, соглашениями, заключенными в соответствии с пунктом 14</w:t>
      </w:r>
      <w:proofErr w:type="gramEnd"/>
      <w:r w:rsidRPr="00C404A7">
        <w:t xml:space="preserve"> настоящего Положения;</w:t>
      </w:r>
      <w:r w:rsidRPr="00C404A7">
        <w:br/>
      </w:r>
      <w:r w:rsidRPr="00C404A7">
        <w:br/>
        <w:t>(</w:t>
      </w:r>
      <w:proofErr w:type="spellStart"/>
      <w:r w:rsidRPr="00C404A7">
        <w:t>пп</w:t>
      </w:r>
      <w:proofErr w:type="spellEnd"/>
      <w:r w:rsidRPr="00C404A7">
        <w:t xml:space="preserve">. "г" введен </w:t>
      </w:r>
      <w:hyperlink r:id="rId24" w:history="1">
        <w:r w:rsidRPr="00C404A7">
          <w:rPr>
            <w:color w:val="0000FF"/>
            <w:u w:val="single"/>
          </w:rPr>
          <w:t>Постановлением Правительства Пензенской области от 15.08.2014 N 565-пП</w:t>
        </w:r>
      </w:hyperlink>
      <w:r w:rsidRPr="00C404A7">
        <w:t>)</w:t>
      </w:r>
      <w:r w:rsidRPr="00C404A7">
        <w:br/>
      </w:r>
      <w:r w:rsidRPr="00C404A7">
        <w:br/>
      </w:r>
      <w:proofErr w:type="spellStart"/>
      <w:r w:rsidRPr="00C404A7">
        <w:t>д</w:t>
      </w:r>
      <w:proofErr w:type="spellEnd"/>
      <w:r w:rsidRPr="00C404A7">
        <w:t>) предоставление информационно-методической поддержки органам и организациям в части использования ими региональной системы взаимодействия, а также иных информационных систем, включенных в инфраструктуру, обеспечивающую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 и подключенных к региональной системе взаимодействия</w:t>
      </w:r>
      <w:proofErr w:type="gramStart"/>
      <w:r w:rsidRPr="00C404A7">
        <w:t>.</w:t>
      </w:r>
      <w:proofErr w:type="gramEnd"/>
      <w:r w:rsidRPr="00C404A7">
        <w:br/>
      </w:r>
      <w:r w:rsidRPr="00C404A7">
        <w:br/>
        <w:t>(</w:t>
      </w:r>
      <w:proofErr w:type="spellStart"/>
      <w:proofErr w:type="gramStart"/>
      <w:r w:rsidRPr="00C404A7">
        <w:t>п</w:t>
      </w:r>
      <w:proofErr w:type="gramEnd"/>
      <w:r w:rsidRPr="00C404A7">
        <w:t>п</w:t>
      </w:r>
      <w:proofErr w:type="spellEnd"/>
      <w:r w:rsidRPr="00C404A7">
        <w:t>. "</w:t>
      </w:r>
      <w:proofErr w:type="spellStart"/>
      <w:r w:rsidRPr="00C404A7">
        <w:t>д</w:t>
      </w:r>
      <w:proofErr w:type="spellEnd"/>
      <w:r w:rsidRPr="00C404A7">
        <w:t xml:space="preserve">" введен </w:t>
      </w:r>
      <w:hyperlink r:id="rId25" w:history="1">
        <w:r w:rsidRPr="00C404A7">
          <w:rPr>
            <w:color w:val="0000FF"/>
            <w:u w:val="single"/>
          </w:rPr>
          <w:t>Постановлением Правительства Пензенской области от 15.08.2014 N 565-пП</w:t>
        </w:r>
      </w:hyperlink>
      <w:r w:rsidRPr="00C404A7">
        <w:t>)</w:t>
      </w:r>
      <w:r w:rsidRPr="00C404A7">
        <w:br/>
      </w:r>
      <w:r w:rsidRPr="00C404A7">
        <w:br/>
        <w:t xml:space="preserve">7. </w:t>
      </w:r>
      <w:proofErr w:type="gramStart"/>
      <w:r w:rsidRPr="00C404A7">
        <w:t>В целях исполнения своих функций региональная система взаимодействия обеспечивает:</w:t>
      </w:r>
      <w:r w:rsidRPr="00C404A7">
        <w:br/>
      </w:r>
      <w:r w:rsidRPr="00C404A7">
        <w:br/>
        <w:t>а) получение запросов и (или) передачу ответов от единого электронного сервиса и электронных сервисов, опубликованных в системе взаимодействия;</w:t>
      </w:r>
      <w:r w:rsidRPr="00C404A7">
        <w:br/>
      </w:r>
      <w:r w:rsidRPr="00C404A7">
        <w:br/>
        <w:t>(</w:t>
      </w:r>
      <w:proofErr w:type="spellStart"/>
      <w:r w:rsidRPr="00C404A7">
        <w:t>пп</w:t>
      </w:r>
      <w:proofErr w:type="spellEnd"/>
      <w:r w:rsidRPr="00C404A7">
        <w:t xml:space="preserve">. "а" в ред. </w:t>
      </w:r>
      <w:hyperlink r:id="rId26" w:history="1">
        <w:r w:rsidRPr="00C404A7">
          <w:rPr>
            <w:color w:val="0000FF"/>
            <w:u w:val="single"/>
          </w:rPr>
          <w:t>Постановления Правительства Пензенской области от 24.12.2014 N 910-пП</w:t>
        </w:r>
      </w:hyperlink>
      <w:r w:rsidRPr="00C404A7">
        <w:t>)</w:t>
      </w:r>
      <w:r w:rsidRPr="00C404A7">
        <w:br/>
      </w:r>
      <w:r w:rsidRPr="00C404A7">
        <w:br/>
        <w:t>б) доступ к единому электронному сервису системы взаимодействия и электронным сервисам информационных систем органов и организаций, подключенных к системе взаимодействия;</w:t>
      </w:r>
      <w:proofErr w:type="gramEnd"/>
      <w:r w:rsidRPr="00C404A7">
        <w:br/>
      </w:r>
      <w:r w:rsidRPr="00C404A7">
        <w:br/>
      </w:r>
      <w:proofErr w:type="gramStart"/>
      <w:r w:rsidRPr="00C404A7">
        <w:t>(</w:t>
      </w:r>
      <w:proofErr w:type="spellStart"/>
      <w:r w:rsidRPr="00C404A7">
        <w:t>пп</w:t>
      </w:r>
      <w:proofErr w:type="spellEnd"/>
      <w:r w:rsidRPr="00C404A7">
        <w:t xml:space="preserve">. "б" в ред. </w:t>
      </w:r>
      <w:hyperlink r:id="rId27" w:history="1">
        <w:r w:rsidRPr="00C404A7">
          <w:rPr>
            <w:color w:val="0000FF"/>
            <w:u w:val="single"/>
          </w:rPr>
          <w:t>Постановления Правительства Пензенской области от 24.12.2014 N 910-пП</w:t>
        </w:r>
      </w:hyperlink>
      <w:r w:rsidRPr="00C404A7">
        <w:t>)</w:t>
      </w:r>
      <w:r w:rsidRPr="00C404A7">
        <w:br/>
      </w:r>
      <w:r w:rsidRPr="00C404A7">
        <w:br/>
        <w:t>в) получение, обработку и доставку электронных сообщений в рамках информационного взаимодействия органов и организаций с обеспечением фиксации времени передачи, целостности и подлинности электронных сообщений, указания их авторства и возможности предоставления сведений, позволяющих проследить историю движения электронных сообщений при предоставлении государственных и муниципальных услуг, исполнении государственных и муниципальных функций</w:t>
      </w:r>
      <w:proofErr w:type="gramEnd"/>
      <w:r w:rsidRPr="00C404A7">
        <w:t xml:space="preserve"> </w:t>
      </w:r>
      <w:proofErr w:type="gramStart"/>
      <w:r w:rsidRPr="00C404A7">
        <w:t>в электронной форме;</w:t>
      </w:r>
      <w:r w:rsidRPr="00C404A7">
        <w:br/>
      </w:r>
      <w:r w:rsidRPr="00C404A7">
        <w:br/>
        <w:t>г) возможность использования централизованных баз данных и классификаторов информационными системами, подключенными к системе взаимодействия;</w:t>
      </w:r>
      <w:r w:rsidRPr="00C404A7">
        <w:br/>
      </w:r>
      <w:r w:rsidRPr="00C404A7">
        <w:br/>
      </w:r>
      <w:proofErr w:type="spellStart"/>
      <w:r w:rsidRPr="00C404A7">
        <w:t>д</w:t>
      </w:r>
      <w:proofErr w:type="spellEnd"/>
      <w:r w:rsidRPr="00C404A7">
        <w:t xml:space="preserve">) защиту передаваемой информации от несанкционированного доступа, ее искажения </w:t>
      </w:r>
      <w:r w:rsidRPr="00C404A7">
        <w:lastRenderedPageBreak/>
        <w:t>или блокирования с момента поступления указанной информации в систему взаимодействия до момента передачи ее в подключенную к системе взаимодействия информационную систему;</w:t>
      </w:r>
      <w:r w:rsidRPr="00C404A7">
        <w:br/>
      </w:r>
      <w:r w:rsidRPr="00C404A7">
        <w:br/>
        <w:t>е) интеграцию с системой взаимодействия.</w:t>
      </w:r>
      <w:r w:rsidRPr="00C404A7">
        <w:br/>
      </w:r>
      <w:r w:rsidRPr="00C404A7">
        <w:br/>
        <w:t>8.</w:t>
      </w:r>
      <w:proofErr w:type="gramEnd"/>
      <w:r w:rsidRPr="00C404A7">
        <w:t xml:space="preserve"> Электронные сообщения, содержащие сведения, составляющие государственную тайну, не подлежат обработке в региональной системе взаимодействия.</w:t>
      </w:r>
      <w:r w:rsidRPr="00C404A7">
        <w:br/>
      </w:r>
      <w:r w:rsidRPr="00C404A7">
        <w:br/>
        <w:t xml:space="preserve">9. </w:t>
      </w:r>
      <w:proofErr w:type="gramStart"/>
      <w:r w:rsidRPr="00C404A7">
        <w:t>Оператор региональной системы взаимодействия осуществляет:</w:t>
      </w:r>
      <w:r w:rsidRPr="00C404A7">
        <w:br/>
      </w:r>
      <w:r w:rsidRPr="00C404A7">
        <w:br/>
        <w:t>а) обеспечение функционирования региональной системы взаимодействия в соответствии с законодательством Российской Федерации в области информации, информационных технологий и защиты информации;</w:t>
      </w:r>
      <w:r w:rsidRPr="00C404A7">
        <w:br/>
      </w:r>
      <w:r w:rsidRPr="00C404A7">
        <w:br/>
        <w:t>б) подключение региональной системы взаимодействия к системе взаимодействия;</w:t>
      </w:r>
      <w:r w:rsidRPr="00C404A7">
        <w:br/>
      </w:r>
      <w:r w:rsidRPr="00C404A7">
        <w:br/>
        <w:t>в) подключение органов и организаций, информационных систем органов и организаций к региональной системе взаимодействия.</w:t>
      </w:r>
      <w:r w:rsidRPr="00C404A7">
        <w:br/>
      </w:r>
      <w:r w:rsidRPr="00C404A7">
        <w:br/>
        <w:t>10.</w:t>
      </w:r>
      <w:proofErr w:type="gramEnd"/>
      <w:r w:rsidRPr="00C404A7">
        <w:t xml:space="preserve"> </w:t>
      </w:r>
      <w:proofErr w:type="gramStart"/>
      <w:r w:rsidRPr="00C404A7">
        <w:t>Подключению к региональной системе взаимодействия подлежат:</w:t>
      </w:r>
      <w:r w:rsidRPr="00C404A7">
        <w:br/>
      </w:r>
      <w:r w:rsidRPr="00C404A7">
        <w:br/>
        <w:t>а) региональные государственные информационные системы, используемые при предоставлении государственных услуг и исполнении государственных функций исполнительными органами государственной власти Пензенской области;</w:t>
      </w:r>
      <w:r w:rsidRPr="00C404A7">
        <w:br/>
      </w:r>
      <w:r w:rsidRPr="00C404A7">
        <w:br/>
        <w:t>б) информационные системы органов местного самоуправления Пензенской области, используемые в целях обеспечения предоставления муниципальных услуг и исполнения муниципальных функций органами местного самоуправления Пензенской области;</w:t>
      </w:r>
      <w:proofErr w:type="gramEnd"/>
      <w:r w:rsidRPr="00C404A7">
        <w:br/>
      </w:r>
      <w:r w:rsidRPr="00C404A7">
        <w:br/>
      </w:r>
      <w:proofErr w:type="gramStart"/>
      <w:r w:rsidRPr="00C404A7">
        <w:t>в) отдельные информационные системы иных органов и организаций, участвующих в предоставлении государственных и муниципальных услуг и исполнении государственных и муниципальных функций на основе соглашений об информационном взаимодействии между оператором региональной системы взаимодействия и указанными органами или организациями;</w:t>
      </w:r>
      <w:r w:rsidRPr="00C404A7">
        <w:br/>
      </w:r>
      <w:r w:rsidRPr="00C404A7">
        <w:br/>
        <w:t>г) комплексная система предоставления государственных и муниципальных услуг Пензенской области (далее - КСПГМУ).</w:t>
      </w:r>
      <w:r w:rsidRPr="00C404A7">
        <w:br/>
      </w:r>
      <w:r w:rsidRPr="00C404A7">
        <w:br/>
        <w:t>11.</w:t>
      </w:r>
      <w:proofErr w:type="gramEnd"/>
      <w:r w:rsidRPr="00C404A7">
        <w:t xml:space="preserve"> </w:t>
      </w:r>
      <w:proofErr w:type="gramStart"/>
      <w:r w:rsidRPr="00C404A7">
        <w:t>В целях осуществления информационного взаимодействия с использованием региональной системы взаимодействия при предоставлении государственных и муниципальных услуг и исполнении государственных и муниципальных функций органы и организации:</w:t>
      </w:r>
      <w:r w:rsidRPr="00C404A7">
        <w:br/>
      </w:r>
      <w:r w:rsidRPr="00C404A7">
        <w:br/>
        <w:t>а) обеспечивают подключение к региональной системе взаимодействия в соответствии с техническими требованиями к взаимодействию информационных систем в системе межведомственного электронного взаимодействия Пензенской области;</w:t>
      </w:r>
      <w:proofErr w:type="gramEnd"/>
      <w:r w:rsidRPr="00C404A7">
        <w:br/>
      </w:r>
      <w:r w:rsidRPr="00C404A7">
        <w:br/>
      </w:r>
      <w:proofErr w:type="gramStart"/>
      <w:r w:rsidRPr="00C404A7">
        <w:t>б) поддерживают работоспособность программных и технических средств информационных систем, подключенных к региональной системе взаимодействия;</w:t>
      </w:r>
      <w:r w:rsidRPr="00C404A7">
        <w:br/>
      </w:r>
      <w:r w:rsidRPr="00C404A7">
        <w:br/>
        <w:t xml:space="preserve">в) осуществляют прием, обработку и передачу электронных сообщений с использованием </w:t>
      </w:r>
      <w:r w:rsidRPr="00C404A7">
        <w:lastRenderedPageBreak/>
        <w:t>региональной системы взаимодействия;</w:t>
      </w:r>
      <w:proofErr w:type="gramEnd"/>
      <w:r w:rsidRPr="00C404A7">
        <w:br/>
      </w:r>
      <w:r w:rsidRPr="00C404A7">
        <w:br/>
      </w:r>
      <w:proofErr w:type="gramStart"/>
      <w:r w:rsidRPr="00C404A7">
        <w:t>г) обеспечивают достоверность информации, содержащейся в электронных сообщениях, передаваемых с использованием системы взаимодействия.</w:t>
      </w:r>
      <w:r w:rsidRPr="00C404A7">
        <w:br/>
      </w:r>
      <w:r w:rsidRPr="00C404A7">
        <w:br/>
      </w:r>
      <w:proofErr w:type="spellStart"/>
      <w:r w:rsidRPr="00C404A7">
        <w:t>д</w:t>
      </w:r>
      <w:proofErr w:type="spellEnd"/>
      <w:r w:rsidRPr="00C404A7">
        <w:t>) обеспечивают устранение неисправностей, выявленных в ходе мониторинга региональной системы взаимодействия, а также соблюдение процедур, предусмотренных техническими требованиями, соглашениями, заключенными в соответствии с пунктом 14 настоящего Положения, в порядке, установленном регламентом осуществления мониторинга региональной системы взаимодействия, соблюдения процедур, предусмотренных техническими требованиями к взаимодействию информационных систем в региональной</w:t>
      </w:r>
      <w:proofErr w:type="gramEnd"/>
      <w:r w:rsidRPr="00C404A7">
        <w:t xml:space="preserve"> системе взаимодействия, соглашениями, заключенными в соответствии с пунктом 14 настоящего Положения;</w:t>
      </w:r>
      <w:r w:rsidRPr="00C404A7">
        <w:br/>
      </w:r>
      <w:r w:rsidRPr="00C404A7">
        <w:br/>
      </w:r>
      <w:proofErr w:type="gramStart"/>
      <w:r w:rsidRPr="00C404A7">
        <w:t>(</w:t>
      </w:r>
      <w:proofErr w:type="spellStart"/>
      <w:r w:rsidRPr="00C404A7">
        <w:t>пп</w:t>
      </w:r>
      <w:proofErr w:type="spellEnd"/>
      <w:r w:rsidRPr="00C404A7">
        <w:t>. "</w:t>
      </w:r>
      <w:proofErr w:type="spellStart"/>
      <w:r w:rsidRPr="00C404A7">
        <w:t>д</w:t>
      </w:r>
      <w:proofErr w:type="spellEnd"/>
      <w:r w:rsidRPr="00C404A7">
        <w:t xml:space="preserve">" введен </w:t>
      </w:r>
      <w:hyperlink r:id="rId28" w:history="1">
        <w:r w:rsidRPr="00C404A7">
          <w:rPr>
            <w:color w:val="0000FF"/>
            <w:u w:val="single"/>
          </w:rPr>
          <w:t>Постановлением Правительства Пензенской области от 10.11.2014 N 776-пП</w:t>
        </w:r>
      </w:hyperlink>
      <w:r w:rsidRPr="00C404A7">
        <w:t>)</w:t>
      </w:r>
      <w:r w:rsidRPr="00C404A7">
        <w:br/>
      </w:r>
      <w:r w:rsidRPr="00C404A7">
        <w:br/>
        <w:t>е) размещают и актуализируют в федеральной государственной информационной системе "Единая система нормативной справочной информации" информацию технического характера, используемую в межведомственном электронном взаимодействии для обеспечения единообразного представления объектов информационного обмена, сведения о которых содержатся в государственных и муниципальных информационных ресурсах и используются в деятельности органов государственной власти и органов местного</w:t>
      </w:r>
      <w:proofErr w:type="gramEnd"/>
      <w:r w:rsidRPr="00C404A7">
        <w:t xml:space="preserve"> самоуправления при исполнении государственных и муниципальных функций и предоставлении государственных и муниципальных услуг в электронном виде, в соответствии с Положением о единой системе нормативной справочной информации и с учетом перечня нормативной справочной информации, подлежащей размещению в указанной системе, которые утверждаются Министерством связи и массовых коммуникаций Российской Федерации</w:t>
      </w:r>
      <w:proofErr w:type="gramStart"/>
      <w:r w:rsidRPr="00C404A7">
        <w:t>.</w:t>
      </w:r>
      <w:proofErr w:type="gramEnd"/>
      <w:r w:rsidRPr="00C404A7">
        <w:br/>
      </w:r>
      <w:r w:rsidRPr="00C404A7">
        <w:br/>
        <w:t>(</w:t>
      </w:r>
      <w:proofErr w:type="spellStart"/>
      <w:proofErr w:type="gramStart"/>
      <w:r w:rsidRPr="00C404A7">
        <w:t>п</w:t>
      </w:r>
      <w:proofErr w:type="gramEnd"/>
      <w:r w:rsidRPr="00C404A7">
        <w:t>п</w:t>
      </w:r>
      <w:proofErr w:type="spellEnd"/>
      <w:r w:rsidRPr="00C404A7">
        <w:t xml:space="preserve">. "е" введен </w:t>
      </w:r>
      <w:hyperlink r:id="rId29" w:history="1">
        <w:r w:rsidRPr="00C404A7">
          <w:rPr>
            <w:color w:val="0000FF"/>
            <w:u w:val="single"/>
          </w:rPr>
          <w:t>Постановлением Правительства Пензенской области от 10.11.2014 N 776-пП</w:t>
        </w:r>
      </w:hyperlink>
      <w:r w:rsidRPr="00C404A7">
        <w:t>)</w:t>
      </w:r>
      <w:r w:rsidRPr="00C404A7">
        <w:br/>
      </w:r>
      <w:r w:rsidRPr="00C404A7">
        <w:br/>
        <w:t>ж) разрабатывают форматы сведений, необходимых для предоставления государственных и муниципальных услуг и выполнения государственных и муниципальных функций, в соответствии с техническими требованиями</w:t>
      </w:r>
      <w:proofErr w:type="gramStart"/>
      <w:r w:rsidRPr="00C404A7">
        <w:t>.</w:t>
      </w:r>
      <w:proofErr w:type="gramEnd"/>
      <w:r w:rsidRPr="00C404A7">
        <w:br/>
      </w:r>
      <w:r w:rsidRPr="00C404A7">
        <w:br/>
        <w:t>(</w:t>
      </w:r>
      <w:proofErr w:type="spellStart"/>
      <w:proofErr w:type="gramStart"/>
      <w:r w:rsidRPr="00C404A7">
        <w:t>п</w:t>
      </w:r>
      <w:proofErr w:type="gramEnd"/>
      <w:r w:rsidRPr="00C404A7">
        <w:t>п</w:t>
      </w:r>
      <w:proofErr w:type="spellEnd"/>
      <w:r w:rsidRPr="00C404A7">
        <w:t xml:space="preserve">. "ж" введен </w:t>
      </w:r>
      <w:hyperlink r:id="rId30" w:history="1">
        <w:r w:rsidRPr="00C404A7">
          <w:rPr>
            <w:color w:val="0000FF"/>
            <w:u w:val="single"/>
          </w:rPr>
          <w:t>Постановлением Правительства Пензенской области от 24.12.2014 N 910-пП</w:t>
        </w:r>
      </w:hyperlink>
      <w:r w:rsidRPr="00C404A7">
        <w:t>)</w:t>
      </w:r>
      <w:r w:rsidRPr="00C404A7">
        <w:br/>
      </w:r>
      <w:r w:rsidRPr="00C404A7">
        <w:br/>
        <w:t>12. Использование региональной системы взаимодействия органами и организациями, информационные системы которых подключены к системе взаимодействия, осуществляется на безвозмездной основе.</w:t>
      </w:r>
      <w:r w:rsidRPr="00C404A7">
        <w:br/>
      </w:r>
      <w:r w:rsidRPr="00C404A7">
        <w:br/>
        <w:t>13. Доступ органов и организаций к единому электронному сервису системы взаимодействия и электронным сервисам для осуществления информационного взаимодействия через региональную систему взаимодействия предоставляется для получения информации, содержание и объем которой необходимы в целях реализации полномочий, возложенных на эти органы и организации нормативными правовыми актами</w:t>
      </w:r>
      <w:proofErr w:type="gramStart"/>
      <w:r w:rsidRPr="00C404A7">
        <w:t>.</w:t>
      </w:r>
      <w:proofErr w:type="gramEnd"/>
      <w:r w:rsidRPr="00C404A7">
        <w:br/>
      </w:r>
      <w:r w:rsidRPr="00C404A7">
        <w:br/>
        <w:t>(</w:t>
      </w:r>
      <w:proofErr w:type="gramStart"/>
      <w:r w:rsidRPr="00C404A7">
        <w:t>в</w:t>
      </w:r>
      <w:proofErr w:type="gramEnd"/>
      <w:r w:rsidRPr="00C404A7">
        <w:t xml:space="preserve"> ред. </w:t>
      </w:r>
      <w:hyperlink r:id="rId31" w:history="1">
        <w:r w:rsidRPr="00C404A7">
          <w:rPr>
            <w:color w:val="0000FF"/>
            <w:u w:val="single"/>
          </w:rPr>
          <w:t>Постановления Правительства Пензенской области от 24.12.2014 N 910-пП</w:t>
        </w:r>
      </w:hyperlink>
      <w:r w:rsidRPr="00C404A7">
        <w:t>)</w:t>
      </w:r>
      <w:r w:rsidRPr="00C404A7">
        <w:br/>
      </w:r>
      <w:r w:rsidRPr="00C404A7">
        <w:lastRenderedPageBreak/>
        <w:br/>
        <w:t>14. Особенности использования региональной системы взаимодействия, подключения к ней информационных систем отдельных органов и организаций определяются в рамках соглашений между оператором региональной системы взаимодействия, и этими органами и организациями.</w:t>
      </w:r>
      <w:r w:rsidRPr="00C404A7">
        <w:br/>
      </w:r>
      <w:r w:rsidRPr="00C404A7">
        <w:br/>
      </w:r>
      <w:r w:rsidRPr="00C404A7">
        <w:br/>
      </w:r>
      <w:r w:rsidRPr="00C404A7">
        <w:br/>
      </w:r>
      <w:r w:rsidRPr="00C404A7">
        <w:br/>
      </w:r>
    </w:p>
    <w:p w:rsidR="00C404A7" w:rsidRPr="00C404A7" w:rsidRDefault="00C404A7" w:rsidP="00C404A7">
      <w:pPr>
        <w:spacing w:before="100" w:beforeAutospacing="1" w:after="100" w:afterAutospacing="1"/>
        <w:jc w:val="right"/>
      </w:pPr>
      <w:proofErr w:type="gramStart"/>
      <w:r w:rsidRPr="00C404A7">
        <w:t>Утверждены</w:t>
      </w:r>
      <w:proofErr w:type="gramEnd"/>
      <w:r w:rsidRPr="00C404A7">
        <w:br/>
        <w:t>постановлением</w:t>
      </w:r>
      <w:r w:rsidRPr="00C404A7">
        <w:br/>
        <w:t>Правительства Пензенской области</w:t>
      </w:r>
      <w:r w:rsidRPr="00C404A7">
        <w:br/>
        <w:t>от 3 апреля 2012 года N 224-пП</w:t>
      </w:r>
    </w:p>
    <w:p w:rsidR="00C404A7" w:rsidRPr="00C404A7" w:rsidRDefault="00C404A7" w:rsidP="00C404A7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C404A7">
        <w:rPr>
          <w:b/>
          <w:bCs/>
          <w:sz w:val="27"/>
          <w:szCs w:val="27"/>
        </w:rPr>
        <w:t>ТЕХНИЧЕСКИЕ ТРЕБОВАНИЯ К ВЗАИМОДЕЙСТВИЮ ИНФОРМАЦИОННЫХ СИСТЕМ В СИСТЕМЕ МЕЖВЕДОМСТВЕННОГО ЭЛЕКТРОННОГО ВЗАИМОДЕЙСТВИЯ ПЕНЗЕНСКОЙ ОБЛАСТИ</w:t>
      </w:r>
    </w:p>
    <w:p w:rsidR="00C404A7" w:rsidRPr="00C404A7" w:rsidRDefault="00C404A7" w:rsidP="00C404A7">
      <w:pPr>
        <w:spacing w:before="100" w:beforeAutospacing="1" w:after="100" w:afterAutospacing="1"/>
        <w:jc w:val="center"/>
      </w:pPr>
      <w:r w:rsidRPr="00C404A7">
        <w:br/>
        <w:t>(в ред. Постановления Правительства Пензенской области</w:t>
      </w:r>
      <w:r w:rsidRPr="00C404A7">
        <w:br/>
      </w:r>
      <w:hyperlink r:id="rId32" w:history="1">
        <w:r w:rsidRPr="00C404A7">
          <w:rPr>
            <w:color w:val="0000FF"/>
            <w:u w:val="single"/>
          </w:rPr>
          <w:t>от 15.08.2014 N 565-пП</w:t>
        </w:r>
      </w:hyperlink>
      <w:r w:rsidRPr="00C404A7">
        <w:t>)</w:t>
      </w:r>
    </w:p>
    <w:p w:rsidR="00C404A7" w:rsidRPr="00C404A7" w:rsidRDefault="00C404A7" w:rsidP="00C404A7">
      <w:pPr>
        <w:spacing w:before="100" w:beforeAutospacing="1" w:after="100" w:afterAutospacing="1"/>
      </w:pPr>
      <w:r w:rsidRPr="00C404A7">
        <w:br/>
        <w:t xml:space="preserve">1. </w:t>
      </w:r>
      <w:proofErr w:type="gramStart"/>
      <w:r w:rsidRPr="00C404A7">
        <w:t>Настоящие Технические требования к взаимодействию информационных систем в системе межведомственного электронного взаимодействия Пензенской области (далее - Требования) определяют правила интеграции информационных систем исполнительных органов государственной власти Пензенской области, органов местного самоуправления и организаций, участвующих в предоставлении государственных и муниципальных услуг, в том числе государственные и муниципальные учреждения и другие организации, в которых размещается государственное задание (заказ или муниципальное задание (заказ) (далее</w:t>
      </w:r>
      <w:proofErr w:type="gramEnd"/>
      <w:r w:rsidRPr="00C404A7">
        <w:t xml:space="preserve"> - </w:t>
      </w:r>
      <w:proofErr w:type="gramStart"/>
      <w:r w:rsidRPr="00C404A7">
        <w:t>участники, потребители), а также информационных систем органов и организаций, располагающих информацией, необходимой для предоставления государственных и муниципальных услуг и исполнения государственных и муниципальных функций (далее - участники, поставщики) с системой межведомственного электронного взаимодействия Пензенской области (далее - региональная система взаимодействия), а также требования к техническому обеспечению информационного обмена, осуществляемого с использованием региональной системы взаимодействия между информационными системами в целях предоставления государственных и</w:t>
      </w:r>
      <w:proofErr w:type="gramEnd"/>
      <w:r w:rsidRPr="00C404A7">
        <w:t xml:space="preserve"> муниципальных услуг и исполнения государственных и муниципальных функций в электронной форме.</w:t>
      </w:r>
      <w:r w:rsidRPr="00C404A7">
        <w:br/>
      </w:r>
      <w:r w:rsidRPr="00C404A7">
        <w:br/>
        <w:t>2. Документированный способ доступа к информационной системе (далее - интерфейс), подключаемой к региональной системе взаимодействия, должен быть реализован в виде электронного сервиса.</w:t>
      </w:r>
      <w:r w:rsidRPr="00C404A7">
        <w:br/>
      </w:r>
      <w:r w:rsidRPr="00C404A7">
        <w:br/>
        <w:t>3. Программно-аппаратные средства обеспечения защищенной интеграции информационных систем с региональной системой взаимодействия должны обеспечивать выполнение настоящих Требований.</w:t>
      </w:r>
      <w:r w:rsidRPr="00C404A7">
        <w:br/>
      </w:r>
      <w:r w:rsidRPr="00C404A7">
        <w:br/>
      </w:r>
      <w:r w:rsidRPr="00C404A7">
        <w:lastRenderedPageBreak/>
        <w:t>Применяемые при разработке и использовании интерфейсов технологии, стандарты и спецификации должны соответствовать нормативно установленным и общепринятым стандартам и требованиям в области информационных технологий и программного обеспечения.</w:t>
      </w:r>
      <w:r w:rsidRPr="00C404A7">
        <w:br/>
      </w:r>
      <w:r w:rsidRPr="00C404A7">
        <w:br/>
        <w:t>4. При использовании сетевых протоколов передачи данных необходимо придерживаться следующих спецификаций:</w:t>
      </w:r>
      <w:r w:rsidRPr="00C404A7">
        <w:br/>
      </w:r>
      <w:r w:rsidRPr="00C404A7">
        <w:br/>
        <w:t xml:space="preserve">- протокол передачи гипертекста &lt;1&gt; версии 1.1 - </w:t>
      </w:r>
      <w:proofErr w:type="gramStart"/>
      <w:r w:rsidRPr="00C404A7">
        <w:t>комментарий</w:t>
      </w:r>
      <w:proofErr w:type="gramEnd"/>
      <w:r w:rsidRPr="00C404A7">
        <w:t xml:space="preserve"> инженерной группы проектировщиков информационно-телекоммуникационной сети "Интернет" &lt;2&gt; 2616;</w:t>
      </w:r>
    </w:p>
    <w:p w:rsidR="00C404A7" w:rsidRPr="00C404A7" w:rsidRDefault="00C404A7" w:rsidP="00C404A7">
      <w:pPr>
        <w:spacing w:before="100" w:beforeAutospacing="1" w:after="100" w:afterAutospacing="1"/>
      </w:pPr>
      <w:r w:rsidRPr="00C404A7">
        <w:t>________________</w:t>
      </w:r>
    </w:p>
    <w:p w:rsidR="00C404A7" w:rsidRPr="00C404A7" w:rsidRDefault="00C404A7" w:rsidP="00C404A7">
      <w:pPr>
        <w:spacing w:before="100" w:beforeAutospacing="1" w:after="100" w:afterAutospacing="1"/>
      </w:pPr>
      <w:r w:rsidRPr="00C404A7">
        <w:t xml:space="preserve">&lt;1&gt; </w:t>
      </w:r>
      <w:proofErr w:type="spellStart"/>
      <w:r w:rsidRPr="00C404A7">
        <w:t>Справочно</w:t>
      </w:r>
      <w:proofErr w:type="spellEnd"/>
      <w:r w:rsidRPr="00C404A7">
        <w:t xml:space="preserve">: Протокол передачи гипертекста - </w:t>
      </w:r>
      <w:proofErr w:type="spellStart"/>
      <w:r w:rsidRPr="00C404A7">
        <w:t>Hypertext</w:t>
      </w:r>
      <w:proofErr w:type="spellEnd"/>
      <w:r w:rsidRPr="00C404A7">
        <w:t xml:space="preserve"> </w:t>
      </w:r>
      <w:proofErr w:type="spellStart"/>
      <w:r w:rsidRPr="00C404A7">
        <w:t>Transfer</w:t>
      </w:r>
      <w:proofErr w:type="spellEnd"/>
      <w:r w:rsidRPr="00C404A7">
        <w:t xml:space="preserve"> </w:t>
      </w:r>
      <w:proofErr w:type="spellStart"/>
      <w:r w:rsidRPr="00C404A7">
        <w:t>Protocol</w:t>
      </w:r>
      <w:proofErr w:type="spellEnd"/>
      <w:r w:rsidRPr="00C404A7">
        <w:t xml:space="preserve"> (HTTP).</w:t>
      </w:r>
      <w:r w:rsidRPr="00C404A7">
        <w:br/>
      </w:r>
      <w:r w:rsidRPr="00C404A7">
        <w:br/>
        <w:t xml:space="preserve">&lt;2&gt; </w:t>
      </w:r>
      <w:proofErr w:type="spellStart"/>
      <w:r w:rsidRPr="00C404A7">
        <w:t>Справочно</w:t>
      </w:r>
      <w:proofErr w:type="spellEnd"/>
      <w:r w:rsidRPr="00C404A7">
        <w:t>: Комментарий инженерной группы проектировщиков информационно-телекоммуникационной сети Интернет обозначается RFC (</w:t>
      </w:r>
      <w:proofErr w:type="spellStart"/>
      <w:r w:rsidRPr="00C404A7">
        <w:t>Request</w:t>
      </w:r>
      <w:proofErr w:type="spellEnd"/>
      <w:r w:rsidRPr="00C404A7">
        <w:t xml:space="preserve"> </w:t>
      </w:r>
      <w:proofErr w:type="spellStart"/>
      <w:r w:rsidRPr="00C404A7">
        <w:t>for</w:t>
      </w:r>
      <w:proofErr w:type="spellEnd"/>
      <w:r w:rsidRPr="00C404A7">
        <w:t xml:space="preserve"> </w:t>
      </w:r>
      <w:proofErr w:type="spellStart"/>
      <w:r w:rsidRPr="00C404A7">
        <w:t>Comments</w:t>
      </w:r>
      <w:proofErr w:type="spellEnd"/>
      <w:r w:rsidRPr="00C404A7">
        <w:t>)</w:t>
      </w:r>
      <w:proofErr w:type="gramStart"/>
      <w:r w:rsidRPr="00C404A7">
        <w:t>.</w:t>
      </w:r>
      <w:proofErr w:type="gramEnd"/>
      <w:r w:rsidRPr="00C404A7">
        <w:br/>
      </w:r>
      <w:r w:rsidRPr="00C404A7">
        <w:br/>
        <w:t xml:space="preserve">- </w:t>
      </w:r>
      <w:proofErr w:type="gramStart"/>
      <w:r w:rsidRPr="00C404A7">
        <w:t>р</w:t>
      </w:r>
      <w:proofErr w:type="gramEnd"/>
      <w:r w:rsidRPr="00C404A7">
        <w:t>асширенный протокол передачи гипертекста версии 1.1 с обеспечением безопасности транспортного уровня &lt;3&gt;;</w:t>
      </w:r>
    </w:p>
    <w:p w:rsidR="00C404A7" w:rsidRPr="00C404A7" w:rsidRDefault="00C404A7" w:rsidP="00C404A7">
      <w:pPr>
        <w:spacing w:before="100" w:beforeAutospacing="1" w:after="100" w:afterAutospacing="1"/>
      </w:pPr>
      <w:r w:rsidRPr="00C404A7">
        <w:t>________________</w:t>
      </w:r>
    </w:p>
    <w:p w:rsidR="00C404A7" w:rsidRPr="00C404A7" w:rsidRDefault="00C404A7" w:rsidP="00C404A7">
      <w:pPr>
        <w:spacing w:before="100" w:beforeAutospacing="1" w:after="100" w:afterAutospacing="1"/>
      </w:pPr>
      <w:r w:rsidRPr="00C404A7">
        <w:t xml:space="preserve">&lt;3&gt; </w:t>
      </w:r>
      <w:proofErr w:type="spellStart"/>
      <w:r w:rsidRPr="00C404A7">
        <w:t>Справочно</w:t>
      </w:r>
      <w:proofErr w:type="spellEnd"/>
      <w:r w:rsidRPr="00C404A7">
        <w:t>: Безопасность транспортного уровня обозначается TLS (</w:t>
      </w:r>
      <w:proofErr w:type="spellStart"/>
      <w:r w:rsidRPr="00C404A7">
        <w:t>Transport</w:t>
      </w:r>
      <w:proofErr w:type="spellEnd"/>
      <w:r w:rsidRPr="00C404A7">
        <w:t xml:space="preserve"> </w:t>
      </w:r>
      <w:proofErr w:type="spellStart"/>
      <w:r w:rsidRPr="00C404A7">
        <w:t>Layer</w:t>
      </w:r>
      <w:proofErr w:type="spellEnd"/>
      <w:r w:rsidRPr="00C404A7">
        <w:t xml:space="preserve"> </w:t>
      </w:r>
      <w:proofErr w:type="spellStart"/>
      <w:r w:rsidRPr="00C404A7">
        <w:t>Security</w:t>
      </w:r>
      <w:proofErr w:type="spellEnd"/>
      <w:r w:rsidRPr="00C404A7">
        <w:t>)</w:t>
      </w:r>
      <w:r w:rsidRPr="00C404A7">
        <w:br/>
      </w:r>
      <w:r w:rsidRPr="00C404A7">
        <w:br/>
        <w:t xml:space="preserve">- протокол защищенных соединений &lt;4&gt; версии 3 - </w:t>
      </w:r>
      <w:proofErr w:type="gramStart"/>
      <w:r w:rsidRPr="00C404A7">
        <w:t>комментарий</w:t>
      </w:r>
      <w:proofErr w:type="gramEnd"/>
      <w:r w:rsidRPr="00C404A7">
        <w:t xml:space="preserve"> инженерной группы проектировщиков информационно-телекоммуникационной сети "Интернет" 5246;</w:t>
      </w:r>
    </w:p>
    <w:p w:rsidR="00C404A7" w:rsidRPr="00C404A7" w:rsidRDefault="00C404A7" w:rsidP="00C404A7">
      <w:pPr>
        <w:spacing w:before="100" w:beforeAutospacing="1" w:after="100" w:afterAutospacing="1"/>
      </w:pPr>
      <w:r w:rsidRPr="00C404A7">
        <w:t>________________</w:t>
      </w:r>
    </w:p>
    <w:p w:rsidR="00C404A7" w:rsidRPr="00C404A7" w:rsidRDefault="00C404A7" w:rsidP="00C404A7">
      <w:pPr>
        <w:spacing w:before="100" w:beforeAutospacing="1" w:after="100" w:afterAutospacing="1"/>
      </w:pPr>
      <w:r w:rsidRPr="00C404A7">
        <w:t xml:space="preserve">&lt;4&gt; </w:t>
      </w:r>
      <w:proofErr w:type="spellStart"/>
      <w:r w:rsidRPr="00C404A7">
        <w:t>Справочно</w:t>
      </w:r>
      <w:proofErr w:type="spellEnd"/>
      <w:r w:rsidRPr="00C404A7">
        <w:t>: Протокол защищенных соединений обозначается SSL (</w:t>
      </w:r>
      <w:proofErr w:type="spellStart"/>
      <w:r w:rsidRPr="00C404A7">
        <w:t>Secure</w:t>
      </w:r>
      <w:proofErr w:type="spellEnd"/>
      <w:r w:rsidRPr="00C404A7">
        <w:t xml:space="preserve"> </w:t>
      </w:r>
      <w:proofErr w:type="spellStart"/>
      <w:r w:rsidRPr="00C404A7">
        <w:t>Socket</w:t>
      </w:r>
      <w:proofErr w:type="spellEnd"/>
      <w:r w:rsidRPr="00C404A7">
        <w:t xml:space="preserve"> </w:t>
      </w:r>
      <w:proofErr w:type="spellStart"/>
      <w:r w:rsidRPr="00C404A7">
        <w:t>Layer</w:t>
      </w:r>
      <w:proofErr w:type="spellEnd"/>
      <w:r w:rsidRPr="00C404A7">
        <w:t>)</w:t>
      </w:r>
      <w:proofErr w:type="gramStart"/>
      <w:r w:rsidRPr="00C404A7">
        <w:t>.</w:t>
      </w:r>
      <w:proofErr w:type="gramEnd"/>
      <w:r w:rsidRPr="00C404A7">
        <w:br/>
      </w:r>
      <w:r w:rsidRPr="00C404A7">
        <w:br/>
        <w:t xml:space="preserve">- </w:t>
      </w:r>
      <w:proofErr w:type="gramStart"/>
      <w:r w:rsidRPr="00C404A7">
        <w:t>н</w:t>
      </w:r>
      <w:proofErr w:type="gramEnd"/>
      <w:r w:rsidRPr="00C404A7">
        <w:t>абор протоколов для обеспечения защиты данных, передаваемых по межсетевому протоколу &lt;5&gt;, - комментарии инженерной группы проектировщиков информационно-телекоммуникационной сети "Интернет" 4301, 4302, 4835, 2403, 2404, 2405, 4303, 4835, 5996, 2410, 2411, 2412;</w:t>
      </w:r>
    </w:p>
    <w:p w:rsidR="00C404A7" w:rsidRPr="00C404A7" w:rsidRDefault="00C404A7" w:rsidP="00C404A7">
      <w:pPr>
        <w:spacing w:before="100" w:beforeAutospacing="1" w:after="100" w:afterAutospacing="1"/>
      </w:pPr>
      <w:r w:rsidRPr="00C404A7">
        <w:t>________________</w:t>
      </w:r>
    </w:p>
    <w:p w:rsidR="00C404A7" w:rsidRPr="00C404A7" w:rsidRDefault="00C404A7" w:rsidP="00C404A7">
      <w:pPr>
        <w:spacing w:before="100" w:beforeAutospacing="1" w:after="100" w:afterAutospacing="1"/>
      </w:pPr>
      <w:r w:rsidRPr="00C404A7">
        <w:t xml:space="preserve">&lt;5&gt; </w:t>
      </w:r>
      <w:proofErr w:type="spellStart"/>
      <w:r w:rsidRPr="00C404A7">
        <w:t>Справочно</w:t>
      </w:r>
      <w:proofErr w:type="spellEnd"/>
      <w:r w:rsidRPr="00C404A7">
        <w:t xml:space="preserve">: Набор протоколов для обеспечения защиты данных, передаваемых по межсетевому протоколу, обозначается </w:t>
      </w:r>
      <w:proofErr w:type="spellStart"/>
      <w:r w:rsidRPr="00C404A7">
        <w:t>IPsec</w:t>
      </w:r>
      <w:proofErr w:type="spellEnd"/>
      <w:r w:rsidRPr="00C404A7">
        <w:t xml:space="preserve"> (IP </w:t>
      </w:r>
      <w:proofErr w:type="spellStart"/>
      <w:r w:rsidRPr="00C404A7">
        <w:t>Security</w:t>
      </w:r>
      <w:proofErr w:type="spellEnd"/>
      <w:r w:rsidRPr="00C404A7">
        <w:t>)</w:t>
      </w:r>
      <w:proofErr w:type="gramStart"/>
      <w:r w:rsidRPr="00C404A7">
        <w:t>.</w:t>
      </w:r>
      <w:proofErr w:type="gramEnd"/>
      <w:r w:rsidRPr="00C404A7">
        <w:br/>
      </w:r>
      <w:r w:rsidRPr="00C404A7">
        <w:br/>
        <w:t xml:space="preserve">- </w:t>
      </w:r>
      <w:proofErr w:type="gramStart"/>
      <w:r w:rsidRPr="00C404A7">
        <w:t>п</w:t>
      </w:r>
      <w:proofErr w:type="gramEnd"/>
      <w:r w:rsidRPr="00C404A7">
        <w:t>ротоколы использования системы поддержки пространства имен &lt;6&gt; - комментарии инженерной группы проектировщиков информационно-телекоммуникационной сети "Интернет" 1035.</w:t>
      </w:r>
    </w:p>
    <w:p w:rsidR="00C404A7" w:rsidRPr="00C404A7" w:rsidRDefault="00C404A7" w:rsidP="00C404A7">
      <w:pPr>
        <w:spacing w:before="100" w:beforeAutospacing="1" w:after="100" w:afterAutospacing="1"/>
      </w:pPr>
      <w:r w:rsidRPr="00C404A7">
        <w:t>________________</w:t>
      </w:r>
    </w:p>
    <w:p w:rsidR="00C404A7" w:rsidRPr="00C404A7" w:rsidRDefault="00C404A7" w:rsidP="00C404A7">
      <w:pPr>
        <w:spacing w:before="100" w:beforeAutospacing="1" w:after="100" w:afterAutospacing="1"/>
      </w:pPr>
      <w:r w:rsidRPr="00C404A7">
        <w:t xml:space="preserve">&lt;6&gt; </w:t>
      </w:r>
      <w:proofErr w:type="spellStart"/>
      <w:r w:rsidRPr="00C404A7">
        <w:t>Справочно</w:t>
      </w:r>
      <w:proofErr w:type="spellEnd"/>
      <w:r w:rsidRPr="00C404A7">
        <w:t>: Система поддержки пространства имен обозначается DNS (</w:t>
      </w:r>
      <w:proofErr w:type="spellStart"/>
      <w:r w:rsidRPr="00C404A7">
        <w:t>Domain</w:t>
      </w:r>
      <w:proofErr w:type="spellEnd"/>
      <w:r w:rsidRPr="00C404A7">
        <w:t xml:space="preserve"> </w:t>
      </w:r>
      <w:proofErr w:type="spellStart"/>
      <w:r w:rsidRPr="00C404A7">
        <w:t>Name</w:t>
      </w:r>
      <w:proofErr w:type="spellEnd"/>
      <w:r w:rsidRPr="00C404A7">
        <w:t xml:space="preserve"> </w:t>
      </w:r>
      <w:proofErr w:type="spellStart"/>
      <w:r w:rsidRPr="00C404A7">
        <w:t>System</w:t>
      </w:r>
      <w:proofErr w:type="spellEnd"/>
      <w:r w:rsidRPr="00C404A7">
        <w:t>).</w:t>
      </w:r>
      <w:r w:rsidRPr="00C404A7">
        <w:br/>
      </w:r>
      <w:r w:rsidRPr="00C404A7">
        <w:lastRenderedPageBreak/>
        <w:br/>
        <w:t>5. При разработке электронных сервисов необходимо придерживаться следующих спецификаций:</w:t>
      </w:r>
      <w:r w:rsidRPr="00C404A7">
        <w:br/>
      </w:r>
      <w:r w:rsidRPr="00C404A7">
        <w:br/>
        <w:t>- спецификация универсального описания, поиска и интеграции электронных сервисов версии 2.0 - стандарт Организации по развитию стандартов структурированной информации &lt;7&gt; - спецификация носит обязательный характер &lt;8&gt;;</w:t>
      </w:r>
    </w:p>
    <w:p w:rsidR="00C404A7" w:rsidRPr="00C404A7" w:rsidRDefault="00C404A7" w:rsidP="00C404A7">
      <w:pPr>
        <w:spacing w:before="100" w:beforeAutospacing="1" w:after="100" w:afterAutospacing="1"/>
      </w:pPr>
      <w:r w:rsidRPr="00C404A7">
        <w:t>________________</w:t>
      </w:r>
    </w:p>
    <w:p w:rsidR="00C404A7" w:rsidRPr="00C404A7" w:rsidRDefault="00C404A7" w:rsidP="00C404A7">
      <w:pPr>
        <w:spacing w:before="100" w:beforeAutospacing="1" w:after="100" w:afterAutospacing="1"/>
      </w:pPr>
      <w:r w:rsidRPr="00C404A7">
        <w:t xml:space="preserve">&lt;7&gt; </w:t>
      </w:r>
      <w:proofErr w:type="spellStart"/>
      <w:r w:rsidRPr="00C404A7">
        <w:t>Справочно</w:t>
      </w:r>
      <w:proofErr w:type="spellEnd"/>
      <w:r w:rsidRPr="00C404A7">
        <w:t xml:space="preserve">: Организация по развитию стандартов структурированной информации - </w:t>
      </w:r>
      <w:proofErr w:type="spellStart"/>
      <w:r w:rsidRPr="00C404A7">
        <w:t>Organization</w:t>
      </w:r>
      <w:proofErr w:type="spellEnd"/>
      <w:r w:rsidRPr="00C404A7">
        <w:t xml:space="preserve"> </w:t>
      </w:r>
      <w:proofErr w:type="spellStart"/>
      <w:r w:rsidRPr="00C404A7">
        <w:t>for</w:t>
      </w:r>
      <w:proofErr w:type="spellEnd"/>
      <w:r w:rsidRPr="00C404A7">
        <w:t xml:space="preserve"> </w:t>
      </w:r>
      <w:proofErr w:type="spellStart"/>
      <w:r w:rsidRPr="00C404A7">
        <w:t>the</w:t>
      </w:r>
      <w:proofErr w:type="spellEnd"/>
      <w:r w:rsidRPr="00C404A7">
        <w:t xml:space="preserve"> </w:t>
      </w:r>
      <w:proofErr w:type="spellStart"/>
      <w:r w:rsidRPr="00C404A7">
        <w:t>Advancement</w:t>
      </w:r>
      <w:proofErr w:type="spellEnd"/>
      <w:r w:rsidRPr="00C404A7">
        <w:t xml:space="preserve"> </w:t>
      </w:r>
      <w:proofErr w:type="spellStart"/>
      <w:r w:rsidRPr="00C404A7">
        <w:t>of</w:t>
      </w:r>
      <w:proofErr w:type="spellEnd"/>
      <w:r w:rsidRPr="00C404A7">
        <w:t xml:space="preserve"> </w:t>
      </w:r>
      <w:proofErr w:type="spellStart"/>
      <w:r w:rsidRPr="00C404A7">
        <w:t>Structured</w:t>
      </w:r>
      <w:proofErr w:type="spellEnd"/>
      <w:r w:rsidRPr="00C404A7">
        <w:t xml:space="preserve"> </w:t>
      </w:r>
      <w:proofErr w:type="spellStart"/>
      <w:r w:rsidRPr="00C404A7">
        <w:t>Information</w:t>
      </w:r>
      <w:proofErr w:type="spellEnd"/>
      <w:r w:rsidRPr="00C404A7">
        <w:t xml:space="preserve"> </w:t>
      </w:r>
      <w:proofErr w:type="spellStart"/>
      <w:r w:rsidRPr="00C404A7">
        <w:t>Standards</w:t>
      </w:r>
      <w:proofErr w:type="spellEnd"/>
      <w:r w:rsidRPr="00C404A7">
        <w:t xml:space="preserve"> (OASIS).</w:t>
      </w:r>
      <w:r w:rsidRPr="00C404A7">
        <w:br/>
      </w:r>
      <w:r w:rsidRPr="00C404A7">
        <w:br/>
        <w:t xml:space="preserve">&lt;8&gt; </w:t>
      </w:r>
      <w:proofErr w:type="spellStart"/>
      <w:r w:rsidRPr="00C404A7">
        <w:t>Справочно</w:t>
      </w:r>
      <w:proofErr w:type="spellEnd"/>
      <w:r w:rsidRPr="00C404A7">
        <w:t>: Спецификация универсального описания, поиска и интеграции электронных сервисов версии 2.0 (</w:t>
      </w:r>
      <w:proofErr w:type="spellStart"/>
      <w:r w:rsidRPr="00C404A7">
        <w:t>Universal</w:t>
      </w:r>
      <w:proofErr w:type="spellEnd"/>
      <w:r w:rsidRPr="00C404A7">
        <w:t xml:space="preserve"> </w:t>
      </w:r>
      <w:proofErr w:type="spellStart"/>
      <w:r w:rsidRPr="00C404A7">
        <w:t>Description</w:t>
      </w:r>
      <w:proofErr w:type="spellEnd"/>
      <w:r w:rsidRPr="00C404A7">
        <w:t xml:space="preserve"> </w:t>
      </w:r>
      <w:proofErr w:type="spellStart"/>
      <w:r w:rsidRPr="00C404A7">
        <w:t>Discovery</w:t>
      </w:r>
      <w:proofErr w:type="spellEnd"/>
      <w:r w:rsidRPr="00C404A7">
        <w:t xml:space="preserve"> </w:t>
      </w:r>
      <w:proofErr w:type="spellStart"/>
      <w:r w:rsidRPr="00C404A7">
        <w:t>and</w:t>
      </w:r>
      <w:proofErr w:type="spellEnd"/>
      <w:r w:rsidRPr="00C404A7">
        <w:t xml:space="preserve"> </w:t>
      </w:r>
      <w:proofErr w:type="spellStart"/>
      <w:r w:rsidRPr="00C404A7">
        <w:t>Integration</w:t>
      </w:r>
      <w:proofErr w:type="spellEnd"/>
      <w:r w:rsidRPr="00C404A7">
        <w:t>, UDDI 2.0) опубликована по адресу в информационно-телекоммуникационной сети "Интернет": http://www.uddi.org/specification.htm.</w:t>
      </w:r>
      <w:r w:rsidRPr="00C404A7">
        <w:br/>
      </w:r>
      <w:r w:rsidRPr="00C404A7">
        <w:br/>
        <w:t>- протокол обмена структурированными сообщениями версии 1.1 - стандарт Консорциума Всемирной паутины &lt;9&gt; - спецификация носит обязательный характер &lt;10&gt;;</w:t>
      </w:r>
    </w:p>
    <w:p w:rsidR="00C404A7" w:rsidRPr="00C404A7" w:rsidRDefault="00C404A7" w:rsidP="00C404A7">
      <w:pPr>
        <w:spacing w:before="100" w:beforeAutospacing="1" w:after="100" w:afterAutospacing="1"/>
      </w:pPr>
      <w:r w:rsidRPr="00C404A7">
        <w:t>________________</w:t>
      </w:r>
    </w:p>
    <w:p w:rsidR="00C404A7" w:rsidRPr="00C404A7" w:rsidRDefault="00C404A7" w:rsidP="00C404A7">
      <w:pPr>
        <w:spacing w:before="100" w:beforeAutospacing="1" w:after="100" w:afterAutospacing="1"/>
      </w:pPr>
      <w:r w:rsidRPr="00C404A7">
        <w:t xml:space="preserve">&lt;9&gt; </w:t>
      </w:r>
      <w:proofErr w:type="spellStart"/>
      <w:r w:rsidRPr="00C404A7">
        <w:t>Справочно</w:t>
      </w:r>
      <w:proofErr w:type="spellEnd"/>
      <w:r w:rsidRPr="00C404A7">
        <w:t xml:space="preserve">: Консорциум Всемирной паутины - </w:t>
      </w:r>
      <w:proofErr w:type="spellStart"/>
      <w:r w:rsidRPr="00C404A7">
        <w:t>World</w:t>
      </w:r>
      <w:proofErr w:type="spellEnd"/>
      <w:r w:rsidRPr="00C404A7">
        <w:t xml:space="preserve"> </w:t>
      </w:r>
      <w:proofErr w:type="spellStart"/>
      <w:r w:rsidRPr="00C404A7">
        <w:t>Wide</w:t>
      </w:r>
      <w:proofErr w:type="spellEnd"/>
      <w:r w:rsidRPr="00C404A7">
        <w:t xml:space="preserve"> </w:t>
      </w:r>
      <w:proofErr w:type="spellStart"/>
      <w:r w:rsidRPr="00C404A7">
        <w:t>Web</w:t>
      </w:r>
      <w:proofErr w:type="spellEnd"/>
      <w:r w:rsidRPr="00C404A7">
        <w:t xml:space="preserve"> </w:t>
      </w:r>
      <w:proofErr w:type="spellStart"/>
      <w:r w:rsidRPr="00C404A7">
        <w:t>Consortium</w:t>
      </w:r>
      <w:proofErr w:type="spellEnd"/>
      <w:r w:rsidRPr="00C404A7">
        <w:t xml:space="preserve"> (W3C).</w:t>
      </w:r>
      <w:r w:rsidRPr="00C404A7">
        <w:br/>
      </w:r>
      <w:r w:rsidRPr="00C404A7">
        <w:br/>
        <w:t xml:space="preserve">&lt;10&gt; </w:t>
      </w:r>
      <w:proofErr w:type="spellStart"/>
      <w:r w:rsidRPr="00C404A7">
        <w:t>Справочно</w:t>
      </w:r>
      <w:proofErr w:type="spellEnd"/>
      <w:r w:rsidRPr="00C404A7">
        <w:t>: Протокол обмена структурированными сообщениями (</w:t>
      </w:r>
      <w:proofErr w:type="spellStart"/>
      <w:r w:rsidRPr="00C404A7">
        <w:t>Simple</w:t>
      </w:r>
      <w:proofErr w:type="spellEnd"/>
      <w:r w:rsidRPr="00C404A7">
        <w:t xml:space="preserve"> </w:t>
      </w:r>
      <w:proofErr w:type="spellStart"/>
      <w:r w:rsidRPr="00C404A7">
        <w:t>Object</w:t>
      </w:r>
      <w:proofErr w:type="spellEnd"/>
      <w:r w:rsidRPr="00C404A7">
        <w:t xml:space="preserve"> </w:t>
      </w:r>
      <w:proofErr w:type="spellStart"/>
      <w:r w:rsidRPr="00C404A7">
        <w:t>Access</w:t>
      </w:r>
      <w:proofErr w:type="spellEnd"/>
      <w:r w:rsidRPr="00C404A7">
        <w:t xml:space="preserve"> </w:t>
      </w:r>
      <w:proofErr w:type="spellStart"/>
      <w:r w:rsidRPr="00C404A7">
        <w:t>Protocol</w:t>
      </w:r>
      <w:proofErr w:type="spellEnd"/>
      <w:r w:rsidRPr="00C404A7">
        <w:t>, SOAP) опубликован по адресу в информационно-телекоммуникационной сети Интернет: http://www.w3.org/TR/soap/.</w:t>
      </w:r>
      <w:r w:rsidRPr="00C404A7">
        <w:br/>
      </w:r>
      <w:r w:rsidRPr="00C404A7">
        <w:br/>
        <w:t>- язык описания электронных сервисов версии 1.1 - стандарт Консорциума Всемирной паутины - спецификация носит обязательный характер &lt;11&gt;;</w:t>
      </w:r>
    </w:p>
    <w:p w:rsidR="00C404A7" w:rsidRPr="00C404A7" w:rsidRDefault="00C404A7" w:rsidP="00C404A7">
      <w:pPr>
        <w:spacing w:before="100" w:beforeAutospacing="1" w:after="100" w:afterAutospacing="1"/>
      </w:pPr>
      <w:r w:rsidRPr="00C404A7">
        <w:t>________________</w:t>
      </w:r>
    </w:p>
    <w:p w:rsidR="00C404A7" w:rsidRPr="00C404A7" w:rsidRDefault="00C404A7" w:rsidP="00C404A7">
      <w:pPr>
        <w:spacing w:before="100" w:beforeAutospacing="1" w:after="100" w:afterAutospacing="1"/>
      </w:pPr>
      <w:r w:rsidRPr="00C404A7">
        <w:t xml:space="preserve">&lt;11&gt; </w:t>
      </w:r>
      <w:proofErr w:type="spellStart"/>
      <w:r w:rsidRPr="00C404A7">
        <w:t>Справочно</w:t>
      </w:r>
      <w:proofErr w:type="spellEnd"/>
      <w:r w:rsidRPr="00C404A7">
        <w:t>: Язык описания электронных сервисов версии 1.1 (</w:t>
      </w:r>
      <w:proofErr w:type="spellStart"/>
      <w:r w:rsidRPr="00C404A7">
        <w:t>Web</w:t>
      </w:r>
      <w:proofErr w:type="spellEnd"/>
      <w:r w:rsidRPr="00C404A7">
        <w:t xml:space="preserve"> </w:t>
      </w:r>
      <w:proofErr w:type="spellStart"/>
      <w:r w:rsidRPr="00C404A7">
        <w:t>Services</w:t>
      </w:r>
      <w:proofErr w:type="spellEnd"/>
      <w:r w:rsidRPr="00C404A7">
        <w:t xml:space="preserve"> </w:t>
      </w:r>
      <w:proofErr w:type="spellStart"/>
      <w:r w:rsidRPr="00C404A7">
        <w:t>Description</w:t>
      </w:r>
      <w:proofErr w:type="spellEnd"/>
      <w:r w:rsidRPr="00C404A7">
        <w:t xml:space="preserve"> </w:t>
      </w:r>
      <w:proofErr w:type="spellStart"/>
      <w:r w:rsidRPr="00C404A7">
        <w:t>Language</w:t>
      </w:r>
      <w:proofErr w:type="spellEnd"/>
      <w:r w:rsidRPr="00C404A7">
        <w:t>, WSDL 1.1) опубликован по адресам в информационно-телекоммуникационной сети Интернет: http://www.ws-i.org/Profiles/SimpleSoapBindingProfile-1.0.html, http://www.w3.org/TR/wsdl.</w:t>
      </w:r>
      <w:r w:rsidRPr="00C404A7">
        <w:br/>
      </w:r>
      <w:r w:rsidRPr="00C404A7">
        <w:br/>
        <w:t xml:space="preserve">- базовый профиль </w:t>
      </w:r>
      <w:proofErr w:type="spellStart"/>
      <w:r w:rsidRPr="00C404A7">
        <w:t>интероперабельности</w:t>
      </w:r>
      <w:proofErr w:type="spellEnd"/>
      <w:r w:rsidRPr="00C404A7">
        <w:t xml:space="preserve"> версии 1.1 - стандарт Организации по </w:t>
      </w:r>
      <w:proofErr w:type="spellStart"/>
      <w:r w:rsidRPr="00C404A7">
        <w:t>интероперабельности</w:t>
      </w:r>
      <w:proofErr w:type="spellEnd"/>
      <w:r w:rsidRPr="00C404A7">
        <w:t xml:space="preserve"> электронных сервисов &lt;12&gt; - спецификация носит обязательный характер &lt;13&gt;;</w:t>
      </w:r>
    </w:p>
    <w:p w:rsidR="00C404A7" w:rsidRPr="00C404A7" w:rsidRDefault="00C404A7" w:rsidP="00C404A7">
      <w:pPr>
        <w:spacing w:before="100" w:beforeAutospacing="1" w:after="100" w:afterAutospacing="1"/>
      </w:pPr>
      <w:r w:rsidRPr="00C404A7">
        <w:t>________________</w:t>
      </w:r>
    </w:p>
    <w:p w:rsidR="00C404A7" w:rsidRPr="00C404A7" w:rsidRDefault="00C404A7" w:rsidP="00C404A7">
      <w:pPr>
        <w:spacing w:before="100" w:beforeAutospacing="1" w:after="100" w:afterAutospacing="1"/>
      </w:pPr>
      <w:r w:rsidRPr="00C404A7">
        <w:t xml:space="preserve">&lt;12&gt; </w:t>
      </w:r>
      <w:proofErr w:type="spellStart"/>
      <w:r w:rsidRPr="00C404A7">
        <w:t>Справочно</w:t>
      </w:r>
      <w:proofErr w:type="spellEnd"/>
      <w:r w:rsidRPr="00C404A7">
        <w:t xml:space="preserve">: Организация по </w:t>
      </w:r>
      <w:proofErr w:type="spellStart"/>
      <w:r w:rsidRPr="00C404A7">
        <w:t>интероперабельности</w:t>
      </w:r>
      <w:proofErr w:type="spellEnd"/>
      <w:r w:rsidRPr="00C404A7">
        <w:t xml:space="preserve"> электронных сервисов - </w:t>
      </w:r>
      <w:proofErr w:type="spellStart"/>
      <w:r w:rsidRPr="00C404A7">
        <w:t>Web</w:t>
      </w:r>
      <w:proofErr w:type="spellEnd"/>
      <w:r w:rsidRPr="00C404A7">
        <w:t xml:space="preserve"> </w:t>
      </w:r>
      <w:proofErr w:type="spellStart"/>
      <w:r w:rsidRPr="00C404A7">
        <w:t>Services</w:t>
      </w:r>
      <w:proofErr w:type="spellEnd"/>
      <w:r w:rsidRPr="00C404A7">
        <w:t xml:space="preserve"> </w:t>
      </w:r>
      <w:proofErr w:type="spellStart"/>
      <w:r w:rsidRPr="00C404A7">
        <w:t>Interoperability</w:t>
      </w:r>
      <w:proofErr w:type="spellEnd"/>
      <w:r w:rsidRPr="00C404A7">
        <w:t xml:space="preserve"> </w:t>
      </w:r>
      <w:proofErr w:type="spellStart"/>
      <w:r w:rsidRPr="00C404A7">
        <w:t>Organization</w:t>
      </w:r>
      <w:proofErr w:type="spellEnd"/>
      <w:r w:rsidRPr="00C404A7">
        <w:t>.</w:t>
      </w:r>
      <w:r w:rsidRPr="00C404A7">
        <w:br/>
      </w:r>
      <w:r w:rsidRPr="00C404A7">
        <w:br/>
        <w:t xml:space="preserve">&lt;13&gt; </w:t>
      </w:r>
      <w:proofErr w:type="spellStart"/>
      <w:r w:rsidRPr="00C404A7">
        <w:t>Справочно</w:t>
      </w:r>
      <w:proofErr w:type="spellEnd"/>
      <w:r w:rsidRPr="00C404A7">
        <w:t xml:space="preserve">: Базовый профиль </w:t>
      </w:r>
      <w:proofErr w:type="spellStart"/>
      <w:r w:rsidRPr="00C404A7">
        <w:t>интероперабельности</w:t>
      </w:r>
      <w:proofErr w:type="spellEnd"/>
      <w:r w:rsidRPr="00C404A7">
        <w:t xml:space="preserve"> версии 1.1 (WS-I </w:t>
      </w:r>
      <w:proofErr w:type="spellStart"/>
      <w:r w:rsidRPr="00C404A7">
        <w:t>Basic</w:t>
      </w:r>
      <w:proofErr w:type="spellEnd"/>
      <w:r w:rsidRPr="00C404A7">
        <w:t xml:space="preserve"> </w:t>
      </w:r>
      <w:proofErr w:type="spellStart"/>
      <w:r w:rsidRPr="00C404A7">
        <w:t>Profile</w:t>
      </w:r>
      <w:proofErr w:type="spellEnd"/>
      <w:r w:rsidRPr="00C404A7">
        <w:t xml:space="preserve"> 1.1) опубликован по адресу в информационно-телекоммуникационной сети Интернет: http://www.ws-i.org/Profiles/BasicProfile-1.1-2006-04-10.html.</w:t>
      </w:r>
      <w:r w:rsidRPr="00C404A7">
        <w:br/>
      </w:r>
      <w:r w:rsidRPr="00C404A7">
        <w:br/>
      </w:r>
      <w:r w:rsidRPr="00C404A7">
        <w:lastRenderedPageBreak/>
        <w:t>- политика использования электронных сервисов версии 1.2 - проект рекомендации Консорциума Всемирной паутины - спецификация носит рекомендательный характер &lt;14&gt;;</w:t>
      </w:r>
    </w:p>
    <w:p w:rsidR="00C404A7" w:rsidRPr="00C404A7" w:rsidRDefault="00C404A7" w:rsidP="00C404A7">
      <w:pPr>
        <w:spacing w:before="100" w:beforeAutospacing="1" w:after="100" w:afterAutospacing="1"/>
      </w:pPr>
      <w:r w:rsidRPr="00C404A7">
        <w:t>________________</w:t>
      </w:r>
    </w:p>
    <w:p w:rsidR="00C404A7" w:rsidRPr="00C404A7" w:rsidRDefault="00C404A7" w:rsidP="00C404A7">
      <w:pPr>
        <w:spacing w:before="100" w:beforeAutospacing="1" w:after="100" w:afterAutospacing="1"/>
      </w:pPr>
      <w:r w:rsidRPr="00C404A7">
        <w:t xml:space="preserve">&lt;14&gt; </w:t>
      </w:r>
      <w:proofErr w:type="spellStart"/>
      <w:r w:rsidRPr="00C404A7">
        <w:t>Справочно</w:t>
      </w:r>
      <w:proofErr w:type="spellEnd"/>
      <w:r w:rsidRPr="00C404A7">
        <w:t>: Политика использования электронных сервисов версии 1.2 (</w:t>
      </w:r>
      <w:proofErr w:type="spellStart"/>
      <w:r w:rsidRPr="00C404A7">
        <w:t>Web</w:t>
      </w:r>
      <w:proofErr w:type="spellEnd"/>
      <w:r w:rsidRPr="00C404A7">
        <w:t xml:space="preserve"> </w:t>
      </w:r>
      <w:proofErr w:type="spellStart"/>
      <w:r w:rsidRPr="00C404A7">
        <w:t>Services</w:t>
      </w:r>
      <w:proofErr w:type="spellEnd"/>
      <w:r w:rsidRPr="00C404A7">
        <w:t xml:space="preserve"> </w:t>
      </w:r>
      <w:proofErr w:type="spellStart"/>
      <w:r w:rsidRPr="00C404A7">
        <w:t>Policy</w:t>
      </w:r>
      <w:proofErr w:type="spellEnd"/>
      <w:r w:rsidRPr="00C404A7">
        <w:t xml:space="preserve"> 1.2) опубликована по адресам в информационно-телекоммуникационной сети Интернет: http://www.ws-i.org/Profiles/SimpleSoapBindingProfile-1.0.html; http://www.w3.org/Submission/WS-Policy/)</w:t>
      </w:r>
      <w:proofErr w:type="gramStart"/>
      <w:r w:rsidRPr="00C404A7">
        <w:t>.</w:t>
      </w:r>
      <w:proofErr w:type="gramEnd"/>
      <w:r w:rsidRPr="00C404A7">
        <w:br/>
      </w:r>
      <w:r w:rsidRPr="00C404A7">
        <w:br/>
        <w:t xml:space="preserve">- </w:t>
      </w:r>
      <w:proofErr w:type="gramStart"/>
      <w:r w:rsidRPr="00C404A7">
        <w:t>п</w:t>
      </w:r>
      <w:proofErr w:type="gramEnd"/>
      <w:r w:rsidRPr="00C404A7">
        <w:t xml:space="preserve">рофиль </w:t>
      </w:r>
      <w:proofErr w:type="spellStart"/>
      <w:r w:rsidRPr="00C404A7">
        <w:t>интероперабельности</w:t>
      </w:r>
      <w:proofErr w:type="spellEnd"/>
      <w:r w:rsidRPr="00C404A7">
        <w:t xml:space="preserve"> по передаче бинарных данных - стандарт Организации по </w:t>
      </w:r>
      <w:proofErr w:type="spellStart"/>
      <w:r w:rsidRPr="00C404A7">
        <w:t>интероперабельности</w:t>
      </w:r>
      <w:proofErr w:type="spellEnd"/>
      <w:r w:rsidRPr="00C404A7">
        <w:t xml:space="preserve"> электронных сервисов - спецификация носит рекомендательный характер &lt;15&gt;;</w:t>
      </w:r>
    </w:p>
    <w:p w:rsidR="00C404A7" w:rsidRPr="00C404A7" w:rsidRDefault="00C404A7" w:rsidP="00C404A7">
      <w:pPr>
        <w:spacing w:before="100" w:beforeAutospacing="1" w:after="100" w:afterAutospacing="1"/>
      </w:pPr>
      <w:r w:rsidRPr="00C404A7">
        <w:t>________________</w:t>
      </w:r>
    </w:p>
    <w:p w:rsidR="00C404A7" w:rsidRPr="00C404A7" w:rsidRDefault="00C404A7" w:rsidP="00C404A7">
      <w:pPr>
        <w:spacing w:before="100" w:beforeAutospacing="1" w:after="100" w:afterAutospacing="1"/>
      </w:pPr>
      <w:r w:rsidRPr="00C404A7">
        <w:t xml:space="preserve">&lt;15&gt; </w:t>
      </w:r>
      <w:proofErr w:type="spellStart"/>
      <w:r w:rsidRPr="00C404A7">
        <w:t>Справочно</w:t>
      </w:r>
      <w:proofErr w:type="spellEnd"/>
      <w:r w:rsidRPr="00C404A7">
        <w:t xml:space="preserve">: Профиль </w:t>
      </w:r>
      <w:proofErr w:type="spellStart"/>
      <w:r w:rsidRPr="00C404A7">
        <w:t>интероперабельности</w:t>
      </w:r>
      <w:proofErr w:type="spellEnd"/>
      <w:r w:rsidRPr="00C404A7">
        <w:t xml:space="preserve"> по передаче бинарных данных (WS-I </w:t>
      </w:r>
      <w:proofErr w:type="spellStart"/>
      <w:r w:rsidRPr="00C404A7">
        <w:t>Attachments</w:t>
      </w:r>
      <w:proofErr w:type="spellEnd"/>
      <w:r w:rsidRPr="00C404A7">
        <w:t xml:space="preserve"> </w:t>
      </w:r>
      <w:proofErr w:type="spellStart"/>
      <w:r w:rsidRPr="00C404A7">
        <w:t>Profile</w:t>
      </w:r>
      <w:proofErr w:type="spellEnd"/>
      <w:r w:rsidRPr="00C404A7">
        <w:t xml:space="preserve"> 1.0) опубликован по адресам в информационно-телекоммуникационной сети Интернет: http://www.ws-i.org/Profiles/SimpleSoapBindingProfile-1.0.html; http://www.ws-i.org/Profiles/AttachmentsProfile-1.0.html.</w:t>
      </w:r>
      <w:r w:rsidRPr="00C404A7">
        <w:br/>
      </w:r>
      <w:r w:rsidRPr="00C404A7">
        <w:br/>
        <w:t>- оптимизированный механизм передачи бинарных данных в структурированных сообщениях - стандарт Консорциума Всемирной паутины - спецификация носит рекомендательный характер &lt;16&gt;;</w:t>
      </w:r>
    </w:p>
    <w:p w:rsidR="00C404A7" w:rsidRPr="00C404A7" w:rsidRDefault="00C404A7" w:rsidP="00C404A7">
      <w:pPr>
        <w:spacing w:before="100" w:beforeAutospacing="1" w:after="100" w:afterAutospacing="1"/>
      </w:pPr>
      <w:r w:rsidRPr="00C404A7">
        <w:t>________________</w:t>
      </w:r>
    </w:p>
    <w:p w:rsidR="00C404A7" w:rsidRPr="00C404A7" w:rsidRDefault="00C404A7" w:rsidP="00C404A7">
      <w:pPr>
        <w:spacing w:before="100" w:beforeAutospacing="1" w:after="100" w:afterAutospacing="1"/>
      </w:pPr>
      <w:r w:rsidRPr="00C404A7">
        <w:t xml:space="preserve">&lt;16&gt; </w:t>
      </w:r>
      <w:proofErr w:type="spellStart"/>
      <w:r w:rsidRPr="00C404A7">
        <w:t>Справочно</w:t>
      </w:r>
      <w:proofErr w:type="spellEnd"/>
      <w:r w:rsidRPr="00C404A7">
        <w:t xml:space="preserve">: Оптимизированный механизм передачи бинарных данных в структурированных сообщениях (SOAP </w:t>
      </w:r>
      <w:proofErr w:type="spellStart"/>
      <w:r w:rsidRPr="00C404A7">
        <w:t>Message</w:t>
      </w:r>
      <w:proofErr w:type="spellEnd"/>
      <w:r w:rsidRPr="00C404A7">
        <w:t xml:space="preserve"> </w:t>
      </w:r>
      <w:proofErr w:type="spellStart"/>
      <w:r w:rsidRPr="00C404A7">
        <w:t>Transmission</w:t>
      </w:r>
      <w:proofErr w:type="spellEnd"/>
      <w:r w:rsidRPr="00C404A7">
        <w:t xml:space="preserve"> </w:t>
      </w:r>
      <w:proofErr w:type="spellStart"/>
      <w:r w:rsidRPr="00C404A7">
        <w:t>Optimization</w:t>
      </w:r>
      <w:proofErr w:type="spellEnd"/>
      <w:r w:rsidRPr="00C404A7">
        <w:t xml:space="preserve"> </w:t>
      </w:r>
      <w:proofErr w:type="spellStart"/>
      <w:r w:rsidRPr="00C404A7">
        <w:t>Mechanism</w:t>
      </w:r>
      <w:proofErr w:type="spellEnd"/>
      <w:r w:rsidRPr="00C404A7">
        <w:t>) опубликован по адресу в информационно-телекоммуникационной сети Интернет: http://www.w3.org/TR/soap12-mtom/.</w:t>
      </w:r>
      <w:r w:rsidRPr="00C404A7">
        <w:br/>
      </w:r>
      <w:r w:rsidRPr="00C404A7">
        <w:br/>
        <w:t xml:space="preserve">- профиль сопоставления данных версии 1.0 - стандарт Организации по </w:t>
      </w:r>
      <w:proofErr w:type="spellStart"/>
      <w:r w:rsidRPr="00C404A7">
        <w:t>интероперабельности</w:t>
      </w:r>
      <w:proofErr w:type="spellEnd"/>
      <w:r w:rsidRPr="00C404A7">
        <w:t xml:space="preserve"> электронных сервисов - спецификация носит рекомендательный характер &lt;17&gt;;</w:t>
      </w:r>
    </w:p>
    <w:p w:rsidR="00C404A7" w:rsidRPr="00C404A7" w:rsidRDefault="00C404A7" w:rsidP="00C404A7">
      <w:pPr>
        <w:spacing w:before="100" w:beforeAutospacing="1" w:after="100" w:afterAutospacing="1"/>
      </w:pPr>
      <w:r w:rsidRPr="00C404A7">
        <w:t>________________</w:t>
      </w:r>
    </w:p>
    <w:p w:rsidR="00C404A7" w:rsidRPr="00C404A7" w:rsidRDefault="00C404A7" w:rsidP="00C404A7">
      <w:pPr>
        <w:spacing w:before="100" w:beforeAutospacing="1" w:after="100" w:afterAutospacing="1"/>
      </w:pPr>
      <w:r w:rsidRPr="00C404A7">
        <w:t xml:space="preserve">&lt;17&gt; </w:t>
      </w:r>
      <w:proofErr w:type="spellStart"/>
      <w:r w:rsidRPr="00C404A7">
        <w:t>Справочно</w:t>
      </w:r>
      <w:proofErr w:type="spellEnd"/>
      <w:r w:rsidRPr="00C404A7">
        <w:t xml:space="preserve">: Профиль сопоставления данных версии 1.0 (WS-I </w:t>
      </w:r>
      <w:proofErr w:type="spellStart"/>
      <w:r w:rsidRPr="00C404A7">
        <w:t>Simple</w:t>
      </w:r>
      <w:proofErr w:type="spellEnd"/>
      <w:r w:rsidRPr="00C404A7">
        <w:t xml:space="preserve"> SOAP </w:t>
      </w:r>
      <w:proofErr w:type="spellStart"/>
      <w:r w:rsidRPr="00C404A7">
        <w:t>Binding</w:t>
      </w:r>
      <w:proofErr w:type="spellEnd"/>
      <w:r w:rsidRPr="00C404A7">
        <w:t xml:space="preserve"> </w:t>
      </w:r>
      <w:proofErr w:type="spellStart"/>
      <w:r w:rsidRPr="00C404A7">
        <w:t>Profile</w:t>
      </w:r>
      <w:proofErr w:type="spellEnd"/>
      <w:r w:rsidRPr="00C404A7">
        <w:t xml:space="preserve"> 1.0) опубликован по адресам в информационно-телекоммуникационной сети Интернет: http://www.ws-i.org/Profiles/SimpleSoapBindingProfile-1.0.html; http://www.ws-i.org/Profiles/SimpleSoapBindingProfile-1.0.html)</w:t>
      </w:r>
      <w:proofErr w:type="gramStart"/>
      <w:r w:rsidRPr="00C404A7">
        <w:t>.</w:t>
      </w:r>
      <w:proofErr w:type="gramEnd"/>
      <w:r w:rsidRPr="00C404A7">
        <w:br/>
      </w:r>
      <w:r w:rsidRPr="00C404A7">
        <w:br/>
        <w:t xml:space="preserve">- </w:t>
      </w:r>
      <w:proofErr w:type="gramStart"/>
      <w:r w:rsidRPr="00C404A7">
        <w:t>с</w:t>
      </w:r>
      <w:proofErr w:type="gramEnd"/>
      <w:r w:rsidRPr="00C404A7">
        <w:t>пецификация универсального описания, поиска и интеграции электронных сервисов версии 3.0 - стандарт Организации по развитию стандартов структурированной информации - спецификация носит рекомендательный характер &lt;18&gt;.</w:t>
      </w:r>
    </w:p>
    <w:p w:rsidR="00C404A7" w:rsidRPr="00C404A7" w:rsidRDefault="00C404A7" w:rsidP="00C404A7">
      <w:pPr>
        <w:spacing w:before="100" w:beforeAutospacing="1" w:after="100" w:afterAutospacing="1"/>
      </w:pPr>
      <w:r w:rsidRPr="00C404A7">
        <w:t>________________</w:t>
      </w:r>
    </w:p>
    <w:p w:rsidR="00C404A7" w:rsidRPr="00C404A7" w:rsidRDefault="00C404A7" w:rsidP="00C404A7">
      <w:pPr>
        <w:spacing w:before="100" w:beforeAutospacing="1" w:after="100" w:afterAutospacing="1"/>
      </w:pPr>
      <w:r w:rsidRPr="00C404A7">
        <w:lastRenderedPageBreak/>
        <w:t xml:space="preserve">&lt;18&gt; </w:t>
      </w:r>
      <w:proofErr w:type="spellStart"/>
      <w:r w:rsidRPr="00C404A7">
        <w:t>Справочно</w:t>
      </w:r>
      <w:proofErr w:type="spellEnd"/>
      <w:r w:rsidRPr="00C404A7">
        <w:t>: Спецификация универсального описания, поиска и интеграции электронных сервисов версии 3.0 (</w:t>
      </w:r>
      <w:proofErr w:type="spellStart"/>
      <w:r w:rsidRPr="00C404A7">
        <w:t>Universal</w:t>
      </w:r>
      <w:proofErr w:type="spellEnd"/>
      <w:r w:rsidRPr="00C404A7">
        <w:t xml:space="preserve"> </w:t>
      </w:r>
      <w:proofErr w:type="spellStart"/>
      <w:r w:rsidRPr="00C404A7">
        <w:t>Description</w:t>
      </w:r>
      <w:proofErr w:type="spellEnd"/>
      <w:r w:rsidRPr="00C404A7">
        <w:t xml:space="preserve"> </w:t>
      </w:r>
      <w:proofErr w:type="spellStart"/>
      <w:r w:rsidRPr="00C404A7">
        <w:t>Discovery</w:t>
      </w:r>
      <w:proofErr w:type="spellEnd"/>
      <w:r w:rsidRPr="00C404A7">
        <w:t xml:space="preserve"> </w:t>
      </w:r>
      <w:proofErr w:type="spellStart"/>
      <w:r w:rsidRPr="00C404A7">
        <w:t>and</w:t>
      </w:r>
      <w:proofErr w:type="spellEnd"/>
      <w:r w:rsidRPr="00C404A7">
        <w:t xml:space="preserve"> </w:t>
      </w:r>
      <w:proofErr w:type="spellStart"/>
      <w:r w:rsidRPr="00C404A7">
        <w:t>Integration</w:t>
      </w:r>
      <w:proofErr w:type="spellEnd"/>
      <w:r w:rsidRPr="00C404A7">
        <w:t>, UDDI 3.0) опубликована по адресу в информационно-телекоммуникационной сети Интернет: http://www.uddi.org/specification.htm.</w:t>
      </w:r>
      <w:r w:rsidRPr="00C404A7">
        <w:br/>
      </w:r>
      <w:r w:rsidRPr="00C404A7">
        <w:br/>
        <w:t xml:space="preserve">6. </w:t>
      </w:r>
      <w:proofErr w:type="gramStart"/>
      <w:r w:rsidRPr="00C404A7">
        <w:t>При описании данных, а также информации о данных, их составе и структуре, содержании, формате представления, методах доступа и требуемых для этого полномочиях пользователей, о месте хранения, источнике, владельце и др. (далее - метаданные) и используемых наборах символов, применяемых в процессе информационного обмена, необходимо придерживаться следующих спецификаций:</w:t>
      </w:r>
      <w:r w:rsidRPr="00C404A7">
        <w:br/>
      </w:r>
      <w:r w:rsidRPr="00C404A7">
        <w:br/>
        <w:t>- расширяемый язык разметки - набор стандартов Консорциума Всемирной паутины &lt;19&gt;;</w:t>
      </w:r>
      <w:proofErr w:type="gramEnd"/>
    </w:p>
    <w:p w:rsidR="00C404A7" w:rsidRPr="00C404A7" w:rsidRDefault="00C404A7" w:rsidP="00C404A7">
      <w:pPr>
        <w:spacing w:before="100" w:beforeAutospacing="1" w:after="100" w:afterAutospacing="1"/>
      </w:pPr>
      <w:r w:rsidRPr="00C404A7">
        <w:t>________________</w:t>
      </w:r>
    </w:p>
    <w:p w:rsidR="00C404A7" w:rsidRPr="00C404A7" w:rsidRDefault="00C404A7" w:rsidP="00C404A7">
      <w:pPr>
        <w:spacing w:before="100" w:beforeAutospacing="1" w:after="100" w:afterAutospacing="1"/>
      </w:pPr>
      <w:r w:rsidRPr="00C404A7">
        <w:t xml:space="preserve">&lt;19&gt; </w:t>
      </w:r>
      <w:proofErr w:type="spellStart"/>
      <w:r w:rsidRPr="00C404A7">
        <w:t>Справочно</w:t>
      </w:r>
      <w:proofErr w:type="spellEnd"/>
      <w:r w:rsidRPr="00C404A7">
        <w:t xml:space="preserve">: Расширяемый язык разметки (XML </w:t>
      </w:r>
      <w:proofErr w:type="spellStart"/>
      <w:r w:rsidRPr="00C404A7">
        <w:t>Extensible</w:t>
      </w:r>
      <w:proofErr w:type="spellEnd"/>
      <w:r w:rsidRPr="00C404A7">
        <w:t xml:space="preserve"> </w:t>
      </w:r>
      <w:proofErr w:type="spellStart"/>
      <w:r w:rsidRPr="00C404A7">
        <w:t>Markup</w:t>
      </w:r>
      <w:proofErr w:type="spellEnd"/>
      <w:r w:rsidRPr="00C404A7">
        <w:t xml:space="preserve"> </w:t>
      </w:r>
      <w:proofErr w:type="spellStart"/>
      <w:r w:rsidRPr="00C404A7">
        <w:t>Language</w:t>
      </w:r>
      <w:proofErr w:type="spellEnd"/>
      <w:r w:rsidRPr="00C404A7">
        <w:t>) опубликован по адресу в информационно-телекоммуникационной сети Интернет: http://www.w3.org/XML.</w:t>
      </w:r>
      <w:r w:rsidRPr="00C404A7">
        <w:br/>
      </w:r>
      <w:r w:rsidRPr="00C404A7">
        <w:br/>
        <w:t>- расширяемый язык описания схем данных версии не ниже 1.0 - стандарт Консорциума Всемирной паутины &lt;20&gt;, специфицированный в документах: часть 1. "Структуры" &lt;21&gt;, часть 2. "Типы данных" &lt;22&gt;;</w:t>
      </w:r>
    </w:p>
    <w:p w:rsidR="00C404A7" w:rsidRPr="00C404A7" w:rsidRDefault="00C404A7" w:rsidP="00C404A7">
      <w:pPr>
        <w:spacing w:before="100" w:beforeAutospacing="1" w:after="100" w:afterAutospacing="1"/>
      </w:pPr>
      <w:r w:rsidRPr="00C404A7">
        <w:t>________________</w:t>
      </w:r>
    </w:p>
    <w:p w:rsidR="00C404A7" w:rsidRPr="00C404A7" w:rsidRDefault="00C404A7" w:rsidP="00C404A7">
      <w:pPr>
        <w:spacing w:before="100" w:beforeAutospacing="1" w:after="100" w:afterAutospacing="1"/>
      </w:pPr>
      <w:r w:rsidRPr="00C404A7">
        <w:t xml:space="preserve">&lt;20&gt; </w:t>
      </w:r>
      <w:proofErr w:type="spellStart"/>
      <w:r w:rsidRPr="00C404A7">
        <w:t>Справочно</w:t>
      </w:r>
      <w:proofErr w:type="spellEnd"/>
      <w:r w:rsidRPr="00C404A7">
        <w:t xml:space="preserve">: Расширяемый язык описания схем данных версии не ниже 1.0 (XML </w:t>
      </w:r>
      <w:proofErr w:type="spellStart"/>
      <w:r w:rsidRPr="00C404A7">
        <w:t>Schema</w:t>
      </w:r>
      <w:proofErr w:type="spellEnd"/>
      <w:r w:rsidRPr="00C404A7">
        <w:t xml:space="preserve"> 1.0, XML </w:t>
      </w:r>
      <w:proofErr w:type="spellStart"/>
      <w:r w:rsidRPr="00C404A7">
        <w:t>Schema</w:t>
      </w:r>
      <w:proofErr w:type="spellEnd"/>
      <w:r w:rsidRPr="00C404A7">
        <w:t xml:space="preserve"> 1.1).</w:t>
      </w:r>
      <w:r w:rsidRPr="00C404A7">
        <w:br/>
      </w:r>
      <w:r w:rsidRPr="00C404A7">
        <w:br/>
        <w:t xml:space="preserve">&lt;21&gt; </w:t>
      </w:r>
      <w:proofErr w:type="spellStart"/>
      <w:r w:rsidRPr="00C404A7">
        <w:t>Справочно</w:t>
      </w:r>
      <w:proofErr w:type="spellEnd"/>
      <w:r w:rsidRPr="00C404A7">
        <w:t>: Опубликовано по адресу в информационно-телекоммуникационной сети Интернет: http://www.w3.org/TR/xmlschema-1/structures.</w:t>
      </w:r>
      <w:r w:rsidRPr="00C404A7">
        <w:br/>
      </w:r>
      <w:r w:rsidRPr="00C404A7">
        <w:br/>
        <w:t xml:space="preserve">&lt;22&gt; </w:t>
      </w:r>
      <w:proofErr w:type="spellStart"/>
      <w:r w:rsidRPr="00C404A7">
        <w:t>Справочно</w:t>
      </w:r>
      <w:proofErr w:type="spellEnd"/>
      <w:r w:rsidRPr="00C404A7">
        <w:t>: Опубликовано по адресу в информационно-телекоммуникационной сети Интернет: http://www.w3.org/TR/xmlschema-2/datatypes.</w:t>
      </w:r>
      <w:r w:rsidRPr="00C404A7">
        <w:br/>
      </w:r>
      <w:r w:rsidRPr="00C404A7">
        <w:br/>
        <w:t>- расширяемый язык описания таблиц стилей версии 1.1 &lt;23&gt; - стандарт Консорциума Всемирной паутины, включающий правила форматирования и преобразования данных &lt;24&gt;.</w:t>
      </w:r>
    </w:p>
    <w:p w:rsidR="00C404A7" w:rsidRPr="00C404A7" w:rsidRDefault="00C404A7" w:rsidP="00C404A7">
      <w:pPr>
        <w:spacing w:before="100" w:beforeAutospacing="1" w:after="100" w:afterAutospacing="1"/>
      </w:pPr>
      <w:r w:rsidRPr="00C404A7">
        <w:t>________________</w:t>
      </w:r>
    </w:p>
    <w:p w:rsidR="00C404A7" w:rsidRPr="00C404A7" w:rsidRDefault="00C404A7" w:rsidP="00C404A7">
      <w:pPr>
        <w:spacing w:before="100" w:beforeAutospacing="1" w:after="100" w:afterAutospacing="1"/>
      </w:pPr>
      <w:r w:rsidRPr="00C404A7">
        <w:t xml:space="preserve">&lt;23&gt; </w:t>
      </w:r>
      <w:proofErr w:type="spellStart"/>
      <w:r w:rsidRPr="00C404A7">
        <w:t>Справочно</w:t>
      </w:r>
      <w:proofErr w:type="spellEnd"/>
      <w:r w:rsidRPr="00C404A7">
        <w:t>: Расширяемый язык описания таблиц стилей версии 1.1 (</w:t>
      </w:r>
      <w:proofErr w:type="spellStart"/>
      <w:r w:rsidRPr="00C404A7">
        <w:t>Extensible</w:t>
      </w:r>
      <w:proofErr w:type="spellEnd"/>
      <w:r w:rsidRPr="00C404A7">
        <w:t xml:space="preserve"> </w:t>
      </w:r>
      <w:proofErr w:type="spellStart"/>
      <w:r w:rsidRPr="00C404A7">
        <w:t>Stylesheet</w:t>
      </w:r>
      <w:proofErr w:type="spellEnd"/>
      <w:r w:rsidRPr="00C404A7">
        <w:t xml:space="preserve"> </w:t>
      </w:r>
      <w:proofErr w:type="spellStart"/>
      <w:r w:rsidRPr="00C404A7">
        <w:t>Language</w:t>
      </w:r>
      <w:proofErr w:type="spellEnd"/>
      <w:r w:rsidRPr="00C404A7">
        <w:t xml:space="preserve">, XSL </w:t>
      </w:r>
      <w:proofErr w:type="spellStart"/>
      <w:r w:rsidRPr="00C404A7">
        <w:t>v</w:t>
      </w:r>
      <w:proofErr w:type="spellEnd"/>
      <w:r w:rsidRPr="00C404A7">
        <w:t xml:space="preserve"> 1.1) опубликован по адресу в информационно-телекоммуникационной сети Интернет: http://www.w3.org/TR/xsl.</w:t>
      </w:r>
      <w:r w:rsidRPr="00C404A7">
        <w:br/>
      </w:r>
      <w:r w:rsidRPr="00C404A7">
        <w:br/>
        <w:t xml:space="preserve">&lt;24&gt; </w:t>
      </w:r>
      <w:proofErr w:type="spellStart"/>
      <w:r w:rsidRPr="00C404A7">
        <w:t>Справочно</w:t>
      </w:r>
      <w:proofErr w:type="spellEnd"/>
      <w:r w:rsidRPr="00C404A7">
        <w:t xml:space="preserve">: Правила форматирования и преобразования данных (XSL </w:t>
      </w:r>
      <w:proofErr w:type="spellStart"/>
      <w:r w:rsidRPr="00C404A7">
        <w:t>Transformation</w:t>
      </w:r>
      <w:proofErr w:type="spellEnd"/>
      <w:r w:rsidRPr="00C404A7">
        <w:t>, XSLT) опубликованы по адресу в информационно-телекоммуникационной сети Интернет: http://www.w3.org/TR/xslt.</w:t>
      </w:r>
      <w:r w:rsidRPr="00C404A7">
        <w:br/>
      </w:r>
      <w:r w:rsidRPr="00C404A7">
        <w:br/>
        <w:t>7. При разработке электронных сервисов должны быть соблюдены следующие особые условия и ограничения:</w:t>
      </w:r>
      <w:r w:rsidRPr="00C404A7">
        <w:br/>
      </w:r>
      <w:r w:rsidRPr="00C404A7">
        <w:br/>
        <w:t xml:space="preserve">- согласно базовому профилю </w:t>
      </w:r>
      <w:proofErr w:type="spellStart"/>
      <w:r w:rsidRPr="00C404A7">
        <w:t>интероперабельности</w:t>
      </w:r>
      <w:proofErr w:type="spellEnd"/>
      <w:r w:rsidRPr="00C404A7">
        <w:t xml:space="preserve"> версии 1.1 все описания электронных </w:t>
      </w:r>
      <w:r w:rsidRPr="00C404A7">
        <w:lastRenderedPageBreak/>
        <w:t>сервисов и описания схем данных &lt;25&gt; должны создаваться в кодировке UTF-8 или UTF-16 (с указанием этой кодировки в заголовке соответствующего описания);</w:t>
      </w:r>
    </w:p>
    <w:p w:rsidR="00C404A7" w:rsidRPr="00C404A7" w:rsidRDefault="00C404A7" w:rsidP="00C404A7">
      <w:pPr>
        <w:spacing w:before="100" w:beforeAutospacing="1" w:after="100" w:afterAutospacing="1"/>
      </w:pPr>
      <w:r w:rsidRPr="00C404A7">
        <w:t>________________</w:t>
      </w:r>
    </w:p>
    <w:p w:rsidR="00C404A7" w:rsidRPr="00C404A7" w:rsidRDefault="00C404A7" w:rsidP="00C404A7">
      <w:pPr>
        <w:spacing w:before="100" w:beforeAutospacing="1" w:after="100" w:afterAutospacing="1"/>
      </w:pPr>
      <w:r w:rsidRPr="00C404A7">
        <w:t xml:space="preserve">&lt;25&gt; </w:t>
      </w:r>
      <w:proofErr w:type="spellStart"/>
      <w:r w:rsidRPr="00C404A7">
        <w:t>Справочно</w:t>
      </w:r>
      <w:proofErr w:type="spellEnd"/>
      <w:r w:rsidRPr="00C404A7">
        <w:t xml:space="preserve">: Язык описания схем данных (XML </w:t>
      </w:r>
      <w:proofErr w:type="spellStart"/>
      <w:r w:rsidRPr="00C404A7">
        <w:t>Schema</w:t>
      </w:r>
      <w:proofErr w:type="spellEnd"/>
      <w:r w:rsidRPr="00C404A7">
        <w:t xml:space="preserve"> </w:t>
      </w:r>
      <w:proofErr w:type="spellStart"/>
      <w:r w:rsidRPr="00C404A7">
        <w:t>Definition</w:t>
      </w:r>
      <w:proofErr w:type="spellEnd"/>
      <w:r w:rsidRPr="00C404A7">
        <w:t>, XSD) - один из языков описания структуры электронных сообщений</w:t>
      </w:r>
      <w:proofErr w:type="gramStart"/>
      <w:r w:rsidRPr="00C404A7">
        <w:t>.</w:t>
      </w:r>
      <w:proofErr w:type="gramEnd"/>
      <w:r w:rsidRPr="00C404A7">
        <w:br/>
      </w:r>
      <w:r w:rsidRPr="00C404A7">
        <w:br/>
        <w:t xml:space="preserve">- </w:t>
      </w:r>
      <w:proofErr w:type="gramStart"/>
      <w:r w:rsidRPr="00C404A7">
        <w:t>в</w:t>
      </w:r>
      <w:proofErr w:type="gramEnd"/>
      <w:r w:rsidRPr="00C404A7">
        <w:t xml:space="preserve"> описаниях электронных сервисов запрещены циклические ссылки между описаниями двух и более сервисов (несмотря на то, что язык описания электронных сервисов версии 1.1 это допускает). Однонаправленные ссылки между описаниями электронного сервиса и описаниями схем данных допустимы в любом количестве и сочетании;</w:t>
      </w:r>
      <w:r w:rsidRPr="00C404A7">
        <w:br/>
      </w:r>
      <w:r w:rsidRPr="00C404A7">
        <w:br/>
        <w:t>- электронный сервис считается доступным только при одновременной доступности и точки доступа электронного сервиса &lt;26&gt;, и описания электронного сервиса. Доступность электронного сервиса обеспечивает оператор информационной системы, в рамках которой функционирует электронный сервис (далее - поставщик).</w:t>
      </w:r>
    </w:p>
    <w:p w:rsidR="00C404A7" w:rsidRPr="00C404A7" w:rsidRDefault="00C404A7" w:rsidP="00C404A7">
      <w:pPr>
        <w:spacing w:before="100" w:beforeAutospacing="1" w:after="100" w:afterAutospacing="1"/>
      </w:pPr>
      <w:r w:rsidRPr="00C404A7">
        <w:t>________________</w:t>
      </w:r>
    </w:p>
    <w:p w:rsidR="00C404A7" w:rsidRPr="00C404A7" w:rsidRDefault="00C404A7" w:rsidP="00C404A7">
      <w:pPr>
        <w:spacing w:before="100" w:beforeAutospacing="1" w:after="100" w:afterAutospacing="1"/>
      </w:pPr>
      <w:r w:rsidRPr="00C404A7">
        <w:t xml:space="preserve">&lt;26&gt; </w:t>
      </w:r>
      <w:proofErr w:type="spellStart"/>
      <w:r w:rsidRPr="00C404A7">
        <w:t>Справочно</w:t>
      </w:r>
      <w:proofErr w:type="spellEnd"/>
      <w:r w:rsidRPr="00C404A7">
        <w:t xml:space="preserve">: Точку доступа электронного сервиса принято обозначать </w:t>
      </w:r>
      <w:proofErr w:type="spellStart"/>
      <w:r w:rsidRPr="00C404A7">
        <w:t>endpoint</w:t>
      </w:r>
      <w:proofErr w:type="spellEnd"/>
      <w:r w:rsidRPr="00C404A7">
        <w:t>.</w:t>
      </w:r>
      <w:r w:rsidRPr="00C404A7">
        <w:br/>
      </w:r>
      <w:r w:rsidRPr="00C404A7">
        <w:br/>
        <w:t>8. Входящие электронные сообщения, полученные по каналам связи региональной системы взаимодействия, проходят контроль в порядке:</w:t>
      </w:r>
      <w:r w:rsidRPr="00C404A7">
        <w:br/>
      </w:r>
      <w:r w:rsidRPr="00C404A7">
        <w:br/>
        <w:t>- проверки электронной подписи (далее - ЭП) электронного сообщения (при необходимости);</w:t>
      </w:r>
      <w:r w:rsidRPr="00C404A7">
        <w:br/>
      </w:r>
      <w:r w:rsidRPr="00C404A7">
        <w:br/>
        <w:t>- формально-логической проверки электронного сообщения.</w:t>
      </w:r>
      <w:r w:rsidRPr="00C404A7">
        <w:br/>
      </w:r>
      <w:r w:rsidRPr="00C404A7">
        <w:br/>
        <w:t>9. Проверка ЭП электронного сообщения осуществляется Оператором региональной системы взаимодействия.</w:t>
      </w:r>
      <w:r w:rsidRPr="00C404A7">
        <w:br/>
      </w:r>
      <w:r w:rsidRPr="00C404A7">
        <w:br/>
        <w:t>Проверка ЭП в электронных сообщениях производится на предмет корректности значений ЭП и на предмет действительности соответствующих сертификатов ключей подписи.</w:t>
      </w:r>
      <w:r w:rsidRPr="00C404A7">
        <w:br/>
      </w:r>
      <w:r w:rsidRPr="00C404A7">
        <w:br/>
        <w:t xml:space="preserve">10. В </w:t>
      </w:r>
      <w:proofErr w:type="gramStart"/>
      <w:r w:rsidRPr="00C404A7">
        <w:t>случае</w:t>
      </w:r>
      <w:proofErr w:type="gramEnd"/>
      <w:r w:rsidRPr="00C404A7">
        <w:t xml:space="preserve"> если проверка корректности одного из значений ЭП или проверка действительности одного из сертификатов ключей подписи дала отрицательный результат, отправителю электронного сообщения направляется уведомление в виде служебного сообщения, а результат операции записывается в журнал регистрации событий региональной системы взаимодействия.</w:t>
      </w:r>
      <w:r w:rsidRPr="00C404A7">
        <w:br/>
      </w:r>
      <w:r w:rsidRPr="00C404A7">
        <w:br/>
        <w:t>11. Электронные сообщения, проверка ЭП которых дала положительный результат, подвергаются формально-логической проверке значений реквизитов электронного сообщения.</w:t>
      </w:r>
      <w:r w:rsidRPr="00C404A7">
        <w:br/>
      </w:r>
      <w:r w:rsidRPr="00C404A7">
        <w:br/>
        <w:t xml:space="preserve">12. В </w:t>
      </w:r>
      <w:proofErr w:type="gramStart"/>
      <w:r w:rsidRPr="00C404A7">
        <w:t>случае</w:t>
      </w:r>
      <w:proofErr w:type="gramEnd"/>
      <w:r w:rsidRPr="00C404A7">
        <w:t xml:space="preserve"> </w:t>
      </w:r>
      <w:proofErr w:type="spellStart"/>
      <w:r w:rsidRPr="00C404A7">
        <w:t>непрохождения</w:t>
      </w:r>
      <w:proofErr w:type="spellEnd"/>
      <w:r w:rsidRPr="00C404A7">
        <w:t xml:space="preserve"> формально-логической проверки электронное сообщение исключается из дальнейшей обработки, данный факт фиксируется и по каналам связи региональной системы взаимодействия отправителю направляется служебное электронное сообщение, извещающее об отказе в приеме электронного сообщения.</w:t>
      </w:r>
      <w:r w:rsidRPr="00C404A7">
        <w:br/>
      </w:r>
      <w:r w:rsidRPr="00C404A7">
        <w:br/>
        <w:t xml:space="preserve">13. </w:t>
      </w:r>
      <w:proofErr w:type="gramStart"/>
      <w:r w:rsidRPr="00C404A7">
        <w:t xml:space="preserve">В случае прохождения формально-логической проверки электронного сообщения по </w:t>
      </w:r>
      <w:r w:rsidRPr="00C404A7">
        <w:lastRenderedPageBreak/>
        <w:t>каналам связи региональной системы взаимодействия отправителю направляется служебное электронное сообщение, извещающее об успешном приеме электронного сообщения информационной системы, подключенной к региональной системе взаимодействия.</w:t>
      </w:r>
      <w:r w:rsidRPr="00C404A7">
        <w:br/>
      </w:r>
      <w:r w:rsidRPr="00C404A7">
        <w:br/>
        <w:t>14.</w:t>
      </w:r>
      <w:proofErr w:type="gramEnd"/>
      <w:r w:rsidRPr="00C404A7">
        <w:t xml:space="preserve"> Если принятое и успешно прошедшее процедуры контроля электронное сообщение является сообщением запроса на предоставление электронной услуги, то информационная система Участника региональной системы взаимодействия - поставщика информации разрешает использование данного электронного сервиса.</w:t>
      </w:r>
      <w:r w:rsidRPr="00C404A7">
        <w:br/>
      </w:r>
      <w:r w:rsidRPr="00C404A7">
        <w:br/>
        <w:t>15. Если принятое и успешно прошедшее процедуры контроля электронное сообщение является извещением о готовности данных, то информационная система Участника, имеющего право использования электронного сервиса в соответствии с настоящими Требованиями (далее - потребитель), при необходимости инициирует сервис запроса этих данных.</w:t>
      </w:r>
      <w:r w:rsidRPr="00C404A7">
        <w:br/>
      </w:r>
      <w:r w:rsidRPr="00C404A7">
        <w:br/>
        <w:t xml:space="preserve">16. </w:t>
      </w:r>
      <w:proofErr w:type="gramStart"/>
      <w:r w:rsidRPr="00C404A7">
        <w:t>Общая структура электронного сообщения включает в себя:</w:t>
      </w:r>
      <w:r w:rsidRPr="00C404A7">
        <w:br/>
      </w:r>
      <w:r w:rsidRPr="00C404A7">
        <w:br/>
        <w:t>- заголовок электронного сообщения региональной системы взаимодействия (</w:t>
      </w:r>
      <w:proofErr w:type="spellStart"/>
      <w:r w:rsidRPr="00C404A7">
        <w:t>soap:header</w:t>
      </w:r>
      <w:proofErr w:type="spellEnd"/>
      <w:r w:rsidRPr="00C404A7">
        <w:t>);</w:t>
      </w:r>
      <w:r w:rsidRPr="00C404A7">
        <w:br/>
      </w:r>
      <w:r w:rsidRPr="00C404A7">
        <w:br/>
        <w:t>- тело электронного сообщения региональной системы взаимодействия (</w:t>
      </w:r>
      <w:proofErr w:type="spellStart"/>
      <w:r w:rsidRPr="00C404A7">
        <w:t>soap:body</w:t>
      </w:r>
      <w:proofErr w:type="spellEnd"/>
      <w:r w:rsidRPr="00C404A7">
        <w:t>);</w:t>
      </w:r>
      <w:r w:rsidRPr="00C404A7">
        <w:br/>
      </w:r>
      <w:r w:rsidRPr="00C404A7">
        <w:br/>
        <w:t>- сообщение об ошибке (</w:t>
      </w:r>
      <w:proofErr w:type="spellStart"/>
      <w:r w:rsidRPr="00C404A7">
        <w:t>soap:Fault</w:t>
      </w:r>
      <w:proofErr w:type="spellEnd"/>
      <w:r w:rsidRPr="00C404A7">
        <w:t>).</w:t>
      </w:r>
      <w:r w:rsidRPr="00C404A7">
        <w:br/>
      </w:r>
      <w:r w:rsidRPr="00C404A7">
        <w:br/>
        <w:t>17.</w:t>
      </w:r>
      <w:proofErr w:type="gramEnd"/>
      <w:r w:rsidRPr="00C404A7">
        <w:t xml:space="preserve"> Заголовок электронного сообщения региональной системы взаимодействия включает в том числе:</w:t>
      </w:r>
      <w:r w:rsidRPr="00C404A7">
        <w:br/>
      </w:r>
      <w:r w:rsidRPr="00C404A7">
        <w:br/>
        <w:t>- передачу сведений об аутентификации и авторизации (</w:t>
      </w:r>
      <w:proofErr w:type="spellStart"/>
      <w:r w:rsidRPr="00C404A7">
        <w:t>WS-security</w:t>
      </w:r>
      <w:proofErr w:type="spellEnd"/>
      <w:r w:rsidRPr="00C404A7">
        <w:t>);</w:t>
      </w:r>
      <w:r w:rsidRPr="00C404A7">
        <w:br/>
      </w:r>
      <w:r w:rsidRPr="00C404A7">
        <w:br/>
        <w:t>- передачу параметров при асинхронном взаимодействии (</w:t>
      </w:r>
      <w:proofErr w:type="spellStart"/>
      <w:r w:rsidRPr="00C404A7">
        <w:t>WS-Addressing</w:t>
      </w:r>
      <w:proofErr w:type="spellEnd"/>
      <w:r w:rsidRPr="00C404A7">
        <w:t>).</w:t>
      </w:r>
      <w:r w:rsidRPr="00C404A7">
        <w:br/>
      </w:r>
      <w:r w:rsidRPr="00C404A7">
        <w:br/>
        <w:t>18. Тело электронного сообщения региональной системы взаимодействия в общем случае состоит из следующих элементов:</w:t>
      </w:r>
      <w:r w:rsidRPr="00C404A7">
        <w:br/>
      </w:r>
      <w:r w:rsidRPr="00C404A7">
        <w:br/>
        <w:t>- блок данных;</w:t>
      </w:r>
      <w:r w:rsidRPr="00C404A7">
        <w:br/>
      </w:r>
      <w:r w:rsidRPr="00C404A7">
        <w:br/>
        <w:t>- блок присоединенных документов;</w:t>
      </w:r>
      <w:r w:rsidRPr="00C404A7">
        <w:br/>
      </w:r>
      <w:r w:rsidRPr="00C404A7">
        <w:br/>
        <w:t>- блок ЭП.</w:t>
      </w:r>
      <w:r w:rsidRPr="00C404A7">
        <w:br/>
      </w:r>
      <w:r w:rsidRPr="00C404A7">
        <w:br/>
        <w:t>19. Блок данных электронного сообщения должен содержать дату и время отправки электронного сообщения в региональной системе взаимодействия.</w:t>
      </w:r>
      <w:r w:rsidRPr="00C404A7">
        <w:br/>
      </w:r>
      <w:r w:rsidRPr="00C404A7">
        <w:br/>
        <w:t>20. Блок присоединенных документов может содержать информацию (текстовую, графическую и пр.), прилагаемую к электронному сообщению региональной системы взаимодействия.</w:t>
      </w:r>
      <w:r w:rsidRPr="00C404A7">
        <w:br/>
      </w:r>
      <w:r w:rsidRPr="00C404A7">
        <w:br/>
        <w:t>21. Блок ЭП должен содержать одну или несколько ЭП, фиксирующих целостность и авторство каждого из блоков данных и каждого из блоков присоединенных документов.</w:t>
      </w:r>
      <w:r w:rsidRPr="00C404A7">
        <w:br/>
      </w:r>
      <w:r w:rsidRPr="00C404A7">
        <w:br/>
        <w:t>22. Сообщение об ошибке содержит текстовое описание возникшей ошибки и ее код в рамках информационной системы, в которой она возникла.</w:t>
      </w:r>
      <w:r w:rsidRPr="00C404A7">
        <w:br/>
      </w:r>
      <w:r w:rsidRPr="00C404A7">
        <w:lastRenderedPageBreak/>
        <w:br/>
        <w:t>23. Ответственным за содержание реквизитов электронного сообщения является Участник, отправивший данное электронное сообщение, если иное не предусмотрено настоящими Требованиями, иными нормативными правовыми актами Российской Федерации.</w:t>
      </w:r>
      <w:r w:rsidRPr="00C404A7">
        <w:br/>
      </w:r>
      <w:r w:rsidRPr="00C404A7">
        <w:br/>
        <w:t>24. Ответственным за легитимность использования ЭП является участник взаимодействия, отправивший электронное сообщение.</w:t>
      </w:r>
      <w:r w:rsidRPr="00C404A7">
        <w:br/>
      </w:r>
      <w:r w:rsidRPr="00C404A7">
        <w:br/>
        <w:t>25. Все элементы метаданных в описании схемы данных должны быть документированы на русском языке.</w:t>
      </w:r>
      <w:r w:rsidRPr="00C404A7">
        <w:br/>
      </w:r>
      <w:r w:rsidRPr="00C404A7">
        <w:br/>
        <w:t>26. Документирование элементов метаданных рекомендуется выполнять с использованием конструкции:</w:t>
      </w:r>
      <w:r w:rsidRPr="00C404A7">
        <w:br/>
      </w:r>
      <w:r w:rsidRPr="00C404A7">
        <w:br/>
        <w:t>&lt;</w:t>
      </w:r>
      <w:proofErr w:type="spellStart"/>
      <w:r w:rsidRPr="00C404A7">
        <w:t>xsd:annotation</w:t>
      </w:r>
      <w:proofErr w:type="spellEnd"/>
      <w:r w:rsidRPr="00C404A7">
        <w:t>&gt;</w:t>
      </w:r>
      <w:r w:rsidRPr="00C404A7">
        <w:br/>
      </w:r>
      <w:r w:rsidRPr="00C404A7">
        <w:br/>
        <w:t>&lt;</w:t>
      </w:r>
      <w:proofErr w:type="spellStart"/>
      <w:r w:rsidRPr="00C404A7">
        <w:t>xsd</w:t>
      </w:r>
      <w:proofErr w:type="spellEnd"/>
      <w:r w:rsidRPr="00C404A7">
        <w:t xml:space="preserve">: </w:t>
      </w:r>
      <w:proofErr w:type="spellStart"/>
      <w:r w:rsidRPr="00C404A7">
        <w:t>documentation</w:t>
      </w:r>
      <w:proofErr w:type="spellEnd"/>
      <w:r w:rsidRPr="00C404A7">
        <w:t>&gt; Текст описания &lt;/</w:t>
      </w:r>
      <w:proofErr w:type="spellStart"/>
      <w:r w:rsidRPr="00C404A7">
        <w:t>xsd:documentation</w:t>
      </w:r>
      <w:proofErr w:type="spellEnd"/>
      <w:r w:rsidRPr="00C404A7">
        <w:t>&gt;</w:t>
      </w:r>
      <w:r w:rsidRPr="00C404A7">
        <w:br/>
      </w:r>
      <w:r w:rsidRPr="00C404A7">
        <w:br/>
        <w:t>&lt;/</w:t>
      </w:r>
      <w:proofErr w:type="spellStart"/>
      <w:r w:rsidRPr="00C404A7">
        <w:t>xsd:annotation</w:t>
      </w:r>
      <w:proofErr w:type="spellEnd"/>
      <w:r w:rsidRPr="00C404A7">
        <w:t>&gt;.</w:t>
      </w:r>
      <w:r w:rsidRPr="00C404A7">
        <w:br/>
      </w:r>
      <w:r w:rsidRPr="00C404A7">
        <w:br/>
        <w:t>Синтаксическую конструкцию</w:t>
      </w:r>
      <w:proofErr w:type="gramStart"/>
      <w:r w:rsidRPr="00C404A7">
        <w:t xml:space="preserve"> &lt;!-- </w:t>
      </w:r>
      <w:proofErr w:type="gramEnd"/>
      <w:r w:rsidRPr="00C404A7">
        <w:t>текст комментария --&gt; рекомендуется применять только в качестве вспомогательных комментариев к описаниям данных, если это необходимо, и не использовать для документирования элементов метаданных.</w:t>
      </w:r>
      <w:r w:rsidRPr="00C404A7">
        <w:br/>
      </w:r>
      <w:r w:rsidRPr="00C404A7">
        <w:br/>
        <w:t>27. При формировании наименования элементов метаданных рекомендуется осуществлять подбор слова или словосочетания из английского языка, соответствующего тому или иному используемому понятию.</w:t>
      </w:r>
      <w:r w:rsidRPr="00C404A7">
        <w:br/>
      </w:r>
      <w:r w:rsidRPr="00C404A7">
        <w:br/>
        <w:t>28. Наименования, обозначающие общепринятые аббревиатуры, подлежат транслитерации на латиницу.</w:t>
      </w:r>
      <w:r w:rsidRPr="00C404A7">
        <w:br/>
      </w:r>
      <w:r w:rsidRPr="00C404A7">
        <w:br/>
        <w:t xml:space="preserve">В исключительных </w:t>
      </w:r>
      <w:proofErr w:type="gramStart"/>
      <w:r w:rsidRPr="00C404A7">
        <w:t>случаях</w:t>
      </w:r>
      <w:proofErr w:type="gramEnd"/>
      <w:r w:rsidRPr="00C404A7">
        <w:t>, если в английском языке отсутствует слово или словосочетание, достаточно однозначно определяющее описываемое понятие или допускающее большое количество вариантов обратного перевода, допустимо использовать транслитерацию на латинский алфавит.</w:t>
      </w:r>
      <w:r w:rsidRPr="00C404A7">
        <w:br/>
      </w:r>
      <w:r w:rsidRPr="00C404A7">
        <w:br/>
        <w:t>29. Все слова в наименовании элемента метаданных рекомендуется использовать полностью, без сокращений.</w:t>
      </w:r>
      <w:r w:rsidRPr="00C404A7">
        <w:br/>
      </w:r>
      <w:r w:rsidRPr="00C404A7">
        <w:br/>
        <w:t>Порядок записи слов в наименовании, в которых используется два или более слова, должен соответствовать правилам английского языка. Слова должны записываться подряд, без пробела и других знаков между ними.</w:t>
      </w:r>
      <w:r w:rsidRPr="00C404A7">
        <w:br/>
      </w:r>
      <w:r w:rsidRPr="00C404A7">
        <w:br/>
        <w:t>30. Наименования метаданных должны записываться строчными буквами, кроме аббревиатур, записываемых полностью прописными (заглавными) буквами. Если используется два или более слова, то каждое последующее слово, кроме первого, должно начинаться с прописной (заглавной) буквы.</w:t>
      </w:r>
      <w:r w:rsidRPr="00C404A7">
        <w:br/>
      </w:r>
      <w:r w:rsidRPr="00C404A7">
        <w:br/>
        <w:t>По согласованию с Оператором региональной системы взаимодействия допускается использование в качестве первого (а также единственного) слова с прописной (заглавной) буквы.</w:t>
      </w:r>
      <w:r w:rsidRPr="00C404A7">
        <w:br/>
      </w:r>
      <w:r w:rsidRPr="00C404A7">
        <w:lastRenderedPageBreak/>
        <w:br/>
        <w:t>31. В наименования простых и составных типов (</w:t>
      </w:r>
      <w:proofErr w:type="spellStart"/>
      <w:r w:rsidRPr="00C404A7">
        <w:t>simpleType</w:t>
      </w:r>
      <w:proofErr w:type="spellEnd"/>
      <w:r w:rsidRPr="00C404A7">
        <w:t xml:space="preserve">, </w:t>
      </w:r>
      <w:proofErr w:type="spellStart"/>
      <w:r w:rsidRPr="00C404A7">
        <w:t>complexType</w:t>
      </w:r>
      <w:proofErr w:type="spellEnd"/>
      <w:r w:rsidRPr="00C404A7">
        <w:t>) для обозначения их отличия от элементов (</w:t>
      </w:r>
      <w:proofErr w:type="spellStart"/>
      <w:r w:rsidRPr="00C404A7">
        <w:t>element</w:t>
      </w:r>
      <w:proofErr w:type="spellEnd"/>
      <w:r w:rsidRPr="00C404A7">
        <w:t>) рекомендуется добавлять суффикс "Туре".</w:t>
      </w:r>
      <w:r w:rsidRPr="00C404A7">
        <w:br/>
      </w:r>
      <w:r w:rsidRPr="00C404A7">
        <w:br/>
        <w:t>32. По согласованию с Оператором региональной системы взаимодействия при наименовании элементов метаданных допускается использование кириллицы.</w:t>
      </w:r>
      <w:r w:rsidRPr="00C404A7">
        <w:br/>
      </w:r>
      <w:r w:rsidRPr="00C404A7">
        <w:br/>
        <w:t>33. Согласование, указанное в пунктах 30 и 32 Требований, осуществляется путем дополнения Соглашений, подписываемых между Оператором региональной системы взаимодействия и участником региональной системы взаимодействия.</w:t>
      </w:r>
      <w:r w:rsidRPr="00C404A7">
        <w:br/>
      </w:r>
      <w:r w:rsidRPr="00C404A7">
        <w:br/>
        <w:t>34. Под контрольным примером обращения к электронному сервису понимается пример обращения к электронному сервису и ответа электронного сервиса на указанное обращение. Контрольный пример обращения и ответа должен быть предоставлен поставщиком в формате протокола обмена структурированными сообщениями &lt;27&gt;.</w:t>
      </w:r>
    </w:p>
    <w:p w:rsidR="00C404A7" w:rsidRPr="00C404A7" w:rsidRDefault="00C404A7" w:rsidP="00C404A7">
      <w:pPr>
        <w:spacing w:before="100" w:beforeAutospacing="1" w:after="100" w:afterAutospacing="1"/>
      </w:pPr>
      <w:r w:rsidRPr="00C404A7">
        <w:t>________________</w:t>
      </w:r>
    </w:p>
    <w:p w:rsidR="00C404A7" w:rsidRPr="00C404A7" w:rsidRDefault="00C404A7" w:rsidP="00C404A7">
      <w:pPr>
        <w:spacing w:before="100" w:beforeAutospacing="1" w:after="100" w:afterAutospacing="1"/>
      </w:pPr>
      <w:r w:rsidRPr="00C404A7">
        <w:t xml:space="preserve">&lt;27&gt; </w:t>
      </w:r>
      <w:proofErr w:type="spellStart"/>
      <w:r w:rsidRPr="00C404A7">
        <w:t>Справочно</w:t>
      </w:r>
      <w:proofErr w:type="spellEnd"/>
      <w:r w:rsidRPr="00C404A7">
        <w:t>: SOAP-сообщение.</w:t>
      </w:r>
      <w:r w:rsidRPr="00C404A7">
        <w:br/>
      </w:r>
      <w:r w:rsidRPr="00C404A7">
        <w:br/>
        <w:t>35. Назначением контрольного примера является подтверждение работоспособности электронного сервиса при проведении процедуры регистрации, в рамках которой осуществляется отправка электронному сервису запроса, приведенного в контрольном примере, и сравнение полученного ответа электронного сервиса с ответом, приведенным в контрольном примере.</w:t>
      </w:r>
      <w:r w:rsidRPr="00C404A7">
        <w:br/>
      </w:r>
      <w:r w:rsidRPr="00C404A7">
        <w:br/>
        <w:t>36. Контрольный пример не должен вызывать выполнение каких-либо операций в информационной системе поставщика, которые могут привести к возникновению событий, позволяющих информационной системе участника взаимодействия или работникам участника взаимодействия интерпретировать полученные при выполнении контрольного примера данные как реальные, а не тестовые.</w:t>
      </w:r>
      <w:r w:rsidRPr="00C404A7">
        <w:br/>
      </w:r>
      <w:r w:rsidRPr="00C404A7">
        <w:br/>
        <w:t xml:space="preserve">37. </w:t>
      </w:r>
      <w:proofErr w:type="gramStart"/>
      <w:r w:rsidRPr="00C404A7">
        <w:t>Регистрация электронного сервиса информационной системы поставщика и/или потребителя может считаться завершенной только при условии успешного выполнения контрольного примера, которое предполагает совпадение ответа электронного сервиса с ответом, приведенным в контрольном примере, либо, при объективной невозможности возврата электронным сервисом повторяемых данных, - его соответствие описанию логики формирования ответа, которое в подобных случаях должно сопровождать предоставляемый контрольный пример (к примеру, электронный сервис возвращает</w:t>
      </w:r>
      <w:proofErr w:type="gramEnd"/>
      <w:r w:rsidRPr="00C404A7">
        <w:t xml:space="preserve"> номер зарегистрированного обращения, который не может повторяться, - в этом случае контрольный пример сопровождается указанием этого факта).</w:t>
      </w:r>
      <w:r w:rsidRPr="00C404A7">
        <w:br/>
      </w:r>
      <w:r w:rsidRPr="00C404A7">
        <w:br/>
        <w:t xml:space="preserve">38. </w:t>
      </w:r>
      <w:proofErr w:type="gramStart"/>
      <w:r w:rsidRPr="00C404A7">
        <w:t>В дальнейшем контрольный пример может быть использован для настройки модуля региональной системы взаимодействия, обеспечивающего проверку доступности и работоспособности электронного сервиса, а также для отладки программного кода разработчиками потребителя электронного сервиса.</w:t>
      </w:r>
      <w:r w:rsidRPr="00C404A7">
        <w:br/>
      </w:r>
      <w:r w:rsidRPr="00C404A7">
        <w:br/>
        <w:t>39.</w:t>
      </w:r>
      <w:proofErr w:type="gramEnd"/>
      <w:r w:rsidRPr="00C404A7">
        <w:t xml:space="preserve"> Информационные системы Участников должны обеспечивать гарантированную доставку неискаженных сообщений в рамках информационного обмена между информационной системой данного Участника и региональной системой взаимодействия в установленные нормативными правовыми актами (регламентированные) сроки.</w:t>
      </w:r>
      <w:r w:rsidRPr="00C404A7">
        <w:br/>
      </w:r>
      <w:r w:rsidRPr="00C404A7">
        <w:br/>
      </w:r>
      <w:r w:rsidRPr="00C404A7">
        <w:lastRenderedPageBreak/>
        <w:t>40. Региональная система взаимодействия обеспечивает гарантированную доставку неискаженных сообщений с определенным интервалом времени ожидания ответа на запрос путем определенного количества повторных вызовов электронных сервисов информационных систем Участников за заданный интервал времени.</w:t>
      </w:r>
      <w:r w:rsidRPr="00C404A7">
        <w:br/>
      </w:r>
      <w:r w:rsidRPr="00C404A7">
        <w:br/>
        <w:t>41. Региональная система взаимодействия обеспечивает фиксацию факта доставки неискаженного сообщения либо факта ошибки при передаче сообщения в рамках информационного обмена между информационной системой Участника и региональной системой взаимодействия.</w:t>
      </w:r>
      <w:r w:rsidRPr="00C404A7">
        <w:br/>
      </w:r>
      <w:r w:rsidRPr="00C404A7">
        <w:br/>
        <w:t>42. Электронные сервисы информационных систем Участников могут разделяться по режиму работы в части обработки сообщений на синхронные и асинхронные электронные сервисы.</w:t>
      </w:r>
      <w:r w:rsidRPr="00C404A7">
        <w:br/>
      </w:r>
      <w:r w:rsidRPr="00C404A7">
        <w:br/>
        <w:t xml:space="preserve">43. </w:t>
      </w:r>
      <w:proofErr w:type="gramStart"/>
      <w:r w:rsidRPr="00C404A7">
        <w:t>Региональная система взаимодействия обеспечивает фиксацию и хранение сведений об истории движения в региональной системе взаимодействия электронных сообщений при предоставлении государственных и муниципальных услуг, исполнении государственных и муниципальных функций в электронной форме (далее - сведения об истории движения электронных сообщений), а также ведение журнала обращений потребителей к электронным сервисам региональной системы взаимодействия и электронным сервисам поставщиков.</w:t>
      </w:r>
      <w:r w:rsidRPr="00C404A7">
        <w:br/>
      </w:r>
      <w:r w:rsidRPr="00C404A7">
        <w:br/>
        <w:t>44.</w:t>
      </w:r>
      <w:proofErr w:type="gramEnd"/>
      <w:r w:rsidRPr="00C404A7">
        <w:t xml:space="preserve"> Хранение сведений об истории движения электронных сообщений осуществляется в соответствии с требованиями законодательства Российской Федерации в специально созданной для данного хранения подсистеме региональной системы взаимодействия.</w:t>
      </w:r>
      <w:r w:rsidRPr="00C404A7">
        <w:br/>
      </w:r>
      <w:r w:rsidRPr="00C404A7">
        <w:br/>
        <w:t>45. Для подключения информационной системы к региональной системе взаимодействия Участник (поставщик или потребитель) регистрирует электронный сервис информационной системы в реестре электронных сервисов информационных систем органов и организаций, подключенных к региональной системе взаимодействия (далее - реестр электронных сервисов).</w:t>
      </w:r>
      <w:r w:rsidRPr="00C404A7">
        <w:br/>
      </w:r>
      <w:r w:rsidRPr="00C404A7">
        <w:br/>
        <w:t xml:space="preserve">46. </w:t>
      </w:r>
      <w:proofErr w:type="gramStart"/>
      <w:r w:rsidRPr="00C404A7">
        <w:t>В региональной системе взаимодействия подлежат регистрации электронные сервисы, обеспечивающие:</w:t>
      </w:r>
      <w:r w:rsidRPr="00C404A7">
        <w:br/>
      </w:r>
      <w:r w:rsidRPr="00C404A7">
        <w:br/>
        <w:t>- взаимодействие информационных систем, подключенных к региональной системе взаимодействия;</w:t>
      </w:r>
      <w:r w:rsidRPr="00C404A7">
        <w:br/>
      </w:r>
      <w:r w:rsidRPr="00C404A7">
        <w:br/>
        <w:t>- предоставление государственных и муниципальных услуг в электронной форме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портал).</w:t>
      </w:r>
      <w:r w:rsidRPr="00C404A7">
        <w:br/>
      </w:r>
      <w:r w:rsidRPr="00C404A7">
        <w:br/>
        <w:t>47.</w:t>
      </w:r>
      <w:proofErr w:type="gramEnd"/>
      <w:r w:rsidRPr="00C404A7">
        <w:t xml:space="preserve"> </w:t>
      </w:r>
      <w:proofErr w:type="gramStart"/>
      <w:r w:rsidRPr="00C404A7">
        <w:t>Электронные сервисы, обеспечивающие предоставление государственных услуг и муниципальных услуг в электронной форме с использованием единого портала, должны реализовывать следующие функции:</w:t>
      </w:r>
      <w:r w:rsidRPr="00C404A7">
        <w:br/>
      </w:r>
      <w:r w:rsidRPr="00C404A7">
        <w:br/>
        <w:t>- направление сведений из заполненных форм заявлений и иных документов в едином портале в информационную систему поставщика;</w:t>
      </w:r>
      <w:r w:rsidRPr="00C404A7">
        <w:br/>
      </w:r>
      <w:r w:rsidRPr="00C404A7">
        <w:br/>
        <w:t>- обновление в едином портале информации о ходе предоставления государственной услуги или исполнения государственной функции поставщиком;</w:t>
      </w:r>
      <w:proofErr w:type="gramEnd"/>
      <w:r w:rsidRPr="00C404A7">
        <w:br/>
      </w:r>
      <w:r w:rsidRPr="00C404A7">
        <w:br/>
      </w:r>
      <w:r w:rsidRPr="00C404A7">
        <w:lastRenderedPageBreak/>
        <w:t>- передачу из информационной системы поставщика в единый портал результата оказания государственной услуги и/или ее отдельных административных процедур (действий).</w:t>
      </w:r>
      <w:r w:rsidRPr="00C404A7">
        <w:br/>
      </w:r>
      <w:r w:rsidRPr="00C404A7">
        <w:br/>
        <w:t>48. Поставщик обеспечивает доступность электронного сервиса, регистрируемого в региональной системе взаимодействия, для проведения приемки электронного сервиса.</w:t>
      </w:r>
      <w:r w:rsidRPr="00C404A7">
        <w:br/>
      </w:r>
      <w:r w:rsidRPr="00C404A7">
        <w:br/>
        <w:t xml:space="preserve">49. Для подключения информационной системы к региональной системе взаимодействия поставщик осуществляет действия, предусмотренные пунктом 45 настоящих Требований, а также предоставляет оператору региональной системы </w:t>
      </w:r>
      <w:proofErr w:type="gramStart"/>
      <w:r w:rsidRPr="00C404A7">
        <w:t>взаимодействия</w:t>
      </w:r>
      <w:proofErr w:type="gramEnd"/>
      <w:r w:rsidRPr="00C404A7">
        <w:t xml:space="preserve"> следующие документы:</w:t>
      </w:r>
      <w:r w:rsidRPr="00C404A7">
        <w:br/>
      </w:r>
      <w:r w:rsidRPr="00C404A7">
        <w:br/>
        <w:t>- паспорт электронного сервиса, регистрируемого в региональной системе взаимодействия;</w:t>
      </w:r>
      <w:r w:rsidRPr="00C404A7">
        <w:br/>
      </w:r>
      <w:r w:rsidRPr="00C404A7">
        <w:br/>
        <w:t>- методику испытаний электронного сервиса, регистрируемого в региональной системе взаимодействия, включая контрольный пример обращения к электронному сервису;</w:t>
      </w:r>
      <w:r w:rsidRPr="00C404A7">
        <w:br/>
      </w:r>
      <w:r w:rsidRPr="00C404A7">
        <w:br/>
        <w:t>- руководство пользователя электронного сервиса, регистрируемого в региональной системе взаимодействия.</w:t>
      </w:r>
      <w:r w:rsidRPr="00C404A7">
        <w:br/>
      </w:r>
      <w:r w:rsidRPr="00C404A7">
        <w:br/>
        <w:t xml:space="preserve">50. </w:t>
      </w:r>
      <w:proofErr w:type="gramStart"/>
      <w:r w:rsidRPr="00C404A7">
        <w:t>В предоставляемом поставщиком паспорте электронного сервиса, регистрируемого в региональной системе взаимодействия, указываются:</w:t>
      </w:r>
      <w:r w:rsidRPr="00C404A7">
        <w:br/>
      </w:r>
      <w:r w:rsidRPr="00C404A7">
        <w:br/>
        <w:t>- полное и краткое наименования электронного сервиса;</w:t>
      </w:r>
      <w:r w:rsidRPr="00C404A7">
        <w:br/>
      </w:r>
      <w:r w:rsidRPr="00C404A7">
        <w:br/>
        <w:t>- развернутое описание назначения электронного сервиса;</w:t>
      </w:r>
      <w:r w:rsidRPr="00C404A7">
        <w:br/>
      </w:r>
      <w:r w:rsidRPr="00C404A7">
        <w:br/>
        <w:t>- информационная система, предоставляющая электронный сервис;</w:t>
      </w:r>
      <w:r w:rsidRPr="00C404A7">
        <w:br/>
      </w:r>
      <w:r w:rsidRPr="00C404A7">
        <w:br/>
        <w:t>- стадия создания и использования электронного сервиса (разработка, тестовая эксплуатация, опытная эксплуатация или промышленная эксплуатация);</w:t>
      </w:r>
      <w:proofErr w:type="gramEnd"/>
      <w:r w:rsidRPr="00C404A7">
        <w:br/>
      </w:r>
      <w:r w:rsidRPr="00C404A7">
        <w:br/>
        <w:t xml:space="preserve">- </w:t>
      </w:r>
      <w:proofErr w:type="gramStart"/>
      <w:r w:rsidRPr="00C404A7">
        <w:t>режим гарантированной доступности электронного сервиса, который выражается в формате "</w:t>
      </w:r>
      <w:proofErr w:type="spellStart"/>
      <w:r w:rsidRPr="00C404A7">
        <w:t>a</w:t>
      </w:r>
      <w:proofErr w:type="spellEnd"/>
      <w:r w:rsidRPr="00C404A7">
        <w:t>/</w:t>
      </w:r>
      <w:proofErr w:type="spellStart"/>
      <w:r w:rsidRPr="00C404A7">
        <w:t>b</w:t>
      </w:r>
      <w:proofErr w:type="spellEnd"/>
      <w:r w:rsidRPr="00C404A7">
        <w:t xml:space="preserve">", где </w:t>
      </w:r>
      <w:proofErr w:type="spellStart"/>
      <w:r w:rsidRPr="00C404A7">
        <w:t>a</w:t>
      </w:r>
      <w:proofErr w:type="spellEnd"/>
      <w:r w:rsidRPr="00C404A7">
        <w:t xml:space="preserve"> - количество часов доступности сервиса в сутки; </w:t>
      </w:r>
      <w:proofErr w:type="spellStart"/>
      <w:r w:rsidRPr="00C404A7">
        <w:t>b</w:t>
      </w:r>
      <w:proofErr w:type="spellEnd"/>
      <w:r w:rsidRPr="00C404A7">
        <w:t xml:space="preserve"> - количество дней доступности сервиса в году, с дополнительным указанием рабочего времени;</w:t>
      </w:r>
      <w:r w:rsidRPr="00C404A7">
        <w:br/>
      </w:r>
      <w:r w:rsidRPr="00C404A7">
        <w:br/>
        <w:t>- полное и сокращенное наименование организации - собственника технических средств, используемых для обработки информации, содержащейся в базах данных, составляющих информационную систему, предоставляющую электронный сервис;</w:t>
      </w:r>
      <w:proofErr w:type="gramEnd"/>
      <w:r w:rsidRPr="00C404A7">
        <w:br/>
      </w:r>
      <w:r w:rsidRPr="00C404A7">
        <w:br/>
        <w:t xml:space="preserve">- </w:t>
      </w:r>
      <w:proofErr w:type="gramStart"/>
      <w:r w:rsidRPr="00C404A7">
        <w:t>полное и сокращенное наименование организации - оператора информационной системы, предоставляющей электронный сервис;</w:t>
      </w:r>
      <w:r w:rsidRPr="00C404A7">
        <w:br/>
      </w:r>
      <w:r w:rsidRPr="00C404A7">
        <w:br/>
        <w:t>- наименование структурного подразделения организации - оператора информационной системы, предоставляющей электронный сервис, ответственного за эксплуатацию электронного сервиса;</w:t>
      </w:r>
      <w:r w:rsidRPr="00C404A7">
        <w:br/>
      </w:r>
      <w:r w:rsidRPr="00C404A7">
        <w:br/>
        <w:t>- фамилия, имя, отчество (при наличии), должность, контактный телефон, адрес электронной почты должностного лица, ответственного за эксплуатацию электронного сервиса;</w:t>
      </w:r>
      <w:r w:rsidRPr="00C404A7">
        <w:br/>
      </w:r>
      <w:r w:rsidRPr="00C404A7">
        <w:br/>
        <w:t>- текущая версия электронного сервиса в формате Х.ХХ;</w:t>
      </w:r>
      <w:proofErr w:type="gramEnd"/>
      <w:r w:rsidRPr="00C404A7">
        <w:br/>
      </w:r>
      <w:r w:rsidRPr="00C404A7">
        <w:lastRenderedPageBreak/>
        <w:br/>
        <w:t>- тип режима работы сервиса: А - асинхронный или С - синхронный;</w:t>
      </w:r>
      <w:r w:rsidRPr="00C404A7">
        <w:br/>
      </w:r>
      <w:r w:rsidRPr="00C404A7">
        <w:br/>
        <w:t>- дата начала функционирования электронного сервиса;</w:t>
      </w:r>
      <w:r w:rsidRPr="00C404A7">
        <w:br/>
      </w:r>
      <w:r w:rsidRPr="00C404A7">
        <w:br/>
        <w:t>- ссылка на WSDL-документ, описывающий электронный сервис;</w:t>
      </w:r>
      <w:r w:rsidRPr="00C404A7">
        <w:br/>
      </w:r>
      <w:r w:rsidRPr="00C404A7">
        <w:br/>
        <w:t>- адрес электронного сервиса у поставщика.</w:t>
      </w:r>
      <w:r w:rsidRPr="00C404A7">
        <w:br/>
      </w:r>
      <w:r w:rsidRPr="00C404A7">
        <w:br/>
        <w:t>При заполнении паспорта электронного сервиса описание отдельных его элементов может повторяться.</w:t>
      </w:r>
      <w:r w:rsidRPr="00C404A7">
        <w:br/>
      </w:r>
      <w:r w:rsidRPr="00C404A7">
        <w:br/>
        <w:t>Оператором региональной системы взаимодействия при регистрации электронного сервиса в реестре электронных сервисов в паспорте электронного сервиса дополнительно указываются:</w:t>
      </w:r>
      <w:r w:rsidRPr="00C404A7">
        <w:br/>
      </w:r>
      <w:r w:rsidRPr="00C404A7">
        <w:br/>
        <w:t>- неизменный уникальный идентификатор электронного сервиса в рамках принятой системы идентификации,</w:t>
      </w:r>
      <w:r w:rsidRPr="00C404A7">
        <w:br/>
      </w:r>
      <w:r w:rsidRPr="00C404A7">
        <w:br/>
        <w:t>- узел системы взаимодействия, через который осуществляется доступ к электронному сервису;</w:t>
      </w:r>
      <w:r w:rsidRPr="00C404A7">
        <w:br/>
      </w:r>
      <w:r w:rsidRPr="00C404A7">
        <w:br/>
        <w:t>- адрес электронного сервиса в региональной системе взаимодействия.</w:t>
      </w:r>
      <w:r w:rsidRPr="00C404A7">
        <w:br/>
      </w:r>
      <w:r w:rsidRPr="00C404A7">
        <w:br/>
        <w:t>51. Оператор региональной системы взаимодействия осуществляет регистрацию электронного сервиса, в процессе которой осуществляется:</w:t>
      </w:r>
      <w:r w:rsidRPr="00C404A7">
        <w:br/>
      </w:r>
      <w:r w:rsidRPr="00C404A7">
        <w:br/>
        <w:t>- проверка представленной документации;</w:t>
      </w:r>
      <w:r w:rsidRPr="00C404A7">
        <w:br/>
      </w:r>
      <w:r w:rsidRPr="00C404A7">
        <w:br/>
        <w:t>- проверка соответствия разработанного электронного сервиса Требованиям;</w:t>
      </w:r>
      <w:r w:rsidRPr="00C404A7">
        <w:br/>
      </w:r>
      <w:r w:rsidRPr="00C404A7">
        <w:br/>
        <w:t>- тестирование электронного сервиса на контрольном примере в соответствии с представленной методикой испытаний.</w:t>
      </w:r>
      <w:r w:rsidRPr="00C404A7">
        <w:br/>
      </w:r>
      <w:r w:rsidRPr="00C404A7">
        <w:br/>
        <w:t xml:space="preserve">В </w:t>
      </w:r>
      <w:proofErr w:type="gramStart"/>
      <w:r w:rsidRPr="00C404A7">
        <w:t>случае</w:t>
      </w:r>
      <w:proofErr w:type="gramEnd"/>
      <w:r w:rsidRPr="00C404A7">
        <w:t xml:space="preserve"> если электронный сервис не проходит проверку, он возвращается на доработку поставщику.</w:t>
      </w:r>
      <w:r w:rsidRPr="00C404A7">
        <w:br/>
      </w:r>
      <w:r w:rsidRPr="00C404A7">
        <w:br/>
        <w:t xml:space="preserve">В </w:t>
      </w:r>
      <w:proofErr w:type="gramStart"/>
      <w:r w:rsidRPr="00C404A7">
        <w:t>случае</w:t>
      </w:r>
      <w:proofErr w:type="gramEnd"/>
      <w:r w:rsidRPr="00C404A7">
        <w:t xml:space="preserve"> соответствия электронного сервиса условиям, указанным в Требованиях, оператор региональной системы взаимодействия регистрирует его в реестре электронных сервисов.</w:t>
      </w:r>
      <w:r w:rsidRPr="00C404A7">
        <w:br/>
      </w:r>
      <w:r w:rsidRPr="00C404A7">
        <w:br/>
        <w:t xml:space="preserve">52. В целях изменения электронного сервиса, зарегистрированного в региональной системе взаимодействия, поставщик электронного сервиса обеспечивает доступность новой версии электронного сервиса для проведения приемки и предоставляет оператору региональной системы </w:t>
      </w:r>
      <w:proofErr w:type="gramStart"/>
      <w:r w:rsidRPr="00C404A7">
        <w:t>взаимодействия</w:t>
      </w:r>
      <w:proofErr w:type="gramEnd"/>
      <w:r w:rsidRPr="00C404A7">
        <w:t xml:space="preserve"> следующие документы:</w:t>
      </w:r>
      <w:r w:rsidRPr="00C404A7">
        <w:br/>
      </w:r>
      <w:r w:rsidRPr="00C404A7">
        <w:br/>
        <w:t>- паспорт новой версии электронного сервиса, составленный в соответствии с пунктом 50 настоящих Требований;</w:t>
      </w:r>
      <w:r w:rsidRPr="00C404A7">
        <w:br/>
      </w:r>
      <w:r w:rsidRPr="00C404A7">
        <w:br/>
        <w:t xml:space="preserve">(в ред. </w:t>
      </w:r>
      <w:hyperlink r:id="rId33" w:history="1">
        <w:r w:rsidRPr="00C404A7">
          <w:rPr>
            <w:color w:val="0000FF"/>
            <w:u w:val="single"/>
          </w:rPr>
          <w:t>Постановления Правительства Пензенской области от 15.08.2014 N 565-пП</w:t>
        </w:r>
      </w:hyperlink>
      <w:r w:rsidRPr="00C404A7">
        <w:t>)</w:t>
      </w:r>
      <w:r w:rsidRPr="00C404A7">
        <w:br/>
      </w:r>
      <w:r w:rsidRPr="00C404A7">
        <w:br/>
        <w:t xml:space="preserve">- методику испытаний новой версии электронного сервиса, включая контрольный пример </w:t>
      </w:r>
      <w:r w:rsidRPr="00C404A7">
        <w:lastRenderedPageBreak/>
        <w:t>обращения к электронному сервису;</w:t>
      </w:r>
      <w:r w:rsidRPr="00C404A7">
        <w:br/>
      </w:r>
      <w:r w:rsidRPr="00C404A7">
        <w:br/>
        <w:t>- руководство пользователя новой версии электронного сервиса.</w:t>
      </w:r>
      <w:r w:rsidRPr="00C404A7">
        <w:br/>
      </w:r>
      <w:r w:rsidRPr="00C404A7">
        <w:br/>
        <w:t xml:space="preserve">53. </w:t>
      </w:r>
      <w:proofErr w:type="gramStart"/>
      <w:r w:rsidRPr="00C404A7">
        <w:t>Оператор региональной системы взаимодействия осуществляет приемку новой версии электронного сервиса, разработанного поставщиком, в следующем порядке:</w:t>
      </w:r>
      <w:r w:rsidRPr="00C404A7">
        <w:br/>
      </w:r>
      <w:r w:rsidRPr="00C404A7">
        <w:br/>
        <w:t>- проверяет комплектность и качество представленной документации;</w:t>
      </w:r>
      <w:r w:rsidRPr="00C404A7">
        <w:br/>
      </w:r>
      <w:r w:rsidRPr="00C404A7">
        <w:br/>
        <w:t>- проверяет соответствие новой версии электронного сервиса настоящим Требованиям;</w:t>
      </w:r>
      <w:r w:rsidRPr="00C404A7">
        <w:br/>
      </w:r>
      <w:r w:rsidRPr="00C404A7">
        <w:br/>
        <w:t>- тестирует новую версию электронного сервиса на контрольном примере в соответствии с представленной методикой испытаний.</w:t>
      </w:r>
      <w:r w:rsidRPr="00C404A7">
        <w:br/>
      </w:r>
      <w:r w:rsidRPr="00C404A7">
        <w:br/>
        <w:t>54.</w:t>
      </w:r>
      <w:proofErr w:type="gramEnd"/>
      <w:r w:rsidRPr="00C404A7">
        <w:t xml:space="preserve"> При положительных результатах проверки новой версии электронного сервиса, разработанного поставщиком, оператор региональной системы взаимодействия </w:t>
      </w:r>
      <w:proofErr w:type="gramStart"/>
      <w:r w:rsidRPr="00C404A7">
        <w:t>осуществляет регистрацию электронного сервиса в региональной системе взаимодействия и рассылает</w:t>
      </w:r>
      <w:proofErr w:type="gramEnd"/>
      <w:r w:rsidRPr="00C404A7">
        <w:t xml:space="preserve"> уведомление всем потребителям данного электронного сервиса о выходе его новой версии и сроках работоспособности старой версии электронного сервиса.</w:t>
      </w:r>
      <w:r w:rsidRPr="00C404A7">
        <w:br/>
      </w:r>
      <w:r w:rsidRPr="00C404A7">
        <w:br/>
        <w:t xml:space="preserve">55. В </w:t>
      </w:r>
      <w:proofErr w:type="gramStart"/>
      <w:r w:rsidRPr="00C404A7">
        <w:t>случае</w:t>
      </w:r>
      <w:proofErr w:type="gramEnd"/>
      <w:r w:rsidRPr="00C404A7">
        <w:t xml:space="preserve"> если новая версия электронного сервиса, разработанного поставщиком, не прошла проверку, Оператор региональной системы взаимодействия возвращает электронный сервис поставщику на доработку.</w:t>
      </w:r>
      <w:r w:rsidRPr="00C404A7">
        <w:br/>
      </w:r>
      <w:r w:rsidRPr="00C404A7">
        <w:br/>
        <w:t xml:space="preserve">56. </w:t>
      </w:r>
      <w:proofErr w:type="gramStart"/>
      <w:r w:rsidRPr="00C404A7">
        <w:t>В целях удаления из региональной системы взаимодействия ранее зарегистрированного в ней электронного сервиса (далее - исключение электронного сервиса) поставщик направляет уведомление Оператору региональной системы взаимодействия об исключении электронного сервиса с указанием причины.</w:t>
      </w:r>
      <w:r w:rsidRPr="00C404A7">
        <w:br/>
      </w:r>
      <w:r w:rsidRPr="00C404A7">
        <w:br/>
        <w:t>57.</w:t>
      </w:r>
      <w:proofErr w:type="gramEnd"/>
      <w:r w:rsidRPr="00C404A7">
        <w:t xml:space="preserve"> Оператор региональной системы взаимодействия </w:t>
      </w:r>
      <w:proofErr w:type="gramStart"/>
      <w:r w:rsidRPr="00C404A7">
        <w:t>проверяет обоснованность заявки на исключение электронного сервиса из региональной системы взаимодействия и определяет</w:t>
      </w:r>
      <w:proofErr w:type="gramEnd"/>
      <w:r w:rsidRPr="00C404A7">
        <w:t xml:space="preserve"> оставшийся срок эксплуатации электронного сервиса.</w:t>
      </w:r>
      <w:r w:rsidRPr="00C404A7">
        <w:br/>
      </w:r>
      <w:r w:rsidRPr="00C404A7">
        <w:br/>
        <w:t>58. Оператор региональной системы взаимодействия уведомляет потребителей электронного сервиса о сроках его отключения.</w:t>
      </w:r>
      <w:r w:rsidRPr="00C404A7">
        <w:br/>
      </w:r>
      <w:r w:rsidRPr="00C404A7">
        <w:br/>
        <w:t>59. Поставщик выводит исключаемый электронный сервис из эксплуатации в установленный срок.</w:t>
      </w:r>
      <w:r w:rsidRPr="00C404A7">
        <w:br/>
      </w:r>
      <w:r w:rsidRPr="00C404A7">
        <w:br/>
        <w:t>60. Оператор региональной системы взаимодействия удаляет запись об электронном сервисе из региональной системы взаимодействия.</w:t>
      </w:r>
      <w:r w:rsidRPr="00C404A7">
        <w:br/>
      </w:r>
      <w:r w:rsidRPr="00C404A7">
        <w:br/>
        <w:t>61. Для осуществления поиска и обнаружения необходимого электронного сервиса в региональной системе взаимодействия потребитель обращается к Оператору региональной системы взаимодействия. По запросу потребитель получает полное описание электронного сервиса.</w:t>
      </w:r>
      <w:r w:rsidRPr="00C404A7">
        <w:br/>
      </w:r>
      <w:r w:rsidRPr="00C404A7">
        <w:br/>
        <w:t xml:space="preserve">62. В </w:t>
      </w:r>
      <w:proofErr w:type="gramStart"/>
      <w:r w:rsidRPr="00C404A7">
        <w:t>целях</w:t>
      </w:r>
      <w:proofErr w:type="gramEnd"/>
      <w:r w:rsidRPr="00C404A7">
        <w:t xml:space="preserve"> осуществления мониторинга состояния и использования электронного сервиса при получении информационными системами потребителя электронных сообщений из информационных систем поставщика в региональной системе взаимодействия фиксируются факты взаимодействия двух информационных систем.</w:t>
      </w:r>
      <w:r w:rsidRPr="00C404A7">
        <w:br/>
      </w:r>
      <w:r w:rsidRPr="00C404A7">
        <w:br/>
      </w:r>
      <w:r w:rsidRPr="00C404A7">
        <w:lastRenderedPageBreak/>
        <w:t xml:space="preserve">63. </w:t>
      </w:r>
      <w:proofErr w:type="gramStart"/>
      <w:r w:rsidRPr="00C404A7">
        <w:t>В рамках процедуры мониторинга состояния и использования электронных сервисов, зарегистрированных в региональной системе взаимодействия, для каждого взаимодействия автоматически регистрируются следующие данные:</w:t>
      </w:r>
      <w:r w:rsidRPr="00C404A7">
        <w:br/>
      </w:r>
      <w:r w:rsidRPr="00C404A7">
        <w:br/>
        <w:t>- запрашиваемый электронный сервис;</w:t>
      </w:r>
      <w:r w:rsidRPr="00C404A7">
        <w:br/>
      </w:r>
      <w:r w:rsidRPr="00C404A7">
        <w:br/>
        <w:t>- пользователь (для авторизованных запросов);</w:t>
      </w:r>
      <w:r w:rsidRPr="00C404A7">
        <w:br/>
      </w:r>
      <w:r w:rsidRPr="00C404A7">
        <w:br/>
        <w:t>- IP-адрес пользователя;</w:t>
      </w:r>
      <w:r w:rsidRPr="00C404A7">
        <w:br/>
      </w:r>
      <w:r w:rsidRPr="00C404A7">
        <w:br/>
        <w:t>- время отклика электронного сервиса;</w:t>
      </w:r>
      <w:r w:rsidRPr="00C404A7">
        <w:br/>
      </w:r>
      <w:r w:rsidRPr="00C404A7">
        <w:br/>
        <w:t>- содержимое запроса;</w:t>
      </w:r>
      <w:r w:rsidRPr="00C404A7">
        <w:br/>
      </w:r>
      <w:r w:rsidRPr="00C404A7">
        <w:br/>
        <w:t>- содержимое ответа;</w:t>
      </w:r>
      <w:r w:rsidRPr="00C404A7">
        <w:br/>
      </w:r>
      <w:r w:rsidRPr="00C404A7">
        <w:br/>
        <w:t>- объем передаваемых данных в запросе (в байтах);</w:t>
      </w:r>
      <w:r w:rsidRPr="00C404A7">
        <w:br/>
      </w:r>
      <w:r w:rsidRPr="00C404A7">
        <w:br/>
        <w:t>- объем передаваемых данных в ответе (в байтах);</w:t>
      </w:r>
      <w:proofErr w:type="gramEnd"/>
      <w:r w:rsidRPr="00C404A7">
        <w:br/>
      </w:r>
      <w:r w:rsidRPr="00C404A7">
        <w:br/>
        <w:t>- при возникновении ошибки - ее описание.</w:t>
      </w:r>
      <w:r w:rsidRPr="00C404A7">
        <w:br/>
      </w:r>
      <w:r w:rsidRPr="00C404A7">
        <w:br/>
        <w:t xml:space="preserve">64. </w:t>
      </w:r>
      <w:proofErr w:type="gramStart"/>
      <w:r w:rsidRPr="00C404A7">
        <w:t>В рамках процедуры мониторинга состояния и использования электронных сервисов, зарегистрированных в региональной системе взаимодействия, также:</w:t>
      </w:r>
      <w:r w:rsidRPr="00C404A7">
        <w:br/>
      </w:r>
      <w:r w:rsidRPr="00C404A7">
        <w:br/>
        <w:t>1) в автоматическом режиме осуществляется регулярный опрос зарегистрированных электронных сервисов, анализируется их состояние и формируется автоматическая рассылка уведомлений Оператору региональной системы взаимодействия и поставщику электронного сервиса при диагностировании ошибок;</w:t>
      </w:r>
      <w:proofErr w:type="gramEnd"/>
      <w:r w:rsidRPr="00C404A7">
        <w:br/>
      </w:r>
      <w:r w:rsidRPr="00C404A7">
        <w:br/>
        <w:t>2) в автоматизированном режиме выполняются задачи предоставления аналитических отчетов по результатам работы региональной системы взаимодействия с возможностью группировки, сортировки и фильтрации данных.</w:t>
      </w:r>
      <w:r w:rsidRPr="00C404A7">
        <w:br/>
      </w:r>
      <w:r w:rsidRPr="00C404A7">
        <w:br/>
        <w:t>65. Условия и порядок использования ЭП при осуществлении информационного взаимодействия определяются законодательством Российской Федерации в области применения ЭП.</w:t>
      </w:r>
      <w:r w:rsidRPr="00C404A7">
        <w:br/>
      </w:r>
      <w:r w:rsidRPr="00C404A7">
        <w:br/>
        <w:t>66. Подсистема информационной безопасности каждой информационной системы, подключаемой к региональной системе взаимодействия, должна обеспечивать установленные законодательством Российской Федерации уровни защищенности информации, обрабатываемой в этой системе.</w:t>
      </w:r>
      <w:r w:rsidRPr="00C404A7">
        <w:br/>
      </w:r>
      <w:r w:rsidRPr="00C404A7">
        <w:br/>
        <w:t>67. Каналы связи региональной системы взаимодействия, выходящие за пределы контролируемых зон Участников, защищаются с помощью сертифицированных сре</w:t>
      </w:r>
      <w:proofErr w:type="gramStart"/>
      <w:r w:rsidRPr="00C404A7">
        <w:t>дств кр</w:t>
      </w:r>
      <w:proofErr w:type="gramEnd"/>
      <w:r w:rsidRPr="00C404A7">
        <w:t>иптографической защиты информации, удовлетворяющих установленным требованиям к средствам криптографической защиты информации класса не ниже КСЗ.</w:t>
      </w:r>
      <w:r w:rsidRPr="00C404A7">
        <w:br/>
      </w:r>
      <w:r w:rsidRPr="00C404A7">
        <w:br/>
        <w:t>68. Доступ к электронным сервисам информационных систем Участников осуществляется с использованием сертифицированных средств межсетевого экранирования.</w:t>
      </w:r>
      <w:r w:rsidRPr="00C404A7">
        <w:br/>
      </w:r>
      <w:r w:rsidRPr="00C404A7">
        <w:br/>
        <w:t xml:space="preserve">69. Администрирование и сопровождение оборудования, обеспечивающего </w:t>
      </w:r>
      <w:r w:rsidRPr="00C404A7">
        <w:lastRenderedPageBreak/>
        <w:t>криптографическую защиту каналов связи, должно производиться только Участником либо уполномоченными им лицами.</w:t>
      </w:r>
      <w:r w:rsidRPr="00C404A7">
        <w:br/>
      </w:r>
      <w:r w:rsidRPr="00C404A7">
        <w:br/>
        <w:t>70. Доступ посторонних лиц ко всем техническим средствам региональной системы взаимодействия, каналам связи и поддерживающим системам (электропитания, вентиляции, кондиционирования и т.п.) в контролируемой зоне Участника должен быть исключен.</w:t>
      </w:r>
      <w:r w:rsidRPr="00C404A7">
        <w:br/>
      </w:r>
      <w:r w:rsidRPr="00C404A7">
        <w:br/>
        <w:t xml:space="preserve">71. </w:t>
      </w:r>
      <w:proofErr w:type="gramStart"/>
      <w:r w:rsidRPr="00C404A7">
        <w:t>В целях обеспечения защиты информации, содержащейся в информационных системах, подключенных к региональной системе взаимодействия, Участники:</w:t>
      </w:r>
      <w:r w:rsidRPr="00C404A7">
        <w:br/>
      </w:r>
      <w:r w:rsidRPr="00C404A7">
        <w:br/>
        <w:t>- обеспечивают при обслуживании информационных систем, подключенных к региональной системе взаимодействия, исполнение установленных требований по информационной, производственной, технологической и противопожарной безопасности;</w:t>
      </w:r>
      <w:r w:rsidRPr="00C404A7">
        <w:br/>
      </w:r>
      <w:r w:rsidRPr="00C404A7">
        <w:br/>
        <w:t>- осуществляют контроль доступа посторонних лиц к техническим средствам и каналам связи в контролируемой зоне Участника, включая время проведения ремонтных работ и уборки помещений;</w:t>
      </w:r>
      <w:proofErr w:type="gramEnd"/>
      <w:r w:rsidRPr="00C404A7">
        <w:br/>
      </w:r>
      <w:r w:rsidRPr="00C404A7">
        <w:br/>
        <w:t xml:space="preserve">- </w:t>
      </w:r>
      <w:proofErr w:type="gramStart"/>
      <w:r w:rsidRPr="00C404A7">
        <w:t>обеспечивают обслуживание информационных систем, подключенных к региональной системе взаимодействия, только лицами, имеющими право доступа к информации, содержащейся в указанных информационных системах;</w:t>
      </w:r>
      <w:r w:rsidRPr="00C404A7">
        <w:br/>
      </w:r>
      <w:r w:rsidRPr="00C404A7">
        <w:br/>
        <w:t>- принимают необходимые и достаточные меры, исключающие доступ посторонних лиц к защищаемой (в т.ч. парольной и ключевой) информации, хранящейся на используемых и отчуждаемых носителях информации;</w:t>
      </w:r>
      <w:proofErr w:type="gramEnd"/>
      <w:r w:rsidRPr="00C404A7">
        <w:br/>
      </w:r>
      <w:r w:rsidRPr="00C404A7">
        <w:br/>
        <w:t xml:space="preserve">- </w:t>
      </w:r>
      <w:proofErr w:type="gramStart"/>
      <w:r w:rsidRPr="00C404A7">
        <w:t>осуществляют учет лиц, имеющих доступ к оборудованию, обеспечивающему криптографическую защиту каналов связи региональной системы взаимодействия, расположенному в контролируемой зоне Участника, а также лиц, имеющих возможность изменения конфигурации информационных систем данного Участника, подключенных к региональной системе взаимодействия.</w:t>
      </w:r>
      <w:r w:rsidRPr="00C404A7">
        <w:br/>
      </w:r>
      <w:r w:rsidRPr="00C404A7">
        <w:br/>
        <w:t>72.</w:t>
      </w:r>
      <w:proofErr w:type="gramEnd"/>
      <w:r w:rsidRPr="00C404A7">
        <w:t xml:space="preserve"> </w:t>
      </w:r>
      <w:proofErr w:type="gramStart"/>
      <w:r w:rsidRPr="00C404A7">
        <w:t>В целях обеспечения полноценного функционирования региональной системы взаимодействия и подключенных к ней информационных систем каждый Участник:</w:t>
      </w:r>
      <w:r w:rsidRPr="00C404A7">
        <w:br/>
      </w:r>
      <w:r w:rsidRPr="00C404A7">
        <w:br/>
        <w:t>- обеспечивает возможность оперативного переключения на резервный канал с сохранением функций обеспечения безопасности информации для всех каналов связи, выход из строя которых может существенно повлиять на доступность информационных систем, подключенных к региональной системе взаимодействия;</w:t>
      </w:r>
      <w:proofErr w:type="gramEnd"/>
      <w:r w:rsidRPr="00C404A7">
        <w:br/>
      </w:r>
      <w:r w:rsidRPr="00C404A7">
        <w:br/>
        <w:t>- обеспечивает возможность оперативной замены оборудования, обеспечивающего криптографическую защиту каналов связи, используемых Участником для осуществления информационного обмена в рамках региональной системы взаимодействия, в случае выхода такого оборудования из строя.</w:t>
      </w:r>
      <w:r w:rsidRPr="00C404A7">
        <w:br/>
      </w:r>
      <w:r w:rsidRPr="00C404A7">
        <w:br/>
        <w:t>73. При взаимодействии с региональной системой взаимодействия должна осуществляться идентификация и аутентификация информационных систем Участников по идентификатору (коду) и паролю условно-постоянного действия длиной не менее восьми буквенно-цифровых символов или с использованием криптографических методов.</w:t>
      </w:r>
      <w:r w:rsidRPr="00C404A7">
        <w:br/>
      </w:r>
      <w:r w:rsidRPr="00C404A7">
        <w:br/>
        <w:t xml:space="preserve">74. Программными средствами электронного сервиса должны протоколироваться факты </w:t>
      </w:r>
      <w:r w:rsidRPr="00C404A7">
        <w:lastRenderedPageBreak/>
        <w:t>приема и отправки каждого информационного сообщения в рамках региональной системы взаимодействия с указанием уникального в рамках электронного сервиса идентификатора сообщения, направления (вида) сообщения (прием или отправка), даты, времени, адресата и контрольной суммы сообщения.</w:t>
      </w:r>
      <w:r w:rsidRPr="00C404A7">
        <w:br/>
      </w:r>
      <w:r w:rsidRPr="00C404A7">
        <w:br/>
        <w:t>75. Требования по обеспечению информационной безопасности региональной системы взаимодействия должны быть определены на этапе технического проектирования в рамках работ по построению подсистемы информационной безопасности.</w:t>
      </w:r>
      <w:r w:rsidRPr="00C404A7">
        <w:br/>
      </w:r>
      <w:r w:rsidRPr="00C404A7">
        <w:br/>
      </w:r>
      <w:r w:rsidRPr="00C404A7">
        <w:br/>
      </w:r>
      <w:r w:rsidRPr="00C404A7">
        <w:br/>
      </w:r>
      <w:r w:rsidRPr="00C404A7">
        <w:br/>
      </w:r>
    </w:p>
    <w:p w:rsidR="00C404A7" w:rsidRPr="00C404A7" w:rsidRDefault="00C404A7" w:rsidP="00C404A7">
      <w:pPr>
        <w:spacing w:before="100" w:beforeAutospacing="1" w:after="100" w:afterAutospacing="1"/>
        <w:jc w:val="right"/>
      </w:pPr>
      <w:r w:rsidRPr="00C404A7">
        <w:t>Утверждено</w:t>
      </w:r>
      <w:r w:rsidRPr="00C404A7">
        <w:br/>
        <w:t>постановлением</w:t>
      </w:r>
      <w:r w:rsidRPr="00C404A7">
        <w:br/>
        <w:t>Правительства Пензенской области</w:t>
      </w:r>
      <w:r w:rsidRPr="00C404A7">
        <w:br/>
        <w:t xml:space="preserve">от 3 апреля 2012 года N 224-пП </w:t>
      </w:r>
    </w:p>
    <w:p w:rsidR="00C404A7" w:rsidRPr="00C404A7" w:rsidRDefault="00C404A7" w:rsidP="00C404A7">
      <w:pPr>
        <w:spacing w:before="100" w:beforeAutospacing="1" w:after="100" w:afterAutospacing="1"/>
        <w:jc w:val="right"/>
      </w:pPr>
      <w:r w:rsidRPr="00C404A7">
        <w:br/>
        <w:t>Форма</w:t>
      </w:r>
    </w:p>
    <w:p w:rsidR="00C404A7" w:rsidRPr="00C404A7" w:rsidRDefault="00C404A7" w:rsidP="00C404A7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C404A7">
        <w:rPr>
          <w:b/>
          <w:bCs/>
          <w:sz w:val="27"/>
          <w:szCs w:val="27"/>
        </w:rPr>
        <w:t xml:space="preserve">ТИПОВОЕ СОГЛАШЕНИЕ </w:t>
      </w:r>
      <w:proofErr w:type="gramStart"/>
      <w:r w:rsidRPr="00C404A7">
        <w:rPr>
          <w:b/>
          <w:bCs/>
          <w:sz w:val="27"/>
          <w:szCs w:val="27"/>
        </w:rPr>
        <w:t>между</w:t>
      </w:r>
      <w:proofErr w:type="gramEnd"/>
      <w:r w:rsidRPr="00C404A7">
        <w:rPr>
          <w:b/>
          <w:bCs/>
          <w:sz w:val="27"/>
          <w:szCs w:val="27"/>
        </w:rPr>
        <w:t xml:space="preserve"> &lt;указывается </w:t>
      </w:r>
      <w:proofErr w:type="gramStart"/>
      <w:r w:rsidRPr="00C404A7">
        <w:rPr>
          <w:b/>
          <w:bCs/>
          <w:sz w:val="27"/>
          <w:szCs w:val="27"/>
        </w:rPr>
        <w:t>наименование</w:t>
      </w:r>
      <w:proofErr w:type="gramEnd"/>
      <w:r w:rsidRPr="00C404A7">
        <w:rPr>
          <w:b/>
          <w:bCs/>
          <w:sz w:val="27"/>
          <w:szCs w:val="27"/>
        </w:rPr>
        <w:t xml:space="preserve"> Оператора региональной системы взаимодействия&gt; и &lt;указывается наименование участника региональной системы взаимодействия&gt; о взаимодействии при обеспечении предоставления (исполнения) государственных (муниципальных) услуг (функций) в электронной форме</w:t>
      </w:r>
    </w:p>
    <w:p w:rsidR="00C404A7" w:rsidRPr="00C404A7" w:rsidRDefault="00C404A7" w:rsidP="00C404A7">
      <w:pPr>
        <w:spacing w:before="100" w:beforeAutospacing="1" w:after="100" w:afterAutospacing="1"/>
      </w:pPr>
      <w:proofErr w:type="gramStart"/>
      <w:r w:rsidRPr="00C404A7">
        <w:t xml:space="preserve">_______________________________, именуемый в дальнейшем "Оператор", в лице _____________________________, действующего на основании ________, с одной стороны, и ________________________, именуемое в дальнейшем "Участник", в лице ______________________________, действующего на основании ____________, с другой стороны, а совместно именуемые "Стороны", в целях реализации </w:t>
      </w:r>
      <w:hyperlink r:id="rId34" w:history="1">
        <w:r w:rsidRPr="00C404A7">
          <w:rPr>
            <w:color w:val="0000FF"/>
            <w:u w:val="single"/>
          </w:rPr>
          <w:t>Федерального закона от 27.07.2010 N 210-ФЗ "Об организации предоставления государственных и муниципальных услуг"</w:t>
        </w:r>
      </w:hyperlink>
      <w:r w:rsidRPr="00C404A7">
        <w:t>, в соответствии с пунктом 14 Положения о системе межведомственного электронного взаимодействия Пензенской области, утвержденного ____________________ (далее</w:t>
      </w:r>
      <w:proofErr w:type="gramEnd"/>
      <w:r w:rsidRPr="00C404A7">
        <w:t xml:space="preserve"> - </w:t>
      </w:r>
      <w:proofErr w:type="gramStart"/>
      <w:r w:rsidRPr="00C404A7">
        <w:t>Положение о региональной системе взаимодействия), заключили настоящее Соглашение о нижеследующем.</w:t>
      </w:r>
      <w:proofErr w:type="gramEnd"/>
    </w:p>
    <w:p w:rsidR="00C404A7" w:rsidRPr="00C404A7" w:rsidRDefault="00C404A7" w:rsidP="00C404A7">
      <w:pPr>
        <w:spacing w:before="100" w:beforeAutospacing="1" w:after="100" w:afterAutospacing="1"/>
        <w:outlineLvl w:val="3"/>
        <w:rPr>
          <w:b/>
          <w:bCs/>
        </w:rPr>
      </w:pPr>
      <w:r w:rsidRPr="00C404A7">
        <w:rPr>
          <w:b/>
          <w:bCs/>
        </w:rPr>
        <w:t>1. Предмет Соглашения</w:t>
      </w:r>
    </w:p>
    <w:p w:rsidR="00C404A7" w:rsidRPr="00C404A7" w:rsidRDefault="00C404A7" w:rsidP="00C404A7">
      <w:pPr>
        <w:spacing w:before="100" w:beforeAutospacing="1" w:after="100" w:afterAutospacing="1"/>
      </w:pPr>
      <w:r w:rsidRPr="00C404A7">
        <w:br/>
        <w:t>1.1. Предметом настоящего Соглашения является определение принципов и механизмов взаимодействия Сторон при организации предоставления государственных и муниципальных услуг (исполнения государственных и муниципальных функций) в электронной форме с использованием региональной системы межведомственного электронного взаимодействия (далее - региональная система взаимодействия).</w:t>
      </w:r>
      <w:r w:rsidRPr="00C404A7">
        <w:br/>
      </w:r>
      <w:r w:rsidRPr="00C404A7">
        <w:br/>
        <w:t xml:space="preserve">1.2. </w:t>
      </w:r>
      <w:proofErr w:type="gramStart"/>
      <w:r w:rsidRPr="00C404A7">
        <w:t xml:space="preserve">Стороны при реализации настоящего Соглашения руководствуются </w:t>
      </w:r>
      <w:hyperlink r:id="rId35" w:history="1">
        <w:r w:rsidRPr="00C404A7">
          <w:rPr>
            <w:color w:val="0000FF"/>
            <w:u w:val="single"/>
          </w:rPr>
          <w:t>Федеральными законами от 27.07.2006 N 149-ФЗ "Об информации, информационных технологиях и о защите информации"</w:t>
        </w:r>
      </w:hyperlink>
      <w:r w:rsidRPr="00C404A7">
        <w:t xml:space="preserve"> (с последующими изменениями), </w:t>
      </w:r>
      <w:hyperlink r:id="rId36" w:history="1">
        <w:r w:rsidRPr="00C404A7">
          <w:rPr>
            <w:color w:val="0000FF"/>
            <w:u w:val="single"/>
          </w:rPr>
          <w:t>от 27.07.2006 N 152-ФЗ "О персональных данных"</w:t>
        </w:r>
      </w:hyperlink>
      <w:r w:rsidRPr="00C404A7">
        <w:t xml:space="preserve"> (с последующими изменениями), </w:t>
      </w:r>
      <w:hyperlink r:id="rId37" w:history="1">
        <w:r w:rsidRPr="00C404A7">
          <w:rPr>
            <w:color w:val="0000FF"/>
            <w:u w:val="single"/>
          </w:rPr>
          <w:t xml:space="preserve">от 27.07.2010 N 210-ФЗ "Об </w:t>
        </w:r>
        <w:r w:rsidRPr="00C404A7">
          <w:rPr>
            <w:color w:val="0000FF"/>
            <w:u w:val="single"/>
          </w:rPr>
          <w:lastRenderedPageBreak/>
          <w:t>организации предоставления государственных и муниципальных услуг"</w:t>
        </w:r>
      </w:hyperlink>
      <w:r w:rsidRPr="00C404A7">
        <w:t xml:space="preserve"> (с последующими изменениями), </w:t>
      </w:r>
      <w:hyperlink r:id="rId38" w:history="1">
        <w:r w:rsidRPr="00C404A7">
          <w:rPr>
            <w:color w:val="0000FF"/>
            <w:u w:val="single"/>
          </w:rPr>
          <w:t>постановлением Правительства Российской Федерации от 08.09.2010 N 697 "О единой системе межведомственного электронного</w:t>
        </w:r>
        <w:proofErr w:type="gramEnd"/>
        <w:r w:rsidRPr="00C404A7">
          <w:rPr>
            <w:color w:val="0000FF"/>
            <w:u w:val="single"/>
          </w:rPr>
          <w:t xml:space="preserve"> взаимодействия"</w:t>
        </w:r>
      </w:hyperlink>
      <w:r w:rsidRPr="00C404A7">
        <w:t xml:space="preserve"> (с последующими изменениями), а также &lt;указываются нормативно-правовые акты Пензенской области в сфере организации межведомственного электронного взаимодействия&gt;.</w:t>
      </w:r>
      <w:r w:rsidRPr="00C404A7">
        <w:br/>
      </w:r>
    </w:p>
    <w:p w:rsidR="00C404A7" w:rsidRPr="00C404A7" w:rsidRDefault="00C404A7" w:rsidP="00C404A7">
      <w:pPr>
        <w:spacing w:before="100" w:beforeAutospacing="1" w:after="100" w:afterAutospacing="1"/>
        <w:outlineLvl w:val="3"/>
        <w:rPr>
          <w:b/>
          <w:bCs/>
        </w:rPr>
      </w:pPr>
      <w:r w:rsidRPr="00C404A7">
        <w:rPr>
          <w:b/>
          <w:bCs/>
        </w:rPr>
        <w:t>2. Права и обязанности Сторон</w:t>
      </w:r>
    </w:p>
    <w:p w:rsidR="00C404A7" w:rsidRPr="00C404A7" w:rsidRDefault="00C404A7" w:rsidP="00C404A7">
      <w:pPr>
        <w:spacing w:before="100" w:beforeAutospacing="1" w:after="100" w:afterAutospacing="1"/>
      </w:pPr>
      <w:r w:rsidRPr="00C404A7">
        <w:br/>
        <w:t>2.1. Оператор обязуется:</w:t>
      </w:r>
      <w:r w:rsidRPr="00C404A7">
        <w:br/>
      </w:r>
      <w:r w:rsidRPr="00C404A7">
        <w:br/>
        <w:t>1) назначить ответственных исполнителей, уполномоченных на решение текущих вопросов по реализации настоящего Соглашения;</w:t>
      </w:r>
      <w:r w:rsidRPr="00C404A7">
        <w:br/>
      </w:r>
      <w:r w:rsidRPr="00C404A7">
        <w:br/>
        <w:t>2) обеспечивать функционирование региональной системы взаимодействия в соответствии с требованиями законодательства Российской Федерации;</w:t>
      </w:r>
      <w:r w:rsidRPr="00C404A7">
        <w:br/>
      </w:r>
      <w:r w:rsidRPr="00C404A7">
        <w:br/>
      </w:r>
      <w:proofErr w:type="gramStart"/>
      <w:r w:rsidRPr="00C404A7">
        <w:t>3) подключить к региональной системе взаимодействия __________________ &lt;указывается наименование информационной системы Участника&gt; и/или подключить Участника к Комплексной системе предоставления государственных и муниципальных услуг Пензенской области (далее - КСПГМУ) в соответствии с требованиями законодательства Российской Федерации и настоящим Соглашением, и обеспечить разработку электронных сервисов, необходимых для электронного взаимодействия Участника с региональной системой взаимодействия;</w:t>
      </w:r>
      <w:proofErr w:type="gramEnd"/>
      <w:r w:rsidRPr="00C404A7">
        <w:br/>
      </w:r>
      <w:r w:rsidRPr="00C404A7">
        <w:br/>
        <w:t>4) обеспечить передачу заполненных заявителями в федеральной государственной информационной системе "Единый портал государственных и муниципальных услуг (функций)" (далее - единый портал) заявлений и иных документов для получения государственных и муниципальных услуг, поступивших через единую систему межведомственного электронного взаимодействия (далее - система взаимодействия), в адрес Участника;</w:t>
      </w:r>
      <w:r w:rsidRPr="00C404A7">
        <w:br/>
      </w:r>
      <w:r w:rsidRPr="00C404A7">
        <w:br/>
        <w:t>5) в целях обеспечения предоставления (исполнения) государственных и муниципальных услуг (функций) в электронной форме, при соблюдении пункта 3.1. настоящего Соглашения предоставить Участнику доступ к электронным сервисам, обеспечивающим получение информации из информационных систем иных органов и организаций, подключенных к региональной системе взаимодействия (при необходимости по согласованию с указанными органами и организациями);</w:t>
      </w:r>
      <w:r w:rsidRPr="00C404A7">
        <w:br/>
      </w:r>
      <w:r w:rsidRPr="00C404A7">
        <w:br/>
        <w:t>6) обеспечивать при информационном взаимодействии с использованием региональной системы взаимодействия с Участником, а также с иными органами и организациями строгое соблюдение установленного порядка ограниченного доступа к отдельным видам информации согласно требованиям, установленным законодательством Российской Федерации;</w:t>
      </w:r>
      <w:r w:rsidRPr="00C404A7">
        <w:br/>
      </w:r>
      <w:r w:rsidRPr="00C404A7">
        <w:br/>
        <w:t xml:space="preserve">7) обеспечивать информационный обмен </w:t>
      </w:r>
      <w:proofErr w:type="gramStart"/>
      <w:r w:rsidRPr="00C404A7">
        <w:t>между</w:t>
      </w:r>
      <w:proofErr w:type="gramEnd"/>
      <w:r w:rsidRPr="00C404A7">
        <w:t xml:space="preserve"> _______________________ &lt;указывается </w:t>
      </w:r>
      <w:proofErr w:type="gramStart"/>
      <w:r w:rsidRPr="00C404A7">
        <w:t>наименование</w:t>
      </w:r>
      <w:proofErr w:type="gramEnd"/>
      <w:r w:rsidRPr="00C404A7">
        <w:t xml:space="preserve"> информационной системы Участника&gt; и/или КСПГМУ и региональной системой взаимодействия при предоставлении государственных и муниципальных услуг и исполнении государственных и муниципальных функций в электронной форме;</w:t>
      </w:r>
      <w:r w:rsidRPr="00C404A7">
        <w:br/>
      </w:r>
      <w:r w:rsidRPr="00C404A7">
        <w:br/>
        <w:t xml:space="preserve">8) гарантировать целостность и неизменность данных, передаваемых Участнику с </w:t>
      </w:r>
      <w:r w:rsidRPr="00C404A7">
        <w:lastRenderedPageBreak/>
        <w:t>использованием региональной системы взаимодействия с момента их поступления в региональную систему взаимодействия до момента поступления в информационную систему Участника и/или в систему взаимодействия;</w:t>
      </w:r>
      <w:r w:rsidRPr="00C404A7">
        <w:br/>
      </w:r>
      <w:r w:rsidRPr="00C404A7">
        <w:br/>
      </w:r>
      <w:proofErr w:type="gramStart"/>
      <w:r w:rsidRPr="00C404A7">
        <w:t>9) гарантировать целостность и неизменность данных, передаваемых Участником посредством региональной системы взаимодействия, с момента поступления указанных данных в региональную систему взаимодействия до момента передачи их в информационные системы иных органов и организаций;</w:t>
      </w:r>
      <w:r w:rsidRPr="00C404A7">
        <w:br/>
      </w:r>
      <w:r w:rsidRPr="00C404A7">
        <w:br/>
        <w:t>10) вести учет и статистику обращений к региональной системе взаимодействия и электронным сервисам Участника иными органами и организациями, обеспечив при этом возможность просмотра Участником указанной статистики;</w:t>
      </w:r>
      <w:proofErr w:type="gramEnd"/>
      <w:r w:rsidRPr="00C404A7">
        <w:br/>
      </w:r>
      <w:r w:rsidRPr="00C404A7">
        <w:br/>
      </w:r>
      <w:proofErr w:type="gramStart"/>
      <w:r w:rsidRPr="00C404A7">
        <w:t>11) самостоятельно или путем привлечения исполнителей в установленном порядке обеспечивать предоставление информационной и методической поддержки Участнику по вопросам перехода на предоставление государственных и муниципальных услуг и исполнение государственных и муниципальных функций в электронной форме, а также по вопросам использования функциональных возможностей единого портала, системы взаимодействия и региональной системы взаимодействия, в том числе по вопросам подключения информационной системы Участника к региональной</w:t>
      </w:r>
      <w:proofErr w:type="gramEnd"/>
      <w:r w:rsidRPr="00C404A7">
        <w:t xml:space="preserve"> </w:t>
      </w:r>
      <w:proofErr w:type="gramStart"/>
      <w:r w:rsidRPr="00C404A7">
        <w:t>системе взаимодействия, а также использования автоматизированных рабочих мест (далее - АРМ) КСПГМУ;</w:t>
      </w:r>
      <w:r w:rsidRPr="00C404A7">
        <w:br/>
      </w:r>
      <w:r w:rsidRPr="00C404A7">
        <w:br/>
        <w:t>12) незамедлительно информировать Участника об обнаруженной невозможности выполнения обязательств по настоящему Соглашению;</w:t>
      </w:r>
      <w:r w:rsidRPr="00C404A7">
        <w:br/>
      </w:r>
      <w:r w:rsidRPr="00C404A7">
        <w:br/>
        <w:t>13) устранять своими силами и за свой счет допущенные по своей вине недостатки или иные отступления от условий настоящего Соглашения.</w:t>
      </w:r>
      <w:r w:rsidRPr="00C404A7">
        <w:br/>
      </w:r>
      <w:r w:rsidRPr="00C404A7">
        <w:br/>
        <w:t>2.2 Участник обязуется:</w:t>
      </w:r>
      <w:r w:rsidRPr="00C404A7">
        <w:br/>
      </w:r>
      <w:r w:rsidRPr="00C404A7">
        <w:br/>
        <w:t>1) назначить ответственных исполнителей, уполномоченных на решение текущих вопросов по реализации настоящего Соглашения;</w:t>
      </w:r>
      <w:proofErr w:type="gramEnd"/>
      <w:r w:rsidRPr="00C404A7">
        <w:br/>
      </w:r>
      <w:r w:rsidRPr="00C404A7">
        <w:br/>
      </w:r>
      <w:proofErr w:type="gramStart"/>
      <w:r w:rsidRPr="00C404A7">
        <w:t>2) обеспечить функционирование электронных сервисов в &lt;указывается наименование информационной системы Участника&gt; и/или функционирование АРМ КСПГМУ в соответствии с Положением о региональной системе межведомственного электронного взаимодействия, Техническими требованиями к взаимодействию информационных систем в региональной системе взаимодействия Пензенской области (далее - Требования);</w:t>
      </w:r>
      <w:r w:rsidRPr="00C404A7">
        <w:br/>
      </w:r>
      <w:r w:rsidRPr="00C404A7">
        <w:br/>
        <w:t>3) осуществить при содействии Оператора подключение _________________ &lt;указывается наименование информационной системы Участника&gt; и/или АРМ КСПГМУ к региональной системе взаимодействия;</w:t>
      </w:r>
      <w:proofErr w:type="gramEnd"/>
      <w:r w:rsidRPr="00C404A7">
        <w:br/>
      </w:r>
      <w:r w:rsidRPr="00C404A7">
        <w:br/>
        <w:t>4) представить Оператору всю информацию, необходимую для:</w:t>
      </w:r>
      <w:r w:rsidRPr="00C404A7">
        <w:br/>
      </w:r>
      <w:r w:rsidRPr="00C404A7">
        <w:br/>
        <w:t xml:space="preserve">- размещения на едином портале форм заявлений и иных документов, необходимых для обращения заявителей в целях предоставления им государственных и муниципальных услуг в электронной форме </w:t>
      </w:r>
      <w:proofErr w:type="gramStart"/>
      <w:r w:rsidRPr="00C404A7">
        <w:t>через ______________ &lt;указывается</w:t>
      </w:r>
      <w:proofErr w:type="gramEnd"/>
      <w:r w:rsidRPr="00C404A7">
        <w:t xml:space="preserve"> наименование информационной системы Участника&gt; и/или через АРМ КСПГМУ;</w:t>
      </w:r>
      <w:r w:rsidRPr="00C404A7">
        <w:br/>
      </w:r>
      <w:r w:rsidRPr="00C404A7">
        <w:br/>
        <w:t xml:space="preserve">- включения электронных сервисов, предоставленных Участником или уполномоченными </w:t>
      </w:r>
      <w:r w:rsidRPr="00C404A7">
        <w:lastRenderedPageBreak/>
        <w:t>им органами или организациями, в реестр электронных сервисов, а также для использования указанных электронных сервисов в целях обеспечения информационного обмена при предоставлении государственных и муниципальных услуг и исполнении государственных и муниципальных функций в электронной форме;</w:t>
      </w:r>
      <w:r w:rsidRPr="00C404A7">
        <w:br/>
      </w:r>
      <w:r w:rsidRPr="00C404A7">
        <w:br/>
      </w:r>
      <w:proofErr w:type="gramStart"/>
      <w:r w:rsidRPr="00C404A7">
        <w:t>5) в рамках своей компетенции принять меры по разработке и утверждению правовых актов, регулирующих порядок создания и функционирования _______________________ &lt;указывается наименование информационной системы Участника&gt; и/или создание и функционирование АРМ КСПГМУ, а также устанавливающих перечень документов (сведений), обмен которыми осуществляется в электронной форме с использованием ____________________ &lt;указывается наименование информационной системы Участника&gt; и/или использованием АРМ КСПГМУ, и правовые акты, направленные на совершенствование</w:t>
      </w:r>
      <w:proofErr w:type="gramEnd"/>
      <w:r w:rsidRPr="00C404A7">
        <w:t xml:space="preserve"> порядка предоставления (исполнения) государственных и муниципальных услуг (функций) Участником в электронной форме;</w:t>
      </w:r>
      <w:r w:rsidRPr="00C404A7">
        <w:br/>
      </w:r>
      <w:r w:rsidRPr="00C404A7">
        <w:br/>
        <w:t xml:space="preserve">6) обеспечить координацию деятельности учреждений и организаций, подведомственных Участнику (при наличии), по подключению данных учреждений и организаций </w:t>
      </w:r>
      <w:proofErr w:type="gramStart"/>
      <w:r w:rsidRPr="00C404A7">
        <w:t>к</w:t>
      </w:r>
      <w:proofErr w:type="gramEnd"/>
      <w:r w:rsidRPr="00C404A7">
        <w:t xml:space="preserve"> _______________________ &lt;указывается </w:t>
      </w:r>
      <w:proofErr w:type="gramStart"/>
      <w:r w:rsidRPr="00C404A7">
        <w:t>наименование</w:t>
      </w:r>
      <w:proofErr w:type="gramEnd"/>
      <w:r w:rsidRPr="00C404A7">
        <w:t xml:space="preserve"> информационной системы Участника&gt; и/или подключению к АРМ КСПГМУ;</w:t>
      </w:r>
      <w:r w:rsidRPr="00C404A7">
        <w:br/>
      </w:r>
      <w:r w:rsidRPr="00C404A7">
        <w:br/>
        <w:t>7) принять меры по обеспечению договоренности с иными органами государственной власти, органами местного самоуправления, расположенными в границах территории Пензенской области, организациями, участвующими в предоставлении государственных и муниципальных услуг в Пензенской области, по предоставлению информации об электронных сервисах информационных систем данных органов и организаций;</w:t>
      </w:r>
      <w:r w:rsidRPr="00C404A7">
        <w:br/>
      </w:r>
      <w:r w:rsidRPr="00C404A7">
        <w:br/>
        <w:t xml:space="preserve">8) обеспечить прием запросов, обращений, заявлений и иных документов (сведений), поступивших из региональной системы взаимодействия </w:t>
      </w:r>
      <w:proofErr w:type="gramStart"/>
      <w:r w:rsidRPr="00C404A7">
        <w:t>в _____________________ &lt;указывается</w:t>
      </w:r>
      <w:proofErr w:type="gramEnd"/>
      <w:r w:rsidRPr="00C404A7">
        <w:t xml:space="preserve"> наименование информационной системы Участника&gt; и/или в КСПГМУ;</w:t>
      </w:r>
      <w:r w:rsidRPr="00C404A7">
        <w:br/>
      </w:r>
      <w:r w:rsidRPr="00C404A7">
        <w:br/>
      </w:r>
      <w:proofErr w:type="gramStart"/>
      <w:r w:rsidRPr="00C404A7">
        <w:t>9) обеспечить координацию деятельности учреждений и организаций, подведомственных Участнику (при наличии), участвующих в предоставлении государственных и муниципальных услуг, по приему и обработке данными учреждениями и организациями запросов, обращений, заявлений и иных документов (сведений), поступивших из региональной системы взаимодействия в _____________________ &lt;указывается наименование информационной системы Участника&gt; и/или в КСПГМУ, последующей подготовке учреждениями и организациями ответов на данные документы и предоставления (исполнения</w:t>
      </w:r>
      <w:proofErr w:type="gramEnd"/>
      <w:r w:rsidRPr="00C404A7">
        <w:t>) государственных и муниципальных услуг (функций), в том числе в части информирования заявителей о ходе предоставления им государственных и муниципальных услуг;</w:t>
      </w:r>
      <w:r w:rsidRPr="00C404A7">
        <w:br/>
      </w:r>
      <w:r w:rsidRPr="00C404A7">
        <w:br/>
        <w:t xml:space="preserve">10) контролировать достоверность информации, передаваемой </w:t>
      </w:r>
      <w:proofErr w:type="gramStart"/>
      <w:r w:rsidRPr="00C404A7">
        <w:t>из</w:t>
      </w:r>
      <w:proofErr w:type="gramEnd"/>
      <w:r w:rsidRPr="00C404A7">
        <w:t xml:space="preserve"> _________________ &lt;указывается </w:t>
      </w:r>
      <w:proofErr w:type="gramStart"/>
      <w:r w:rsidRPr="00C404A7">
        <w:t>наименование</w:t>
      </w:r>
      <w:proofErr w:type="gramEnd"/>
      <w:r w:rsidRPr="00C404A7">
        <w:t xml:space="preserve"> информационной системы Участника&gt; и/или из КСПГМУ в региональную систему взаимодействия;</w:t>
      </w:r>
      <w:r w:rsidRPr="00C404A7">
        <w:br/>
      </w:r>
      <w:r w:rsidRPr="00C404A7">
        <w:br/>
      </w:r>
      <w:proofErr w:type="gramStart"/>
      <w:r w:rsidRPr="00C404A7">
        <w:t>11) обеспечивать сохранность, целостность и неизменность данных, передаваемых из ______________________ &lt;указывается наименование информационной системы Участника&gt; и/или из КСПГМУ до момента поступления указанных данных в региональную систему взаимодействия;</w:t>
      </w:r>
      <w:r w:rsidRPr="00C404A7">
        <w:br/>
      </w:r>
      <w:r w:rsidRPr="00C404A7">
        <w:br/>
        <w:t xml:space="preserve">12) обеспечивать сохранность, целостность и неизменность данных, получаемых Участником через региональную систему взаимодействия, с момента поступления </w:t>
      </w:r>
      <w:r w:rsidRPr="00C404A7">
        <w:lastRenderedPageBreak/>
        <w:t>указанных данных в ______________________ &lt;указывается наименование информационной системы Участника&gt; и/или в КСПГМУ;</w:t>
      </w:r>
      <w:proofErr w:type="gramEnd"/>
      <w:r w:rsidRPr="00C404A7">
        <w:br/>
      </w:r>
      <w:r w:rsidRPr="00C404A7">
        <w:br/>
      </w:r>
      <w:proofErr w:type="gramStart"/>
      <w:r w:rsidRPr="00C404A7">
        <w:t>13) обеспечивать работоспособность, сохранность и информационную безопасность всех программно-аппаратных средств, необходимых для функционирования региональной системы взаимодействия и электронных сервисов Участника, а также иных программно-аппаратных средств, обеспечивающих возможность предоставления (исполнения) государственных и муниципальных услуг (функций) в электронной форме в ___________________ &lt;указывается наименование участника региональной системы взаимодействия&gt; в соответствии с требованиями законодательства Российской Федерации и настоящего Соглашения;</w:t>
      </w:r>
      <w:proofErr w:type="gramEnd"/>
      <w:r w:rsidRPr="00C404A7">
        <w:br/>
      </w:r>
      <w:r w:rsidRPr="00C404A7">
        <w:br/>
        <w:t>14) обеспечивать доступность электронных сервисов Участника и _________________________ &lt;указывается наименование информационной системы Участника&gt; и/или АРМ КСПГМУ в соответствии с настоящим Соглашением и Требованиями;</w:t>
      </w:r>
      <w:r w:rsidRPr="00C404A7">
        <w:br/>
      </w:r>
      <w:r w:rsidRPr="00C404A7">
        <w:br/>
      </w:r>
      <w:proofErr w:type="gramStart"/>
      <w:r w:rsidRPr="00C404A7">
        <w:t>15) в случае необходимости модернизации ________________________ &lt;указывается наименование информационной системы Участника&gt; или изменения электронного сервиса Участника в связи с разработкой нормативных правовых актов, внесением в них изменений или иными обстоятельствами, уведомить о своем намерении Оператора не менее чем за один месяц до планируемой даты изменений;</w:t>
      </w:r>
      <w:r w:rsidRPr="00C404A7">
        <w:br/>
      </w:r>
      <w:r w:rsidRPr="00C404A7">
        <w:br/>
        <w:t>16) незамедлительно информировать Оператора об обнаруженной невозможности выполнения обязательств по настоящему Соглашению;</w:t>
      </w:r>
      <w:proofErr w:type="gramEnd"/>
      <w:r w:rsidRPr="00C404A7">
        <w:br/>
      </w:r>
      <w:r w:rsidRPr="00C404A7">
        <w:br/>
      </w:r>
      <w:proofErr w:type="gramStart"/>
      <w:r w:rsidRPr="00C404A7">
        <w:t>17) в случае необходимости получения доступа Участником или учреждениями и организациями, подведомственными Участнику, к информационным системам иных органов и организаций, подключенных к системе взаимодействия и/или региональной системе взаимодействия, в том числе к региональным системам взаимодействия иных субъектов Российской Федерации, направить Оператору заявку с описанием необходимых электронных сервисов и приложением соответствующих нормативных правовых актов, подтверждающих основание получения доступа к указанным</w:t>
      </w:r>
      <w:proofErr w:type="gramEnd"/>
      <w:r w:rsidRPr="00C404A7">
        <w:t xml:space="preserve"> информационным системам;</w:t>
      </w:r>
      <w:r w:rsidRPr="00C404A7">
        <w:br/>
      </w:r>
      <w:r w:rsidRPr="00C404A7">
        <w:br/>
      </w:r>
      <w:proofErr w:type="gramStart"/>
      <w:r w:rsidRPr="00C404A7">
        <w:t>18) запрашивать с использованием региональной системы взаимодействия информацию в информационных системах иных органов и организаций, подключенных к системе взаимодействия и/или региональной системе взаимодействия, а также в региональных системах взаимодействия иных субъектов Российской Федерации строго в соответствии с необходимостью ее использования в процессе оказания (исполнения) государственных и муниципальных услуг (функций) и использовать указанную информацию строго в соответствии с требованиями законодательства</w:t>
      </w:r>
      <w:proofErr w:type="gramEnd"/>
      <w:r w:rsidRPr="00C404A7">
        <w:t xml:space="preserve"> </w:t>
      </w:r>
      <w:proofErr w:type="gramStart"/>
      <w:r w:rsidRPr="00C404A7">
        <w:t>Российской Федерации и настоящим Соглашением;</w:t>
      </w:r>
      <w:r w:rsidRPr="00C404A7">
        <w:br/>
      </w:r>
      <w:r w:rsidRPr="00C404A7">
        <w:br/>
        <w:t>19) обеспечивать строгое соблюдение установленного законодательством Российской Федерации порядка ограниченного доступа к отдельным видам информации, получаемой и передаваемой с использованием региональной системы взаимодействия, в том числе к персональным данным граждан;</w:t>
      </w:r>
      <w:r w:rsidRPr="00C404A7">
        <w:br/>
      </w:r>
      <w:r w:rsidRPr="00C404A7">
        <w:br/>
        <w:t>20) не производить действия, направленные на нарушение информационной безопасности региональной системы взаимодействия или информационных систем, подключенных к региональной системе взаимодействия;</w:t>
      </w:r>
      <w:proofErr w:type="gramEnd"/>
      <w:r w:rsidRPr="00C404A7">
        <w:br/>
      </w:r>
      <w:r w:rsidRPr="00C404A7">
        <w:br/>
      </w:r>
      <w:proofErr w:type="gramStart"/>
      <w:r w:rsidRPr="00C404A7">
        <w:lastRenderedPageBreak/>
        <w:t>21) обеспечивать фиксацию факта отправления или получения Участником информации с использованием региональной системы взаимодействия, а также хранение сведений об истории движения в _______________________ &lt;указывается наименование информационной системы Участника&gt; электронных сообщений (при наличии у Участника информационной системы) при предоставлении (исполнении) государственных и муниципальных услуг (функций);</w:t>
      </w:r>
      <w:r w:rsidRPr="00C404A7">
        <w:br/>
      </w:r>
      <w:r w:rsidRPr="00C404A7">
        <w:br/>
        <w:t>22) осуществлять контроль за исполнением настоящего Соглашения учреждениями и организациями, подведомственными Участнику;</w:t>
      </w:r>
      <w:proofErr w:type="gramEnd"/>
      <w:r w:rsidRPr="00C404A7">
        <w:br/>
      </w:r>
      <w:r w:rsidRPr="00C404A7">
        <w:br/>
        <w:t xml:space="preserve">23) в рамках своей компетенции принимать меры по обеспечению работоспособности ______________________ &lt;указывается наименование информационной системы Участника&gt; и/или обеспечению работоспособности АРМ КСПГМУ и осуществлению </w:t>
      </w:r>
      <w:proofErr w:type="gramStart"/>
      <w:r w:rsidRPr="00C404A7">
        <w:t>ее</w:t>
      </w:r>
      <w:proofErr w:type="gramEnd"/>
      <w:r w:rsidRPr="00C404A7">
        <w:t>/его информационного взаимодействия с региональной системой взаимодействия.</w:t>
      </w:r>
      <w:r w:rsidRPr="00C404A7">
        <w:br/>
      </w:r>
      <w:r w:rsidRPr="00C404A7">
        <w:br/>
        <w:t xml:space="preserve">2.3. </w:t>
      </w:r>
      <w:proofErr w:type="gramStart"/>
      <w:r w:rsidRPr="00C404A7">
        <w:t>Оператор имеет право:</w:t>
      </w:r>
      <w:r w:rsidRPr="00C404A7">
        <w:br/>
      </w:r>
      <w:r w:rsidRPr="00C404A7">
        <w:br/>
        <w:t>1) требовать от Участника подтверждения основания получения доступа к информационным системам иных органов и организаций, подключенным к региональной системе взаимодействия, системе взаимодействия, региональным системам взаимодействия иных субъектов Российской Федерации в соответствии с законодательством Российской Федерации;</w:t>
      </w:r>
      <w:r w:rsidRPr="00C404A7">
        <w:br/>
      </w:r>
      <w:r w:rsidRPr="00C404A7">
        <w:br/>
        <w:t>2) запрашивать у Участника сведения о фактах отправления или получения информации с использованием региональной системы взаимодействия;</w:t>
      </w:r>
      <w:proofErr w:type="gramEnd"/>
      <w:r w:rsidRPr="00C404A7">
        <w:br/>
      </w:r>
      <w:r w:rsidRPr="00C404A7">
        <w:br/>
      </w:r>
      <w:proofErr w:type="gramStart"/>
      <w:r w:rsidRPr="00C404A7">
        <w:t>3) требовать от Участника соблюдения настоящего Соглашения и Требований при создании и обеспечении функционирования ___________________________ &lt;указывается наименование информационной системы Участника&gt; и/или обеспечении функционирования АРМ КСПГМУ, а также электронных сервисов;</w:t>
      </w:r>
      <w:r w:rsidRPr="00C404A7">
        <w:br/>
      </w:r>
      <w:r w:rsidRPr="00C404A7">
        <w:br/>
        <w:t>4) осуществлять контроль за соблюдением Соглашения Участником, предпринимать необходимые меры по предотвращению и устранению выявленных нарушений, проводить постоянный мониторинг и анализ действий Участника;</w:t>
      </w:r>
      <w:proofErr w:type="gramEnd"/>
      <w:r w:rsidRPr="00C404A7">
        <w:br/>
      </w:r>
      <w:r w:rsidRPr="00C404A7">
        <w:br/>
      </w:r>
      <w:proofErr w:type="gramStart"/>
      <w:r w:rsidRPr="00C404A7">
        <w:t>5) в рамках своей компетенции заключать от своего имени соглашения о взаимодействии с иными органами и организациями с целью обеспечения возможности предоставления государственных и муниципальных услуг и исполнения государственных и муниципальных функций в электронной форме, а также по согласованию (при необходимости) с Участником в соответствии с пунктом 3.1. настоящего Соглашения предоставлять указанным органам и организациям доступ к электронным сервисам, предоставленными</w:t>
      </w:r>
      <w:proofErr w:type="gramEnd"/>
      <w:r w:rsidRPr="00C404A7">
        <w:t xml:space="preserve"> Участником или учреждениями и организациями, подведомственными Участнику, и зарегистрированными в региональной системе взаимодействия;</w:t>
      </w:r>
      <w:r w:rsidRPr="00C404A7">
        <w:br/>
      </w:r>
      <w:r w:rsidRPr="00C404A7">
        <w:br/>
        <w:t>6) в рамках своей компетенции разрабатывать электронные сервисы в целях повышения качества межведомственного взаимодействия при предоставлении (исполнении) государственных и муниципальных услуг (функций) в электронной форме;</w:t>
      </w:r>
      <w:r w:rsidRPr="00C404A7">
        <w:br/>
      </w:r>
      <w:r w:rsidRPr="00C404A7">
        <w:br/>
      </w:r>
      <w:proofErr w:type="gramStart"/>
      <w:r w:rsidRPr="00C404A7">
        <w:t>7) в соответствии с законодательством Российской Федерации ограничивать доступ Участника к информационным системам иных органов и организаций, подключенным к региональной системе взаимодействия;</w:t>
      </w:r>
      <w:r w:rsidRPr="00C404A7">
        <w:br/>
      </w:r>
      <w:r w:rsidRPr="00C404A7">
        <w:br/>
      </w:r>
      <w:r w:rsidRPr="00C404A7">
        <w:lastRenderedPageBreak/>
        <w:t>8) вносить предложения по изменению и совершенствованию ___________________________ &lt;указывается наименование информационной системы Участника&gt; и/или по изменению и совершенствованию АРМ КСПГМУ и электронных сервисов Участника, по разработке новых электронных сервисов;</w:t>
      </w:r>
      <w:proofErr w:type="gramEnd"/>
      <w:r w:rsidRPr="00C404A7">
        <w:br/>
      </w:r>
      <w:r w:rsidRPr="00C404A7">
        <w:br/>
        <w:t>9) совершать иные действия в рамках организации перехода на предоставление государственных и муниципальных услуг и исполнение государственных и муниципальных функций в электронном виде, не противоречащие законодательству Российской Федерации и настоящему Соглашению.</w:t>
      </w:r>
      <w:r w:rsidRPr="00C404A7">
        <w:br/>
      </w:r>
      <w:r w:rsidRPr="00C404A7">
        <w:br/>
        <w:t xml:space="preserve">2.4. </w:t>
      </w:r>
      <w:proofErr w:type="gramStart"/>
      <w:r w:rsidRPr="00C404A7">
        <w:t>Участник имеет право:</w:t>
      </w:r>
      <w:r w:rsidRPr="00C404A7">
        <w:br/>
      </w:r>
      <w:r w:rsidRPr="00C404A7">
        <w:br/>
        <w:t>1) получать с использованием средств региональной системы взаимодействия информацию о статистике обращений к __________________________ &lt;указывается наименование информационной системы Участника&gt; и/или о статистике обращений к АРМ КСПГМУ и электронных сервисов Участника;</w:t>
      </w:r>
      <w:proofErr w:type="gramEnd"/>
      <w:r w:rsidRPr="00C404A7">
        <w:br/>
      </w:r>
      <w:r w:rsidRPr="00C404A7">
        <w:br/>
      </w:r>
      <w:proofErr w:type="gramStart"/>
      <w:r w:rsidRPr="00C404A7">
        <w:t>2) в соответствии с требованиями законодательства Российской Федерации и настоящего Соглашения получать от Оператора информацию об органах и организациях, обращающихся к ________________________ &lt;указывается наименование информационной системы Участника&gt; и/или обращающихся к АРМ КСПГМУ и использующих электронные сервисы Участника;</w:t>
      </w:r>
      <w:proofErr w:type="gramEnd"/>
      <w:r w:rsidRPr="00C404A7">
        <w:br/>
      </w:r>
      <w:r w:rsidRPr="00C404A7">
        <w:br/>
      </w:r>
      <w:proofErr w:type="gramStart"/>
      <w:r w:rsidRPr="00C404A7">
        <w:t>3) модернизировать и обновлять ____________________________________ &lt;указывается наименование информационной системы Участника&gt;, и собственные электронные сервисы, а также вносить предложения по модернизации и обновлению АРМ КСПГМУ в объеме, не ограничивающем возможность использования __________________________________ &lt;указывается наименование информационной системы Участника&gt; и электронных сервисов Участника в рамках предоставления (исполнения) государственных и муниципальных услуг (функций) в электронной форме с использованием региональной системы взаимодействия самим Участником, а также иными</w:t>
      </w:r>
      <w:proofErr w:type="gramEnd"/>
      <w:r w:rsidRPr="00C404A7">
        <w:t xml:space="preserve"> учреждениями и организациями, подведомственными Участнику и имеющими право доступа </w:t>
      </w:r>
      <w:proofErr w:type="gramStart"/>
      <w:r w:rsidRPr="00C404A7">
        <w:t>к</w:t>
      </w:r>
      <w:proofErr w:type="gramEnd"/>
      <w:r w:rsidRPr="00C404A7">
        <w:t xml:space="preserve"> _____________________ &lt;указывается </w:t>
      </w:r>
      <w:proofErr w:type="gramStart"/>
      <w:r w:rsidRPr="00C404A7">
        <w:t>наименование</w:t>
      </w:r>
      <w:proofErr w:type="gramEnd"/>
      <w:r w:rsidRPr="00C404A7">
        <w:t xml:space="preserve"> информационной системы Участника&gt; и электронным сервисам Участника в соответствии с настоящим Соглашением;</w:t>
      </w:r>
      <w:r w:rsidRPr="00C404A7">
        <w:br/>
      </w:r>
      <w:r w:rsidRPr="00C404A7">
        <w:br/>
        <w:t>4) вносить предложения о необходимых улучшениях в части функционирования региональной системы взаимодействия;</w:t>
      </w:r>
      <w:r w:rsidRPr="00C404A7">
        <w:br/>
      </w:r>
      <w:r w:rsidRPr="00C404A7">
        <w:br/>
        <w:t>5) совершать иные действия в рамках предоставления (исполнения) государственных услуг и муниципальных (функций) и организации электронного взаимодействия с иными органами и организациями с использованием региональной системы взаимодействия, не противоречащие законодательству Российской Федерации и настоящему Соглашению.</w:t>
      </w:r>
      <w:r w:rsidRPr="00C404A7">
        <w:br/>
      </w:r>
    </w:p>
    <w:p w:rsidR="00C404A7" w:rsidRPr="00C404A7" w:rsidRDefault="00C404A7" w:rsidP="00C404A7">
      <w:pPr>
        <w:spacing w:before="100" w:beforeAutospacing="1" w:after="100" w:afterAutospacing="1"/>
        <w:outlineLvl w:val="3"/>
        <w:rPr>
          <w:b/>
          <w:bCs/>
        </w:rPr>
      </w:pPr>
      <w:r w:rsidRPr="00C404A7">
        <w:rPr>
          <w:b/>
          <w:bCs/>
        </w:rPr>
        <w:t>3. Особые условия</w:t>
      </w:r>
    </w:p>
    <w:p w:rsidR="00C404A7" w:rsidRPr="00C404A7" w:rsidRDefault="00C404A7" w:rsidP="00C404A7">
      <w:pPr>
        <w:spacing w:before="100" w:beforeAutospacing="1" w:after="100" w:afterAutospacing="1"/>
      </w:pPr>
      <w:r w:rsidRPr="00C404A7">
        <w:br/>
        <w:t>3.1. Доступ к информации, содержащейся в информационных системах, подключенных к региональной системе взаимодействия, в том числе к информации ограниченного доступа, предоставляется только при наличии установленных нормативными правовыми актами полномочий на получение такой информации.</w:t>
      </w:r>
      <w:r w:rsidRPr="00C404A7">
        <w:br/>
      </w:r>
      <w:r w:rsidRPr="00C404A7">
        <w:lastRenderedPageBreak/>
        <w:br/>
        <w:t>3.2. Сторонами дополнительно могут определяться объем и количество предоставляемых Участником электронных сервисов, объем и количество необходимых Участнику электронных сервисов, предоставляемых иными органами и организациями, условия и порядок их предоставления и использования.</w:t>
      </w:r>
      <w:r w:rsidRPr="00C404A7">
        <w:br/>
      </w:r>
      <w:r w:rsidRPr="00C404A7">
        <w:br/>
        <w:t>3.3. Предоставление Участнику доступа к зарегистрированным в реестре электронных сервисов электронным сервисам иных органов и организаций осуществляется Оператором на безвозмездной основе.</w:t>
      </w:r>
      <w:r w:rsidRPr="00C404A7">
        <w:br/>
      </w:r>
      <w:r w:rsidRPr="00C404A7">
        <w:br/>
        <w:t>3.4. Деятельность Оператора по организации взаимодействия между Участником и иными органами и организациями, информационные системы которых подключены к региональной системе взаимодействия, осуществляется Оператором в рамках выполнения возложенных на него полномочий и в пределах установленной компетенции.</w:t>
      </w:r>
      <w:r w:rsidRPr="00C404A7">
        <w:br/>
      </w:r>
    </w:p>
    <w:p w:rsidR="00C404A7" w:rsidRPr="00C404A7" w:rsidRDefault="00C404A7" w:rsidP="00C404A7">
      <w:pPr>
        <w:spacing w:before="100" w:beforeAutospacing="1" w:after="100" w:afterAutospacing="1"/>
        <w:outlineLvl w:val="3"/>
        <w:rPr>
          <w:b/>
          <w:bCs/>
        </w:rPr>
      </w:pPr>
      <w:r w:rsidRPr="00C404A7">
        <w:rPr>
          <w:b/>
          <w:bCs/>
        </w:rPr>
        <w:t>4. Ответственность</w:t>
      </w:r>
    </w:p>
    <w:p w:rsidR="00C404A7" w:rsidRPr="00C404A7" w:rsidRDefault="00C404A7" w:rsidP="00C404A7">
      <w:pPr>
        <w:spacing w:before="100" w:beforeAutospacing="1" w:after="100" w:afterAutospacing="1"/>
      </w:pPr>
      <w:r w:rsidRPr="00C404A7">
        <w:br/>
        <w:t>4.1. Стороны несут ответственность за неисполнение или ненадлежащее исполнение своих обязательств по Соглашению в соответствии с законодательством Российской Федерации и настоящим Соглашением.</w:t>
      </w:r>
      <w:r w:rsidRPr="00C404A7">
        <w:br/>
      </w:r>
      <w:r w:rsidRPr="00C404A7">
        <w:br/>
        <w:t>4.2. Оператор не несет ответственность за:</w:t>
      </w:r>
      <w:r w:rsidRPr="00C404A7">
        <w:br/>
      </w:r>
      <w:r w:rsidRPr="00C404A7">
        <w:br/>
        <w:t>1) достоверность информации (данных), предоставляемой</w:t>
      </w:r>
      <w:proofErr w:type="gramStart"/>
      <w:r w:rsidRPr="00C404A7">
        <w:t xml:space="preserve"> (-</w:t>
      </w:r>
      <w:proofErr w:type="spellStart"/>
      <w:proofErr w:type="gramEnd"/>
      <w:r w:rsidRPr="00C404A7">
        <w:t>ых</w:t>
      </w:r>
      <w:proofErr w:type="spellEnd"/>
      <w:r w:rsidRPr="00C404A7">
        <w:t>) Участнику посредством региональной системы взаимодействия от физических лиц, иных органов и организаций;</w:t>
      </w:r>
      <w:r w:rsidRPr="00C404A7">
        <w:br/>
      </w:r>
      <w:r w:rsidRPr="00C404A7">
        <w:br/>
        <w:t>2) качество и сроки предоставления Участнику услуг с использованием региональной системы взаимодействия иными органами и организациями, включая услуги по предоставлению различного рода информации;</w:t>
      </w:r>
      <w:r w:rsidRPr="00C404A7">
        <w:br/>
      </w:r>
      <w:r w:rsidRPr="00C404A7">
        <w:br/>
        <w:t>3) аварии, сбои или перебои в обслуживании, связанные с нарушениями в работе оборудования, систем подачи электроэнергии и/или линий связи или сетей, которые обеспечиваются, подаются, эксплуатируются и/или обслуживаются третьими лицами;</w:t>
      </w:r>
      <w:r w:rsidRPr="00C404A7">
        <w:br/>
      </w:r>
      <w:r w:rsidRPr="00C404A7">
        <w:br/>
        <w:t>4) ущерб, понесенный Участником в результате нарушения им настоящего Соглашения.</w:t>
      </w:r>
      <w:r w:rsidRPr="00C404A7">
        <w:br/>
      </w:r>
      <w:r w:rsidRPr="00C404A7">
        <w:br/>
        <w:t>4.3. Участник и Оператор не несут ответственность за неисполнение или ненадлежащее исполнение обязательств, принятых на себя в соответствии с настоящим Соглашением, если надлежащее исполнение оказалось невозможным вследствие наступления обстоятельств непреодолимой силы.</w:t>
      </w:r>
      <w:r w:rsidRPr="00C404A7">
        <w:br/>
      </w:r>
      <w:r w:rsidRPr="00C404A7">
        <w:br/>
        <w:t xml:space="preserve">4.4. Для целей Соглашения "непреодолимая сила" означает обстоятельства, предусмотренные пунктом 3 статьи 401 </w:t>
      </w:r>
      <w:hyperlink r:id="rId39" w:history="1">
        <w:r w:rsidRPr="00C404A7">
          <w:rPr>
            <w:color w:val="0000FF"/>
            <w:u w:val="single"/>
          </w:rPr>
          <w:t>Гражданского кодекса Российской Федерации</w:t>
        </w:r>
      </w:hyperlink>
      <w:r w:rsidRPr="00C404A7">
        <w:t>.</w:t>
      </w:r>
      <w:r w:rsidRPr="00C404A7">
        <w:br/>
      </w:r>
      <w:r w:rsidRPr="00C404A7">
        <w:br/>
        <w:t>4.5. Участник или Оператор в случае невозможности исполнения своих обязательств по причине наступления обстоятельств непреодолимой силы должны предпринять все возможные действия для извещения другой стороны о наступлении таких обстоятельств.</w:t>
      </w:r>
      <w:r w:rsidRPr="00C404A7">
        <w:br/>
      </w:r>
      <w:r w:rsidRPr="00C404A7">
        <w:br/>
        <w:t xml:space="preserve">Исполнение обязательств возобновляется немедленно после прекращения действия </w:t>
      </w:r>
      <w:r w:rsidRPr="00C404A7">
        <w:lastRenderedPageBreak/>
        <w:t>обстоятельств непреодолимой силы.</w:t>
      </w:r>
      <w:r w:rsidRPr="00C404A7">
        <w:br/>
      </w:r>
    </w:p>
    <w:p w:rsidR="00C404A7" w:rsidRPr="00C404A7" w:rsidRDefault="00C404A7" w:rsidP="00C404A7">
      <w:pPr>
        <w:spacing w:before="100" w:beforeAutospacing="1" w:after="100" w:afterAutospacing="1"/>
        <w:jc w:val="center"/>
      </w:pPr>
      <w:r w:rsidRPr="00C404A7">
        <w:t xml:space="preserve">5. Заключительные положения </w:t>
      </w:r>
    </w:p>
    <w:p w:rsidR="00C404A7" w:rsidRPr="00C404A7" w:rsidRDefault="00C404A7" w:rsidP="00C404A7">
      <w:pPr>
        <w:spacing w:before="100" w:beforeAutospacing="1" w:after="100" w:afterAutospacing="1"/>
      </w:pPr>
      <w:r w:rsidRPr="00C404A7">
        <w:br/>
        <w:t xml:space="preserve">5.1 Настоящее Соглашение </w:t>
      </w:r>
      <w:proofErr w:type="gramStart"/>
      <w:r w:rsidRPr="00C404A7">
        <w:t>вступает в силу с момента его подписания и действует</w:t>
      </w:r>
      <w:proofErr w:type="gramEnd"/>
      <w:r w:rsidRPr="00C404A7">
        <w:t xml:space="preserve"> до тех пор, пока одна из Сторон не заявит о желании прекратить его действие.</w:t>
      </w:r>
      <w:r w:rsidRPr="00C404A7">
        <w:br/>
      </w:r>
      <w:r w:rsidRPr="00C404A7">
        <w:br/>
        <w:t xml:space="preserve">5.2. Дополнения и изменения настоящего Соглашения, принимаемые по предложениям Сторон, </w:t>
      </w:r>
      <w:proofErr w:type="gramStart"/>
      <w:r w:rsidRPr="00C404A7">
        <w:t>оформляются в письменной форме и становятся</w:t>
      </w:r>
      <w:proofErr w:type="gramEnd"/>
      <w:r w:rsidRPr="00C404A7">
        <w:t xml:space="preserve"> его неотъемлемой частью с момента их подписания Сторонами.</w:t>
      </w:r>
      <w:r w:rsidRPr="00C404A7">
        <w:br/>
      </w:r>
      <w:r w:rsidRPr="00C404A7">
        <w:br/>
        <w:t>5.3. Настоящее Соглашение может быть расторгнуто по инициативе любой из Сторон, при этом она должна письменно уведомить другую Сторону не менее чем за три месяца до предполагаемой даты прекращения действия Соглашения.</w:t>
      </w:r>
      <w:r w:rsidRPr="00C404A7">
        <w:br/>
      </w:r>
      <w:r w:rsidRPr="00C404A7">
        <w:br/>
        <w:t>5.4. Прекращение действия настоящего Соглашения не влияет на обязательства Сторон по заключенным в рамках реализации настоящего Соглашения договорам.</w:t>
      </w:r>
      <w:r w:rsidRPr="00C404A7">
        <w:br/>
      </w:r>
      <w:r w:rsidRPr="00C404A7">
        <w:br/>
        <w:t>5.5. Настоящее Соглашение составлено в двух экземплярах, имеющих одинаковую юридическую силу, по одному для каждой из Сторон.</w:t>
      </w:r>
      <w:r w:rsidRPr="00C404A7">
        <w:br/>
      </w:r>
    </w:p>
    <w:p w:rsidR="00C404A7" w:rsidRPr="00C404A7" w:rsidRDefault="00C404A7" w:rsidP="00C404A7">
      <w:pPr>
        <w:spacing w:before="100" w:beforeAutospacing="1" w:after="100" w:afterAutospacing="1"/>
        <w:outlineLvl w:val="3"/>
        <w:rPr>
          <w:b/>
          <w:bCs/>
        </w:rPr>
      </w:pPr>
      <w:r w:rsidRPr="00C404A7">
        <w:rPr>
          <w:b/>
          <w:bCs/>
        </w:rPr>
        <w:t>6. Адрес места нахождения, реквизиты и подписи Сторон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96"/>
        <w:gridCol w:w="4649"/>
      </w:tblGrid>
      <w:tr w:rsidR="00C404A7" w:rsidRPr="00C404A7" w:rsidTr="00C404A7">
        <w:trPr>
          <w:trHeight w:val="15"/>
          <w:tblCellSpacing w:w="15" w:type="dxa"/>
        </w:trPr>
        <w:tc>
          <w:tcPr>
            <w:tcW w:w="5174" w:type="dxa"/>
            <w:vAlign w:val="center"/>
            <w:hideMark/>
          </w:tcPr>
          <w:p w:rsidR="00C404A7" w:rsidRPr="00C404A7" w:rsidRDefault="00C404A7" w:rsidP="00C404A7">
            <w:pPr>
              <w:rPr>
                <w:sz w:val="2"/>
              </w:rPr>
            </w:pPr>
          </w:p>
        </w:tc>
        <w:tc>
          <w:tcPr>
            <w:tcW w:w="5174" w:type="dxa"/>
            <w:vAlign w:val="center"/>
            <w:hideMark/>
          </w:tcPr>
          <w:p w:rsidR="00C404A7" w:rsidRPr="00C404A7" w:rsidRDefault="00C404A7" w:rsidP="00C404A7">
            <w:pPr>
              <w:rPr>
                <w:sz w:val="2"/>
              </w:rPr>
            </w:pPr>
          </w:p>
        </w:tc>
      </w:tr>
      <w:tr w:rsidR="00C404A7" w:rsidRPr="00C404A7" w:rsidTr="00C404A7">
        <w:trPr>
          <w:tblCellSpacing w:w="15" w:type="dxa"/>
        </w:trPr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04A7" w:rsidRPr="00C404A7" w:rsidRDefault="00C404A7" w:rsidP="00C404A7">
            <w:pPr>
              <w:spacing w:before="100" w:beforeAutospacing="1" w:after="100" w:afterAutospacing="1"/>
              <w:jc w:val="center"/>
            </w:pPr>
            <w:r w:rsidRPr="00C404A7">
              <w:t>(Полное наименование и реквизиты Участника)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04A7" w:rsidRPr="00C404A7" w:rsidRDefault="00C404A7" w:rsidP="00C404A7">
            <w:pPr>
              <w:spacing w:before="100" w:beforeAutospacing="1" w:after="100" w:afterAutospacing="1"/>
              <w:jc w:val="center"/>
            </w:pPr>
            <w:r w:rsidRPr="00C404A7">
              <w:t>(Полное наименование и реквизиты Оператора)</w:t>
            </w:r>
          </w:p>
        </w:tc>
      </w:tr>
      <w:tr w:rsidR="00C404A7" w:rsidRPr="00C404A7" w:rsidTr="00C404A7">
        <w:trPr>
          <w:tblCellSpacing w:w="15" w:type="dxa"/>
        </w:trPr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04A7" w:rsidRPr="00C404A7" w:rsidRDefault="00C404A7" w:rsidP="00C404A7">
            <w:pPr>
              <w:spacing w:before="100" w:beforeAutospacing="1" w:after="100" w:afterAutospacing="1"/>
              <w:jc w:val="center"/>
            </w:pPr>
            <w:r w:rsidRPr="00C404A7">
              <w:t>(полное наименование должности)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04A7" w:rsidRPr="00C404A7" w:rsidRDefault="00C404A7" w:rsidP="00C404A7">
            <w:pPr>
              <w:spacing w:before="100" w:beforeAutospacing="1" w:after="100" w:afterAutospacing="1"/>
              <w:jc w:val="center"/>
            </w:pPr>
            <w:r w:rsidRPr="00C404A7">
              <w:t>(полное наименование должности)</w:t>
            </w:r>
          </w:p>
        </w:tc>
      </w:tr>
      <w:tr w:rsidR="00C404A7" w:rsidRPr="00C404A7" w:rsidTr="00C404A7">
        <w:trPr>
          <w:tblCellSpacing w:w="15" w:type="dxa"/>
        </w:trPr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04A7" w:rsidRPr="00C404A7" w:rsidRDefault="00C404A7" w:rsidP="00C404A7">
            <w:pPr>
              <w:spacing w:before="100" w:beforeAutospacing="1" w:after="100" w:afterAutospacing="1"/>
              <w:jc w:val="center"/>
            </w:pPr>
            <w:r w:rsidRPr="00C404A7">
              <w:t>__________________________ ФИО (подпись)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04A7" w:rsidRPr="00C404A7" w:rsidRDefault="00C404A7" w:rsidP="00C404A7">
            <w:pPr>
              <w:spacing w:before="100" w:beforeAutospacing="1" w:after="100" w:afterAutospacing="1"/>
              <w:jc w:val="center"/>
            </w:pPr>
            <w:r w:rsidRPr="00C404A7">
              <w:t>_____________________ ФИО</w:t>
            </w:r>
            <w:r w:rsidRPr="00C404A7">
              <w:br/>
              <w:t>(подпись)</w:t>
            </w:r>
          </w:p>
        </w:tc>
      </w:tr>
      <w:tr w:rsidR="00C404A7" w:rsidRPr="00C404A7" w:rsidTr="00C404A7">
        <w:trPr>
          <w:tblCellSpacing w:w="15" w:type="dxa"/>
        </w:trPr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04A7" w:rsidRPr="00C404A7" w:rsidRDefault="00C404A7" w:rsidP="00C404A7">
            <w:pPr>
              <w:spacing w:before="100" w:beforeAutospacing="1" w:after="100" w:afterAutospacing="1"/>
              <w:jc w:val="center"/>
            </w:pPr>
            <w:r w:rsidRPr="00C404A7">
              <w:t>М.П.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04A7" w:rsidRPr="00C404A7" w:rsidRDefault="00C404A7" w:rsidP="00C404A7">
            <w:pPr>
              <w:spacing w:before="100" w:beforeAutospacing="1" w:after="100" w:afterAutospacing="1"/>
              <w:jc w:val="center"/>
            </w:pPr>
            <w:r w:rsidRPr="00C404A7">
              <w:t>М.П.</w:t>
            </w:r>
          </w:p>
        </w:tc>
      </w:tr>
    </w:tbl>
    <w:p w:rsidR="0062429C" w:rsidRDefault="0062429C"/>
    <w:sectPr w:rsidR="0062429C" w:rsidSect="00624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C404A7"/>
    <w:rsid w:val="0062429C"/>
    <w:rsid w:val="00C40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429C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C404A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404A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404A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C404A7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04A7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404A7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C404A7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C404A7"/>
    <w:rPr>
      <w:b/>
      <w:bCs/>
      <w:sz w:val="24"/>
      <w:szCs w:val="24"/>
    </w:rPr>
  </w:style>
  <w:style w:type="paragraph" w:customStyle="1" w:styleId="headertext">
    <w:name w:val="headertext"/>
    <w:basedOn w:val="a"/>
    <w:rsid w:val="00C404A7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C404A7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unhideWhenUsed/>
    <w:rsid w:val="00C404A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1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6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1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23844025" TargetMode="External"/><Relationship Id="rId13" Type="http://schemas.openxmlformats.org/officeDocument/2006/relationships/hyperlink" Target="http://docs.cntd.ru/document/428553167" TargetMode="External"/><Relationship Id="rId18" Type="http://schemas.openxmlformats.org/officeDocument/2006/relationships/hyperlink" Target="http://docs.cntd.ru/document/467803986" TargetMode="External"/><Relationship Id="rId26" Type="http://schemas.openxmlformats.org/officeDocument/2006/relationships/hyperlink" Target="http://docs.cntd.ru/document/423844025" TargetMode="External"/><Relationship Id="rId39" Type="http://schemas.openxmlformats.org/officeDocument/2006/relationships/hyperlink" Target="http://docs.cntd.ru/document/902769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ocs.cntd.ru/document/423844025" TargetMode="External"/><Relationship Id="rId34" Type="http://schemas.openxmlformats.org/officeDocument/2006/relationships/hyperlink" Target="http://docs.cntd.ru/document/902228011" TargetMode="External"/><Relationship Id="rId7" Type="http://schemas.openxmlformats.org/officeDocument/2006/relationships/hyperlink" Target="http://docs.cntd.ru/document/423854775" TargetMode="External"/><Relationship Id="rId12" Type="http://schemas.openxmlformats.org/officeDocument/2006/relationships/hyperlink" Target="http://docs.cntd.ru/document/467803986" TargetMode="External"/><Relationship Id="rId17" Type="http://schemas.openxmlformats.org/officeDocument/2006/relationships/hyperlink" Target="http://docs.cntd.ru/document/467803986" TargetMode="External"/><Relationship Id="rId25" Type="http://schemas.openxmlformats.org/officeDocument/2006/relationships/hyperlink" Target="http://docs.cntd.ru/document/467804644" TargetMode="External"/><Relationship Id="rId33" Type="http://schemas.openxmlformats.org/officeDocument/2006/relationships/hyperlink" Target="http://docs.cntd.ru/document/467804644" TargetMode="External"/><Relationship Id="rId38" Type="http://schemas.openxmlformats.org/officeDocument/2006/relationships/hyperlink" Target="http://docs.cntd.ru/document/902234385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902255281" TargetMode="External"/><Relationship Id="rId20" Type="http://schemas.openxmlformats.org/officeDocument/2006/relationships/hyperlink" Target="http://docs.cntd.ru/document/423854775" TargetMode="External"/><Relationship Id="rId29" Type="http://schemas.openxmlformats.org/officeDocument/2006/relationships/hyperlink" Target="http://docs.cntd.ru/document/423854775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67804644" TargetMode="External"/><Relationship Id="rId11" Type="http://schemas.openxmlformats.org/officeDocument/2006/relationships/hyperlink" Target="http://docs.cntd.ru/document/902234385" TargetMode="External"/><Relationship Id="rId24" Type="http://schemas.openxmlformats.org/officeDocument/2006/relationships/hyperlink" Target="http://docs.cntd.ru/document/467804644" TargetMode="External"/><Relationship Id="rId32" Type="http://schemas.openxmlformats.org/officeDocument/2006/relationships/hyperlink" Target="http://docs.cntd.ru/document/467804644" TargetMode="External"/><Relationship Id="rId37" Type="http://schemas.openxmlformats.org/officeDocument/2006/relationships/hyperlink" Target="http://docs.cntd.ru/document/902228011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docs.cntd.ru/document/467803986" TargetMode="External"/><Relationship Id="rId15" Type="http://schemas.openxmlformats.org/officeDocument/2006/relationships/hyperlink" Target="http://docs.cntd.ru/document/902255281" TargetMode="External"/><Relationship Id="rId23" Type="http://schemas.openxmlformats.org/officeDocument/2006/relationships/hyperlink" Target="http://docs.cntd.ru/document/423844025" TargetMode="External"/><Relationship Id="rId28" Type="http://schemas.openxmlformats.org/officeDocument/2006/relationships/hyperlink" Target="http://docs.cntd.ru/document/423854775" TargetMode="External"/><Relationship Id="rId36" Type="http://schemas.openxmlformats.org/officeDocument/2006/relationships/hyperlink" Target="http://docs.cntd.ru/document/901990046" TargetMode="External"/><Relationship Id="rId10" Type="http://schemas.openxmlformats.org/officeDocument/2006/relationships/hyperlink" Target="http://docs.cntd.ru/document/902228011" TargetMode="External"/><Relationship Id="rId19" Type="http://schemas.openxmlformats.org/officeDocument/2006/relationships/hyperlink" Target="http://docs.cntd.ru/document/467804644" TargetMode="External"/><Relationship Id="rId31" Type="http://schemas.openxmlformats.org/officeDocument/2006/relationships/hyperlink" Target="http://docs.cntd.ru/document/423844025" TargetMode="External"/><Relationship Id="rId4" Type="http://schemas.openxmlformats.org/officeDocument/2006/relationships/hyperlink" Target="http://docs.cntd.ru/document/467802070" TargetMode="External"/><Relationship Id="rId9" Type="http://schemas.openxmlformats.org/officeDocument/2006/relationships/hyperlink" Target="http://docs.cntd.ru/document/428553167" TargetMode="External"/><Relationship Id="rId14" Type="http://schemas.openxmlformats.org/officeDocument/2006/relationships/hyperlink" Target="http://docs.cntd.ru/document/467803986" TargetMode="External"/><Relationship Id="rId22" Type="http://schemas.openxmlformats.org/officeDocument/2006/relationships/hyperlink" Target="http://docs.cntd.ru/document/423844025" TargetMode="External"/><Relationship Id="rId27" Type="http://schemas.openxmlformats.org/officeDocument/2006/relationships/hyperlink" Target="http://docs.cntd.ru/document/423844025" TargetMode="External"/><Relationship Id="rId30" Type="http://schemas.openxmlformats.org/officeDocument/2006/relationships/hyperlink" Target="http://docs.cntd.ru/document/423844025" TargetMode="External"/><Relationship Id="rId35" Type="http://schemas.openxmlformats.org/officeDocument/2006/relationships/hyperlink" Target="http://docs.cntd.ru/document/9019900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11669</Words>
  <Characters>66518</Characters>
  <Application>Microsoft Office Word</Application>
  <DocSecurity>0</DocSecurity>
  <Lines>554</Lines>
  <Paragraphs>156</Paragraphs>
  <ScaleCrop>false</ScaleCrop>
  <Company>Grizli777</Company>
  <LinksUpToDate>false</LinksUpToDate>
  <CharactersWithSpaces>78031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Tazeeva</dc:creator>
  <cp:lastModifiedBy>Tazeeva</cp:lastModifiedBy>
  <cp:revision>1</cp:revision>
  <dcterms:created xsi:type="dcterms:W3CDTF">2017-04-27T13:51:00Z</dcterms:created>
  <dcterms:modified xsi:type="dcterms:W3CDTF">2017-04-27T13:52:00Z</dcterms:modified>
</cp:coreProperties>
</file>