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41BB7" w14:textId="237C917E" w:rsidR="0099101E" w:rsidRDefault="0099101E" w:rsidP="0099101E">
      <w:pPr>
        <w:pStyle w:val="a3"/>
        <w:tabs>
          <w:tab w:val="clear" w:pos="4153"/>
          <w:tab w:val="clear" w:pos="8306"/>
        </w:tabs>
        <w:jc w:val="center"/>
        <w:rPr>
          <w:sz w:val="30"/>
        </w:rPr>
      </w:pPr>
    </w:p>
    <w:tbl>
      <w:tblPr>
        <w:tblpPr w:leftFromText="180" w:rightFromText="180" w:vertAnchor="text" w:horzAnchor="margin" w:tblpY="15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9101E" w14:paraId="3DCE8ED3" w14:textId="77777777" w:rsidTr="00452392">
        <w:trPr>
          <w:trHeight w:hRule="exact" w:val="547"/>
        </w:trPr>
        <w:tc>
          <w:tcPr>
            <w:tcW w:w="9606" w:type="dxa"/>
          </w:tcPr>
          <w:p w14:paraId="43480AAE" w14:textId="7CE64984" w:rsidR="0099101E" w:rsidRDefault="00BC1F53" w:rsidP="00452392">
            <w:pPr>
              <w:jc w:val="center"/>
              <w:rPr>
                <w:b/>
                <w:sz w:val="28"/>
              </w:rPr>
            </w:pPr>
            <w:r>
              <w:rPr>
                <w:noProof/>
                <w:sz w:val="30"/>
              </w:rPr>
              <w:drawing>
                <wp:anchor distT="0" distB="0" distL="114300" distR="114300" simplePos="0" relativeHeight="251658240" behindDoc="0" locked="0" layoutInCell="1" allowOverlap="1" wp14:anchorId="7597B61F" wp14:editId="574F3AB0">
                  <wp:simplePos x="0" y="0"/>
                  <wp:positionH relativeFrom="margin">
                    <wp:posOffset>2608580</wp:posOffset>
                  </wp:positionH>
                  <wp:positionV relativeFrom="paragraph">
                    <wp:posOffset>-383540</wp:posOffset>
                  </wp:positionV>
                  <wp:extent cx="720090" cy="864235"/>
                  <wp:effectExtent l="0" t="0" r="3810" b="0"/>
                  <wp:wrapNone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9101E" w14:paraId="0D7F396A" w14:textId="77777777" w:rsidTr="00452392">
        <w:tc>
          <w:tcPr>
            <w:tcW w:w="9606" w:type="dxa"/>
          </w:tcPr>
          <w:p w14:paraId="46F1907E" w14:textId="77777777" w:rsidR="00BC1F53" w:rsidRDefault="00BC1F53" w:rsidP="00452392">
            <w:pPr>
              <w:jc w:val="center"/>
              <w:rPr>
                <w:b/>
                <w:sz w:val="36"/>
                <w:szCs w:val="36"/>
              </w:rPr>
            </w:pPr>
          </w:p>
          <w:p w14:paraId="384A17C9" w14:textId="391DCA95" w:rsidR="0099101E" w:rsidRPr="00CE7E42" w:rsidRDefault="0099101E" w:rsidP="0045239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МОКШАНСКОГО РАЙОНА</w:t>
            </w:r>
          </w:p>
        </w:tc>
      </w:tr>
      <w:tr w:rsidR="0099101E" w14:paraId="3DC2CD34" w14:textId="77777777" w:rsidTr="00452392">
        <w:trPr>
          <w:trHeight w:hRule="exact" w:val="397"/>
        </w:trPr>
        <w:tc>
          <w:tcPr>
            <w:tcW w:w="9606" w:type="dxa"/>
          </w:tcPr>
          <w:p w14:paraId="64CA3E3E" w14:textId="77777777" w:rsidR="0099101E" w:rsidRPr="00CE7E42" w:rsidRDefault="0099101E" w:rsidP="00452392">
            <w:pPr>
              <w:jc w:val="center"/>
              <w:rPr>
                <w:b/>
                <w:sz w:val="36"/>
                <w:szCs w:val="36"/>
              </w:rPr>
            </w:pPr>
            <w:r w:rsidRPr="00CE7E42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99101E" w14:paraId="45BC500D" w14:textId="77777777" w:rsidTr="00452392">
        <w:trPr>
          <w:trHeight w:val="433"/>
        </w:trPr>
        <w:tc>
          <w:tcPr>
            <w:tcW w:w="9606" w:type="dxa"/>
          </w:tcPr>
          <w:p w14:paraId="75472751" w14:textId="77777777" w:rsidR="0099101E" w:rsidRPr="00936673" w:rsidRDefault="0099101E" w:rsidP="00452392">
            <w:pPr>
              <w:pStyle w:val="3"/>
              <w:jc w:val="center"/>
            </w:pPr>
          </w:p>
        </w:tc>
      </w:tr>
      <w:tr w:rsidR="0099101E" w14:paraId="1B19C1F3" w14:textId="77777777" w:rsidTr="00452392">
        <w:trPr>
          <w:trHeight w:hRule="exact" w:val="792"/>
        </w:trPr>
        <w:tc>
          <w:tcPr>
            <w:tcW w:w="9606" w:type="dxa"/>
            <w:vAlign w:val="center"/>
          </w:tcPr>
          <w:p w14:paraId="6457E5DA" w14:textId="77777777" w:rsidR="0099101E" w:rsidRPr="00301F50" w:rsidRDefault="0099101E" w:rsidP="00452392">
            <w:pPr>
              <w:pStyle w:val="3"/>
              <w:jc w:val="center"/>
            </w:pPr>
            <w:r w:rsidRPr="00301F50">
              <w:t>ПОСТАНОВЛЕНИЕ</w:t>
            </w:r>
          </w:p>
        </w:tc>
      </w:tr>
      <w:tr w:rsidR="0099101E" w14:paraId="13DBE38F" w14:textId="77777777" w:rsidTr="00452392">
        <w:trPr>
          <w:trHeight w:hRule="exact" w:val="80"/>
        </w:trPr>
        <w:tc>
          <w:tcPr>
            <w:tcW w:w="9606" w:type="dxa"/>
            <w:vAlign w:val="center"/>
          </w:tcPr>
          <w:p w14:paraId="46325461" w14:textId="77777777" w:rsidR="0099101E" w:rsidRPr="007C7632" w:rsidRDefault="0099101E" w:rsidP="00452392">
            <w:pPr>
              <w:pStyle w:val="3"/>
            </w:pPr>
          </w:p>
        </w:tc>
      </w:tr>
    </w:tbl>
    <w:p w14:paraId="75B5A203" w14:textId="77777777" w:rsidR="0099101E" w:rsidRDefault="0099101E" w:rsidP="0099101E">
      <w:pPr>
        <w:jc w:val="center"/>
        <w:rPr>
          <w:b/>
          <w:bCs/>
          <w:sz w:val="28"/>
          <w:szCs w:val="28"/>
        </w:rPr>
      </w:pPr>
      <w:r>
        <w:rPr>
          <w:sz w:val="30"/>
        </w:rPr>
        <w:t xml:space="preserve"> </w:t>
      </w:r>
    </w:p>
    <w:tbl>
      <w:tblPr>
        <w:tblpPr w:leftFromText="180" w:rightFromText="180" w:vertAnchor="text" w:horzAnchor="margin" w:tblpXSpec="center" w:tblpY="-2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99101E" w14:paraId="333A3259" w14:textId="77777777" w:rsidTr="00452392">
        <w:tc>
          <w:tcPr>
            <w:tcW w:w="284" w:type="dxa"/>
            <w:vAlign w:val="bottom"/>
          </w:tcPr>
          <w:p w14:paraId="54154EB7" w14:textId="77777777" w:rsidR="0099101E" w:rsidRDefault="0099101E" w:rsidP="00452392">
            <w: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5079A59C" w14:textId="4589E794" w:rsidR="0099101E" w:rsidRPr="00600CB6" w:rsidRDefault="00B81768" w:rsidP="00452392">
            <w:pPr>
              <w:jc w:val="center"/>
            </w:pPr>
            <w:r>
              <w:t>22.03.2021</w:t>
            </w:r>
          </w:p>
        </w:tc>
        <w:tc>
          <w:tcPr>
            <w:tcW w:w="397" w:type="dxa"/>
            <w:vAlign w:val="bottom"/>
          </w:tcPr>
          <w:p w14:paraId="65D3376C" w14:textId="77777777" w:rsidR="0099101E" w:rsidRDefault="0099101E" w:rsidP="00452392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3021DB2" w14:textId="17EFDCC9" w:rsidR="0099101E" w:rsidRPr="00390416" w:rsidRDefault="00B81768" w:rsidP="00452392">
            <w:pPr>
              <w:jc w:val="center"/>
            </w:pPr>
            <w:r>
              <w:t>220</w:t>
            </w:r>
          </w:p>
        </w:tc>
      </w:tr>
      <w:tr w:rsidR="0099101E" w14:paraId="035CFF69" w14:textId="77777777" w:rsidTr="00452392">
        <w:trPr>
          <w:trHeight w:val="83"/>
        </w:trPr>
        <w:tc>
          <w:tcPr>
            <w:tcW w:w="4650" w:type="dxa"/>
            <w:gridSpan w:val="4"/>
          </w:tcPr>
          <w:p w14:paraId="5AAA3D66" w14:textId="77777777" w:rsidR="0099101E" w:rsidRDefault="0099101E" w:rsidP="00452392">
            <w:pPr>
              <w:jc w:val="center"/>
              <w:rPr>
                <w:sz w:val="10"/>
              </w:rPr>
            </w:pPr>
          </w:p>
          <w:p w14:paraId="50024D51" w14:textId="77777777" w:rsidR="0099101E" w:rsidRDefault="0099101E" w:rsidP="00452392">
            <w:pPr>
              <w:jc w:val="center"/>
            </w:pPr>
            <w:proofErr w:type="spellStart"/>
            <w:r>
              <w:t>р.п</w:t>
            </w:r>
            <w:proofErr w:type="spellEnd"/>
            <w:r>
              <w:t>. Мокшан</w:t>
            </w:r>
          </w:p>
        </w:tc>
      </w:tr>
    </w:tbl>
    <w:p w14:paraId="5F416729" w14:textId="77777777" w:rsidR="0099101E" w:rsidRDefault="0099101E" w:rsidP="0099101E">
      <w:pPr>
        <w:pStyle w:val="ConsPlusTitle"/>
        <w:widowControl/>
        <w:jc w:val="center"/>
        <w:rPr>
          <w:sz w:val="28"/>
          <w:szCs w:val="28"/>
        </w:rPr>
      </w:pPr>
    </w:p>
    <w:p w14:paraId="2FEB9A2D" w14:textId="77777777" w:rsidR="0099101E" w:rsidRDefault="0099101E" w:rsidP="0099101E">
      <w:pPr>
        <w:pStyle w:val="ConsPlusTitle"/>
        <w:widowControl/>
        <w:jc w:val="center"/>
        <w:rPr>
          <w:sz w:val="28"/>
          <w:szCs w:val="28"/>
        </w:rPr>
      </w:pPr>
    </w:p>
    <w:p w14:paraId="4EA439CD" w14:textId="77777777" w:rsidR="0099101E" w:rsidRDefault="0099101E" w:rsidP="0099101E">
      <w:pPr>
        <w:pStyle w:val="ConsPlusTitle"/>
        <w:widowControl/>
        <w:jc w:val="center"/>
        <w:rPr>
          <w:sz w:val="28"/>
          <w:szCs w:val="28"/>
        </w:rPr>
      </w:pPr>
    </w:p>
    <w:p w14:paraId="04FCCCAD" w14:textId="7687A51E" w:rsidR="0099101E" w:rsidRPr="00AD338A" w:rsidRDefault="0099101E" w:rsidP="0099101E">
      <w:pPr>
        <w:spacing w:before="240" w:after="60"/>
        <w:ind w:firstLine="567"/>
        <w:jc w:val="center"/>
        <w:rPr>
          <w:color w:val="000000"/>
          <w:sz w:val="28"/>
          <w:szCs w:val="28"/>
        </w:rPr>
      </w:pPr>
      <w:r w:rsidRPr="00AD338A">
        <w:rPr>
          <w:b/>
          <w:bCs/>
          <w:color w:val="000000"/>
          <w:sz w:val="28"/>
          <w:szCs w:val="28"/>
        </w:rPr>
        <w:t>Об утверждении Порядка формирования и ведения Реестра муниципальных услуг </w:t>
      </w:r>
      <w:r w:rsidRPr="005077AE">
        <w:rPr>
          <w:b/>
          <w:bCs/>
          <w:color w:val="000000"/>
          <w:sz w:val="28"/>
          <w:szCs w:val="28"/>
        </w:rPr>
        <w:t>Мокшанского</w:t>
      </w:r>
      <w:r w:rsidRPr="00AD338A"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14:paraId="43CD63AA" w14:textId="77777777" w:rsidR="0099101E" w:rsidRPr="00FA01D7" w:rsidRDefault="0099101E" w:rsidP="0099101E">
      <w:pPr>
        <w:pStyle w:val="ConsPlusTitle"/>
        <w:widowControl/>
        <w:ind w:firstLine="426"/>
        <w:jc w:val="center"/>
        <w:rPr>
          <w:sz w:val="28"/>
          <w:szCs w:val="28"/>
        </w:rPr>
      </w:pPr>
      <w:r w:rsidRPr="00FA01D7">
        <w:rPr>
          <w:sz w:val="28"/>
          <w:szCs w:val="28"/>
        </w:rPr>
        <w:t xml:space="preserve"> </w:t>
      </w:r>
    </w:p>
    <w:p w14:paraId="39755B3B" w14:textId="506BB3AE" w:rsidR="0099101E" w:rsidRPr="0099101E" w:rsidRDefault="0099101E" w:rsidP="0099101E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99101E">
        <w:rPr>
          <w:b w:val="0"/>
          <w:bCs w:val="0"/>
          <w:sz w:val="28"/>
          <w:szCs w:val="28"/>
        </w:rPr>
        <w:t>В целях реализации положений Федерального</w:t>
      </w:r>
      <w:r w:rsidRPr="00782E43">
        <w:rPr>
          <w:sz w:val="28"/>
          <w:szCs w:val="28"/>
        </w:rPr>
        <w:t xml:space="preserve"> </w:t>
      </w:r>
      <w:hyperlink r:id="rId6" w:history="1">
        <w:r w:rsidRPr="0099101E">
          <w:rPr>
            <w:rStyle w:val="a5"/>
            <w:b w:val="0"/>
            <w:bCs w:val="0"/>
            <w:color w:val="auto"/>
            <w:sz w:val="28"/>
            <w:szCs w:val="28"/>
            <w:u w:val="none"/>
          </w:rPr>
          <w:t>закона</w:t>
        </w:r>
      </w:hyperlink>
      <w:r w:rsidRPr="0099101E">
        <w:rPr>
          <w:b w:val="0"/>
          <w:bCs w:val="0"/>
          <w:sz w:val="28"/>
          <w:szCs w:val="28"/>
        </w:rPr>
        <w:t xml:space="preserve"> от 27.07.2010 №210-ФЗ «Об организации предоставления государственных и муниципальных услуг», руководствуясь Уставом Мокшанского района Пензенской области,</w:t>
      </w:r>
    </w:p>
    <w:p w14:paraId="6639C48B" w14:textId="77777777" w:rsidR="0099101E" w:rsidRPr="00FA01D7" w:rsidRDefault="0099101E" w:rsidP="0099101E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14:paraId="5135E7BB" w14:textId="77777777" w:rsidR="0099101E" w:rsidRPr="0099101E" w:rsidRDefault="0099101E" w:rsidP="0099101E">
      <w:pPr>
        <w:pStyle w:val="ConsPlusTitle"/>
        <w:widowControl/>
        <w:ind w:firstLine="709"/>
        <w:jc w:val="center"/>
        <w:rPr>
          <w:sz w:val="28"/>
          <w:szCs w:val="28"/>
        </w:rPr>
      </w:pPr>
      <w:r w:rsidRPr="00FA01D7">
        <w:rPr>
          <w:sz w:val="28"/>
          <w:szCs w:val="28"/>
        </w:rPr>
        <w:t>администрация Мокшанского района постановляет:</w:t>
      </w:r>
    </w:p>
    <w:p w14:paraId="1C07C59B" w14:textId="77777777" w:rsidR="0099101E" w:rsidRPr="0099101E" w:rsidRDefault="0099101E" w:rsidP="0099101E">
      <w:pPr>
        <w:pStyle w:val="ConsPlusTitle"/>
        <w:widowControl/>
        <w:ind w:firstLine="709"/>
        <w:jc w:val="center"/>
        <w:rPr>
          <w:sz w:val="28"/>
          <w:szCs w:val="28"/>
        </w:rPr>
      </w:pPr>
    </w:p>
    <w:p w14:paraId="1386A745" w14:textId="090F77D6" w:rsidR="0099101E" w:rsidRPr="00AD338A" w:rsidRDefault="0099101E" w:rsidP="0099101E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 xml:space="preserve">1. Утвердить Порядок формирования и ведения Реестра муниципальных услуг </w:t>
      </w:r>
      <w:r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 согласно приложению 1 к настоящему постановлению.</w:t>
      </w:r>
    </w:p>
    <w:p w14:paraId="2FCBACED" w14:textId="247F6695" w:rsidR="0099101E" w:rsidRPr="00AD338A" w:rsidRDefault="0099101E" w:rsidP="0099101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 xml:space="preserve">2. Утвердить форму Реестра муниципальных услуг </w:t>
      </w:r>
      <w:r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 согласно приложению 2 к настоящему постановлению.</w:t>
      </w:r>
    </w:p>
    <w:p w14:paraId="33B5D60B" w14:textId="55D07FBF" w:rsidR="0099101E" w:rsidRPr="00AD338A" w:rsidRDefault="0099101E" w:rsidP="0099101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 xml:space="preserve">3. Определить </w:t>
      </w:r>
      <w:r>
        <w:rPr>
          <w:color w:val="000000"/>
          <w:sz w:val="28"/>
          <w:szCs w:val="28"/>
        </w:rPr>
        <w:t xml:space="preserve">организационный отдел </w:t>
      </w:r>
      <w:r w:rsidRPr="00AD338A">
        <w:rPr>
          <w:color w:val="000000"/>
          <w:sz w:val="28"/>
          <w:szCs w:val="28"/>
        </w:rPr>
        <w:t xml:space="preserve">администрации района ответственным за ведение Реестра муниципальных услуг </w:t>
      </w:r>
      <w:r>
        <w:rPr>
          <w:color w:val="000000"/>
          <w:sz w:val="28"/>
          <w:szCs w:val="28"/>
        </w:rPr>
        <w:t xml:space="preserve">Мокшанского </w:t>
      </w:r>
      <w:r w:rsidRPr="00AD338A">
        <w:rPr>
          <w:color w:val="000000"/>
          <w:sz w:val="28"/>
          <w:szCs w:val="28"/>
        </w:rPr>
        <w:t>района Пензенской области.</w:t>
      </w:r>
    </w:p>
    <w:p w14:paraId="7E5F4379" w14:textId="2DD09521" w:rsidR="0099101E" w:rsidRDefault="0099101E" w:rsidP="005322DF">
      <w:pPr>
        <w:pStyle w:val="ConsPlusTitle"/>
        <w:widowControl/>
        <w:tabs>
          <w:tab w:val="left" w:pos="851"/>
        </w:tabs>
        <w:ind w:left="-18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FA01D7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 </w:t>
      </w:r>
      <w:r w:rsidRPr="00FA01D7">
        <w:rPr>
          <w:b w:val="0"/>
          <w:sz w:val="28"/>
          <w:szCs w:val="28"/>
        </w:rPr>
        <w:t>Настоящее постановление опубликовать в информационном бюллетене «Ведомости органов местного самоуправления Мокшанского района Пензенской области»</w:t>
      </w:r>
      <w:r w:rsidR="00F008E0">
        <w:rPr>
          <w:b w:val="0"/>
          <w:sz w:val="28"/>
          <w:szCs w:val="28"/>
        </w:rPr>
        <w:t xml:space="preserve"> и разместить на официальном сайте администрации Мокшанского района Пензенской области в информационно-телекоммуникационной сети «Интернет»</w:t>
      </w:r>
      <w:r>
        <w:rPr>
          <w:b w:val="0"/>
          <w:sz w:val="28"/>
          <w:szCs w:val="28"/>
        </w:rPr>
        <w:t>.</w:t>
      </w:r>
    </w:p>
    <w:p w14:paraId="27AC77E3" w14:textId="732148A6" w:rsidR="0099101E" w:rsidRPr="00FA01D7" w:rsidRDefault="0099101E" w:rsidP="0099101E">
      <w:pPr>
        <w:pStyle w:val="ConsPlusTitle"/>
        <w:widowControl/>
        <w:ind w:left="-18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Настоящее постановление вступает в силу на следующий день после его официального опубликования  </w:t>
      </w:r>
    </w:p>
    <w:p w14:paraId="1E800DEB" w14:textId="5FFAB624" w:rsidR="0099101E" w:rsidRDefault="0099101E" w:rsidP="0099101E">
      <w:pPr>
        <w:pStyle w:val="ConsPlusTitle"/>
        <w:widowControl/>
        <w:ind w:left="-18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Pr="00FA01D7">
        <w:rPr>
          <w:b w:val="0"/>
          <w:sz w:val="28"/>
          <w:szCs w:val="28"/>
        </w:rPr>
        <w:t>. Контроль за выполнением настоящего постановления возложить на руководителя аппарата администрации Мокшанского района Лошкарева А.А.</w:t>
      </w:r>
    </w:p>
    <w:p w14:paraId="31A2AAAB" w14:textId="77777777" w:rsidR="0099101E" w:rsidRDefault="0099101E" w:rsidP="0099101E">
      <w:pPr>
        <w:pStyle w:val="ConsPlusTitle"/>
        <w:widowControl/>
        <w:ind w:left="-180" w:firstLine="709"/>
        <w:jc w:val="both"/>
        <w:rPr>
          <w:b w:val="0"/>
          <w:sz w:val="28"/>
          <w:szCs w:val="28"/>
        </w:rPr>
      </w:pPr>
    </w:p>
    <w:p w14:paraId="487A21BC" w14:textId="77777777" w:rsidR="0099101E" w:rsidRPr="005077AE" w:rsidRDefault="0099101E" w:rsidP="0099101E">
      <w:pPr>
        <w:rPr>
          <w:b/>
          <w:sz w:val="28"/>
          <w:szCs w:val="28"/>
        </w:rPr>
      </w:pPr>
    </w:p>
    <w:p w14:paraId="106D0B4E" w14:textId="77777777" w:rsidR="0099101E" w:rsidRPr="005077AE" w:rsidRDefault="0099101E" w:rsidP="0099101E">
      <w:pPr>
        <w:rPr>
          <w:b/>
          <w:sz w:val="28"/>
          <w:szCs w:val="28"/>
        </w:rPr>
      </w:pPr>
      <w:r w:rsidRPr="005077AE">
        <w:rPr>
          <w:b/>
          <w:sz w:val="28"/>
          <w:szCs w:val="28"/>
        </w:rPr>
        <w:t xml:space="preserve">Глава администрации </w:t>
      </w:r>
    </w:p>
    <w:p w14:paraId="4257794A" w14:textId="40314531" w:rsidR="0099101E" w:rsidRPr="005077AE" w:rsidRDefault="0099101E" w:rsidP="0099101E">
      <w:pPr>
        <w:rPr>
          <w:sz w:val="28"/>
          <w:szCs w:val="28"/>
        </w:rPr>
      </w:pPr>
      <w:r w:rsidRPr="005077AE">
        <w:rPr>
          <w:b/>
          <w:sz w:val="28"/>
          <w:szCs w:val="28"/>
        </w:rPr>
        <w:t xml:space="preserve">Мокшанского района                                                                </w:t>
      </w:r>
      <w:proofErr w:type="spellStart"/>
      <w:r w:rsidRPr="005077AE">
        <w:rPr>
          <w:b/>
          <w:sz w:val="28"/>
          <w:szCs w:val="28"/>
        </w:rPr>
        <w:t>Н.Н.Тихомиров</w:t>
      </w:r>
      <w:proofErr w:type="spellEnd"/>
      <w:r w:rsidRPr="005077AE">
        <w:rPr>
          <w:sz w:val="28"/>
          <w:szCs w:val="28"/>
        </w:rPr>
        <w:t xml:space="preserve">             </w:t>
      </w:r>
    </w:p>
    <w:p w14:paraId="20B3CE16" w14:textId="3D3849C2" w:rsidR="00D05FF4" w:rsidRDefault="0099101E" w:rsidP="0099101E">
      <w:pPr>
        <w:rPr>
          <w:sz w:val="27"/>
          <w:szCs w:val="27"/>
        </w:rPr>
      </w:pPr>
      <w:r>
        <w:rPr>
          <w:sz w:val="27"/>
          <w:szCs w:val="27"/>
        </w:rPr>
        <w:t xml:space="preserve">   </w:t>
      </w:r>
    </w:p>
    <w:p w14:paraId="7E9D53D9" w14:textId="77777777" w:rsidR="005077AE" w:rsidRPr="00AD338A" w:rsidRDefault="005077AE" w:rsidP="005077AE">
      <w:pPr>
        <w:ind w:firstLine="567"/>
        <w:jc w:val="right"/>
        <w:rPr>
          <w:color w:val="000000"/>
        </w:rPr>
      </w:pPr>
      <w:r w:rsidRPr="00AD338A">
        <w:rPr>
          <w:color w:val="000000"/>
        </w:rPr>
        <w:lastRenderedPageBreak/>
        <w:t>Приложение 1</w:t>
      </w:r>
    </w:p>
    <w:p w14:paraId="59E7E8B6" w14:textId="77777777" w:rsidR="005077AE" w:rsidRDefault="005077AE" w:rsidP="005077AE">
      <w:pPr>
        <w:ind w:firstLine="567"/>
        <w:jc w:val="right"/>
        <w:rPr>
          <w:color w:val="000000"/>
        </w:rPr>
      </w:pPr>
      <w:r w:rsidRPr="00AD338A">
        <w:rPr>
          <w:color w:val="000000"/>
        </w:rPr>
        <w:t>к постановлению администрации </w:t>
      </w:r>
    </w:p>
    <w:p w14:paraId="74A6A9A2" w14:textId="3F2FB509" w:rsidR="005077AE" w:rsidRDefault="005077AE" w:rsidP="005077AE">
      <w:pPr>
        <w:ind w:firstLine="567"/>
        <w:jc w:val="right"/>
        <w:rPr>
          <w:color w:val="000000"/>
        </w:rPr>
      </w:pPr>
      <w:r>
        <w:rPr>
          <w:color w:val="000000"/>
        </w:rPr>
        <w:t>Мокшанского</w:t>
      </w:r>
      <w:r w:rsidRPr="00AD338A">
        <w:rPr>
          <w:color w:val="000000"/>
        </w:rPr>
        <w:t> района</w:t>
      </w:r>
    </w:p>
    <w:p w14:paraId="2440E979" w14:textId="5B7B4875" w:rsidR="005077AE" w:rsidRPr="00AD338A" w:rsidRDefault="005077AE" w:rsidP="005077AE">
      <w:pPr>
        <w:ind w:firstLine="567"/>
        <w:jc w:val="right"/>
        <w:rPr>
          <w:color w:val="000000"/>
        </w:rPr>
      </w:pPr>
      <w:r>
        <w:rPr>
          <w:color w:val="000000"/>
        </w:rPr>
        <w:t>Пензенской области</w:t>
      </w:r>
    </w:p>
    <w:p w14:paraId="38C6AB28" w14:textId="6582B891" w:rsidR="005077AE" w:rsidRPr="00AD338A" w:rsidRDefault="005077AE" w:rsidP="005077AE">
      <w:pPr>
        <w:ind w:firstLine="567"/>
        <w:jc w:val="right"/>
        <w:rPr>
          <w:color w:val="000000"/>
        </w:rPr>
      </w:pPr>
      <w:r w:rsidRPr="00AD338A">
        <w:rPr>
          <w:color w:val="000000"/>
        </w:rPr>
        <w:t xml:space="preserve">от </w:t>
      </w:r>
      <w:r w:rsidR="00CB6098">
        <w:rPr>
          <w:color w:val="000000"/>
        </w:rPr>
        <w:t>22.03.2021</w:t>
      </w:r>
      <w:r w:rsidRPr="00AD338A">
        <w:rPr>
          <w:color w:val="000000"/>
        </w:rPr>
        <w:t xml:space="preserve"> № </w:t>
      </w:r>
      <w:r w:rsidR="00CB6098">
        <w:rPr>
          <w:color w:val="000000"/>
        </w:rPr>
        <w:t>220</w:t>
      </w:r>
    </w:p>
    <w:p w14:paraId="38A0E863" w14:textId="77777777" w:rsidR="005077AE" w:rsidRPr="00AD338A" w:rsidRDefault="005077AE" w:rsidP="005077AE">
      <w:pPr>
        <w:ind w:firstLine="567"/>
        <w:jc w:val="both"/>
        <w:rPr>
          <w:color w:val="000000"/>
        </w:rPr>
      </w:pPr>
      <w:r w:rsidRPr="00AD338A">
        <w:rPr>
          <w:color w:val="000000"/>
        </w:rPr>
        <w:t> </w:t>
      </w:r>
    </w:p>
    <w:p w14:paraId="28232680" w14:textId="77777777" w:rsidR="005322DF" w:rsidRDefault="005322DF" w:rsidP="005077AE">
      <w:pPr>
        <w:ind w:firstLine="567"/>
        <w:jc w:val="center"/>
        <w:rPr>
          <w:b/>
          <w:bCs/>
          <w:color w:val="000000"/>
          <w:sz w:val="28"/>
          <w:szCs w:val="28"/>
        </w:rPr>
      </w:pPr>
      <w:bookmarkStart w:id="0" w:name="P32"/>
      <w:bookmarkEnd w:id="0"/>
    </w:p>
    <w:p w14:paraId="435B2514" w14:textId="6F6F9E91" w:rsidR="00BC1F53" w:rsidRDefault="005077AE" w:rsidP="005077AE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AD338A">
        <w:rPr>
          <w:b/>
          <w:bCs/>
          <w:color w:val="000000"/>
          <w:sz w:val="28"/>
          <w:szCs w:val="28"/>
        </w:rPr>
        <w:t xml:space="preserve">Порядок формирования и ведения Реестра </w:t>
      </w:r>
    </w:p>
    <w:p w14:paraId="0FFFE30D" w14:textId="1AAA459D" w:rsidR="005077AE" w:rsidRPr="00AD338A" w:rsidRDefault="005077AE" w:rsidP="005077AE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AD338A">
        <w:rPr>
          <w:b/>
          <w:bCs/>
          <w:color w:val="000000"/>
          <w:sz w:val="28"/>
          <w:szCs w:val="28"/>
        </w:rPr>
        <w:t>муниципальных услуг </w:t>
      </w:r>
      <w:r w:rsidRPr="00BC1F53">
        <w:rPr>
          <w:b/>
          <w:bCs/>
          <w:color w:val="000000"/>
          <w:sz w:val="28"/>
          <w:szCs w:val="28"/>
        </w:rPr>
        <w:t xml:space="preserve">Мокшанского </w:t>
      </w:r>
      <w:r w:rsidRPr="00AD338A">
        <w:rPr>
          <w:b/>
          <w:bCs/>
          <w:color w:val="000000"/>
          <w:sz w:val="28"/>
          <w:szCs w:val="28"/>
        </w:rPr>
        <w:t>района Пензенской области</w:t>
      </w:r>
    </w:p>
    <w:p w14:paraId="66B62F54" w14:textId="77777777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 </w:t>
      </w:r>
    </w:p>
    <w:p w14:paraId="76429FE6" w14:textId="64C7C951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1. Формирование Реестра муниципальных услуг </w:t>
      </w:r>
      <w:r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 осуществляется в целях обеспечения реализации прав и законных интересов физических и юридических лиц, обеспечения доступности и прозрачности сведений об услугах, предоставляемых (исполняемых) органами местного самоуправления </w:t>
      </w:r>
      <w:r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 и подведомственными им учреждениями (организациями).</w:t>
      </w:r>
    </w:p>
    <w:p w14:paraId="74FD3A74" w14:textId="4239A283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2. Реестр муниципальных услуг </w:t>
      </w:r>
      <w:r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 (далее - Реестр) представляет собой систематизированный перечень сведений:</w:t>
      </w:r>
    </w:p>
    <w:p w14:paraId="31B876BE" w14:textId="2F2C0F7C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- о муниципальных услугах, предоставляемых органами местного самоуправления </w:t>
      </w:r>
      <w:r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области;</w:t>
      </w:r>
    </w:p>
    <w:p w14:paraId="0CB02195" w14:textId="77777777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- об услугах, которые являются необходимыми и обязательными для предоставления муниципальных услуг;</w:t>
      </w:r>
    </w:p>
    <w:p w14:paraId="5C04FA57" w14:textId="77777777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- об услугах, предоставляемых муниципальными учреждениями (организациями) и другими организациями, в которых размещается муниципальное задание (заказ).</w:t>
      </w:r>
    </w:p>
    <w:p w14:paraId="4604B1B3" w14:textId="307E2F1A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 xml:space="preserve">3. Формирование и ведение Реестра осуществляется </w:t>
      </w:r>
      <w:r w:rsidRPr="00BC1F53">
        <w:rPr>
          <w:color w:val="000000"/>
          <w:sz w:val="28"/>
          <w:szCs w:val="28"/>
        </w:rPr>
        <w:t>организационным отделом администрации 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 в соответствии с настоящим Порядком формирования и ведения Реестра муниципальных услуг </w:t>
      </w:r>
      <w:r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области.</w:t>
      </w:r>
    </w:p>
    <w:p w14:paraId="3D21EE8D" w14:textId="54467564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4. Формирование Реестра осуществляется на основании предложений руководителей структурных подразделений администрации </w:t>
      </w:r>
      <w:r w:rsidR="00BC1F53"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 и иных органов местного </w:t>
      </w:r>
      <w:r w:rsidR="00BC1F53" w:rsidRPr="00BC1F53">
        <w:rPr>
          <w:color w:val="000000"/>
          <w:sz w:val="28"/>
          <w:szCs w:val="28"/>
        </w:rPr>
        <w:t>самоуправления 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области, согласованных с курирующим заместителем главы администрации </w:t>
      </w:r>
      <w:r w:rsidR="00BC1F53"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 и юридическим отделом администрации </w:t>
      </w:r>
      <w:r w:rsidR="00BC1F53"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области.</w:t>
      </w:r>
    </w:p>
    <w:p w14:paraId="59C97ED9" w14:textId="77777777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 xml:space="preserve">5. Ведение Реестра осуществляется на бумажном носителе и в электронном виде в формате </w:t>
      </w:r>
      <w:proofErr w:type="spellStart"/>
      <w:r w:rsidRPr="00AD338A">
        <w:rPr>
          <w:color w:val="000000"/>
          <w:sz w:val="28"/>
          <w:szCs w:val="28"/>
        </w:rPr>
        <w:t>MicrosoftWord</w:t>
      </w:r>
      <w:proofErr w:type="spellEnd"/>
      <w:r w:rsidRPr="00AD338A">
        <w:rPr>
          <w:color w:val="000000"/>
          <w:sz w:val="28"/>
          <w:szCs w:val="28"/>
        </w:rPr>
        <w:t xml:space="preserve"> по форме согласно Приложению 2 к настоящему постановлению.</w:t>
      </w:r>
    </w:p>
    <w:p w14:paraId="22142CB1" w14:textId="77777777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При несоответствии записей на бумажных носителях записям в электронном виде приоритет имеют записи на бумажных носителях.</w:t>
      </w:r>
    </w:p>
    <w:p w14:paraId="7B033E51" w14:textId="77777777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6. Ведение Реестра включает в себя следующие процедуры:</w:t>
      </w:r>
    </w:p>
    <w:p w14:paraId="67E1D8A7" w14:textId="328C00BB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6.</w:t>
      </w:r>
      <w:r w:rsidR="00F008E0">
        <w:rPr>
          <w:color w:val="000000"/>
          <w:sz w:val="28"/>
          <w:szCs w:val="28"/>
        </w:rPr>
        <w:t>1</w:t>
      </w:r>
      <w:r w:rsidRPr="00AD338A">
        <w:rPr>
          <w:color w:val="000000"/>
          <w:sz w:val="28"/>
          <w:szCs w:val="28"/>
        </w:rPr>
        <w:t>. Внесение изменений в сведения, содержащиеся в Реестре;</w:t>
      </w:r>
    </w:p>
    <w:p w14:paraId="5E41779A" w14:textId="119CF38F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6.</w:t>
      </w:r>
      <w:r w:rsidR="00F008E0">
        <w:rPr>
          <w:color w:val="000000"/>
          <w:sz w:val="28"/>
          <w:szCs w:val="28"/>
        </w:rPr>
        <w:t>2</w:t>
      </w:r>
      <w:r w:rsidRPr="00AD338A">
        <w:rPr>
          <w:color w:val="000000"/>
          <w:sz w:val="28"/>
          <w:szCs w:val="28"/>
        </w:rPr>
        <w:t>. Исключение сведений из Реестра.</w:t>
      </w:r>
    </w:p>
    <w:p w14:paraId="10962F3B" w14:textId="77777777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7. Порядок включения сведений в Реестр.</w:t>
      </w:r>
    </w:p>
    <w:p w14:paraId="6C9EAD91" w14:textId="017DA092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lastRenderedPageBreak/>
        <w:t>7.1. Структурное подразделение администрации </w:t>
      </w:r>
      <w:r w:rsidR="00BC1F53"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 или иной орган местного самоуправления </w:t>
      </w:r>
      <w:r w:rsidR="00BC1F53"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области:</w:t>
      </w:r>
    </w:p>
    <w:p w14:paraId="1E758A4A" w14:textId="77777777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а) готовит сведения о предоставляемых муниципальных услугах по форме в соответствии с Приложением 2 к настоящему постановлению;</w:t>
      </w:r>
    </w:p>
    <w:p w14:paraId="1E47010B" w14:textId="608DFE9A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б) согласовывает вышеуказанные сведения с курирующим заместителем главы администрации </w:t>
      </w:r>
      <w:r w:rsidR="00BC1F53"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области;</w:t>
      </w:r>
    </w:p>
    <w:p w14:paraId="24FFB367" w14:textId="7650CAAF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 xml:space="preserve">в) согласовывает вышеуказанные сведения с юридическим отделом администрации </w:t>
      </w:r>
      <w:r w:rsidR="00BC1F53"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области;</w:t>
      </w:r>
    </w:p>
    <w:p w14:paraId="009236EF" w14:textId="7A2F4257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г) направляет в </w:t>
      </w:r>
      <w:r w:rsidR="00BC1F53" w:rsidRPr="00BC1F53">
        <w:rPr>
          <w:color w:val="000000"/>
          <w:sz w:val="28"/>
          <w:szCs w:val="28"/>
        </w:rPr>
        <w:t xml:space="preserve">организационный </w:t>
      </w:r>
      <w:r w:rsidRPr="00AD338A">
        <w:rPr>
          <w:color w:val="000000"/>
          <w:sz w:val="28"/>
          <w:szCs w:val="28"/>
        </w:rPr>
        <w:t xml:space="preserve">отдел администрации </w:t>
      </w:r>
      <w:r w:rsidR="00BC1F53"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 следующую информацию:</w:t>
      </w:r>
    </w:p>
    <w:p w14:paraId="0452315D" w14:textId="77777777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- официальное письмо о включении соответствующих сведений в Реестр;</w:t>
      </w:r>
    </w:p>
    <w:p w14:paraId="0B6083DB" w14:textId="77777777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- копию нормативного правового акта, в соответствии с которым необходимо включить соответствующие сведения в Реестр.</w:t>
      </w:r>
    </w:p>
    <w:p w14:paraId="10AF160B" w14:textId="7A325FEE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 xml:space="preserve">7.2. </w:t>
      </w:r>
      <w:r w:rsidR="00BC1F53" w:rsidRPr="00BC1F53">
        <w:rPr>
          <w:color w:val="000000"/>
          <w:sz w:val="28"/>
          <w:szCs w:val="28"/>
        </w:rPr>
        <w:t>Организационный отдел</w:t>
      </w:r>
      <w:r w:rsidRPr="00AD338A">
        <w:rPr>
          <w:color w:val="000000"/>
          <w:sz w:val="28"/>
          <w:szCs w:val="28"/>
        </w:rPr>
        <w:t xml:space="preserve"> администрации </w:t>
      </w:r>
      <w:r w:rsidR="00BC1F53"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 осуществляет внесение представленных структурным подразделением администрации </w:t>
      </w:r>
      <w:r w:rsidR="00BC1F53"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 или иным органом местного самоуправления </w:t>
      </w:r>
      <w:r w:rsidR="00BC1F53"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 сведений в Реестр.</w:t>
      </w:r>
    </w:p>
    <w:p w14:paraId="27ED614A" w14:textId="77777777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8. Внесение изменений в сведения, содержащиеся в Реестре, либо исключение сведений из Реестра осуществляются в порядке, установленном для включения сведений в Реестр.</w:t>
      </w:r>
    </w:p>
    <w:p w14:paraId="58BA1DB0" w14:textId="36E52E56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8.1. Основанием для внесения изменений в сведения, содержащиеся в Реестре, либо исключения сведений из Реестра является принятие нормативного правового акта о прекращении действия или изменении правовых норм, наделяющих соответствующий орган местного самоуправления </w:t>
      </w:r>
      <w:r w:rsidR="00BC1F53"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 полномочиями по предоставлению соответствующей муниципальной услуги, организации предоставления соответствующей услуги подведомственными учреждениями (организациями).</w:t>
      </w:r>
    </w:p>
    <w:p w14:paraId="7711BF8D" w14:textId="7EDF4E99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>8.2. Структурное подразделение администрации </w:t>
      </w:r>
      <w:r w:rsidR="00BC1F53"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 или иной орган местного самоуправления </w:t>
      </w:r>
      <w:r w:rsidR="00BC1F53"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 в течение 10 дней с момента вступления в силу соответствующего нормативного правового акта представляют в </w:t>
      </w:r>
      <w:r w:rsidR="00BC1F53" w:rsidRPr="00BC1F53">
        <w:rPr>
          <w:color w:val="000000"/>
          <w:sz w:val="28"/>
          <w:szCs w:val="28"/>
        </w:rPr>
        <w:t xml:space="preserve">организационный </w:t>
      </w:r>
      <w:r w:rsidRPr="00AD338A">
        <w:rPr>
          <w:color w:val="000000"/>
          <w:sz w:val="28"/>
          <w:szCs w:val="28"/>
        </w:rPr>
        <w:t>отдел администрации района необходимую информацию для внесения изменений в сведения, содержащиеся в Реестре, либо исключения сведений из Реестра.</w:t>
      </w:r>
    </w:p>
    <w:p w14:paraId="7EEE8386" w14:textId="6788BFDC" w:rsidR="005077AE" w:rsidRPr="00AD338A" w:rsidRDefault="005077AE" w:rsidP="005077AE">
      <w:pPr>
        <w:ind w:firstLine="567"/>
        <w:jc w:val="both"/>
        <w:rPr>
          <w:color w:val="000000"/>
          <w:sz w:val="28"/>
          <w:szCs w:val="28"/>
        </w:rPr>
      </w:pPr>
      <w:r w:rsidRPr="00AD338A">
        <w:rPr>
          <w:color w:val="000000"/>
          <w:sz w:val="28"/>
          <w:szCs w:val="28"/>
        </w:rPr>
        <w:t xml:space="preserve">9. В целях предоставления физическим и юридическим лицам достоверных и актуальных сведений из Реестра </w:t>
      </w:r>
      <w:r w:rsidR="00BC1F53" w:rsidRPr="00BC1F53">
        <w:rPr>
          <w:color w:val="000000"/>
          <w:sz w:val="28"/>
          <w:szCs w:val="28"/>
        </w:rPr>
        <w:t xml:space="preserve">организационный </w:t>
      </w:r>
      <w:r w:rsidRPr="00AD338A">
        <w:rPr>
          <w:color w:val="000000"/>
          <w:sz w:val="28"/>
          <w:szCs w:val="28"/>
        </w:rPr>
        <w:t xml:space="preserve">отдел администрации </w:t>
      </w:r>
      <w:r w:rsidR="00BC1F53"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 размещает Реестр муниципальных услуг </w:t>
      </w:r>
      <w:r w:rsidR="00BC1F53" w:rsidRPr="00BC1F53">
        <w:rPr>
          <w:color w:val="000000"/>
          <w:sz w:val="28"/>
          <w:szCs w:val="28"/>
        </w:rPr>
        <w:t>Мокшанского</w:t>
      </w:r>
      <w:r w:rsidRPr="00AD338A">
        <w:rPr>
          <w:color w:val="000000"/>
          <w:sz w:val="28"/>
          <w:szCs w:val="28"/>
        </w:rPr>
        <w:t xml:space="preserve"> района Пензенской области в сети Интернет на официальном сайте администрации </w:t>
      </w:r>
      <w:r w:rsidR="00BC1F53" w:rsidRPr="00BC1F53">
        <w:rPr>
          <w:color w:val="000000"/>
          <w:sz w:val="28"/>
          <w:szCs w:val="28"/>
        </w:rPr>
        <w:t xml:space="preserve">Мокшанского </w:t>
      </w:r>
      <w:r w:rsidRPr="00AD338A">
        <w:rPr>
          <w:color w:val="000000"/>
          <w:sz w:val="28"/>
          <w:szCs w:val="28"/>
        </w:rPr>
        <w:t>района Пензенской области в разделе "Открытый район".</w:t>
      </w:r>
    </w:p>
    <w:p w14:paraId="28CCEAF2" w14:textId="158B5572" w:rsidR="005077AE" w:rsidRDefault="005077AE" w:rsidP="0099101E"/>
    <w:p w14:paraId="32AE40C8" w14:textId="77777777" w:rsidR="00C06BD6" w:rsidRDefault="00C06BD6" w:rsidP="0099101E">
      <w:pPr>
        <w:sectPr w:rsidR="00C06BD6" w:rsidSect="00BC1F53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14:paraId="27BE311C" w14:textId="228A9473" w:rsidR="00C06BD6" w:rsidRPr="00AD338A" w:rsidRDefault="00C06BD6" w:rsidP="00C06BD6">
      <w:pPr>
        <w:ind w:firstLine="567"/>
        <w:jc w:val="right"/>
        <w:rPr>
          <w:color w:val="000000"/>
        </w:rPr>
      </w:pPr>
      <w:r w:rsidRPr="00AD338A">
        <w:rPr>
          <w:color w:val="000000"/>
        </w:rPr>
        <w:lastRenderedPageBreak/>
        <w:t>Приложение </w:t>
      </w:r>
      <w:r>
        <w:rPr>
          <w:color w:val="000000"/>
        </w:rPr>
        <w:t>2</w:t>
      </w:r>
    </w:p>
    <w:p w14:paraId="466EC3A8" w14:textId="77777777" w:rsidR="00C06BD6" w:rsidRDefault="00C06BD6" w:rsidP="00C06BD6">
      <w:pPr>
        <w:ind w:firstLine="567"/>
        <w:jc w:val="right"/>
        <w:rPr>
          <w:color w:val="000000"/>
        </w:rPr>
      </w:pPr>
      <w:r w:rsidRPr="00AD338A">
        <w:rPr>
          <w:color w:val="000000"/>
        </w:rPr>
        <w:t>к постановлению администрации </w:t>
      </w:r>
    </w:p>
    <w:p w14:paraId="2254DE9F" w14:textId="77777777" w:rsidR="00C06BD6" w:rsidRDefault="00C06BD6" w:rsidP="00C06BD6">
      <w:pPr>
        <w:ind w:firstLine="567"/>
        <w:jc w:val="right"/>
        <w:rPr>
          <w:color w:val="000000"/>
        </w:rPr>
      </w:pPr>
      <w:r>
        <w:rPr>
          <w:color w:val="000000"/>
        </w:rPr>
        <w:t>Мокшанского</w:t>
      </w:r>
      <w:r w:rsidRPr="00AD338A">
        <w:rPr>
          <w:color w:val="000000"/>
        </w:rPr>
        <w:t> района</w:t>
      </w:r>
    </w:p>
    <w:p w14:paraId="2CED4464" w14:textId="77777777" w:rsidR="00C06BD6" w:rsidRPr="00AD338A" w:rsidRDefault="00C06BD6" w:rsidP="00C06BD6">
      <w:pPr>
        <w:ind w:firstLine="567"/>
        <w:jc w:val="right"/>
        <w:rPr>
          <w:color w:val="000000"/>
        </w:rPr>
      </w:pPr>
      <w:r>
        <w:rPr>
          <w:color w:val="000000"/>
        </w:rPr>
        <w:t>Пензенской области</w:t>
      </w:r>
    </w:p>
    <w:p w14:paraId="4FA3FF37" w14:textId="77777777" w:rsidR="00CB6098" w:rsidRPr="00AD338A" w:rsidRDefault="00CB6098" w:rsidP="00CB6098">
      <w:pPr>
        <w:ind w:firstLine="567"/>
        <w:jc w:val="right"/>
        <w:rPr>
          <w:color w:val="000000"/>
        </w:rPr>
      </w:pPr>
      <w:r w:rsidRPr="00AD338A">
        <w:rPr>
          <w:color w:val="000000"/>
        </w:rPr>
        <w:t xml:space="preserve">от </w:t>
      </w:r>
      <w:r>
        <w:rPr>
          <w:color w:val="000000"/>
        </w:rPr>
        <w:t>22.03.2021</w:t>
      </w:r>
      <w:r w:rsidRPr="00AD338A">
        <w:rPr>
          <w:color w:val="000000"/>
        </w:rPr>
        <w:t xml:space="preserve"> № </w:t>
      </w:r>
      <w:r>
        <w:rPr>
          <w:color w:val="000000"/>
        </w:rPr>
        <w:t>220</w:t>
      </w:r>
    </w:p>
    <w:p w14:paraId="256586DF" w14:textId="206EA45B" w:rsidR="00C06BD6" w:rsidRPr="00AD338A" w:rsidRDefault="00C06BD6" w:rsidP="00C06BD6">
      <w:pPr>
        <w:ind w:firstLine="567"/>
        <w:jc w:val="right"/>
        <w:rPr>
          <w:color w:val="000000"/>
        </w:rPr>
      </w:pPr>
    </w:p>
    <w:p w14:paraId="7FCFC3EE" w14:textId="77777777" w:rsidR="00C06BD6" w:rsidRPr="00AD338A" w:rsidRDefault="00C06BD6" w:rsidP="00C06BD6">
      <w:pPr>
        <w:ind w:firstLine="567"/>
        <w:jc w:val="both"/>
        <w:rPr>
          <w:color w:val="000000"/>
        </w:rPr>
      </w:pPr>
      <w:r w:rsidRPr="00AD338A">
        <w:rPr>
          <w:color w:val="000000"/>
        </w:rPr>
        <w:t> </w:t>
      </w:r>
    </w:p>
    <w:p w14:paraId="5B4139C7" w14:textId="77777777" w:rsidR="00F008E0" w:rsidRDefault="00F008E0" w:rsidP="00C06BD6">
      <w:pPr>
        <w:ind w:firstLine="567"/>
        <w:jc w:val="right"/>
        <w:rPr>
          <w:color w:val="000000"/>
        </w:rPr>
      </w:pPr>
      <w:bookmarkStart w:id="1" w:name="P80"/>
      <w:bookmarkEnd w:id="1"/>
    </w:p>
    <w:p w14:paraId="609C7D64" w14:textId="16732AE4" w:rsidR="00C06BD6" w:rsidRPr="00AD338A" w:rsidRDefault="00C06BD6" w:rsidP="00C06BD6">
      <w:pPr>
        <w:ind w:firstLine="567"/>
        <w:jc w:val="right"/>
        <w:rPr>
          <w:color w:val="000000"/>
        </w:rPr>
      </w:pPr>
      <w:r w:rsidRPr="00AD338A">
        <w:rPr>
          <w:color w:val="000000"/>
        </w:rPr>
        <w:t>Форма</w:t>
      </w:r>
    </w:p>
    <w:p w14:paraId="6E834FF3" w14:textId="77777777" w:rsidR="00C06BD6" w:rsidRPr="00AD338A" w:rsidRDefault="00C06BD6" w:rsidP="00C06BD6">
      <w:pPr>
        <w:ind w:firstLine="567"/>
        <w:jc w:val="both"/>
        <w:rPr>
          <w:color w:val="000000"/>
        </w:rPr>
      </w:pPr>
      <w:r w:rsidRPr="00AD338A">
        <w:rPr>
          <w:color w:val="000000"/>
        </w:rPr>
        <w:t> </w:t>
      </w:r>
    </w:p>
    <w:p w14:paraId="3E9F0953" w14:textId="4E4574EB" w:rsidR="00C06BD6" w:rsidRPr="00AD338A" w:rsidRDefault="00C06BD6" w:rsidP="00C06BD6">
      <w:pPr>
        <w:ind w:firstLine="567"/>
        <w:jc w:val="center"/>
        <w:rPr>
          <w:color w:val="000000"/>
        </w:rPr>
      </w:pPr>
      <w:r w:rsidRPr="00AD338A">
        <w:rPr>
          <w:b/>
          <w:bCs/>
          <w:color w:val="000000"/>
        </w:rPr>
        <w:t>Реестр муниципальных услуг </w:t>
      </w:r>
      <w:r>
        <w:rPr>
          <w:b/>
          <w:bCs/>
          <w:color w:val="000000"/>
        </w:rPr>
        <w:t>Мокшанского</w:t>
      </w:r>
      <w:r w:rsidRPr="00AD338A">
        <w:rPr>
          <w:b/>
          <w:bCs/>
          <w:color w:val="000000"/>
        </w:rPr>
        <w:t xml:space="preserve"> района Пензенской области</w:t>
      </w:r>
    </w:p>
    <w:p w14:paraId="76358C4A" w14:textId="77777777" w:rsidR="00C06BD6" w:rsidRPr="00AD338A" w:rsidRDefault="00C06BD6" w:rsidP="00C06BD6">
      <w:pPr>
        <w:ind w:firstLine="567"/>
        <w:jc w:val="both"/>
        <w:rPr>
          <w:color w:val="000000"/>
        </w:rPr>
      </w:pPr>
      <w:r w:rsidRPr="00AD338A">
        <w:rPr>
          <w:color w:val="000000"/>
        </w:rPr>
        <w:t> </w:t>
      </w:r>
    </w:p>
    <w:tbl>
      <w:tblPr>
        <w:tblW w:w="1426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4"/>
        <w:gridCol w:w="3697"/>
        <w:gridCol w:w="3800"/>
        <w:gridCol w:w="3684"/>
      </w:tblGrid>
      <w:tr w:rsidR="00C06BD6" w:rsidRPr="00AD338A" w14:paraId="540E7463" w14:textId="77777777" w:rsidTr="00C06BD6">
        <w:trPr>
          <w:trHeight w:val="488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FC99" w14:textId="10FBCD25" w:rsidR="00C06BD6" w:rsidRPr="00AD338A" w:rsidRDefault="00C06BD6" w:rsidP="00452392">
            <w:pPr>
              <w:jc w:val="center"/>
            </w:pPr>
            <w:r w:rsidRPr="00AD338A">
              <w:rPr>
                <w:b/>
                <w:bCs/>
              </w:rPr>
              <w:t xml:space="preserve">I. Реестр муниципальных услуг, предоставляемых органами местного самоуправления </w:t>
            </w:r>
            <w:r>
              <w:rPr>
                <w:b/>
                <w:bCs/>
              </w:rPr>
              <w:t>Мокшанского</w:t>
            </w:r>
            <w:r w:rsidRPr="00AD338A">
              <w:rPr>
                <w:b/>
                <w:bCs/>
              </w:rPr>
              <w:t xml:space="preserve"> района</w:t>
            </w:r>
          </w:p>
        </w:tc>
      </w:tr>
      <w:tr w:rsidR="00C06BD6" w:rsidRPr="00AD338A" w14:paraId="49AE5631" w14:textId="77777777" w:rsidTr="00452392">
        <w:trPr>
          <w:jc w:val="center"/>
        </w:trPr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3EF14" w14:textId="77777777" w:rsidR="00C06BD6" w:rsidRPr="00AD338A" w:rsidRDefault="00C06BD6" w:rsidP="00452392">
            <w:pPr>
              <w:jc w:val="center"/>
            </w:pPr>
            <w:r w:rsidRPr="00AD338A">
              <w:rPr>
                <w:b/>
                <w:bCs/>
              </w:rPr>
              <w:t>№ п/п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6C3F" w14:textId="77777777" w:rsidR="00C06BD6" w:rsidRDefault="00C06BD6" w:rsidP="00452392">
            <w:pPr>
              <w:jc w:val="center"/>
              <w:rPr>
                <w:b/>
                <w:bCs/>
              </w:rPr>
            </w:pPr>
            <w:r w:rsidRPr="00AD338A">
              <w:rPr>
                <w:b/>
                <w:bCs/>
              </w:rPr>
              <w:t xml:space="preserve">Наименование </w:t>
            </w:r>
          </w:p>
          <w:p w14:paraId="4B47A86F" w14:textId="26F9C5B5" w:rsidR="00C06BD6" w:rsidRPr="00AD338A" w:rsidRDefault="00C06BD6" w:rsidP="00452392">
            <w:pPr>
              <w:jc w:val="center"/>
            </w:pPr>
            <w:r w:rsidRPr="00AD338A">
              <w:rPr>
                <w:b/>
                <w:bCs/>
              </w:rPr>
              <w:t>муниципальной услуги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7FD2" w14:textId="77777777" w:rsidR="00C06BD6" w:rsidRPr="00AD338A" w:rsidRDefault="00C06BD6" w:rsidP="00452392">
            <w:pPr>
              <w:jc w:val="center"/>
            </w:pPr>
            <w:r w:rsidRPr="00AD338A">
              <w:rPr>
                <w:b/>
                <w:bCs/>
              </w:rPr>
              <w:t>Орган местного самоуправления, предоставляющий муниципальную услугу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586F" w14:textId="77777777" w:rsidR="00C06BD6" w:rsidRPr="00AD338A" w:rsidRDefault="00C06BD6" w:rsidP="00452392">
            <w:pPr>
              <w:jc w:val="center"/>
            </w:pPr>
            <w:r w:rsidRPr="00AD338A">
              <w:rPr>
                <w:b/>
                <w:bCs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C06BD6" w:rsidRPr="00AD338A" w14:paraId="2FEFCD50" w14:textId="77777777" w:rsidTr="00452392">
        <w:trPr>
          <w:jc w:val="center"/>
        </w:trPr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D74A9" w14:textId="77777777" w:rsidR="00C06BD6" w:rsidRPr="00AD338A" w:rsidRDefault="00C06BD6" w:rsidP="00452392">
            <w:pPr>
              <w:jc w:val="center"/>
            </w:pPr>
            <w:r w:rsidRPr="00AD338A">
              <w:rPr>
                <w:b/>
                <w:bCs/>
              </w:rPr>
              <w:t>I.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14F96" w14:textId="77777777" w:rsidR="00C06BD6" w:rsidRPr="00AD338A" w:rsidRDefault="00C06BD6" w:rsidP="00452392">
            <w:pPr>
              <w:jc w:val="center"/>
            </w:pPr>
            <w:r w:rsidRPr="00AD338A">
              <w:rPr>
                <w:b/>
                <w:bCs/>
              </w:rPr>
              <w:t>II.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FF51" w14:textId="77777777" w:rsidR="00C06BD6" w:rsidRPr="00AD338A" w:rsidRDefault="00C06BD6" w:rsidP="00452392">
            <w:pPr>
              <w:jc w:val="center"/>
            </w:pPr>
            <w:r w:rsidRPr="00AD338A">
              <w:rPr>
                <w:b/>
                <w:bCs/>
              </w:rPr>
              <w:t>III.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D8764" w14:textId="77777777" w:rsidR="00C06BD6" w:rsidRPr="00AD338A" w:rsidRDefault="00C06BD6" w:rsidP="00452392">
            <w:pPr>
              <w:jc w:val="center"/>
            </w:pPr>
            <w:r w:rsidRPr="00AD338A">
              <w:rPr>
                <w:b/>
                <w:bCs/>
              </w:rPr>
              <w:t>IV.</w:t>
            </w:r>
          </w:p>
        </w:tc>
      </w:tr>
      <w:tr w:rsidR="00C06BD6" w:rsidRPr="00AD338A" w14:paraId="6C29BB9B" w14:textId="77777777" w:rsidTr="00452392">
        <w:trPr>
          <w:jc w:val="center"/>
        </w:trPr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44291" w14:textId="77777777" w:rsidR="00C06BD6" w:rsidRPr="00AD338A" w:rsidRDefault="00C06BD6" w:rsidP="00452392">
            <w:r w:rsidRPr="00AD338A">
              <w:t> 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A799C" w14:textId="77777777" w:rsidR="00C06BD6" w:rsidRPr="00AD338A" w:rsidRDefault="00C06BD6" w:rsidP="00452392">
            <w:r w:rsidRPr="00AD338A">
              <w:t> 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833B5" w14:textId="77777777" w:rsidR="00C06BD6" w:rsidRPr="00AD338A" w:rsidRDefault="00C06BD6" w:rsidP="00452392">
            <w:r w:rsidRPr="00AD338A">
              <w:t> </w:t>
            </w:r>
          </w:p>
        </w:tc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47F05" w14:textId="77777777" w:rsidR="00C06BD6" w:rsidRPr="00AD338A" w:rsidRDefault="00C06BD6" w:rsidP="00452392">
            <w:r w:rsidRPr="00AD338A">
              <w:t> </w:t>
            </w:r>
          </w:p>
        </w:tc>
      </w:tr>
      <w:tr w:rsidR="00C06BD6" w:rsidRPr="00AD338A" w14:paraId="145FEA50" w14:textId="77777777" w:rsidTr="00452392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0C84" w14:textId="77777777" w:rsidR="00C06BD6" w:rsidRPr="00AD338A" w:rsidRDefault="00C06BD6" w:rsidP="00452392">
            <w:pPr>
              <w:jc w:val="center"/>
            </w:pPr>
            <w:r w:rsidRPr="00AD338A">
              <w:rPr>
                <w:b/>
                <w:bCs/>
              </w:rPr>
      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C06BD6" w:rsidRPr="00AD338A" w14:paraId="4D54727D" w14:textId="77777777" w:rsidTr="00452392">
        <w:trPr>
          <w:jc w:val="center"/>
        </w:trPr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CC80B" w14:textId="77777777" w:rsidR="00C06BD6" w:rsidRPr="00AD338A" w:rsidRDefault="00C06BD6" w:rsidP="00C06BD6">
            <w:pPr>
              <w:jc w:val="center"/>
            </w:pPr>
            <w:r w:rsidRPr="00AD338A">
              <w:rPr>
                <w:b/>
                <w:bCs/>
              </w:rPr>
              <w:t>№ п/п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81080" w14:textId="29ADCE73" w:rsidR="00C06BD6" w:rsidRDefault="00C06BD6" w:rsidP="00C06BD6">
            <w:pPr>
              <w:jc w:val="center"/>
              <w:rPr>
                <w:b/>
                <w:bCs/>
              </w:rPr>
            </w:pPr>
            <w:r w:rsidRPr="00AD338A">
              <w:rPr>
                <w:b/>
                <w:bCs/>
              </w:rPr>
              <w:t>Наименование</w:t>
            </w:r>
          </w:p>
          <w:p w14:paraId="058324B1" w14:textId="5E9F8F44" w:rsidR="00C06BD6" w:rsidRPr="00AD338A" w:rsidRDefault="00C06BD6" w:rsidP="00C06BD6">
            <w:pPr>
              <w:jc w:val="center"/>
            </w:pPr>
            <w:r w:rsidRPr="00AD338A">
              <w:rPr>
                <w:b/>
                <w:bCs/>
              </w:rPr>
              <w:t>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4A1E5" w14:textId="77777777" w:rsidR="00C06BD6" w:rsidRDefault="00C06BD6" w:rsidP="00C06BD6">
            <w:pPr>
              <w:jc w:val="center"/>
              <w:rPr>
                <w:b/>
                <w:bCs/>
              </w:rPr>
            </w:pPr>
            <w:r w:rsidRPr="00AD338A">
              <w:rPr>
                <w:b/>
                <w:bCs/>
              </w:rPr>
              <w:t xml:space="preserve">Орган местного самоуправления, </w:t>
            </w:r>
          </w:p>
          <w:p w14:paraId="132353D9" w14:textId="0CBDE205" w:rsidR="00C06BD6" w:rsidRPr="00AD338A" w:rsidRDefault="00C06BD6" w:rsidP="00C06BD6">
            <w:pPr>
              <w:jc w:val="center"/>
            </w:pPr>
            <w:r w:rsidRPr="00AD338A">
              <w:rPr>
                <w:b/>
                <w:bCs/>
              </w:rPr>
              <w:t>предоставляющий муниципальную услугу</w:t>
            </w:r>
          </w:p>
        </w:tc>
      </w:tr>
      <w:tr w:rsidR="00C06BD6" w:rsidRPr="00AD338A" w14:paraId="4EC645A8" w14:textId="77777777" w:rsidTr="00452392">
        <w:trPr>
          <w:jc w:val="center"/>
        </w:trPr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0A44" w14:textId="77777777" w:rsidR="00C06BD6" w:rsidRPr="00AD338A" w:rsidRDefault="00C06BD6" w:rsidP="00C06BD6">
            <w:pPr>
              <w:jc w:val="center"/>
            </w:pPr>
            <w:r w:rsidRPr="00AD338A">
              <w:rPr>
                <w:b/>
                <w:bCs/>
              </w:rPr>
              <w:t>I.</w:t>
            </w: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B98E9" w14:textId="77777777" w:rsidR="00C06BD6" w:rsidRPr="00AD338A" w:rsidRDefault="00C06BD6" w:rsidP="00C06BD6">
            <w:pPr>
              <w:jc w:val="center"/>
            </w:pPr>
            <w:r w:rsidRPr="00AD338A">
              <w:rPr>
                <w:b/>
                <w:bCs/>
              </w:rPr>
              <w:t>II.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6040D" w14:textId="4013C45B" w:rsidR="00C06BD6" w:rsidRPr="00AD338A" w:rsidRDefault="00C06BD6" w:rsidP="00C06BD6">
            <w:pPr>
              <w:jc w:val="center"/>
            </w:pPr>
            <w:r w:rsidRPr="00AD338A">
              <w:rPr>
                <w:b/>
                <w:bCs/>
              </w:rPr>
              <w:t>III.</w:t>
            </w:r>
          </w:p>
        </w:tc>
      </w:tr>
      <w:tr w:rsidR="00C06BD6" w:rsidRPr="00AD338A" w14:paraId="50E2295A" w14:textId="77777777" w:rsidTr="00C06BD6">
        <w:trPr>
          <w:trHeight w:val="274"/>
          <w:jc w:val="center"/>
        </w:trPr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B1D31" w14:textId="0BD5E45A" w:rsidR="00C06BD6" w:rsidRPr="00AD338A" w:rsidRDefault="00C06BD6" w:rsidP="00C06BD6">
            <w:pPr>
              <w:jc w:val="center"/>
            </w:pPr>
          </w:p>
        </w:tc>
        <w:tc>
          <w:tcPr>
            <w:tcW w:w="3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BAE80" w14:textId="27A60A9E" w:rsidR="00C06BD6" w:rsidRPr="00AD338A" w:rsidRDefault="00C06BD6" w:rsidP="00C06BD6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4C34" w14:textId="27F21289" w:rsidR="00C06BD6" w:rsidRPr="00AD338A" w:rsidRDefault="00C06BD6" w:rsidP="00C06BD6">
            <w:pPr>
              <w:jc w:val="center"/>
            </w:pPr>
          </w:p>
        </w:tc>
      </w:tr>
    </w:tbl>
    <w:p w14:paraId="0F593FF5" w14:textId="77777777" w:rsidR="00C06BD6" w:rsidRPr="00AD338A" w:rsidRDefault="00C06BD6" w:rsidP="00C06BD6">
      <w:pPr>
        <w:ind w:firstLine="567"/>
        <w:jc w:val="both"/>
        <w:rPr>
          <w:color w:val="000000"/>
        </w:rPr>
      </w:pPr>
      <w:r w:rsidRPr="00AD338A">
        <w:rPr>
          <w:color w:val="000000"/>
        </w:rPr>
        <w:t> </w:t>
      </w:r>
    </w:p>
    <w:p w14:paraId="6DF760CF" w14:textId="77777777" w:rsidR="00C06BD6" w:rsidRPr="00AD338A" w:rsidRDefault="00C06BD6" w:rsidP="00C06BD6"/>
    <w:p w14:paraId="1D59B249" w14:textId="251F0923" w:rsidR="00BC1F53" w:rsidRDefault="00BC1F53" w:rsidP="00C06BD6"/>
    <w:sectPr w:rsidR="00BC1F53" w:rsidSect="00C06BD6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01E"/>
    <w:rsid w:val="005077AE"/>
    <w:rsid w:val="005322DF"/>
    <w:rsid w:val="008D7FDD"/>
    <w:rsid w:val="0099101E"/>
    <w:rsid w:val="00B81768"/>
    <w:rsid w:val="00BC1F53"/>
    <w:rsid w:val="00C06BD6"/>
    <w:rsid w:val="00CB6098"/>
    <w:rsid w:val="00D05FF4"/>
    <w:rsid w:val="00F0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93F0"/>
  <w15:chartTrackingRefBased/>
  <w15:docId w15:val="{0AB20853-E1A6-4CD8-A351-DE217A1F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9101E"/>
    <w:pPr>
      <w:keepNext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910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rsid w:val="0099101E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910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9910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unhideWhenUsed/>
    <w:rsid w:val="00991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1C3C7CAB7ADCC893942CF916DCC198BFEC32205166C3B9CBB8EB8CE3AA0E2A6FA8F028B30DDC92B5177EAB333uFJ6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F1BE0-7505-4761-83C1-3F704D51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Tat'yana</dc:creator>
  <cp:keywords/>
  <dc:description/>
  <cp:lastModifiedBy>Tat'yana</cp:lastModifiedBy>
  <cp:revision>5</cp:revision>
  <dcterms:created xsi:type="dcterms:W3CDTF">2021-03-09T07:41:00Z</dcterms:created>
  <dcterms:modified xsi:type="dcterms:W3CDTF">2021-03-22T11:43:00Z</dcterms:modified>
</cp:coreProperties>
</file>