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1C5" w:rsidRDefault="00BA71C5" w:rsidP="00BA71C5">
      <w:pPr>
        <w:spacing w:after="0" w:line="240" w:lineRule="auto"/>
        <w:ind w:firstLine="567"/>
        <w:jc w:val="center"/>
        <w:rPr>
          <w:rFonts w:ascii="Times New Roman" w:eastAsia="Times New Roman" w:hAnsi="Times New Roman" w:cs="Times New Roman"/>
          <w:b/>
          <w:bCs/>
          <w:color w:val="000000"/>
          <w:sz w:val="24"/>
          <w:szCs w:val="24"/>
          <w:lang w:eastAsia="ru-RU"/>
        </w:rPr>
      </w:pP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36"/>
          <w:szCs w:val="36"/>
          <w:lang w:eastAsia="ru-RU"/>
        </w:rPr>
      </w:pPr>
      <w:r w:rsidRPr="00BA71C5">
        <w:rPr>
          <w:rFonts w:ascii="Times New Roman" w:eastAsia="Times New Roman" w:hAnsi="Times New Roman" w:cs="Times New Roman"/>
          <w:b/>
          <w:bCs/>
          <w:color w:val="000000"/>
          <w:sz w:val="36"/>
          <w:szCs w:val="36"/>
          <w:lang w:eastAsia="ru-RU"/>
        </w:rPr>
        <w:t>АДМИНИСТРАЦИЯ МОКШАНСКОГО РАЙОНА</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36"/>
          <w:szCs w:val="36"/>
          <w:lang w:eastAsia="ru-RU"/>
        </w:rPr>
      </w:pPr>
      <w:r w:rsidRPr="00BA71C5">
        <w:rPr>
          <w:rFonts w:ascii="Times New Roman" w:eastAsia="Times New Roman" w:hAnsi="Times New Roman" w:cs="Times New Roman"/>
          <w:b/>
          <w:bCs/>
          <w:color w:val="000000"/>
          <w:sz w:val="36"/>
          <w:szCs w:val="36"/>
          <w:lang w:eastAsia="ru-RU"/>
        </w:rPr>
        <w:t>ПЕНЗЕНСКОЙ ОБЛАСТИ</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 </w:t>
      </w:r>
    </w:p>
    <w:p w:rsidR="00BA71C5" w:rsidRPr="00BA71C5" w:rsidRDefault="00BA71C5" w:rsidP="00BA71C5">
      <w:pPr>
        <w:spacing w:after="0" w:line="240" w:lineRule="auto"/>
        <w:ind w:firstLine="567"/>
        <w:jc w:val="center"/>
        <w:rPr>
          <w:rFonts w:ascii="Times New Roman" w:eastAsia="Times New Roman" w:hAnsi="Times New Roman" w:cs="Times New Roman"/>
          <w:b/>
          <w:bCs/>
          <w:color w:val="000000"/>
          <w:sz w:val="28"/>
          <w:szCs w:val="28"/>
          <w:lang w:eastAsia="ru-RU"/>
        </w:rPr>
      </w:pPr>
      <w:r w:rsidRPr="00BA71C5">
        <w:rPr>
          <w:rFonts w:ascii="Times New Roman" w:eastAsia="Times New Roman" w:hAnsi="Times New Roman" w:cs="Times New Roman"/>
          <w:b/>
          <w:bCs/>
          <w:color w:val="000000"/>
          <w:sz w:val="28"/>
          <w:szCs w:val="28"/>
          <w:lang w:eastAsia="ru-RU"/>
        </w:rPr>
        <w:t>ПОСТАНОВЛЕНИЕ</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от 14.03.2019 №223</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BA71C5">
        <w:rPr>
          <w:rFonts w:ascii="Times New Roman" w:eastAsia="Times New Roman" w:hAnsi="Times New Roman" w:cs="Times New Roman"/>
          <w:b/>
          <w:bCs/>
          <w:color w:val="000000"/>
          <w:sz w:val="24"/>
          <w:szCs w:val="24"/>
          <w:lang w:eastAsia="ru-RU"/>
        </w:rPr>
        <w:t>р.п</w:t>
      </w:r>
      <w:proofErr w:type="spellEnd"/>
      <w:r w:rsidRPr="00BA71C5">
        <w:rPr>
          <w:rFonts w:ascii="Times New Roman" w:eastAsia="Times New Roman" w:hAnsi="Times New Roman" w:cs="Times New Roman"/>
          <w:b/>
          <w:bCs/>
          <w:color w:val="000000"/>
          <w:sz w:val="24"/>
          <w:szCs w:val="24"/>
          <w:lang w:eastAsia="ru-RU"/>
        </w:rPr>
        <w:t>. Мокшан</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 </w:t>
      </w:r>
    </w:p>
    <w:p w:rsidR="00BA71C5" w:rsidRPr="00BA71C5" w:rsidRDefault="00BA71C5" w:rsidP="00BA71C5">
      <w:pPr>
        <w:spacing w:after="0" w:line="240" w:lineRule="auto"/>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sidRPr="00BA71C5">
        <w:rPr>
          <w:rFonts w:ascii="Times New Roman" w:eastAsia="Times New Roman" w:hAnsi="Times New Roman" w:cs="Times New Roman"/>
          <w:b/>
          <w:bCs/>
          <w:color w:val="000000"/>
          <w:sz w:val="24"/>
          <w:szCs w:val="24"/>
          <w:lang w:eastAsia="ru-RU"/>
        </w:rPr>
        <w:t>Мокшанского</w:t>
      </w:r>
      <w:proofErr w:type="spellEnd"/>
      <w:r w:rsidRPr="00BA71C5">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«Предварительное согласование предоставления земельного участка»</w:t>
      </w:r>
    </w:p>
    <w:p w:rsid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 xml:space="preserve">(в ред. постановления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w:t>
      </w:r>
      <w:proofErr w:type="gramEnd"/>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hyperlink r:id="rId5" w:tgtFrame="_blank" w:history="1">
        <w:r w:rsidRPr="00BA71C5">
          <w:rPr>
            <w:rFonts w:ascii="Times New Roman" w:eastAsia="Times New Roman" w:hAnsi="Times New Roman" w:cs="Times New Roman"/>
            <w:color w:val="0000FF"/>
            <w:sz w:val="24"/>
            <w:szCs w:val="24"/>
            <w:lang w:eastAsia="ru-RU"/>
          </w:rPr>
          <w:t>от 27.01.2020 №62</w:t>
        </w:r>
      </w:hyperlink>
      <w:r w:rsidRPr="00BA71C5">
        <w:rPr>
          <w:rFonts w:ascii="Times New Roman" w:eastAsia="Times New Roman" w:hAnsi="Times New Roman" w:cs="Times New Roman"/>
          <w:color w:val="000000"/>
          <w:sz w:val="24"/>
          <w:szCs w:val="24"/>
          <w:lang w:eastAsia="ru-RU"/>
        </w:rPr>
        <w:t>)</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 </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 xml:space="preserve">В соответствии со ст. 39.15 Земельного кодекса Российской Федерации, Федеральным законом от 27.07.2010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w:t>
      </w:r>
      <w:hyperlink r:id="rId6" w:tgtFrame="_blank" w:history="1">
        <w:r w:rsidRPr="00BA71C5">
          <w:rPr>
            <w:rFonts w:ascii="Times New Roman" w:eastAsia="Times New Roman" w:hAnsi="Times New Roman" w:cs="Times New Roman"/>
            <w:color w:val="0000FF"/>
            <w:sz w:val="24"/>
            <w:szCs w:val="24"/>
            <w:lang w:eastAsia="ru-RU"/>
          </w:rPr>
          <w:t>от 20.02.2012 №137</w:t>
        </w:r>
      </w:hyperlink>
      <w:r w:rsidRPr="00BA71C5">
        <w:rPr>
          <w:rFonts w:ascii="Times New Roman" w:eastAsia="Times New Roman" w:hAnsi="Times New Roman" w:cs="Times New Roman"/>
          <w:color w:val="000000"/>
          <w:sz w:val="24"/>
          <w:szCs w:val="24"/>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w:t>
      </w:r>
      <w:hyperlink r:id="rId7" w:tgtFrame="_blank" w:history="1">
        <w:r w:rsidRPr="00BA71C5">
          <w:rPr>
            <w:rFonts w:ascii="Times New Roman" w:eastAsia="Times New Roman" w:hAnsi="Times New Roman" w:cs="Times New Roman"/>
            <w:color w:val="0000FF"/>
            <w:sz w:val="24"/>
            <w:szCs w:val="24"/>
            <w:lang w:eastAsia="ru-RU"/>
          </w:rPr>
          <w:t>от 21.01.2019 №54</w:t>
        </w:r>
      </w:hyperlink>
      <w:r w:rsidRPr="00BA71C5">
        <w:rPr>
          <w:rFonts w:ascii="Times New Roman" w:eastAsia="Times New Roman" w:hAnsi="Times New Roman" w:cs="Times New Roman"/>
          <w:color w:val="000000"/>
          <w:sz w:val="24"/>
          <w:szCs w:val="24"/>
          <w:lang w:eastAsia="ru-RU"/>
        </w:rPr>
        <w:t> «Об утверждении Реестра</w:t>
      </w:r>
      <w:proofErr w:type="gramEnd"/>
      <w:r w:rsidRPr="00BA71C5">
        <w:rPr>
          <w:rFonts w:ascii="Times New Roman" w:eastAsia="Times New Roman" w:hAnsi="Times New Roman" w:cs="Times New Roman"/>
          <w:color w:val="000000"/>
          <w:sz w:val="24"/>
          <w:szCs w:val="24"/>
          <w:lang w:eastAsia="ru-RU"/>
        </w:rPr>
        <w:t xml:space="preserve"> муниципальных услуг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w:t>
      </w:r>
      <w:hyperlink r:id="rId8" w:tgtFrame="_blank" w:history="1">
        <w:r w:rsidRPr="00BA71C5">
          <w:rPr>
            <w:rFonts w:ascii="Times New Roman" w:eastAsia="Times New Roman" w:hAnsi="Times New Roman" w:cs="Times New Roman"/>
            <w:color w:val="0000FF"/>
            <w:sz w:val="24"/>
            <w:szCs w:val="24"/>
            <w:lang w:eastAsia="ru-RU"/>
          </w:rPr>
          <w:t xml:space="preserve">Уставом </w:t>
        </w:r>
        <w:proofErr w:type="spellStart"/>
        <w:r w:rsidRPr="00BA71C5">
          <w:rPr>
            <w:rFonts w:ascii="Times New Roman" w:eastAsia="Times New Roman" w:hAnsi="Times New Roman" w:cs="Times New Roman"/>
            <w:color w:val="0000FF"/>
            <w:sz w:val="24"/>
            <w:szCs w:val="24"/>
            <w:lang w:eastAsia="ru-RU"/>
          </w:rPr>
          <w:t>Мокшанского</w:t>
        </w:r>
        <w:proofErr w:type="spellEnd"/>
        <w:r w:rsidRPr="00BA71C5">
          <w:rPr>
            <w:rFonts w:ascii="Times New Roman" w:eastAsia="Times New Roman" w:hAnsi="Times New Roman" w:cs="Times New Roman"/>
            <w:color w:val="0000FF"/>
            <w:sz w:val="24"/>
            <w:szCs w:val="24"/>
            <w:lang w:eastAsia="ru-RU"/>
          </w:rPr>
          <w:t xml:space="preserve"> района Пензенской области</w:t>
        </w:r>
      </w:hyperlink>
      <w:r w:rsidRPr="00BA71C5">
        <w:rPr>
          <w:rFonts w:ascii="Times New Roman" w:eastAsia="Times New Roman" w:hAnsi="Times New Roman" w:cs="Times New Roman"/>
          <w:color w:val="000000"/>
          <w:sz w:val="24"/>
          <w:szCs w:val="24"/>
          <w:lang w:eastAsia="ru-RU"/>
        </w:rPr>
        <w:t>, -</w:t>
      </w:r>
    </w:p>
    <w:p w:rsid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color w:val="000000"/>
          <w:sz w:val="24"/>
          <w:szCs w:val="24"/>
          <w:lang w:eastAsia="ru-RU"/>
        </w:rPr>
        <w:t xml:space="preserve">Администрация </w:t>
      </w:r>
      <w:proofErr w:type="spellStart"/>
      <w:r w:rsidRPr="00BA71C5">
        <w:rPr>
          <w:rFonts w:ascii="Times New Roman" w:eastAsia="Times New Roman" w:hAnsi="Times New Roman" w:cs="Times New Roman"/>
          <w:b/>
          <w:color w:val="000000"/>
          <w:sz w:val="24"/>
          <w:szCs w:val="24"/>
          <w:lang w:eastAsia="ru-RU"/>
        </w:rPr>
        <w:t>Мокшанского</w:t>
      </w:r>
      <w:proofErr w:type="spellEnd"/>
      <w:r w:rsidRPr="00BA71C5">
        <w:rPr>
          <w:rFonts w:ascii="Times New Roman" w:eastAsia="Times New Roman" w:hAnsi="Times New Roman" w:cs="Times New Roman"/>
          <w:b/>
          <w:color w:val="000000"/>
          <w:sz w:val="24"/>
          <w:szCs w:val="24"/>
          <w:lang w:eastAsia="ru-RU"/>
        </w:rPr>
        <w:t xml:space="preserve"> района постановляет</w:t>
      </w:r>
      <w:r w:rsidRPr="00BA71C5">
        <w:rPr>
          <w:rFonts w:ascii="Times New Roman" w:eastAsia="Times New Roman" w:hAnsi="Times New Roman" w:cs="Times New Roman"/>
          <w:color w:val="000000"/>
          <w:sz w:val="24"/>
          <w:szCs w:val="24"/>
          <w:lang w:eastAsia="ru-RU"/>
        </w:rPr>
        <w:t>:</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«Предварительное согласование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 Признать утратившим силу постановление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w:t>
      </w:r>
      <w:hyperlink r:id="rId9" w:tgtFrame="_blank" w:history="1">
        <w:r w:rsidRPr="00BA71C5">
          <w:rPr>
            <w:rFonts w:ascii="Times New Roman" w:eastAsia="Times New Roman" w:hAnsi="Times New Roman" w:cs="Times New Roman"/>
            <w:color w:val="0000FF"/>
            <w:sz w:val="24"/>
            <w:szCs w:val="24"/>
            <w:lang w:eastAsia="ru-RU"/>
          </w:rPr>
          <w:t>от 05.07.2018 №631</w:t>
        </w:r>
      </w:hyperlink>
      <w:r w:rsidRPr="00BA71C5">
        <w:rPr>
          <w:rFonts w:ascii="Times New Roman" w:eastAsia="Times New Roman" w:hAnsi="Times New Roman" w:cs="Times New Roman"/>
          <w:color w:val="000000"/>
          <w:sz w:val="24"/>
          <w:szCs w:val="24"/>
          <w:lang w:eastAsia="ru-RU"/>
        </w:rPr>
        <w:t xml:space="preserve"> «Об утверждении Административного регламента предоставления администрацией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«Предварительное согласование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 Признать утратившим силу постановление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w:t>
      </w:r>
      <w:hyperlink r:id="rId10" w:tgtFrame="_blank" w:history="1">
        <w:r w:rsidRPr="00BA71C5">
          <w:rPr>
            <w:rFonts w:ascii="Times New Roman" w:eastAsia="Times New Roman" w:hAnsi="Times New Roman" w:cs="Times New Roman"/>
            <w:color w:val="0000FF"/>
            <w:sz w:val="24"/>
            <w:szCs w:val="24"/>
            <w:lang w:eastAsia="ru-RU"/>
          </w:rPr>
          <w:t>от 12.10.2018 №984</w:t>
        </w:r>
      </w:hyperlink>
      <w:r w:rsidRPr="00BA71C5">
        <w:rPr>
          <w:rFonts w:ascii="Times New Roman" w:eastAsia="Times New Roman" w:hAnsi="Times New Roman" w:cs="Times New Roman"/>
          <w:color w:val="000000"/>
          <w:sz w:val="24"/>
          <w:szCs w:val="24"/>
          <w:lang w:eastAsia="ru-RU"/>
        </w:rPr>
        <w:t xml:space="preserve"> «О внесении изменений в административный регламент предоставления администрацией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«Предварительное согласование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4. Настоящее постановление опубликовать в информационном бюллетене «Ведомости органов местного самоуправления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и разместить на официальном сайте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 Настоящее постановление вступает в силу на следующий день после его официального опубликования.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6. </w:t>
      </w:r>
      <w:proofErr w:type="gramStart"/>
      <w:r w:rsidRPr="00BA71C5">
        <w:rPr>
          <w:rFonts w:ascii="Times New Roman" w:eastAsia="Times New Roman" w:hAnsi="Times New Roman" w:cs="Times New Roman"/>
          <w:color w:val="000000"/>
          <w:sz w:val="24"/>
          <w:szCs w:val="24"/>
          <w:lang w:eastAsia="ru-RU"/>
        </w:rPr>
        <w:t>Контроль за</w:t>
      </w:r>
      <w:proofErr w:type="gramEnd"/>
      <w:r w:rsidRPr="00BA71C5">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заместителя главы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Н.В. </w:t>
      </w:r>
      <w:proofErr w:type="spellStart"/>
      <w:r w:rsidRPr="00BA71C5">
        <w:rPr>
          <w:rFonts w:ascii="Times New Roman" w:eastAsia="Times New Roman" w:hAnsi="Times New Roman" w:cs="Times New Roman"/>
          <w:color w:val="000000"/>
          <w:sz w:val="24"/>
          <w:szCs w:val="24"/>
          <w:lang w:eastAsia="ru-RU"/>
        </w:rPr>
        <w:t>Вьюнову</w:t>
      </w:r>
      <w:proofErr w:type="spellEnd"/>
      <w:r w:rsidRPr="00BA71C5">
        <w:rPr>
          <w:rFonts w:ascii="Times New Roman" w:eastAsia="Times New Roman" w:hAnsi="Times New Roman" w:cs="Times New Roman"/>
          <w:color w:val="000000"/>
          <w:sz w:val="24"/>
          <w:szCs w:val="24"/>
          <w:lang w:eastAsia="ru-RU"/>
        </w:rPr>
        <w:t>.</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 xml:space="preserve">Глава администрации </w:t>
      </w:r>
      <w:proofErr w:type="spellStart"/>
      <w:r w:rsidRPr="00BA71C5">
        <w:rPr>
          <w:rFonts w:ascii="Times New Roman" w:eastAsia="Times New Roman" w:hAnsi="Times New Roman" w:cs="Times New Roman"/>
          <w:b/>
          <w:bCs/>
          <w:color w:val="000000"/>
          <w:sz w:val="24"/>
          <w:szCs w:val="24"/>
          <w:lang w:eastAsia="ru-RU"/>
        </w:rPr>
        <w:t>Мокшанского</w:t>
      </w:r>
      <w:proofErr w:type="spellEnd"/>
      <w:r w:rsidRPr="00BA71C5">
        <w:rPr>
          <w:rFonts w:ascii="Times New Roman" w:eastAsia="Times New Roman" w:hAnsi="Times New Roman" w:cs="Times New Roman"/>
          <w:b/>
          <w:bCs/>
          <w:color w:val="000000"/>
          <w:sz w:val="24"/>
          <w:szCs w:val="24"/>
          <w:lang w:eastAsia="ru-RU"/>
        </w:rPr>
        <w:t xml:space="preserve"> района</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Н. Н. Тихомиров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Утвержден</w:t>
      </w: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постановлением администрации </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Пензенской области</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от 14.03.2019 №223</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bookmarkStart w:id="0" w:name="P35"/>
      <w:bookmarkEnd w:id="0"/>
      <w:r w:rsidRPr="00BA71C5">
        <w:rPr>
          <w:rFonts w:ascii="Times New Roman" w:eastAsia="Times New Roman" w:hAnsi="Times New Roman" w:cs="Times New Roman"/>
          <w:b/>
          <w:bCs/>
          <w:color w:val="000000"/>
          <w:sz w:val="24"/>
          <w:szCs w:val="24"/>
          <w:lang w:eastAsia="ru-RU"/>
        </w:rPr>
        <w:t> </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bookmarkStart w:id="1" w:name="P34"/>
      <w:bookmarkEnd w:id="1"/>
      <w:r w:rsidRPr="00BA71C5">
        <w:rPr>
          <w:rFonts w:ascii="Times New Roman" w:eastAsia="Times New Roman" w:hAnsi="Times New Roman" w:cs="Times New Roman"/>
          <w:b/>
          <w:bCs/>
          <w:color w:val="000000"/>
          <w:sz w:val="24"/>
          <w:szCs w:val="24"/>
          <w:lang w:eastAsia="ru-RU"/>
        </w:rPr>
        <w:t>АДМИНИСТРАТИВНЫЙ РЕГЛАМЕНТ ПО ПРЕДОСТАВЛЕНИЮ МУНИЦИПАЛЬНОЙ УСЛУГИ «ПРЕДВАРИТЕЛЬНОЕ СОГЛАСОВАНИЕ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I. Общие положения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1.1. Предмет регулирования настоящего регламента.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«Предварительное согласование предоставления земельного участка»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(далее - муниципальная услуга), определяет сроки и последовательность административных процедур (действий)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1.2. Круг заявителей.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пункта 2 статьи 39.3, в подпунктах 1-8, 10-11 пункта 2 статьи 39.5, в подпунктах 1-20, 23-32, 35, 37 пункта 2 статьи 39.6, в подпунктах 1-12, 14-17 пункта 2 статьи 39.10</w:t>
      </w:r>
      <w:proofErr w:type="gramEnd"/>
      <w:r w:rsidRPr="00BA71C5">
        <w:rPr>
          <w:rFonts w:ascii="Times New Roman" w:eastAsia="Times New Roman" w:hAnsi="Times New Roman" w:cs="Times New Roman"/>
          <w:color w:val="000000"/>
          <w:sz w:val="24"/>
          <w:szCs w:val="24"/>
          <w:lang w:eastAsia="ru-RU"/>
        </w:rPr>
        <w:t xml:space="preserve">, </w:t>
      </w:r>
      <w:proofErr w:type="gramStart"/>
      <w:r w:rsidRPr="00BA71C5">
        <w:rPr>
          <w:rFonts w:ascii="Times New Roman" w:eastAsia="Times New Roman" w:hAnsi="Times New Roman" w:cs="Times New Roman"/>
          <w:color w:val="000000"/>
          <w:sz w:val="24"/>
          <w:szCs w:val="24"/>
          <w:lang w:eastAsia="ru-RU"/>
        </w:rPr>
        <w:t>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1.3.1. </w:t>
      </w:r>
      <w:proofErr w:type="gramStart"/>
      <w:r w:rsidRPr="00BA71C5">
        <w:rPr>
          <w:rFonts w:ascii="Times New Roman" w:eastAsia="Times New Roman" w:hAnsi="Times New Roman" w:cs="Times New Roman"/>
          <w:color w:val="000000"/>
          <w:sz w:val="24"/>
          <w:szCs w:val="24"/>
          <w:lang w:eastAsia="ru-RU"/>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http://mokshan.pnzreg.ru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w:t>
      </w:r>
      <w:proofErr w:type="gramEnd"/>
      <w:r w:rsidRPr="00BA71C5">
        <w:rPr>
          <w:rFonts w:ascii="Times New Roman" w:eastAsia="Times New Roman" w:hAnsi="Times New Roman" w:cs="Times New Roman"/>
          <w:color w:val="000000"/>
          <w:sz w:val="24"/>
          <w:szCs w:val="24"/>
          <w:lang w:eastAsia="ru-RU"/>
        </w:rPr>
        <w:t>) Пензенской области» (www.gosuslugi.pnzreg.ru.) (далее – Региональный портал).</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 круг заявителей;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 срок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6) размер государственной пошлины, взимаемой за предоставление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8) формы заявлений (уведомлений, сообщений), используемые при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1.3.2. Место нахождения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(далее – администрация):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442370, Пензенская область, </w:t>
      </w:r>
      <w:proofErr w:type="spellStart"/>
      <w:r w:rsidRPr="00BA71C5">
        <w:rPr>
          <w:rFonts w:ascii="Times New Roman" w:eastAsia="Times New Roman" w:hAnsi="Times New Roman" w:cs="Times New Roman"/>
          <w:color w:val="000000"/>
          <w:sz w:val="24"/>
          <w:szCs w:val="24"/>
          <w:lang w:eastAsia="ru-RU"/>
        </w:rPr>
        <w:t>Мокшанский</w:t>
      </w:r>
      <w:proofErr w:type="spellEnd"/>
      <w:r w:rsidRPr="00BA71C5">
        <w:rPr>
          <w:rFonts w:ascii="Times New Roman" w:eastAsia="Times New Roman" w:hAnsi="Times New Roman" w:cs="Times New Roman"/>
          <w:color w:val="000000"/>
          <w:sz w:val="24"/>
          <w:szCs w:val="24"/>
          <w:lang w:eastAsia="ru-RU"/>
        </w:rPr>
        <w:t xml:space="preserve"> район, </w:t>
      </w:r>
      <w:proofErr w:type="spellStart"/>
      <w:r w:rsidRPr="00BA71C5">
        <w:rPr>
          <w:rFonts w:ascii="Times New Roman" w:eastAsia="Times New Roman" w:hAnsi="Times New Roman" w:cs="Times New Roman"/>
          <w:color w:val="000000"/>
          <w:sz w:val="24"/>
          <w:szCs w:val="24"/>
          <w:lang w:eastAsia="ru-RU"/>
        </w:rPr>
        <w:t>р.п</w:t>
      </w:r>
      <w:proofErr w:type="spellEnd"/>
      <w:r w:rsidRPr="00BA71C5">
        <w:rPr>
          <w:rFonts w:ascii="Times New Roman" w:eastAsia="Times New Roman" w:hAnsi="Times New Roman" w:cs="Times New Roman"/>
          <w:color w:val="000000"/>
          <w:sz w:val="24"/>
          <w:szCs w:val="24"/>
          <w:lang w:eastAsia="ru-RU"/>
        </w:rPr>
        <w:t xml:space="preserve">. Мокшан, ул. </w:t>
      </w:r>
      <w:proofErr w:type="spellStart"/>
      <w:r w:rsidRPr="00BA71C5">
        <w:rPr>
          <w:rFonts w:ascii="Times New Roman" w:eastAsia="Times New Roman" w:hAnsi="Times New Roman" w:cs="Times New Roman"/>
          <w:color w:val="000000"/>
          <w:sz w:val="24"/>
          <w:szCs w:val="24"/>
          <w:lang w:eastAsia="ru-RU"/>
        </w:rPr>
        <w:t>Поцелуева</w:t>
      </w:r>
      <w:proofErr w:type="spellEnd"/>
      <w:r w:rsidRPr="00BA71C5">
        <w:rPr>
          <w:rFonts w:ascii="Times New Roman" w:eastAsia="Times New Roman" w:hAnsi="Times New Roman" w:cs="Times New Roman"/>
          <w:color w:val="000000"/>
          <w:sz w:val="24"/>
          <w:szCs w:val="24"/>
          <w:lang w:eastAsia="ru-RU"/>
        </w:rPr>
        <w:t>, д.1</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Справочные телефоны: (8-841-50) 2-15-31, 2-14-59, факс: 2-14-67;</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Адрес официального сайта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в информационно-телекоммуникационной сети «Интернет»: «http://rmoksh.pnzreg.ru»;</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Адрес электронной почты: mokshan_adm@sura.ru.</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Юридический адрес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442370, Пензенская область, </w:t>
      </w:r>
      <w:proofErr w:type="spellStart"/>
      <w:r w:rsidRPr="00BA71C5">
        <w:rPr>
          <w:rFonts w:ascii="Times New Roman" w:eastAsia="Times New Roman" w:hAnsi="Times New Roman" w:cs="Times New Roman"/>
          <w:color w:val="000000"/>
          <w:sz w:val="24"/>
          <w:szCs w:val="24"/>
          <w:lang w:eastAsia="ru-RU"/>
        </w:rPr>
        <w:t>Мокшанский</w:t>
      </w:r>
      <w:proofErr w:type="spellEnd"/>
      <w:r w:rsidRPr="00BA71C5">
        <w:rPr>
          <w:rFonts w:ascii="Times New Roman" w:eastAsia="Times New Roman" w:hAnsi="Times New Roman" w:cs="Times New Roman"/>
          <w:color w:val="000000"/>
          <w:sz w:val="24"/>
          <w:szCs w:val="24"/>
          <w:lang w:eastAsia="ru-RU"/>
        </w:rPr>
        <w:t xml:space="preserve"> район, </w:t>
      </w:r>
      <w:proofErr w:type="spellStart"/>
      <w:r w:rsidRPr="00BA71C5">
        <w:rPr>
          <w:rFonts w:ascii="Times New Roman" w:eastAsia="Times New Roman" w:hAnsi="Times New Roman" w:cs="Times New Roman"/>
          <w:color w:val="000000"/>
          <w:sz w:val="24"/>
          <w:szCs w:val="24"/>
          <w:lang w:eastAsia="ru-RU"/>
        </w:rPr>
        <w:t>р.п</w:t>
      </w:r>
      <w:proofErr w:type="spellEnd"/>
      <w:r w:rsidRPr="00BA71C5">
        <w:rPr>
          <w:rFonts w:ascii="Times New Roman" w:eastAsia="Times New Roman" w:hAnsi="Times New Roman" w:cs="Times New Roman"/>
          <w:color w:val="000000"/>
          <w:sz w:val="24"/>
          <w:szCs w:val="24"/>
          <w:lang w:eastAsia="ru-RU"/>
        </w:rPr>
        <w:t xml:space="preserve">. Мокшан, ул. </w:t>
      </w:r>
      <w:proofErr w:type="spellStart"/>
      <w:r w:rsidRPr="00BA71C5">
        <w:rPr>
          <w:rFonts w:ascii="Times New Roman" w:eastAsia="Times New Roman" w:hAnsi="Times New Roman" w:cs="Times New Roman"/>
          <w:color w:val="000000"/>
          <w:sz w:val="24"/>
          <w:szCs w:val="24"/>
          <w:lang w:eastAsia="ru-RU"/>
        </w:rPr>
        <w:t>Поцелуева</w:t>
      </w:r>
      <w:proofErr w:type="spellEnd"/>
      <w:r w:rsidRPr="00BA71C5">
        <w:rPr>
          <w:rFonts w:ascii="Times New Roman" w:eastAsia="Times New Roman" w:hAnsi="Times New Roman" w:cs="Times New Roman"/>
          <w:color w:val="000000"/>
          <w:sz w:val="24"/>
          <w:szCs w:val="24"/>
          <w:lang w:eastAsia="ru-RU"/>
        </w:rPr>
        <w:t>, д.1</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Информация о порядке предоставления муниципальной услуги предоставляется непосредственно в отделе экономики, земельных и имущественных отношений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(далее - Отдел) по адресу:</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442370, Пензенская область, </w:t>
      </w:r>
      <w:proofErr w:type="spellStart"/>
      <w:r w:rsidRPr="00BA71C5">
        <w:rPr>
          <w:rFonts w:ascii="Times New Roman" w:eastAsia="Times New Roman" w:hAnsi="Times New Roman" w:cs="Times New Roman"/>
          <w:color w:val="000000"/>
          <w:sz w:val="24"/>
          <w:szCs w:val="24"/>
          <w:lang w:eastAsia="ru-RU"/>
        </w:rPr>
        <w:t>Мокшанский</w:t>
      </w:r>
      <w:proofErr w:type="spellEnd"/>
      <w:r w:rsidRPr="00BA71C5">
        <w:rPr>
          <w:rFonts w:ascii="Times New Roman" w:eastAsia="Times New Roman" w:hAnsi="Times New Roman" w:cs="Times New Roman"/>
          <w:color w:val="000000"/>
          <w:sz w:val="24"/>
          <w:szCs w:val="24"/>
          <w:lang w:eastAsia="ru-RU"/>
        </w:rPr>
        <w:t xml:space="preserve"> район, </w:t>
      </w:r>
      <w:proofErr w:type="spellStart"/>
      <w:r w:rsidRPr="00BA71C5">
        <w:rPr>
          <w:rFonts w:ascii="Times New Roman" w:eastAsia="Times New Roman" w:hAnsi="Times New Roman" w:cs="Times New Roman"/>
          <w:color w:val="000000"/>
          <w:sz w:val="24"/>
          <w:szCs w:val="24"/>
          <w:lang w:eastAsia="ru-RU"/>
        </w:rPr>
        <w:t>р.п</w:t>
      </w:r>
      <w:proofErr w:type="spellEnd"/>
      <w:r w:rsidRPr="00BA71C5">
        <w:rPr>
          <w:rFonts w:ascii="Times New Roman" w:eastAsia="Times New Roman" w:hAnsi="Times New Roman" w:cs="Times New Roman"/>
          <w:color w:val="000000"/>
          <w:sz w:val="24"/>
          <w:szCs w:val="24"/>
          <w:lang w:eastAsia="ru-RU"/>
        </w:rPr>
        <w:t xml:space="preserve">. Мокшан, ул. </w:t>
      </w:r>
      <w:proofErr w:type="spellStart"/>
      <w:r w:rsidRPr="00BA71C5">
        <w:rPr>
          <w:rFonts w:ascii="Times New Roman" w:eastAsia="Times New Roman" w:hAnsi="Times New Roman" w:cs="Times New Roman"/>
          <w:color w:val="000000"/>
          <w:sz w:val="24"/>
          <w:szCs w:val="24"/>
          <w:lang w:eastAsia="ru-RU"/>
        </w:rPr>
        <w:t>Поцелуева</w:t>
      </w:r>
      <w:proofErr w:type="spellEnd"/>
      <w:r w:rsidRPr="00BA71C5">
        <w:rPr>
          <w:rFonts w:ascii="Times New Roman" w:eastAsia="Times New Roman" w:hAnsi="Times New Roman" w:cs="Times New Roman"/>
          <w:color w:val="000000"/>
          <w:sz w:val="24"/>
          <w:szCs w:val="24"/>
          <w:lang w:eastAsia="ru-RU"/>
        </w:rPr>
        <w:t>, д.1</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Отдел осуществляет прием заявителей в соответствии со следующим графиком: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Понедельник 08:00-17.00 (перерыв с 12.00-13.00)</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Вторник 08:00-17.00 (перерыв с 12.00-13.00)</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Среда 08:00-17.00 (перерыв с 12.00-13.00)</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Четверг 08:00-17.00 (перерыв с 12.00-13.00)</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Пятница 08:00-17.00 (перерыв с 12.00-13.00)</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Суббота, воскресенье выходные дни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Справочные телефоны Отдела: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(8-841-50) 2-17-07, 2-14-59;</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Адрес электронной почты отдела: mokshan-econom@yandex.ru.</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2.1. Наименование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Предварительное согласование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2.2. Наименование органа местного самоуправления, предоставляющего муниципальную услугу.</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Администрация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постановление Администрации</w:t>
      </w:r>
      <w:proofErr w:type="gramStart"/>
      <w:r w:rsidRPr="00BA71C5">
        <w:rPr>
          <w:rFonts w:ascii="Times New Roman" w:eastAsia="Times New Roman" w:hAnsi="Times New Roman" w:cs="Times New Roman"/>
          <w:color w:val="000000"/>
          <w:sz w:val="24"/>
          <w:szCs w:val="24"/>
          <w:lang w:eastAsia="ru-RU"/>
        </w:rPr>
        <w:t xml:space="preserve"> О</w:t>
      </w:r>
      <w:proofErr w:type="gramEnd"/>
      <w:r w:rsidRPr="00BA71C5">
        <w:rPr>
          <w:rFonts w:ascii="Times New Roman" w:eastAsia="Times New Roman" w:hAnsi="Times New Roman" w:cs="Times New Roman"/>
          <w:color w:val="000000"/>
          <w:sz w:val="24"/>
          <w:szCs w:val="24"/>
          <w:lang w:eastAsia="ru-RU"/>
        </w:rPr>
        <w:t xml:space="preserve">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постановление Администрации</w:t>
      </w:r>
      <w:proofErr w:type="gramStart"/>
      <w:r w:rsidRPr="00BA71C5">
        <w:rPr>
          <w:rFonts w:ascii="Times New Roman" w:eastAsia="Times New Roman" w:hAnsi="Times New Roman" w:cs="Times New Roman"/>
          <w:color w:val="000000"/>
          <w:sz w:val="24"/>
          <w:szCs w:val="24"/>
          <w:lang w:eastAsia="ru-RU"/>
        </w:rPr>
        <w:t xml:space="preserve"> О</w:t>
      </w:r>
      <w:proofErr w:type="gramEnd"/>
      <w:r w:rsidRPr="00BA71C5">
        <w:rPr>
          <w:rFonts w:ascii="Times New Roman" w:eastAsia="Times New Roman" w:hAnsi="Times New Roman" w:cs="Times New Roman"/>
          <w:color w:val="000000"/>
          <w:sz w:val="24"/>
          <w:szCs w:val="24"/>
          <w:lang w:eastAsia="ru-RU"/>
        </w:rPr>
        <w:t>б отказе в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w:t>
      </w:r>
      <w:proofErr w:type="gramStart"/>
      <w:r w:rsidRPr="00BA71C5">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BA71C5">
        <w:rPr>
          <w:rFonts w:ascii="Times New Roman" w:eastAsia="Times New Roman" w:hAnsi="Times New Roman" w:cs="Times New Roman"/>
          <w:color w:val="000000"/>
          <w:sz w:val="24"/>
          <w:szCs w:val="24"/>
          <w:lang w:eastAsia="ru-RU"/>
        </w:rPr>
        <w:t>.</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2.4. Срок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Срок предоставления муниципальной услуги о предварительном согласовании предоставления земельного участка,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30 календарных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Срок рассмотрения поданного позднее первоначального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Срок предоставления муниципальной услуги о предварительном согласовании предоставления земельного участка,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w:t>
      </w:r>
      <w:proofErr w:type="gramEnd"/>
      <w:r w:rsidRPr="00BA71C5">
        <w:rPr>
          <w:rFonts w:ascii="Times New Roman" w:eastAsia="Times New Roman" w:hAnsi="Times New Roman" w:cs="Times New Roman"/>
          <w:color w:val="000000"/>
          <w:sz w:val="24"/>
          <w:szCs w:val="24"/>
          <w:lang w:eastAsia="ru-RU"/>
        </w:rPr>
        <w:t xml:space="preserve">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Срок предоставления муниципальной услуги о предварительном согласовании предоставления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2 пункта 5 статьи 39.18 Земельного кодекса РФ - 30 дней со дня опубликования извещения, если заявления иных граждан, крестьянских (фермерских</w:t>
      </w:r>
      <w:proofErr w:type="gramEnd"/>
      <w:r w:rsidRPr="00BA71C5">
        <w:rPr>
          <w:rFonts w:ascii="Times New Roman" w:eastAsia="Times New Roman" w:hAnsi="Times New Roman" w:cs="Times New Roman"/>
          <w:color w:val="000000"/>
          <w:sz w:val="24"/>
          <w:szCs w:val="24"/>
          <w:lang w:eastAsia="ru-RU"/>
        </w:rPr>
        <w:t>) хозяйств о намерении участвовать в аукционе не поступили. В случае</w:t>
      </w:r>
      <w:proofErr w:type="gramStart"/>
      <w:r w:rsidRPr="00BA71C5">
        <w:rPr>
          <w:rFonts w:ascii="Times New Roman" w:eastAsia="Times New Roman" w:hAnsi="Times New Roman" w:cs="Times New Roman"/>
          <w:color w:val="000000"/>
          <w:sz w:val="24"/>
          <w:szCs w:val="24"/>
          <w:lang w:eastAsia="ru-RU"/>
        </w:rPr>
        <w:t>,</w:t>
      </w:r>
      <w:proofErr w:type="gramEnd"/>
      <w:r w:rsidRPr="00BA71C5">
        <w:rPr>
          <w:rFonts w:ascii="Times New Roman" w:eastAsia="Times New Roman" w:hAnsi="Times New Roman" w:cs="Times New Roman"/>
          <w:color w:val="000000"/>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находящегося в муниципальной собственности,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2.6.1. </w:t>
      </w:r>
      <w:proofErr w:type="gramStart"/>
      <w:r w:rsidRPr="00BA71C5">
        <w:rPr>
          <w:rFonts w:ascii="Times New Roman" w:eastAsia="Times New Roman" w:hAnsi="Times New Roman" w:cs="Times New Roman"/>
          <w:color w:val="000000"/>
          <w:sz w:val="24"/>
          <w:szCs w:val="24"/>
          <w:lang w:eastAsia="ru-RU"/>
        </w:rPr>
        <w:t>Муниципальная услуга предоставляется на основании заявления о предварительном согласовании предоставления земельного участка (далее - заявление), соответствующего требованиям пункта 1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roofErr w:type="gramEnd"/>
      <w:r w:rsidRPr="00BA71C5">
        <w:rPr>
          <w:rFonts w:ascii="Times New Roman" w:eastAsia="Times New Roman" w:hAnsi="Times New Roman" w:cs="Times New Roman"/>
          <w:color w:val="000000"/>
          <w:sz w:val="24"/>
          <w:szCs w:val="24"/>
          <w:lang w:eastAsia="ru-RU"/>
        </w:rPr>
        <w:t>».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В заявлении о предварительном согласовании предоставления земельного участка указываются: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3) кадастровый номер земельного участка, </w:t>
      </w:r>
      <w:proofErr w:type="gramStart"/>
      <w:r w:rsidRPr="00BA71C5">
        <w:rPr>
          <w:rFonts w:ascii="Times New Roman" w:eastAsia="Times New Roman" w:hAnsi="Times New Roman" w:cs="Times New Roman"/>
          <w:color w:val="000000"/>
          <w:sz w:val="24"/>
          <w:szCs w:val="24"/>
          <w:lang w:eastAsia="ru-RU"/>
        </w:rPr>
        <w:t>заявление</w:t>
      </w:r>
      <w:proofErr w:type="gramEnd"/>
      <w:r w:rsidRPr="00BA71C5">
        <w:rPr>
          <w:rFonts w:ascii="Times New Roman" w:eastAsia="Times New Roman" w:hAnsi="Times New Roman" w:cs="Times New Roman"/>
          <w:color w:val="000000"/>
          <w:sz w:val="24"/>
          <w:szCs w:val="24"/>
          <w:lang w:eastAsia="ru-RU"/>
        </w:rPr>
        <w:t xml:space="preserve">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8) цель использования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BA71C5">
        <w:rPr>
          <w:rFonts w:ascii="Times New Roman" w:eastAsia="Times New Roman" w:hAnsi="Times New Roman" w:cs="Times New Roman"/>
          <w:color w:val="000000"/>
          <w:sz w:val="24"/>
          <w:szCs w:val="24"/>
          <w:lang w:eastAsia="ru-RU"/>
        </w:rPr>
        <w:t>указанными</w:t>
      </w:r>
      <w:proofErr w:type="gramEnd"/>
      <w:r w:rsidRPr="00BA71C5">
        <w:rPr>
          <w:rFonts w:ascii="Times New Roman" w:eastAsia="Times New Roman" w:hAnsi="Times New Roman" w:cs="Times New Roman"/>
          <w:color w:val="000000"/>
          <w:sz w:val="24"/>
          <w:szCs w:val="24"/>
          <w:lang w:eastAsia="ru-RU"/>
        </w:rPr>
        <w:t xml:space="preserve"> документом и (или) проектом;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11) почтовый адрес и (или) адрес электронной почты для связи с заявителем.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Заявление должно соответствовать требованиям к порядку, способам подачи заявлений, определенным Приказом Минэкономразвития РФ от 14.01.2015 № 7 (для заявления, представленного в форме электронного документа).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2.6.2. Рассмотрение заявлений о предоставлении муниципальной услуги осуществляется в порядке их поступления.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2.6.3. К заявлению прилагаются следующие документы: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2" w:name="P153"/>
      <w:bookmarkEnd w:id="2"/>
      <w:r w:rsidRPr="00BA71C5">
        <w:rPr>
          <w:rFonts w:ascii="Times New Roman" w:eastAsia="Times New Roman" w:hAnsi="Times New Roman" w:cs="Times New Roman"/>
          <w:color w:val="000000"/>
          <w:sz w:val="24"/>
          <w:szCs w:val="24"/>
          <w:lang w:eastAsia="ru-RU"/>
        </w:rPr>
        <w:t>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3" w:name="P154"/>
      <w:bookmarkEnd w:id="3"/>
      <w:r w:rsidRPr="00BA71C5">
        <w:rPr>
          <w:rFonts w:ascii="Times New Roman" w:eastAsia="Times New Roman" w:hAnsi="Times New Roman" w:cs="Times New Roman"/>
          <w:color w:val="000000"/>
          <w:sz w:val="24"/>
          <w:szCs w:val="24"/>
          <w:lang w:eastAsia="ru-RU"/>
        </w:rPr>
        <w:lastRenderedPageBreak/>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4" w:name="P155"/>
      <w:bookmarkEnd w:id="4"/>
      <w:r w:rsidRPr="00BA71C5">
        <w:rPr>
          <w:rFonts w:ascii="Times New Roman" w:eastAsia="Times New Roman" w:hAnsi="Times New Roman" w:cs="Times New Roman"/>
          <w:color w:val="000000"/>
          <w:sz w:val="24"/>
          <w:szCs w:val="24"/>
          <w:lang w:eastAsia="ru-RU"/>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5" w:name="P156"/>
      <w:bookmarkEnd w:id="5"/>
      <w:r w:rsidRPr="00BA71C5">
        <w:rPr>
          <w:rFonts w:ascii="Times New Roman" w:eastAsia="Times New Roman" w:hAnsi="Times New Roman" w:cs="Times New Roman"/>
          <w:color w:val="000000"/>
          <w:sz w:val="24"/>
          <w:szCs w:val="24"/>
          <w:lang w:eastAsia="ru-RU"/>
        </w:rPr>
        <w:t>г) документ, удостоверяющий полномочия представителя заявителя (в случае если с заявлением обращается представитель заявителя);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6" w:name="P157"/>
      <w:bookmarkEnd w:id="6"/>
      <w:r w:rsidRPr="00BA71C5">
        <w:rPr>
          <w:rFonts w:ascii="Times New Roman" w:eastAsia="Times New Roman" w:hAnsi="Times New Roman" w:cs="Times New Roman"/>
          <w:color w:val="000000"/>
          <w:sz w:val="24"/>
          <w:szCs w:val="24"/>
          <w:lang w:eastAsia="ru-RU"/>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7" w:name="P158"/>
      <w:bookmarkEnd w:id="7"/>
      <w:r w:rsidRPr="00BA71C5">
        <w:rPr>
          <w:rFonts w:ascii="Times New Roman" w:eastAsia="Times New Roman" w:hAnsi="Times New Roman" w:cs="Times New Roman"/>
          <w:color w:val="000000"/>
          <w:sz w:val="24"/>
          <w:szCs w:val="24"/>
          <w:lang w:eastAsia="ru-RU"/>
        </w:rPr>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8" w:name="P159"/>
      <w:bookmarkEnd w:id="8"/>
      <w:r w:rsidRPr="00BA71C5">
        <w:rPr>
          <w:rFonts w:ascii="Times New Roman" w:eastAsia="Times New Roman" w:hAnsi="Times New Roman" w:cs="Times New Roman"/>
          <w:color w:val="000000"/>
          <w:sz w:val="24"/>
          <w:szCs w:val="24"/>
          <w:lang w:eastAsia="ru-RU"/>
        </w:rPr>
        <w:t>2.6.4. Заявитель по собственной инициативе вправе представить одновременно:</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9" w:name="P162"/>
      <w:bookmarkEnd w:id="9"/>
      <w:r w:rsidRPr="00BA71C5">
        <w:rPr>
          <w:rFonts w:ascii="Times New Roman" w:eastAsia="Times New Roman" w:hAnsi="Times New Roman" w:cs="Times New Roman"/>
          <w:color w:val="000000"/>
          <w:sz w:val="24"/>
          <w:szCs w:val="24"/>
          <w:lang w:eastAsia="ru-RU"/>
        </w:rPr>
        <w:t>2.6.5. Документы, предусмотренные подпунктами «б», «в», «г», «д», «е» пункта 2.6.3. Регламента, представляются заявителем самостоятельно.</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2.6.6. Документы, предусмотренные подпунктом «а» пункта 2.6.3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2.6.7. Документы, предусмотренные подпунктом «а» пункта 2.6.3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РФ от 14.01.2015 № 7.</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а) лично по адресу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посредством Регионального портала;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г) на бумажном носителе через МФЦ предоставления государственных и муниципальных услуг.</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Региональном портале.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формировании заявления обеспечивается: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BA71C5">
        <w:rPr>
          <w:rFonts w:ascii="Times New Roman" w:eastAsia="Times New Roman" w:hAnsi="Times New Roman" w:cs="Times New Roman"/>
          <w:color w:val="000000"/>
          <w:sz w:val="24"/>
          <w:szCs w:val="24"/>
          <w:lang w:eastAsia="ru-RU"/>
        </w:rPr>
        <w:t>потери</w:t>
      </w:r>
      <w:proofErr w:type="gramEnd"/>
      <w:r w:rsidRPr="00BA71C5">
        <w:rPr>
          <w:rFonts w:ascii="Times New Roman" w:eastAsia="Times New Roman" w:hAnsi="Times New Roman" w:cs="Times New Roman"/>
          <w:color w:val="000000"/>
          <w:sz w:val="24"/>
          <w:szCs w:val="24"/>
          <w:lang w:eastAsia="ru-RU"/>
        </w:rPr>
        <w:t xml:space="preserve"> ранее введенной информации;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10" w:name="P168"/>
      <w:bookmarkEnd w:id="10"/>
      <w:r w:rsidRPr="00BA71C5">
        <w:rPr>
          <w:rFonts w:ascii="Times New Roman" w:eastAsia="Times New Roman" w:hAnsi="Times New Roman" w:cs="Times New Roman"/>
          <w:color w:val="000000"/>
          <w:sz w:val="24"/>
          <w:szCs w:val="24"/>
          <w:lang w:eastAsia="ru-RU"/>
        </w:rPr>
        <w:t>2.7. Исчерпывающий перечень оснований для отказа в приеме документов на предоставление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Основаниями для отказа в приеме документов являются: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11" w:name="P170"/>
      <w:bookmarkEnd w:id="11"/>
      <w:r w:rsidRPr="00BA71C5">
        <w:rPr>
          <w:rFonts w:ascii="Times New Roman" w:eastAsia="Times New Roman" w:hAnsi="Times New Roman" w:cs="Times New Roman"/>
          <w:color w:val="000000"/>
          <w:sz w:val="24"/>
          <w:szCs w:val="24"/>
          <w:lang w:eastAsia="ru-RU"/>
        </w:rPr>
        <w:t>2.7.1. заявление не соответствует положениям пункта 1 статьи 39.15 Земельного кодекса РФ;</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2.7.2. заявление подано в иной уполномоченный орган;</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12" w:name="P172"/>
      <w:bookmarkEnd w:id="12"/>
      <w:r w:rsidRPr="00BA71C5">
        <w:rPr>
          <w:rFonts w:ascii="Times New Roman" w:eastAsia="Times New Roman" w:hAnsi="Times New Roman" w:cs="Times New Roman"/>
          <w:color w:val="000000"/>
          <w:sz w:val="24"/>
          <w:szCs w:val="24"/>
          <w:lang w:eastAsia="ru-RU"/>
        </w:rPr>
        <w:t>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13" w:name="P173"/>
      <w:bookmarkEnd w:id="13"/>
      <w:r w:rsidRPr="00BA71C5">
        <w:rPr>
          <w:rFonts w:ascii="Times New Roman" w:eastAsia="Times New Roman" w:hAnsi="Times New Roman" w:cs="Times New Roman"/>
          <w:color w:val="000000"/>
          <w:sz w:val="24"/>
          <w:szCs w:val="24"/>
          <w:lang w:eastAsia="ru-RU"/>
        </w:rPr>
        <w:t>2.7.4. заявление, поданное в электронной форме, представлено с нарушением Порядка, определенного Приказом Минэкономразвития РФ № 7;</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14" w:name="P174"/>
      <w:bookmarkEnd w:id="14"/>
      <w:r w:rsidRPr="00BA71C5">
        <w:rPr>
          <w:rFonts w:ascii="Times New Roman" w:eastAsia="Times New Roman" w:hAnsi="Times New Roman" w:cs="Times New Roman"/>
          <w:color w:val="000000"/>
          <w:sz w:val="24"/>
          <w:szCs w:val="24"/>
          <w:lang w:eastAsia="ru-RU"/>
        </w:rPr>
        <w:t>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этом заявителю должны быть указаны причины возврата заявления о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15" w:name="P176"/>
      <w:bookmarkEnd w:id="15"/>
      <w:r w:rsidRPr="00BA71C5">
        <w:rPr>
          <w:rFonts w:ascii="Times New Roman" w:eastAsia="Times New Roman" w:hAnsi="Times New Roman" w:cs="Times New Roman"/>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2.8.1. Основаниями для отказа в предоставлении муниципальной услуги согласно пункту 8 статьи 39.15 Земельного кодекса РФ являются: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 в соответствии с пунктом 8 статьи 39.15 Земельного кодекса РФ или статьей 39.16 Земельного кодекса РФ;</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2.9. Размер платы, взимаемой с заявителя при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2.11. Срок регистрации заявления заявителя.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Регистрация заявления осуществляется в день поступления заявления.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2.12. </w:t>
      </w:r>
      <w:proofErr w:type="gramStart"/>
      <w:r w:rsidRPr="00BA71C5">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2.13. Предоставление муниципальной услуги осуществляется в специально выделенных для этой цели помещениях.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2.14. Помещения, в которых осуществляется предоставление муниципальной услуги, оборудуются: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2.17. Кабинеты приема заявителей должны иметь информационные таблички (вывески) с указанием: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номера кабинета;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фамилии, имени, отчества (последнее – при наличии) и должности специалиста.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BA71C5">
        <w:rPr>
          <w:rFonts w:ascii="Times New Roman" w:eastAsia="Times New Roman" w:hAnsi="Times New Roman" w:cs="Times New Roman"/>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BA71C5">
        <w:rPr>
          <w:rFonts w:ascii="Times New Roman" w:eastAsia="Times New Roman" w:hAnsi="Times New Roman" w:cs="Times New Roman"/>
          <w:color w:val="000000"/>
          <w:sz w:val="24"/>
          <w:szCs w:val="24"/>
          <w:lang w:eastAsia="ru-RU"/>
        </w:rPr>
        <w:t xml:space="preserve"> Указанные места для парковки не должны занимать иные транспортные средства.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данной редакции действует до 01.07.2020)</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BA71C5">
        <w:rPr>
          <w:rFonts w:ascii="Times New Roman" w:eastAsia="Times New Roman" w:hAnsi="Times New Roman" w:cs="Times New Roman"/>
          <w:color w:val="000000"/>
          <w:sz w:val="24"/>
          <w:szCs w:val="24"/>
          <w:lang w:eastAsia="ru-RU"/>
        </w:rPr>
        <w:t>дств с в</w:t>
      </w:r>
      <w:proofErr w:type="gramEnd"/>
      <w:r w:rsidRPr="00BA71C5">
        <w:rPr>
          <w:rFonts w:ascii="Times New Roman" w:eastAsia="Times New Roman" w:hAnsi="Times New Roman" w:cs="Times New Roman"/>
          <w:color w:val="000000"/>
          <w:sz w:val="24"/>
          <w:szCs w:val="24"/>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(изменения в ред. постановления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w:t>
      </w:r>
      <w:hyperlink r:id="rId11" w:tgtFrame="_blank" w:history="1">
        <w:r w:rsidRPr="00BA71C5">
          <w:rPr>
            <w:rFonts w:ascii="Times New Roman" w:eastAsia="Times New Roman" w:hAnsi="Times New Roman" w:cs="Times New Roman"/>
            <w:color w:val="0000FF"/>
            <w:sz w:val="24"/>
            <w:szCs w:val="24"/>
            <w:lang w:eastAsia="ru-RU"/>
          </w:rPr>
          <w:t>от 27.01.2020 №62</w:t>
        </w:r>
      </w:hyperlink>
      <w:r w:rsidRPr="00BA71C5">
        <w:rPr>
          <w:rFonts w:ascii="Times New Roman" w:eastAsia="Times New Roman" w:hAnsi="Times New Roman" w:cs="Times New Roman"/>
          <w:color w:val="000000"/>
          <w:sz w:val="24"/>
          <w:szCs w:val="24"/>
          <w:lang w:eastAsia="ru-RU"/>
        </w:rPr>
        <w:t>) (изменения вступают в силу с 01.07.2020))</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A71C5">
        <w:rPr>
          <w:rFonts w:ascii="Times New Roman" w:eastAsia="Times New Roman" w:hAnsi="Times New Roman" w:cs="Times New Roman"/>
          <w:color w:val="000000"/>
          <w:sz w:val="24"/>
          <w:szCs w:val="24"/>
          <w:lang w:eastAsia="ru-RU"/>
        </w:rPr>
        <w:t>сурдопереводчика</w:t>
      </w:r>
      <w:proofErr w:type="spellEnd"/>
      <w:r w:rsidRPr="00BA71C5">
        <w:rPr>
          <w:rFonts w:ascii="Times New Roman" w:eastAsia="Times New Roman" w:hAnsi="Times New Roman" w:cs="Times New Roman"/>
          <w:color w:val="000000"/>
          <w:sz w:val="24"/>
          <w:szCs w:val="24"/>
          <w:lang w:eastAsia="ru-RU"/>
        </w:rPr>
        <w:t xml:space="preserve"> и </w:t>
      </w:r>
      <w:proofErr w:type="spellStart"/>
      <w:r w:rsidRPr="00BA71C5">
        <w:rPr>
          <w:rFonts w:ascii="Times New Roman" w:eastAsia="Times New Roman" w:hAnsi="Times New Roman" w:cs="Times New Roman"/>
          <w:color w:val="000000"/>
          <w:sz w:val="24"/>
          <w:szCs w:val="24"/>
          <w:lang w:eastAsia="ru-RU"/>
        </w:rPr>
        <w:t>тифлосурдопереводчика</w:t>
      </w:r>
      <w:proofErr w:type="spellEnd"/>
      <w:r w:rsidRPr="00BA71C5">
        <w:rPr>
          <w:rFonts w:ascii="Times New Roman" w:eastAsia="Times New Roman" w:hAnsi="Times New Roman" w:cs="Times New Roman"/>
          <w:color w:val="000000"/>
          <w:sz w:val="24"/>
          <w:szCs w:val="24"/>
          <w:lang w:eastAsia="ru-RU"/>
        </w:rPr>
        <w:t>.</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w:t>
      </w:r>
      <w:r w:rsidRPr="00BA71C5">
        <w:rPr>
          <w:rFonts w:ascii="Times New Roman" w:eastAsia="Times New Roman" w:hAnsi="Times New Roman" w:cs="Times New Roman"/>
          <w:color w:val="000000"/>
          <w:sz w:val="24"/>
          <w:szCs w:val="24"/>
          <w:lang w:eastAsia="ru-RU"/>
        </w:rPr>
        <w:lastRenderedPageBreak/>
        <w:t xml:space="preserve">оборудуются средствами сигнализации (стационарными «тревожными кнопками» или переносными многофункциональными </w:t>
      </w:r>
      <w:proofErr w:type="spellStart"/>
      <w:r w:rsidRPr="00BA71C5">
        <w:rPr>
          <w:rFonts w:ascii="Times New Roman" w:eastAsia="Times New Roman" w:hAnsi="Times New Roman" w:cs="Times New Roman"/>
          <w:color w:val="000000"/>
          <w:sz w:val="24"/>
          <w:szCs w:val="24"/>
          <w:lang w:eastAsia="ru-RU"/>
        </w:rPr>
        <w:t>брелками</w:t>
      </w:r>
      <w:proofErr w:type="spellEnd"/>
      <w:r w:rsidRPr="00BA71C5">
        <w:rPr>
          <w:rFonts w:ascii="Times New Roman" w:eastAsia="Times New Roman" w:hAnsi="Times New Roman" w:cs="Times New Roman"/>
          <w:color w:val="000000"/>
          <w:sz w:val="24"/>
          <w:szCs w:val="24"/>
          <w:lang w:eastAsia="ru-RU"/>
        </w:rPr>
        <w:t>-коммуникаторами).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BA71C5">
        <w:rPr>
          <w:rFonts w:ascii="Times New Roman" w:eastAsia="Times New Roman" w:hAnsi="Times New Roman" w:cs="Times New Roman"/>
          <w:color w:val="000000"/>
          <w:sz w:val="24"/>
          <w:szCs w:val="24"/>
          <w:lang w:eastAsia="ru-RU"/>
        </w:rPr>
        <w:t>бейджами</w:t>
      </w:r>
      <w:proofErr w:type="spellEnd"/>
      <w:r w:rsidRPr="00BA71C5">
        <w:rPr>
          <w:rFonts w:ascii="Times New Roman" w:eastAsia="Times New Roman" w:hAnsi="Times New Roman" w:cs="Times New Roman"/>
          <w:color w:val="000000"/>
          <w:sz w:val="24"/>
          <w:szCs w:val="24"/>
          <w:lang w:eastAsia="ru-RU"/>
        </w:rPr>
        <w:t>) с указанием фамилии, имени, отчества и должности.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2.20. Показатели доступности и качества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2.20.1. Показателями доступности предоставления муниципальной услуги являются: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информационных стендах;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2.20.2. Показателями качества предоставления муниципальной услуги являются отсутствие: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очередей при приеме и выдаче документов заявителям (их представителям);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путем заполнения формы запроса посредством отправки через личный кабинет в Едином портале или в Региональном портале;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путем направления электронного документа в Администрацию на официальную электронную почту.</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электронной подписью заявителя (представителя заявителя);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усиленной квалифицированной электронной подписью заявителя (представителя заявителя).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лица, действующего от имени юридического лица без доверенности;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w:t>
      </w:r>
      <w:proofErr w:type="gramStart"/>
      <w:r w:rsidRPr="00BA71C5">
        <w:rPr>
          <w:rFonts w:ascii="Times New Roman" w:eastAsia="Times New Roman" w:hAnsi="Times New Roman" w:cs="Times New Roman"/>
          <w:color w:val="000000"/>
          <w:sz w:val="24"/>
          <w:szCs w:val="24"/>
          <w:lang w:eastAsia="ru-RU"/>
        </w:rPr>
        <w:t>также</w:t>
      </w:r>
      <w:proofErr w:type="gramEnd"/>
      <w:r w:rsidRPr="00BA71C5">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Заявление, представленное с нарушением указанного порядка, не рассматривается Администрацией.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Заявления представляются в Администрацию в виде файлов в формате </w:t>
      </w:r>
      <w:proofErr w:type="spellStart"/>
      <w:r w:rsidRPr="00BA71C5">
        <w:rPr>
          <w:rFonts w:ascii="Times New Roman" w:eastAsia="Times New Roman" w:hAnsi="Times New Roman" w:cs="Times New Roman"/>
          <w:color w:val="000000"/>
          <w:sz w:val="24"/>
          <w:szCs w:val="24"/>
          <w:lang w:eastAsia="ru-RU"/>
        </w:rPr>
        <w:t>doc</w:t>
      </w:r>
      <w:proofErr w:type="spellEnd"/>
      <w:r w:rsidRPr="00BA71C5">
        <w:rPr>
          <w:rFonts w:ascii="Times New Roman" w:eastAsia="Times New Roman" w:hAnsi="Times New Roman" w:cs="Times New Roman"/>
          <w:color w:val="000000"/>
          <w:sz w:val="24"/>
          <w:szCs w:val="24"/>
          <w:lang w:eastAsia="ru-RU"/>
        </w:rPr>
        <w:t xml:space="preserve">, </w:t>
      </w:r>
      <w:proofErr w:type="spellStart"/>
      <w:r w:rsidRPr="00BA71C5">
        <w:rPr>
          <w:rFonts w:ascii="Times New Roman" w:eastAsia="Times New Roman" w:hAnsi="Times New Roman" w:cs="Times New Roman"/>
          <w:color w:val="000000"/>
          <w:sz w:val="24"/>
          <w:szCs w:val="24"/>
          <w:lang w:eastAsia="ru-RU"/>
        </w:rPr>
        <w:t>docx</w:t>
      </w:r>
      <w:proofErr w:type="spellEnd"/>
      <w:r w:rsidRPr="00BA71C5">
        <w:rPr>
          <w:rFonts w:ascii="Times New Roman" w:eastAsia="Times New Roman" w:hAnsi="Times New Roman" w:cs="Times New Roman"/>
          <w:color w:val="000000"/>
          <w:sz w:val="24"/>
          <w:szCs w:val="24"/>
          <w:lang w:eastAsia="ru-RU"/>
        </w:rPr>
        <w:t xml:space="preserve">, </w:t>
      </w:r>
      <w:proofErr w:type="spellStart"/>
      <w:r w:rsidRPr="00BA71C5">
        <w:rPr>
          <w:rFonts w:ascii="Times New Roman" w:eastAsia="Times New Roman" w:hAnsi="Times New Roman" w:cs="Times New Roman"/>
          <w:color w:val="000000"/>
          <w:sz w:val="24"/>
          <w:szCs w:val="24"/>
          <w:lang w:eastAsia="ru-RU"/>
        </w:rPr>
        <w:t>txt</w:t>
      </w:r>
      <w:proofErr w:type="spellEnd"/>
      <w:r w:rsidRPr="00BA71C5">
        <w:rPr>
          <w:rFonts w:ascii="Times New Roman" w:eastAsia="Times New Roman" w:hAnsi="Times New Roman" w:cs="Times New Roman"/>
          <w:color w:val="000000"/>
          <w:sz w:val="24"/>
          <w:szCs w:val="24"/>
          <w:lang w:eastAsia="ru-RU"/>
        </w:rPr>
        <w:t xml:space="preserve">, </w:t>
      </w:r>
      <w:proofErr w:type="spellStart"/>
      <w:r w:rsidRPr="00BA71C5">
        <w:rPr>
          <w:rFonts w:ascii="Times New Roman" w:eastAsia="Times New Roman" w:hAnsi="Times New Roman" w:cs="Times New Roman"/>
          <w:color w:val="000000"/>
          <w:sz w:val="24"/>
          <w:szCs w:val="24"/>
          <w:lang w:eastAsia="ru-RU"/>
        </w:rPr>
        <w:t>xls</w:t>
      </w:r>
      <w:proofErr w:type="spellEnd"/>
      <w:r w:rsidRPr="00BA71C5">
        <w:rPr>
          <w:rFonts w:ascii="Times New Roman" w:eastAsia="Times New Roman" w:hAnsi="Times New Roman" w:cs="Times New Roman"/>
          <w:color w:val="000000"/>
          <w:sz w:val="24"/>
          <w:szCs w:val="24"/>
          <w:lang w:eastAsia="ru-RU"/>
        </w:rPr>
        <w:t xml:space="preserve">, </w:t>
      </w:r>
      <w:proofErr w:type="spellStart"/>
      <w:r w:rsidRPr="00BA71C5">
        <w:rPr>
          <w:rFonts w:ascii="Times New Roman" w:eastAsia="Times New Roman" w:hAnsi="Times New Roman" w:cs="Times New Roman"/>
          <w:color w:val="000000"/>
          <w:sz w:val="24"/>
          <w:szCs w:val="24"/>
          <w:lang w:eastAsia="ru-RU"/>
        </w:rPr>
        <w:t>xlsx</w:t>
      </w:r>
      <w:proofErr w:type="spellEnd"/>
      <w:r w:rsidRPr="00BA71C5">
        <w:rPr>
          <w:rFonts w:ascii="Times New Roman" w:eastAsia="Times New Roman" w:hAnsi="Times New Roman" w:cs="Times New Roman"/>
          <w:color w:val="000000"/>
          <w:sz w:val="24"/>
          <w:szCs w:val="24"/>
          <w:lang w:eastAsia="ru-RU"/>
        </w:rPr>
        <w:t xml:space="preserve">, </w:t>
      </w:r>
      <w:proofErr w:type="spellStart"/>
      <w:r w:rsidRPr="00BA71C5">
        <w:rPr>
          <w:rFonts w:ascii="Times New Roman" w:eastAsia="Times New Roman" w:hAnsi="Times New Roman" w:cs="Times New Roman"/>
          <w:color w:val="000000"/>
          <w:sz w:val="24"/>
          <w:szCs w:val="24"/>
          <w:lang w:eastAsia="ru-RU"/>
        </w:rPr>
        <w:t>rtf</w:t>
      </w:r>
      <w:proofErr w:type="spellEnd"/>
      <w:r w:rsidRPr="00BA71C5">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в) прием и регистрация заявления и иных документов, необходимых для предоставления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г) получение сведений о ходе выполнения заявления в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д) досудебное (внесудебное) обжалование решений и действий (бездействия) Администрации, муниципального служащего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2.22. 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w:t>
      </w:r>
      <w:proofErr w:type="gramStart"/>
      <w:r w:rsidRPr="00BA71C5">
        <w:rPr>
          <w:rFonts w:ascii="Times New Roman" w:eastAsia="Times New Roman" w:hAnsi="Times New Roman" w:cs="Times New Roman"/>
          <w:color w:val="000000"/>
          <w:sz w:val="24"/>
          <w:szCs w:val="24"/>
          <w:lang w:eastAsia="ru-RU"/>
        </w:rPr>
        <w:t>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особенностей выполнения административных процедур в многофункциональных центрах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3.1.1. Предоставление муниципальной услуги включает в себя следующие административные процедуры: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3.1.1.1. прием и регистрация документов, представленных заявителем;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3.1.1.2. установление оснований для возврата документов, представленных заявителем;</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lastRenderedPageBreak/>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3.1.1.4. подготовка Администрацией проекта постановления Администрации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3.1.1.5. подготовка Администрацией проекта постановления Администрации об отказе в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3.1.1.6. подготовка Администрацией уведомления </w:t>
      </w:r>
      <w:proofErr w:type="gramStart"/>
      <w:r w:rsidRPr="00BA71C5">
        <w:rPr>
          <w:rFonts w:ascii="Times New Roman" w:eastAsia="Times New Roman" w:hAnsi="Times New Roman" w:cs="Times New Roman"/>
          <w:color w:val="000000"/>
          <w:sz w:val="24"/>
          <w:szCs w:val="24"/>
          <w:lang w:eastAsia="ru-RU"/>
        </w:rPr>
        <w:t>заявителя</w:t>
      </w:r>
      <w:proofErr w:type="gramEnd"/>
      <w:r w:rsidRPr="00BA71C5">
        <w:rPr>
          <w:rFonts w:ascii="Times New Roman" w:eastAsia="Times New Roman" w:hAnsi="Times New Roman" w:cs="Times New Roman"/>
          <w:color w:val="000000"/>
          <w:sz w:val="24"/>
          <w:szCs w:val="24"/>
          <w:lang w:eastAsia="ru-RU"/>
        </w:rPr>
        <w:t xml:space="preserve">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16" w:name="P283"/>
      <w:bookmarkEnd w:id="16"/>
      <w:r w:rsidRPr="00BA71C5">
        <w:rPr>
          <w:rFonts w:ascii="Times New Roman" w:eastAsia="Times New Roman" w:hAnsi="Times New Roman" w:cs="Times New Roman"/>
          <w:color w:val="000000"/>
          <w:sz w:val="24"/>
          <w:szCs w:val="24"/>
          <w:lang w:eastAsia="ru-RU"/>
        </w:rPr>
        <w:t>3.2.1. Прием и регистрация документов, представленных заявителем.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заявителя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2.8. настоящего Административного регламента.</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Pr="00BA71C5">
        <w:rPr>
          <w:rFonts w:ascii="Times New Roman" w:eastAsia="Times New Roman" w:hAnsi="Times New Roman" w:cs="Times New Roman"/>
          <w:color w:val="000000"/>
          <w:sz w:val="24"/>
          <w:szCs w:val="24"/>
          <w:lang w:eastAsia="ru-RU"/>
        </w:rPr>
        <w:lastRenderedPageBreak/>
        <w:t>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17" w:name="P289"/>
      <w:bookmarkEnd w:id="17"/>
      <w:r w:rsidRPr="00BA71C5">
        <w:rPr>
          <w:rFonts w:ascii="Times New Roman" w:eastAsia="Times New Roman" w:hAnsi="Times New Roman" w:cs="Times New Roman"/>
          <w:color w:val="000000"/>
          <w:sz w:val="24"/>
          <w:szCs w:val="24"/>
          <w:lang w:eastAsia="ru-RU"/>
        </w:rPr>
        <w:t>3.2.2. Установление оснований для возврата документов, представленных заявителем.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Специалист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устанавливает наличие или отсутствие обстоятельств, указанных в пункте 2.7 Регламента;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устанавливает соответствие документов, поданных в электронной форме, требованиям Приказа Минэкономразвития РФ № 7;</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 проводит проверку </w:t>
      </w:r>
      <w:proofErr w:type="gramStart"/>
      <w:r w:rsidRPr="00BA71C5">
        <w:rPr>
          <w:rFonts w:ascii="Times New Roman" w:eastAsia="Times New Roman" w:hAnsi="Times New Roman" w:cs="Times New Roman"/>
          <w:color w:val="000000"/>
          <w:sz w:val="24"/>
          <w:szCs w:val="24"/>
          <w:lang w:eastAsia="ru-RU"/>
        </w:rPr>
        <w:t>условий признания действительности усиленной квалифицированной электронной подписи заявителя</w:t>
      </w:r>
      <w:proofErr w:type="gramEnd"/>
      <w:r w:rsidRPr="00BA71C5">
        <w:rPr>
          <w:rFonts w:ascii="Times New Roman" w:eastAsia="Times New Roman" w:hAnsi="Times New Roman" w:cs="Times New Roman"/>
          <w:color w:val="000000"/>
          <w:sz w:val="24"/>
          <w:szCs w:val="24"/>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установлении оснований, указанных в подпунктах 2.7.1 - 2.7.3 пункта 2.7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Уведомление, направленное по основанию, предусмотренному подпунктами 2.7.4, 2.7.5 пункта 2.7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w:t>
      </w:r>
      <w:proofErr w:type="gramStart"/>
      <w:r w:rsidRPr="00BA71C5">
        <w:rPr>
          <w:rFonts w:ascii="Times New Roman" w:eastAsia="Times New Roman" w:hAnsi="Times New Roman" w:cs="Times New Roman"/>
          <w:color w:val="000000"/>
          <w:sz w:val="24"/>
          <w:szCs w:val="24"/>
          <w:lang w:eastAsia="ru-RU"/>
        </w:rPr>
        <w:t>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 63-ФЗ и с использованием квалифицированного сертификата лица, подписавшего заявление;</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18" w:name="P308"/>
      <w:bookmarkEnd w:id="18"/>
      <w:proofErr w:type="gramStart"/>
      <w:r w:rsidRPr="00BA71C5">
        <w:rPr>
          <w:rFonts w:ascii="Times New Roman" w:eastAsia="Times New Roman" w:hAnsi="Times New Roman" w:cs="Times New Roman"/>
          <w:color w:val="000000"/>
          <w:sz w:val="24"/>
          <w:szCs w:val="24"/>
          <w:lang w:eastAsia="ru-RU"/>
        </w:rPr>
        <w:t>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w:t>
      </w:r>
      <w:proofErr w:type="gramEnd"/>
      <w:r w:rsidRPr="00BA71C5">
        <w:rPr>
          <w:rFonts w:ascii="Times New Roman" w:eastAsia="Times New Roman" w:hAnsi="Times New Roman" w:cs="Times New Roman"/>
          <w:color w:val="000000"/>
          <w:sz w:val="24"/>
          <w:szCs w:val="24"/>
          <w:lang w:eastAsia="ru-RU"/>
        </w:rPr>
        <w:t xml:space="preserve"> заявителем, приложена схема расположения земельного участка, подготовленная в форме документа на бумажном носителе.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административной процедуры - 10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3.2.4. подготовка Администрацией проекта постановления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roofErr w:type="gramEnd"/>
      <w:r w:rsidRPr="00BA71C5">
        <w:rPr>
          <w:rFonts w:ascii="Times New Roman" w:eastAsia="Times New Roman" w:hAnsi="Times New Roman" w:cs="Times New Roman"/>
          <w:color w:val="000000"/>
          <w:sz w:val="24"/>
          <w:szCs w:val="24"/>
          <w:lang w:eastAsia="ru-RU"/>
        </w:rPr>
        <w:t xml:space="preserve"> При отсутствии </w:t>
      </w:r>
      <w:proofErr w:type="gramStart"/>
      <w:r w:rsidRPr="00BA71C5">
        <w:rPr>
          <w:rFonts w:ascii="Times New Roman" w:eastAsia="Times New Roman" w:hAnsi="Times New Roman" w:cs="Times New Roman"/>
          <w:color w:val="000000"/>
          <w:sz w:val="24"/>
          <w:szCs w:val="24"/>
          <w:lang w:eastAsia="ru-RU"/>
        </w:rPr>
        <w:t>необходимости согласования схемы расположения земельного участка</w:t>
      </w:r>
      <w:proofErr w:type="gramEnd"/>
      <w:r w:rsidRPr="00BA71C5">
        <w:rPr>
          <w:rFonts w:ascii="Times New Roman" w:eastAsia="Times New Roman" w:hAnsi="Times New Roman" w:cs="Times New Roman"/>
          <w:color w:val="000000"/>
          <w:sz w:val="24"/>
          <w:szCs w:val="24"/>
          <w:lang w:eastAsia="ru-RU"/>
        </w:rPr>
        <w:t xml:space="preserve">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lastRenderedPageBreak/>
        <w:t>Критерием подготовки проекта постановления Администрации о предварительном согласовании предоставления земельного участка, является отсутствие оснований для принятия Постановления Администрации об отказе в предварительном согласовании предоставления земельного участка,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w:t>
      </w:r>
      <w:proofErr w:type="gramEnd"/>
      <w:r w:rsidRPr="00BA71C5">
        <w:rPr>
          <w:rFonts w:ascii="Times New Roman" w:eastAsia="Times New Roman" w:hAnsi="Times New Roman" w:cs="Times New Roman"/>
          <w:color w:val="000000"/>
          <w:sz w:val="24"/>
          <w:szCs w:val="24"/>
          <w:lang w:eastAsia="ru-RU"/>
        </w:rPr>
        <w:t xml:space="preserve">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Подготовленный проект постановления о предварительном согласовании предоставления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его подписание Главой Администрации и направление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Способом фиксации результата выполнения административной процедуры является </w:t>
      </w:r>
      <w:proofErr w:type="gramStart"/>
      <w:r w:rsidRPr="00BA71C5">
        <w:rPr>
          <w:rFonts w:ascii="Times New Roman" w:eastAsia="Times New Roman" w:hAnsi="Times New Roman" w:cs="Times New Roman"/>
          <w:color w:val="000000"/>
          <w:sz w:val="24"/>
          <w:szCs w:val="24"/>
          <w:lang w:eastAsia="ru-RU"/>
        </w:rPr>
        <w:t>подписанный</w:t>
      </w:r>
      <w:proofErr w:type="gramEnd"/>
      <w:r w:rsidRPr="00BA71C5">
        <w:rPr>
          <w:rFonts w:ascii="Times New Roman" w:eastAsia="Times New Roman" w:hAnsi="Times New Roman" w:cs="Times New Roman"/>
          <w:color w:val="000000"/>
          <w:sz w:val="24"/>
          <w:szCs w:val="24"/>
          <w:lang w:eastAsia="ru-RU"/>
        </w:rPr>
        <w:t xml:space="preserve"> Главой Администрации и направленное заявителю постановление о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административной процедуры - 30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3.2.5. подготовка Администрацией проекта постановления об отказе в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Критерием подготовки проекта Постановления Администрации об отказе в предварительном согласовании предоставления земельного участка, является наличие оснований для принятия Постановления об отказе в предварительном согласовании предоставления земельного участка,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w:t>
      </w:r>
      <w:proofErr w:type="gramEnd"/>
      <w:r w:rsidRPr="00BA71C5">
        <w:rPr>
          <w:rFonts w:ascii="Times New Roman" w:eastAsia="Times New Roman" w:hAnsi="Times New Roman" w:cs="Times New Roman"/>
          <w:color w:val="000000"/>
          <w:sz w:val="24"/>
          <w:szCs w:val="24"/>
          <w:lang w:eastAsia="ru-RU"/>
        </w:rPr>
        <w:t xml:space="preserve">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Подготовленный проект постановления об отказе в предварительном согласовании предоставления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его подписание Главой Администрации и направление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административной процедуры - 30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19" w:name="P330"/>
      <w:bookmarkEnd w:id="19"/>
      <w:r w:rsidRPr="00BA71C5">
        <w:rPr>
          <w:rFonts w:ascii="Times New Roman" w:eastAsia="Times New Roman" w:hAnsi="Times New Roman" w:cs="Times New Roman"/>
          <w:color w:val="000000"/>
          <w:sz w:val="24"/>
          <w:szCs w:val="24"/>
          <w:lang w:eastAsia="ru-RU"/>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подписание его Главой Администрации и направление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является наличие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w:t>
      </w:r>
      <w:proofErr w:type="gramEnd"/>
      <w:r w:rsidRPr="00BA71C5">
        <w:rPr>
          <w:rFonts w:ascii="Times New Roman" w:eastAsia="Times New Roman" w:hAnsi="Times New Roman" w:cs="Times New Roman"/>
          <w:color w:val="000000"/>
          <w:sz w:val="24"/>
          <w:szCs w:val="24"/>
          <w:lang w:eastAsia="ru-RU"/>
        </w:rPr>
        <w:t xml:space="preserve"> </w:t>
      </w:r>
      <w:proofErr w:type="gramStart"/>
      <w:r w:rsidRPr="00BA71C5">
        <w:rPr>
          <w:rFonts w:ascii="Times New Roman" w:eastAsia="Times New Roman" w:hAnsi="Times New Roman" w:cs="Times New Roman"/>
          <w:color w:val="000000"/>
          <w:sz w:val="24"/>
          <w:szCs w:val="24"/>
          <w:lang w:eastAsia="ru-RU"/>
        </w:rPr>
        <w:t>которых</w:t>
      </w:r>
      <w:proofErr w:type="gramEnd"/>
      <w:r w:rsidRPr="00BA71C5">
        <w:rPr>
          <w:rFonts w:ascii="Times New Roman" w:eastAsia="Times New Roman" w:hAnsi="Times New Roman" w:cs="Times New Roman"/>
          <w:color w:val="000000"/>
          <w:sz w:val="24"/>
          <w:szCs w:val="24"/>
          <w:lang w:eastAsia="ru-RU"/>
        </w:rPr>
        <w:t xml:space="preserve"> предусмотрено этими схемами, частично или полностью совпадает.</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его подписание Главой Администрации и направление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административной процедуры - 45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Предоставление муниципальной услуги о предварительном согласовании предоставления земельного участка, в соответствии со статьей 39.18 Земельного кодекса РФ включает в себя следующие административные процедуры: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3.3.1.1. прием и регистрация заявления, представленного заявителем;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3.3.1.2. установление оснований для возврата документов, представленных заявителем;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 xml:space="preserve">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w:t>
      </w:r>
      <w:r w:rsidRPr="00BA71C5">
        <w:rPr>
          <w:rFonts w:ascii="Times New Roman" w:eastAsia="Times New Roman" w:hAnsi="Times New Roman" w:cs="Times New Roman"/>
          <w:color w:val="000000"/>
          <w:sz w:val="24"/>
          <w:szCs w:val="24"/>
          <w:lang w:eastAsia="ru-RU"/>
        </w:rPr>
        <w:lastRenderedPageBreak/>
        <w:t>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3.3.1.4. подготовка, подписание проекта Постановления об отказе в предварительном согласовании предоставления земельного участка,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 регистрации недвижимости»;</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2" w:tgtFrame="_blank" w:history="1">
        <w:r w:rsidRPr="00BA71C5">
          <w:rPr>
            <w:rFonts w:ascii="Times New Roman" w:eastAsia="Times New Roman" w:hAnsi="Times New Roman" w:cs="Times New Roman"/>
            <w:color w:val="0000FF"/>
            <w:sz w:val="24"/>
            <w:szCs w:val="24"/>
            <w:lang w:eastAsia="ru-RU"/>
          </w:rPr>
          <w:t xml:space="preserve">Уставом </w:t>
        </w:r>
        <w:proofErr w:type="spellStart"/>
        <w:r w:rsidRPr="00BA71C5">
          <w:rPr>
            <w:rFonts w:ascii="Times New Roman" w:eastAsia="Times New Roman" w:hAnsi="Times New Roman" w:cs="Times New Roman"/>
            <w:color w:val="0000FF"/>
            <w:sz w:val="24"/>
            <w:szCs w:val="24"/>
            <w:lang w:eastAsia="ru-RU"/>
          </w:rPr>
          <w:t>Мокшанского</w:t>
        </w:r>
        <w:proofErr w:type="spellEnd"/>
        <w:r w:rsidRPr="00BA71C5">
          <w:rPr>
            <w:rFonts w:ascii="Times New Roman" w:eastAsia="Times New Roman" w:hAnsi="Times New Roman" w:cs="Times New Roman"/>
            <w:color w:val="0000FF"/>
            <w:sz w:val="24"/>
            <w:szCs w:val="24"/>
            <w:lang w:eastAsia="ru-RU"/>
          </w:rPr>
          <w:t xml:space="preserve"> района Пензенской области</w:t>
        </w:r>
      </w:hyperlink>
      <w:r w:rsidRPr="00BA71C5">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официальном сайте</w:t>
      </w:r>
      <w:proofErr w:type="gramEnd"/>
      <w:r w:rsidRPr="00BA71C5">
        <w:rPr>
          <w:rFonts w:ascii="Times New Roman" w:eastAsia="Times New Roman" w:hAnsi="Times New Roman" w:cs="Times New Roman"/>
          <w:color w:val="000000"/>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Администрации в информационно-телекоммуникационной сети «Интернет»;</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3.3.1.6. подготовка, подписание проекта постановления Администрации о предварительном согласовании предоставления земельного участка,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3.3.1.7. подготовка и подписание проекта постановления Администрации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w:t>
      </w:r>
      <w:proofErr w:type="gramEnd"/>
      <w:r w:rsidRPr="00BA71C5">
        <w:rPr>
          <w:rFonts w:ascii="Times New Roman" w:eastAsia="Times New Roman" w:hAnsi="Times New Roman" w:cs="Times New Roman"/>
          <w:color w:val="000000"/>
          <w:sz w:val="24"/>
          <w:szCs w:val="24"/>
          <w:lang w:eastAsia="ru-RU"/>
        </w:rPr>
        <w:t xml:space="preserve"> земельного участка или уточнения его границ;</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3.4. Описание последовательности действий при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3.4.1. прием и регистрация заявления, представленного заявителем, осуществляется в соответствии с подпунктом 3.2.1 пункта 3.2 Регламента;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3.4.2. установление оснований для возврата документов, представленных заявителем, осуществляется в соответствии с подпунктом 3.2.2 пункта 3.2 Регламента;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w:t>
      </w:r>
      <w:proofErr w:type="gramStart"/>
      <w:r w:rsidRPr="00BA71C5">
        <w:rPr>
          <w:rFonts w:ascii="Times New Roman" w:eastAsia="Times New Roman" w:hAnsi="Times New Roman" w:cs="Times New Roman"/>
          <w:color w:val="000000"/>
          <w:sz w:val="24"/>
          <w:szCs w:val="24"/>
          <w:lang w:eastAsia="ru-RU"/>
        </w:rPr>
        <w:t>расположения земельного участка, подготовленного в форме документа на бумажном носителе осуществляется</w:t>
      </w:r>
      <w:proofErr w:type="gramEnd"/>
      <w:r w:rsidRPr="00BA71C5">
        <w:rPr>
          <w:rFonts w:ascii="Times New Roman" w:eastAsia="Times New Roman" w:hAnsi="Times New Roman" w:cs="Times New Roman"/>
          <w:color w:val="000000"/>
          <w:sz w:val="24"/>
          <w:szCs w:val="24"/>
          <w:lang w:eastAsia="ru-RU"/>
        </w:rPr>
        <w:t xml:space="preserve"> в соответствии с подпунктом 3.2.3 пункта 3.2. Регламента;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3.4.4. подготовка, подписание проекта постановления Администрации об отказе в предварительном согласовании предоставления земельного участка,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 регистрации недвижимости».</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 наличие оснований, предусмотренных в пункте 8 статьи 39.15 или статьи 39.16 Земельного кодекса РФ.</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его подписание Главой Администрации и направление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и направленное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3" w:tgtFrame="_blank" w:history="1">
        <w:r w:rsidRPr="00BA71C5">
          <w:rPr>
            <w:rFonts w:ascii="Times New Roman" w:eastAsia="Times New Roman" w:hAnsi="Times New Roman" w:cs="Times New Roman"/>
            <w:color w:val="0000FF"/>
            <w:sz w:val="24"/>
            <w:szCs w:val="24"/>
            <w:lang w:eastAsia="ru-RU"/>
          </w:rPr>
          <w:t>у</w:t>
        </w:r>
      </w:hyperlink>
      <w:r w:rsidRPr="00BA71C5">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официальном сайте, а также на официальном</w:t>
      </w:r>
      <w:proofErr w:type="gramEnd"/>
      <w:r w:rsidRPr="00BA71C5">
        <w:rPr>
          <w:rFonts w:ascii="Times New Roman" w:eastAsia="Times New Roman" w:hAnsi="Times New Roman" w:cs="Times New Roman"/>
          <w:color w:val="000000"/>
          <w:sz w:val="24"/>
          <w:szCs w:val="24"/>
          <w:lang w:eastAsia="ru-RU"/>
        </w:rPr>
        <w:t xml:space="preserve"> </w:t>
      </w:r>
      <w:proofErr w:type="gramStart"/>
      <w:r w:rsidRPr="00BA71C5">
        <w:rPr>
          <w:rFonts w:ascii="Times New Roman" w:eastAsia="Times New Roman" w:hAnsi="Times New Roman" w:cs="Times New Roman"/>
          <w:color w:val="000000"/>
          <w:sz w:val="24"/>
          <w:szCs w:val="24"/>
          <w:lang w:eastAsia="ru-RU"/>
        </w:rPr>
        <w:t>сайте</w:t>
      </w:r>
      <w:proofErr w:type="gramEnd"/>
      <w:r w:rsidRPr="00BA71C5">
        <w:rPr>
          <w:rFonts w:ascii="Times New Roman" w:eastAsia="Times New Roman" w:hAnsi="Times New Roman" w:cs="Times New Roman"/>
          <w:color w:val="000000"/>
          <w:sz w:val="24"/>
          <w:szCs w:val="24"/>
          <w:lang w:eastAsia="ru-RU"/>
        </w:rPr>
        <w:t xml:space="preserve">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заявителю по основаниям, определенным в пункте 8 статьи 39.15 Земельного кодекса РФ.</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в соответствии с пунктом 8 статьи 39.15 Земельного кодекса РФ.</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4" w:tgtFrame="_blank" w:history="1">
        <w:r w:rsidRPr="00BA71C5">
          <w:rPr>
            <w:rFonts w:ascii="Times New Roman" w:eastAsia="Times New Roman" w:hAnsi="Times New Roman" w:cs="Times New Roman"/>
            <w:color w:val="0000FF"/>
            <w:sz w:val="24"/>
            <w:szCs w:val="24"/>
            <w:lang w:eastAsia="ru-RU"/>
          </w:rPr>
          <w:t xml:space="preserve">уставом </w:t>
        </w:r>
        <w:proofErr w:type="spellStart"/>
        <w:r w:rsidRPr="00BA71C5">
          <w:rPr>
            <w:rFonts w:ascii="Times New Roman" w:eastAsia="Times New Roman" w:hAnsi="Times New Roman" w:cs="Times New Roman"/>
            <w:color w:val="0000FF"/>
            <w:sz w:val="24"/>
            <w:szCs w:val="24"/>
            <w:lang w:eastAsia="ru-RU"/>
          </w:rPr>
          <w:t>Мокшанского</w:t>
        </w:r>
        <w:proofErr w:type="spellEnd"/>
        <w:r w:rsidRPr="00BA71C5">
          <w:rPr>
            <w:rFonts w:ascii="Times New Roman" w:eastAsia="Times New Roman" w:hAnsi="Times New Roman" w:cs="Times New Roman"/>
            <w:color w:val="0000FF"/>
            <w:sz w:val="24"/>
            <w:szCs w:val="24"/>
            <w:lang w:eastAsia="ru-RU"/>
          </w:rPr>
          <w:t xml:space="preserve"> района Пензенской области</w:t>
        </w:r>
      </w:hyperlink>
      <w:r w:rsidRPr="00BA71C5">
        <w:rPr>
          <w:rFonts w:ascii="Times New Roman" w:eastAsia="Times New Roman" w:hAnsi="Times New Roman" w:cs="Times New Roman"/>
          <w:color w:val="000000"/>
          <w:sz w:val="24"/>
          <w:szCs w:val="24"/>
          <w:lang w:eastAsia="ru-RU"/>
        </w:rPr>
        <w:t>, по месту нахождения земельного участка, и размещает извещения на официальном</w:t>
      </w:r>
      <w:proofErr w:type="gramEnd"/>
      <w:r w:rsidRPr="00BA71C5">
        <w:rPr>
          <w:rFonts w:ascii="Times New Roman" w:eastAsia="Times New Roman" w:hAnsi="Times New Roman" w:cs="Times New Roman"/>
          <w:color w:val="000000"/>
          <w:sz w:val="24"/>
          <w:szCs w:val="24"/>
          <w:lang w:eastAsia="ru-RU"/>
        </w:rPr>
        <w:t xml:space="preserve"> </w:t>
      </w:r>
      <w:proofErr w:type="gramStart"/>
      <w:r w:rsidRPr="00BA71C5">
        <w:rPr>
          <w:rFonts w:ascii="Times New Roman" w:eastAsia="Times New Roman" w:hAnsi="Times New Roman" w:cs="Times New Roman"/>
          <w:color w:val="000000"/>
          <w:sz w:val="24"/>
          <w:szCs w:val="24"/>
          <w:lang w:eastAsia="ru-RU"/>
        </w:rPr>
        <w:t>сайте</w:t>
      </w:r>
      <w:proofErr w:type="gramEnd"/>
      <w:r w:rsidRPr="00BA71C5">
        <w:rPr>
          <w:rFonts w:ascii="Times New Roman" w:eastAsia="Times New Roman" w:hAnsi="Times New Roman" w:cs="Times New Roman"/>
          <w:color w:val="000000"/>
          <w:sz w:val="24"/>
          <w:szCs w:val="24"/>
          <w:lang w:eastAsia="ru-RU"/>
        </w:rPr>
        <w:t>, а также на официальном сайте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5" w:tgtFrame="_blank" w:history="1">
        <w:r w:rsidRPr="00BA71C5">
          <w:rPr>
            <w:rFonts w:ascii="Times New Roman" w:eastAsia="Times New Roman" w:hAnsi="Times New Roman" w:cs="Times New Roman"/>
            <w:color w:val="0000FF"/>
            <w:sz w:val="24"/>
            <w:szCs w:val="24"/>
            <w:lang w:eastAsia="ru-RU"/>
          </w:rPr>
          <w:t xml:space="preserve">уставом </w:t>
        </w:r>
        <w:proofErr w:type="spellStart"/>
        <w:r w:rsidRPr="00BA71C5">
          <w:rPr>
            <w:rFonts w:ascii="Times New Roman" w:eastAsia="Times New Roman" w:hAnsi="Times New Roman" w:cs="Times New Roman"/>
            <w:color w:val="0000FF"/>
            <w:sz w:val="24"/>
            <w:szCs w:val="24"/>
            <w:lang w:eastAsia="ru-RU"/>
          </w:rPr>
          <w:t>Мокшанского</w:t>
        </w:r>
        <w:proofErr w:type="spellEnd"/>
        <w:r w:rsidRPr="00BA71C5">
          <w:rPr>
            <w:rFonts w:ascii="Times New Roman" w:eastAsia="Times New Roman" w:hAnsi="Times New Roman" w:cs="Times New Roman"/>
            <w:color w:val="0000FF"/>
            <w:sz w:val="24"/>
            <w:szCs w:val="24"/>
            <w:lang w:eastAsia="ru-RU"/>
          </w:rPr>
          <w:t xml:space="preserve"> района Пензенской области</w:t>
        </w:r>
      </w:hyperlink>
      <w:r w:rsidRPr="00BA71C5">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w:t>
      </w:r>
      <w:proofErr w:type="gramEnd"/>
      <w:r w:rsidRPr="00BA71C5">
        <w:rPr>
          <w:rFonts w:ascii="Times New Roman" w:eastAsia="Times New Roman" w:hAnsi="Times New Roman" w:cs="Times New Roman"/>
          <w:color w:val="000000"/>
          <w:sz w:val="24"/>
          <w:szCs w:val="24"/>
          <w:lang w:eastAsia="ru-RU"/>
        </w:rPr>
        <w:t xml:space="preserve"> официальном </w:t>
      </w:r>
      <w:proofErr w:type="gramStart"/>
      <w:r w:rsidRPr="00BA71C5">
        <w:rPr>
          <w:rFonts w:ascii="Times New Roman" w:eastAsia="Times New Roman" w:hAnsi="Times New Roman" w:cs="Times New Roman"/>
          <w:color w:val="000000"/>
          <w:sz w:val="24"/>
          <w:szCs w:val="24"/>
          <w:lang w:eastAsia="ru-RU"/>
        </w:rPr>
        <w:t>сайте</w:t>
      </w:r>
      <w:proofErr w:type="gramEnd"/>
      <w:r w:rsidRPr="00BA71C5">
        <w:rPr>
          <w:rFonts w:ascii="Times New Roman" w:eastAsia="Times New Roman" w:hAnsi="Times New Roman" w:cs="Times New Roman"/>
          <w:color w:val="000000"/>
          <w:sz w:val="24"/>
          <w:szCs w:val="24"/>
          <w:lang w:eastAsia="ru-RU"/>
        </w:rPr>
        <w:t>, а также на официальном сайте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6" w:tgtFrame="_blank" w:history="1">
        <w:r w:rsidRPr="00BA71C5">
          <w:rPr>
            <w:rFonts w:ascii="Times New Roman" w:eastAsia="Times New Roman" w:hAnsi="Times New Roman" w:cs="Times New Roman"/>
            <w:color w:val="0000FF"/>
            <w:sz w:val="24"/>
            <w:szCs w:val="24"/>
            <w:lang w:eastAsia="ru-RU"/>
          </w:rPr>
          <w:t xml:space="preserve">уставом </w:t>
        </w:r>
        <w:proofErr w:type="spellStart"/>
        <w:r w:rsidRPr="00BA71C5">
          <w:rPr>
            <w:rFonts w:ascii="Times New Roman" w:eastAsia="Times New Roman" w:hAnsi="Times New Roman" w:cs="Times New Roman"/>
            <w:color w:val="0000FF"/>
            <w:sz w:val="24"/>
            <w:szCs w:val="24"/>
            <w:lang w:eastAsia="ru-RU"/>
          </w:rPr>
          <w:t>Мокшанского</w:t>
        </w:r>
        <w:proofErr w:type="spellEnd"/>
        <w:r w:rsidRPr="00BA71C5">
          <w:rPr>
            <w:rFonts w:ascii="Times New Roman" w:eastAsia="Times New Roman" w:hAnsi="Times New Roman" w:cs="Times New Roman"/>
            <w:color w:val="0000FF"/>
            <w:sz w:val="24"/>
            <w:szCs w:val="24"/>
            <w:lang w:eastAsia="ru-RU"/>
          </w:rPr>
          <w:t xml:space="preserve"> района Пензенской области</w:t>
        </w:r>
      </w:hyperlink>
      <w:r w:rsidRPr="00BA71C5">
        <w:rPr>
          <w:rFonts w:ascii="Times New Roman" w:eastAsia="Times New Roman" w:hAnsi="Times New Roman" w:cs="Times New Roman"/>
          <w:color w:val="000000"/>
          <w:sz w:val="24"/>
          <w:szCs w:val="24"/>
          <w:lang w:eastAsia="ru-RU"/>
        </w:rPr>
        <w:t> по месту нахождения земельного участка и</w:t>
      </w:r>
      <w:proofErr w:type="gramEnd"/>
      <w:r w:rsidRPr="00BA71C5">
        <w:rPr>
          <w:rFonts w:ascii="Times New Roman" w:eastAsia="Times New Roman" w:hAnsi="Times New Roman" w:cs="Times New Roman"/>
          <w:color w:val="000000"/>
          <w:sz w:val="24"/>
          <w:szCs w:val="24"/>
          <w:lang w:eastAsia="ru-RU"/>
        </w:rPr>
        <w:t xml:space="preserve"> размещение извещения на официальном сайте, а также на официальном сайте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Максимальный срок выполнения административной процедуры - 30 календарных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3.4.6. подготовка, подписание проекта постановления Администрации о предварительном согласовании предоставления земельного участка,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w:t>
      </w:r>
      <w:proofErr w:type="gramEnd"/>
      <w:r w:rsidRPr="00BA71C5">
        <w:rPr>
          <w:rFonts w:ascii="Times New Roman" w:eastAsia="Times New Roman" w:hAnsi="Times New Roman" w:cs="Times New Roman"/>
          <w:color w:val="000000"/>
          <w:sz w:val="24"/>
          <w:szCs w:val="24"/>
          <w:lang w:eastAsia="ru-RU"/>
        </w:rPr>
        <w:t xml:space="preserve"> от 25.10.2001 № 137-ФЗ)»;</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Специалист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Регламента и представляемых заявителем по желанию;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которое является основанием для предоставления земельного участка без проведения торгов в порядке, установленном статьей 39.17 Земельного кодекса РФ.</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Критерий подготовки проекта постановления о предварительном согласовании предоставления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случае подачи документов в электронной форме подписанное Главой Администрации постановление: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направляется заявителю способом, указанным в заявлении;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 xml:space="preserve">3.4.7. подготовка и подписание проекта постановления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w:t>
      </w:r>
      <w:r w:rsidRPr="00BA71C5">
        <w:rPr>
          <w:rFonts w:ascii="Times New Roman" w:eastAsia="Times New Roman" w:hAnsi="Times New Roman" w:cs="Times New Roman"/>
          <w:color w:val="000000"/>
          <w:sz w:val="24"/>
          <w:szCs w:val="24"/>
          <w:lang w:eastAsia="ru-RU"/>
        </w:rPr>
        <w:lastRenderedPageBreak/>
        <w:t>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w:t>
      </w:r>
      <w:proofErr w:type="gramEnd"/>
      <w:r w:rsidRPr="00BA71C5">
        <w:rPr>
          <w:rFonts w:ascii="Times New Roman" w:eastAsia="Times New Roman" w:hAnsi="Times New Roman" w:cs="Times New Roman"/>
          <w:color w:val="000000"/>
          <w:sz w:val="24"/>
          <w:szCs w:val="24"/>
          <w:lang w:eastAsia="ru-RU"/>
        </w:rPr>
        <w:t xml:space="preserve"> Администрацией образования испрашиваемого земельного участка или уточнения его границ.</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без проведения аукциона заявителю, его подписание и направление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об отказе в предварительном согласовании предоставления земельного участка,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без проведения аукциона заявителю, его подписание и направление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 осуществляется в соответствии с подпунктом 3.2.6 пункта 3.2. Регламента.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3.5. Особенности выполнения административных процедур в МФЦ.</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3.5.2. Срок выполнения данного административного действия не более 30 минут.</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w:t>
      </w:r>
      <w:r w:rsidRPr="00BA71C5">
        <w:rPr>
          <w:rFonts w:ascii="Times New Roman" w:eastAsia="Times New Roman" w:hAnsi="Times New Roman" w:cs="Times New Roman"/>
          <w:color w:val="000000"/>
          <w:sz w:val="24"/>
          <w:szCs w:val="24"/>
          <w:lang w:eastAsia="ru-RU"/>
        </w:rPr>
        <w:lastRenderedPageBreak/>
        <w:t>многофункционального центра с отметкой о получении указанных документов по описи с указанием даты, подписи, расшифровки подписи.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3.5.4.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3.5.8. В случае неявки заявителя (представителя) в Многофункциональный центр в течение 30 дней с момента </w:t>
      </w:r>
      <w:proofErr w:type="gramStart"/>
      <w:r w:rsidRPr="00BA71C5">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BA71C5">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3.6.1. </w:t>
      </w:r>
      <w:proofErr w:type="gramStart"/>
      <w:r w:rsidRPr="00BA71C5">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3.6.2. При обращении об исправлении технической ошибки заявитель представляет:</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заявление об исправлении технической ошибки;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3.6.7. </w:t>
      </w:r>
      <w:proofErr w:type="gramStart"/>
      <w:r w:rsidRPr="00BA71C5">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3.6.10. 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 xml:space="preserve">3.6.11. </w:t>
      </w:r>
      <w:proofErr w:type="gramStart"/>
      <w:r w:rsidRPr="00BA71C5">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 xml:space="preserve">4. Формы </w:t>
      </w:r>
      <w:proofErr w:type="gramStart"/>
      <w:r w:rsidRPr="00BA71C5">
        <w:rPr>
          <w:rFonts w:ascii="Times New Roman" w:eastAsia="Times New Roman" w:hAnsi="Times New Roman" w:cs="Times New Roman"/>
          <w:b/>
          <w:bCs/>
          <w:color w:val="000000"/>
          <w:sz w:val="24"/>
          <w:szCs w:val="24"/>
          <w:lang w:eastAsia="ru-RU"/>
        </w:rPr>
        <w:t>контроля за</w:t>
      </w:r>
      <w:proofErr w:type="gramEnd"/>
      <w:r w:rsidRPr="00BA71C5">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4.1. Текущий </w:t>
      </w:r>
      <w:proofErr w:type="gramStart"/>
      <w:r w:rsidRPr="00BA71C5">
        <w:rPr>
          <w:rFonts w:ascii="Times New Roman" w:eastAsia="Times New Roman" w:hAnsi="Times New Roman" w:cs="Times New Roman"/>
          <w:color w:val="000000"/>
          <w:sz w:val="24"/>
          <w:szCs w:val="24"/>
          <w:lang w:eastAsia="ru-RU"/>
        </w:rPr>
        <w:t>контроль за</w:t>
      </w:r>
      <w:proofErr w:type="gramEnd"/>
      <w:r w:rsidRPr="00BA71C5">
        <w:rPr>
          <w:rFonts w:ascii="Times New Roman" w:eastAsia="Times New Roman" w:hAnsi="Times New Roman" w:cs="Times New Roman"/>
          <w:color w:val="000000"/>
          <w:sz w:val="24"/>
          <w:szCs w:val="24"/>
          <w:lang w:eastAsia="ru-RU"/>
        </w:rPr>
        <w:t xml:space="preserve">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4.2. Проверки могут быть плановыми и внеплановыми. Проверка также может проводиться по конкретному обращению заявителя.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4.3. Периодичность проверок устанавливается Администрацией.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Проверка осуществляется на основании распоряжений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4.6. Порядок и формы </w:t>
      </w:r>
      <w:proofErr w:type="gramStart"/>
      <w:r w:rsidRPr="00BA71C5">
        <w:rPr>
          <w:rFonts w:ascii="Times New Roman" w:eastAsia="Times New Roman" w:hAnsi="Times New Roman" w:cs="Times New Roman"/>
          <w:color w:val="000000"/>
          <w:sz w:val="24"/>
          <w:szCs w:val="24"/>
          <w:lang w:eastAsia="ru-RU"/>
        </w:rPr>
        <w:t>контроля за</w:t>
      </w:r>
      <w:proofErr w:type="gramEnd"/>
      <w:r w:rsidRPr="00BA71C5">
        <w:rPr>
          <w:rFonts w:ascii="Times New Roman" w:eastAsia="Times New Roman" w:hAnsi="Times New Roman" w:cs="Times New Roman"/>
          <w:color w:val="000000"/>
          <w:sz w:val="24"/>
          <w:szCs w:val="24"/>
          <w:lang w:eastAsia="ru-RU"/>
        </w:rPr>
        <w:t xml:space="preserve"> предоставлением муниципальной услуги должны отвечать требованиям непрерывности, объективности и эффективности.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4.7. Граждане, их объединения и организации могут осуществлять </w:t>
      </w:r>
      <w:proofErr w:type="gramStart"/>
      <w:r w:rsidRPr="00BA71C5">
        <w:rPr>
          <w:rFonts w:ascii="Times New Roman" w:eastAsia="Times New Roman" w:hAnsi="Times New Roman" w:cs="Times New Roman"/>
          <w:color w:val="000000"/>
          <w:sz w:val="24"/>
          <w:szCs w:val="24"/>
          <w:lang w:eastAsia="ru-RU"/>
        </w:rPr>
        <w:t>контроль за</w:t>
      </w:r>
      <w:proofErr w:type="gramEnd"/>
      <w:r w:rsidRPr="00BA71C5">
        <w:rPr>
          <w:rFonts w:ascii="Times New Roman" w:eastAsia="Times New Roman" w:hAnsi="Times New Roman" w:cs="Times New Roman"/>
          <w:color w:val="000000"/>
          <w:sz w:val="24"/>
          <w:szCs w:val="24"/>
          <w:lang w:eastAsia="ru-RU"/>
        </w:rPr>
        <w:t xml:space="preserve">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 xml:space="preserve">Особенности подачи и рассмотрение жалоб на решения и действия (бездействие)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w:t>
      </w:r>
      <w:proofErr w:type="gramEnd"/>
      <w:r w:rsidRPr="00BA71C5">
        <w:rPr>
          <w:rFonts w:ascii="Times New Roman" w:eastAsia="Times New Roman" w:hAnsi="Times New Roman" w:cs="Times New Roman"/>
          <w:color w:val="000000"/>
          <w:sz w:val="24"/>
          <w:szCs w:val="24"/>
          <w:lang w:eastAsia="ru-RU"/>
        </w:rPr>
        <w:t xml:space="preserve">) </w:t>
      </w:r>
      <w:proofErr w:type="gramStart"/>
      <w:r w:rsidRPr="00BA71C5">
        <w:rPr>
          <w:rFonts w:ascii="Times New Roman" w:eastAsia="Times New Roman" w:hAnsi="Times New Roman" w:cs="Times New Roman"/>
          <w:color w:val="000000"/>
          <w:sz w:val="24"/>
          <w:szCs w:val="24"/>
          <w:lang w:eastAsia="ru-RU"/>
        </w:rPr>
        <w:t xml:space="preserve">многофункционального центра предоставления государственных и муниципальных услуг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w:t>
      </w:r>
      <w:hyperlink r:id="rId17" w:tgtFrame="_blank" w:history="1">
        <w:r w:rsidRPr="00BA71C5">
          <w:rPr>
            <w:rFonts w:ascii="Times New Roman" w:eastAsia="Times New Roman" w:hAnsi="Times New Roman" w:cs="Times New Roman"/>
            <w:color w:val="0000FF"/>
            <w:sz w:val="24"/>
            <w:szCs w:val="24"/>
            <w:lang w:eastAsia="ru-RU"/>
          </w:rPr>
          <w:t>от 20.09.2018 № 886</w:t>
        </w:r>
      </w:hyperlink>
      <w:r w:rsidRPr="00BA71C5">
        <w:rPr>
          <w:rFonts w:ascii="Times New Roman" w:eastAsia="Times New Roman" w:hAnsi="Times New Roman" w:cs="Times New Roman"/>
          <w:color w:val="000000"/>
          <w:sz w:val="24"/>
          <w:szCs w:val="24"/>
          <w:lang w:eastAsia="ru-RU"/>
        </w:rPr>
        <w:t xml:space="preserve"> «Об утверждении Порядка подачи и рассмотрения жалоб на решения и действия (бездействие) органов местного самоуправления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w:t>
      </w:r>
      <w:proofErr w:type="gramEnd"/>
      <w:r w:rsidRPr="00BA71C5">
        <w:rPr>
          <w:rFonts w:ascii="Times New Roman" w:eastAsia="Times New Roman" w:hAnsi="Times New Roman" w:cs="Times New Roman"/>
          <w:color w:val="000000"/>
          <w:sz w:val="24"/>
          <w:szCs w:val="24"/>
          <w:lang w:eastAsia="ru-RU"/>
        </w:rPr>
        <w:t xml:space="preserve"> решения и действия (бездействие) многофункционального центра предоставления государственных и муниципальных услуг </w:t>
      </w: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5.4.1. Заявитель может обратиться с жалобой, в том числе, в следующих случаях: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2) нарушение срока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w:t>
      </w:r>
      <w:r w:rsidRPr="00BA71C5">
        <w:rPr>
          <w:rFonts w:ascii="Times New Roman" w:eastAsia="Times New Roman" w:hAnsi="Times New Roman" w:cs="Times New Roman"/>
          <w:color w:val="000000"/>
          <w:sz w:val="24"/>
          <w:szCs w:val="24"/>
          <w:lang w:eastAsia="ru-RU"/>
        </w:rPr>
        <w:lastRenderedPageBreak/>
        <w:t>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5.4.6. В электронном виде жалоба может быть подана заявителем посредством: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а) официального сайта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б) электронной почты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 Единого портала;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г) Регионального портала;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5.4.9. Жалоба может быть подана заявителем через МФЦ.</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5.5. Жалоба должна содержать:</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proofErr w:type="gramStart"/>
      <w:r w:rsidRPr="00BA71C5">
        <w:rPr>
          <w:rFonts w:ascii="Times New Roman" w:eastAsia="Times New Roman" w:hAnsi="Times New Roman" w:cs="Times New Roman"/>
          <w:color w:val="000000"/>
          <w:sz w:val="24"/>
          <w:szCs w:val="24"/>
          <w:lang w:eastAsia="ru-RU"/>
        </w:rPr>
        <w:t>0</w:t>
      </w:r>
      <w:proofErr w:type="gramEnd"/>
      <w:r w:rsidRPr="00BA71C5">
        <w:rPr>
          <w:rFonts w:ascii="Times New Roman" w:eastAsia="Times New Roman" w:hAnsi="Times New Roman" w:cs="Times New Roman"/>
          <w:color w:val="000000"/>
          <w:sz w:val="24"/>
          <w:szCs w:val="24"/>
          <w:lang w:eastAsia="ru-RU"/>
        </w:rPr>
        <w:t>, подтверждающие доводы заявителя, либо их копии.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5.8. По результатам рассмотрения жалобы принимается одно из следующих решений:</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в удовлетворении жалобы отказывается.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A71C5">
        <w:rPr>
          <w:rFonts w:ascii="Times New Roman" w:eastAsia="Times New Roman" w:hAnsi="Times New Roman" w:cs="Times New Roman"/>
          <w:color w:val="000000"/>
          <w:sz w:val="24"/>
          <w:szCs w:val="24"/>
          <w:lang w:eastAsia="ru-RU"/>
        </w:rPr>
        <w:t>неудобства</w:t>
      </w:r>
      <w:proofErr w:type="gramEnd"/>
      <w:r w:rsidRPr="00BA71C5">
        <w:rPr>
          <w:rFonts w:ascii="Times New Roman" w:eastAsia="Times New Roman" w:hAnsi="Times New Roman" w:cs="Times New Roman"/>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В случае признания </w:t>
      </w:r>
      <w:proofErr w:type="gramStart"/>
      <w:r w:rsidRPr="00BA71C5">
        <w:rPr>
          <w:rFonts w:ascii="Times New Roman" w:eastAsia="Times New Roman" w:hAnsi="Times New Roman" w:cs="Times New Roman"/>
          <w:color w:val="000000"/>
          <w:sz w:val="24"/>
          <w:szCs w:val="24"/>
          <w:lang w:eastAsia="ru-RU"/>
        </w:rPr>
        <w:t>жалобы</w:t>
      </w:r>
      <w:proofErr w:type="gramEnd"/>
      <w:r w:rsidRPr="00BA71C5">
        <w:rPr>
          <w:rFonts w:ascii="Times New Roman" w:eastAsia="Times New Roman" w:hAnsi="Times New Roman" w:cs="Times New Roman"/>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5.11. В случае установления в ходе или по результатам </w:t>
      </w:r>
      <w:proofErr w:type="gramStart"/>
      <w:r w:rsidRPr="00BA71C5">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BA71C5">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BA71C5" w:rsidRPr="00BA71C5" w:rsidRDefault="00BA71C5" w:rsidP="00BA71C5">
      <w:pPr>
        <w:spacing w:after="0" w:line="240" w:lineRule="auto"/>
        <w:ind w:firstLine="567"/>
        <w:jc w:val="both"/>
        <w:rPr>
          <w:rFonts w:ascii="Arial" w:eastAsia="Times New Roman" w:hAnsi="Arial" w:cs="Arial"/>
          <w:color w:val="000000"/>
          <w:sz w:val="24"/>
          <w:szCs w:val="24"/>
          <w:lang w:eastAsia="ru-RU"/>
        </w:rPr>
      </w:pPr>
      <w:r w:rsidRPr="00BA71C5">
        <w:rPr>
          <w:rFonts w:ascii="Arial" w:eastAsia="Times New Roman" w:hAnsi="Arial" w:cs="Arial"/>
          <w:color w:val="000000"/>
          <w:sz w:val="24"/>
          <w:szCs w:val="24"/>
          <w:lang w:eastAsia="ru-RU"/>
        </w:rPr>
        <w:t> </w:t>
      </w: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sectPr w:rsidR="00BA71C5" w:rsidSect="00BA71C5">
          <w:pgSz w:w="11906" w:h="16838"/>
          <w:pgMar w:top="568" w:right="566" w:bottom="426" w:left="1276" w:header="708" w:footer="708" w:gutter="0"/>
          <w:cols w:space="708"/>
          <w:docGrid w:linePitch="360"/>
        </w:sectPr>
      </w:pPr>
    </w:p>
    <w:p w:rsidR="00BA71C5" w:rsidRDefault="00BA71C5" w:rsidP="00BA71C5">
      <w:pPr>
        <w:spacing w:after="0" w:line="240" w:lineRule="auto"/>
        <w:ind w:firstLine="567"/>
        <w:jc w:val="right"/>
        <w:rPr>
          <w:rFonts w:ascii="Arial" w:eastAsia="Times New Roman" w:hAnsi="Arial" w:cs="Arial"/>
          <w:color w:val="000000"/>
          <w:sz w:val="24"/>
          <w:szCs w:val="24"/>
          <w:lang w:eastAsia="ru-RU"/>
        </w:rPr>
      </w:pPr>
      <w:bookmarkStart w:id="20" w:name="_GoBack"/>
      <w:bookmarkEnd w:id="20"/>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Приложение №1</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«Предварительное согласование предоставления земельного участка,</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находящегося</w:t>
      </w:r>
      <w:proofErr w:type="gramEnd"/>
      <w:r w:rsidRPr="00BA71C5">
        <w:rPr>
          <w:rFonts w:ascii="Times New Roman" w:eastAsia="Times New Roman" w:hAnsi="Times New Roman" w:cs="Times New Roman"/>
          <w:color w:val="000000"/>
          <w:sz w:val="24"/>
          <w:szCs w:val="24"/>
          <w:lang w:eastAsia="ru-RU"/>
        </w:rPr>
        <w:t xml:space="preserve"> в муниципальной собственности»</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Главе Администрации </w:t>
      </w: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A71C5">
        <w:rPr>
          <w:rFonts w:ascii="Times New Roman" w:eastAsia="Times New Roman" w:hAnsi="Times New Roman" w:cs="Times New Roman"/>
          <w:color w:val="000000"/>
          <w:sz w:val="24"/>
          <w:szCs w:val="24"/>
          <w:lang w:eastAsia="ru-RU"/>
        </w:rPr>
        <w:t>Мокшанского</w:t>
      </w:r>
      <w:proofErr w:type="spellEnd"/>
      <w:r w:rsidRPr="00BA71C5">
        <w:rPr>
          <w:rFonts w:ascii="Times New Roman" w:eastAsia="Times New Roman" w:hAnsi="Times New Roman" w:cs="Times New Roman"/>
          <w:color w:val="000000"/>
          <w:sz w:val="24"/>
          <w:szCs w:val="24"/>
          <w:lang w:eastAsia="ru-RU"/>
        </w:rPr>
        <w:t xml:space="preserve"> района </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Пензенской области</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от___________________________________</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w:t>
      </w: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(фамилия, имя, отчество (при наличии), </w:t>
      </w:r>
      <w:proofErr w:type="gramEnd"/>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место жительства заявителя и реквизиты документа, </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удостоверяющего</w:t>
      </w:r>
      <w:r>
        <w:rPr>
          <w:rFonts w:ascii="Times New Roman" w:eastAsia="Times New Roman" w:hAnsi="Times New Roman" w:cs="Times New Roman"/>
          <w:color w:val="000000"/>
          <w:sz w:val="24"/>
          <w:szCs w:val="24"/>
          <w:lang w:eastAsia="ru-RU"/>
        </w:rPr>
        <w:t xml:space="preserve"> </w:t>
      </w:r>
      <w:r w:rsidRPr="00BA71C5">
        <w:rPr>
          <w:rFonts w:ascii="Times New Roman" w:eastAsia="Times New Roman" w:hAnsi="Times New Roman" w:cs="Times New Roman"/>
          <w:color w:val="000000"/>
          <w:sz w:val="24"/>
          <w:szCs w:val="24"/>
          <w:lang w:eastAsia="ru-RU"/>
        </w:rPr>
        <w:t>личность заявителя (для гражданина) или наименование и место нахождения заявителя (для юридического лица)</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w:t>
      </w: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 xml:space="preserve">(государственный регистрационный номер записи о государственной регистрации юридического лица в ЕГРЮЛ и ИНН, </w:t>
      </w:r>
      <w:r>
        <w:rPr>
          <w:rFonts w:ascii="Times New Roman" w:eastAsia="Times New Roman" w:hAnsi="Times New Roman" w:cs="Times New Roman"/>
          <w:color w:val="000000"/>
          <w:sz w:val="24"/>
          <w:szCs w:val="24"/>
          <w:lang w:eastAsia="ru-RU"/>
        </w:rPr>
        <w:t xml:space="preserve">                                                                                                                               </w:t>
      </w:r>
      <w:r w:rsidRPr="00BA71C5">
        <w:rPr>
          <w:rFonts w:ascii="Times New Roman" w:eastAsia="Times New Roman" w:hAnsi="Times New Roman" w:cs="Times New Roman"/>
          <w:color w:val="000000"/>
          <w:sz w:val="24"/>
          <w:szCs w:val="24"/>
          <w:lang w:eastAsia="ru-RU"/>
        </w:rPr>
        <w:t>за</w:t>
      </w:r>
      <w:r>
        <w:rPr>
          <w:rFonts w:ascii="Times New Roman" w:eastAsia="Times New Roman" w:hAnsi="Times New Roman" w:cs="Times New Roman"/>
          <w:color w:val="000000"/>
          <w:sz w:val="24"/>
          <w:szCs w:val="24"/>
          <w:lang w:eastAsia="ru-RU"/>
        </w:rPr>
        <w:t xml:space="preserve"> </w:t>
      </w:r>
      <w:r w:rsidRPr="00BA71C5">
        <w:rPr>
          <w:rFonts w:ascii="Times New Roman" w:eastAsia="Times New Roman" w:hAnsi="Times New Roman" w:cs="Times New Roman"/>
          <w:color w:val="000000"/>
          <w:sz w:val="24"/>
          <w:szCs w:val="24"/>
          <w:lang w:eastAsia="ru-RU"/>
        </w:rPr>
        <w:t xml:space="preserve">исключением случаев, </w:t>
      </w:r>
      <w:proofErr w:type="gramEnd"/>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если заявителем является иностранное юридическое лицо)</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w:t>
      </w:r>
    </w:p>
    <w:p w:rsid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xml:space="preserve">почтовый адрес и (или) адрес электронной почты </w:t>
      </w:r>
    </w:p>
    <w:p w:rsidR="00BA71C5" w:rsidRPr="00BA71C5" w:rsidRDefault="00BA71C5" w:rsidP="00BA71C5">
      <w:pPr>
        <w:spacing w:after="0" w:line="240" w:lineRule="auto"/>
        <w:ind w:firstLine="567"/>
        <w:jc w:val="right"/>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для связи с заявителем</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bookmarkStart w:id="21" w:name="P490"/>
      <w:bookmarkEnd w:id="21"/>
      <w:r w:rsidRPr="00BA71C5">
        <w:rPr>
          <w:rFonts w:ascii="Times New Roman" w:eastAsia="Times New Roman" w:hAnsi="Times New Roman" w:cs="Times New Roman"/>
          <w:b/>
          <w:bCs/>
          <w:color w:val="000000"/>
          <w:sz w:val="30"/>
          <w:szCs w:val="30"/>
          <w:lang w:eastAsia="ru-RU"/>
        </w:rPr>
        <w:t>ЗАЯВЛЕНИЕ</w:t>
      </w:r>
    </w:p>
    <w:p w:rsidR="00BA71C5" w:rsidRPr="00BA71C5" w:rsidRDefault="00BA71C5" w:rsidP="00BA71C5">
      <w:pPr>
        <w:spacing w:after="0" w:line="240" w:lineRule="auto"/>
        <w:ind w:firstLine="567"/>
        <w:jc w:val="center"/>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b/>
          <w:bCs/>
          <w:color w:val="000000"/>
          <w:sz w:val="30"/>
          <w:szCs w:val="30"/>
          <w:lang w:eastAsia="ru-RU"/>
        </w:rPr>
        <w:t>о предварительном согласовании предоставления земельного участка, находящегося в муниципальной собственности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Прошу предварительно согласовать предоставление земельного участка:</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кадастровый номер земельного участка (далее - испрашиваемый земельный участок), в случае если границы такого земельного участка подлежат уточнению в соответствии с Федеральным законом от 13.07.2015 N 218-ФЗ "О государственной регистрации недвижимости" 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 __________________________________________________________________________________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проектом_____</w:t>
      </w:r>
      <w:r>
        <w:rPr>
          <w:rFonts w:ascii="Times New Roman" w:eastAsia="Times New Roman" w:hAnsi="Times New Roman" w:cs="Times New Roman"/>
          <w:color w:val="000000"/>
          <w:sz w:val="24"/>
          <w:szCs w:val="24"/>
          <w:lang w:eastAsia="ru-RU"/>
        </w:rPr>
        <w:t>____</w:t>
      </w:r>
      <w:r w:rsidRPr="00BA71C5">
        <w:rPr>
          <w:rFonts w:ascii="Times New Roman" w:eastAsia="Times New Roman" w:hAnsi="Times New Roman" w:cs="Times New Roman"/>
          <w:color w:val="000000"/>
          <w:sz w:val="24"/>
          <w:szCs w:val="24"/>
          <w:lang w:eastAsia="ru-RU"/>
        </w:rPr>
        <w:t>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A71C5">
        <w:rPr>
          <w:rFonts w:ascii="Times New Roman" w:eastAsia="Times New Roman" w:hAnsi="Times New Roman" w:cs="Times New Roman"/>
          <w:color w:val="000000"/>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roofErr w:type="gramEnd"/>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lastRenderedPageBreak/>
        <w:t>цель использования земельного участка ___________________________________________________________________________________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w:t>
      </w:r>
      <w:proofErr w:type="gramStart"/>
      <w:r w:rsidRPr="00BA71C5">
        <w:rPr>
          <w:rFonts w:ascii="Times New Roman" w:eastAsia="Times New Roman" w:hAnsi="Times New Roman" w:cs="Times New Roman"/>
          <w:color w:val="000000"/>
          <w:sz w:val="24"/>
          <w:szCs w:val="24"/>
          <w:lang w:eastAsia="ru-RU"/>
        </w:rPr>
        <w:t>нужд</w:t>
      </w:r>
      <w:proofErr w:type="gramEnd"/>
      <w:r w:rsidRPr="00BA71C5">
        <w:rPr>
          <w:rFonts w:ascii="Times New Roman" w:eastAsia="Times New Roman" w:hAnsi="Times New Roman" w:cs="Times New Roman"/>
          <w:color w:val="000000"/>
          <w:sz w:val="24"/>
          <w:szCs w:val="24"/>
          <w:lang w:eastAsia="ru-RU"/>
        </w:rPr>
        <w:t xml:space="preserve"> в случае если земельный участок предоставляется взамен земельного участка, изымаемого для государственных или муниципальных нужд_______________________________________________________________________________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 ___________________________________________________________________________________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_______________________________________________________________________________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На основании приказа Минэкономразвития России N 7 результат рассмотрения заявления и документов прошу предоставить &lt;*&gt;:</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tbl>
      <w:tblPr>
        <w:tblW w:w="9871" w:type="dxa"/>
        <w:jc w:val="center"/>
        <w:tblInd w:w="2246" w:type="dxa"/>
        <w:tblCellMar>
          <w:left w:w="0" w:type="dxa"/>
          <w:right w:w="0" w:type="dxa"/>
        </w:tblCellMar>
        <w:tblLook w:val="04A0" w:firstRow="1" w:lastRow="0" w:firstColumn="1" w:lastColumn="0" w:noHBand="0" w:noVBand="1"/>
      </w:tblPr>
      <w:tblGrid>
        <w:gridCol w:w="567"/>
        <w:gridCol w:w="9304"/>
      </w:tblGrid>
      <w:tr w:rsidR="00BA71C5" w:rsidRPr="00BA71C5" w:rsidTr="00BA71C5">
        <w:trPr>
          <w:jc w:val="center"/>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 </w:t>
            </w:r>
          </w:p>
        </w:tc>
        <w:tc>
          <w:tcPr>
            <w:tcW w:w="93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BA71C5" w:rsidRPr="00BA71C5" w:rsidTr="00BA71C5">
        <w:trPr>
          <w:jc w:val="center"/>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 </w:t>
            </w:r>
          </w:p>
        </w:tc>
        <w:tc>
          <w:tcPr>
            <w:tcW w:w="93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BA71C5" w:rsidRPr="00BA71C5" w:rsidTr="00BA71C5">
        <w:trPr>
          <w:jc w:val="center"/>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 </w:t>
            </w:r>
          </w:p>
        </w:tc>
        <w:tc>
          <w:tcPr>
            <w:tcW w:w="93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BA71C5" w:rsidRPr="00BA71C5" w:rsidTr="00BA71C5">
        <w:trPr>
          <w:jc w:val="center"/>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 </w:t>
            </w:r>
          </w:p>
        </w:tc>
        <w:tc>
          <w:tcPr>
            <w:tcW w:w="93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в виде электронного документа, который направляется Администрацией заявителю посредством электронной почты</w:t>
            </w:r>
          </w:p>
        </w:tc>
      </w:tr>
    </w:tbl>
    <w:p w:rsidR="002A5EB5" w:rsidRDefault="002A5EB5" w:rsidP="00BA71C5">
      <w:pPr>
        <w:spacing w:after="0" w:line="240" w:lineRule="auto"/>
        <w:ind w:firstLine="567"/>
        <w:jc w:val="both"/>
        <w:rPr>
          <w:rFonts w:ascii="Times New Roman" w:eastAsia="Times New Roman" w:hAnsi="Times New Roman" w:cs="Times New Roman"/>
          <w:color w:val="000000"/>
          <w:sz w:val="24"/>
          <w:szCs w:val="24"/>
          <w:lang w:eastAsia="ru-RU"/>
        </w:rPr>
      </w:pP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Постановление Администрации</w:t>
      </w:r>
      <w:proofErr w:type="gramStart"/>
      <w:r w:rsidRPr="00BA71C5">
        <w:rPr>
          <w:rFonts w:ascii="Times New Roman" w:eastAsia="Times New Roman" w:hAnsi="Times New Roman" w:cs="Times New Roman"/>
          <w:color w:val="000000"/>
          <w:sz w:val="24"/>
          <w:szCs w:val="24"/>
          <w:lang w:eastAsia="ru-RU"/>
        </w:rPr>
        <w:t xml:space="preserve"> О</w:t>
      </w:r>
      <w:proofErr w:type="gramEnd"/>
      <w:r w:rsidRPr="00BA71C5">
        <w:rPr>
          <w:rFonts w:ascii="Times New Roman" w:eastAsia="Times New Roman" w:hAnsi="Times New Roman" w:cs="Times New Roman"/>
          <w:color w:val="000000"/>
          <w:sz w:val="24"/>
          <w:szCs w:val="24"/>
          <w:lang w:eastAsia="ru-RU"/>
        </w:rPr>
        <w:t xml:space="preserve"> предварительном согласовании предоставления земельного участка, находящегося в муниципальной собственности;</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Постановление Администрации</w:t>
      </w:r>
      <w:proofErr w:type="gramStart"/>
      <w:r w:rsidRPr="00BA71C5">
        <w:rPr>
          <w:rFonts w:ascii="Times New Roman" w:eastAsia="Times New Roman" w:hAnsi="Times New Roman" w:cs="Times New Roman"/>
          <w:color w:val="000000"/>
          <w:sz w:val="24"/>
          <w:szCs w:val="24"/>
          <w:lang w:eastAsia="ru-RU"/>
        </w:rPr>
        <w:t xml:space="preserve"> О</w:t>
      </w:r>
      <w:proofErr w:type="gramEnd"/>
      <w:r w:rsidRPr="00BA71C5">
        <w:rPr>
          <w:rFonts w:ascii="Times New Roman" w:eastAsia="Times New Roman" w:hAnsi="Times New Roman" w:cs="Times New Roman"/>
          <w:color w:val="000000"/>
          <w:sz w:val="24"/>
          <w:szCs w:val="24"/>
          <w:lang w:eastAsia="ru-RU"/>
        </w:rPr>
        <w:t>б отказе в предварительном согласовании предоставления земельного участка, находящегося в муниципальной собственности;</w:t>
      </w:r>
    </w:p>
    <w:p w:rsid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прошу предоставить:</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p>
    <w:tbl>
      <w:tblPr>
        <w:tblW w:w="9950" w:type="dxa"/>
        <w:jc w:val="center"/>
        <w:tblInd w:w="2610" w:type="dxa"/>
        <w:tblCellMar>
          <w:left w:w="0" w:type="dxa"/>
          <w:right w:w="0" w:type="dxa"/>
        </w:tblCellMar>
        <w:tblLook w:val="04A0" w:firstRow="1" w:lastRow="0" w:firstColumn="1" w:lastColumn="0" w:noHBand="0" w:noVBand="1"/>
      </w:tblPr>
      <w:tblGrid>
        <w:gridCol w:w="709"/>
        <w:gridCol w:w="9241"/>
      </w:tblGrid>
      <w:tr w:rsidR="00BA71C5" w:rsidRPr="00BA71C5" w:rsidTr="00BA71C5">
        <w:trPr>
          <w:jc w:val="center"/>
        </w:trPr>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 </w:t>
            </w:r>
          </w:p>
        </w:tc>
        <w:tc>
          <w:tcPr>
            <w:tcW w:w="924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непосредственно при личном обращении</w:t>
            </w:r>
          </w:p>
        </w:tc>
      </w:tr>
      <w:tr w:rsidR="00BA71C5" w:rsidRPr="00BA71C5" w:rsidTr="00BA71C5">
        <w:trPr>
          <w:jc w:val="center"/>
        </w:trPr>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 </w:t>
            </w:r>
          </w:p>
        </w:tc>
        <w:tc>
          <w:tcPr>
            <w:tcW w:w="924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A71C5" w:rsidRPr="00BA71C5" w:rsidRDefault="00BA71C5" w:rsidP="00BA71C5">
            <w:pPr>
              <w:spacing w:after="0" w:line="240" w:lineRule="auto"/>
              <w:ind w:firstLine="567"/>
              <w:jc w:val="center"/>
              <w:rPr>
                <w:rFonts w:ascii="Times New Roman" w:eastAsia="Times New Roman" w:hAnsi="Times New Roman" w:cs="Times New Roman"/>
                <w:sz w:val="24"/>
                <w:szCs w:val="24"/>
                <w:lang w:eastAsia="ru-RU"/>
              </w:rPr>
            </w:pPr>
            <w:r w:rsidRPr="00BA71C5">
              <w:rPr>
                <w:rFonts w:ascii="Times New Roman" w:eastAsia="Times New Roman" w:hAnsi="Times New Roman" w:cs="Times New Roman"/>
                <w:sz w:val="24"/>
                <w:szCs w:val="24"/>
                <w:lang w:eastAsia="ru-RU"/>
              </w:rPr>
              <w:t>посредством почтового отправления</w:t>
            </w:r>
          </w:p>
        </w:tc>
      </w:tr>
    </w:tbl>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bookmarkStart w:id="22" w:name="P556"/>
      <w:bookmarkEnd w:id="22"/>
      <w:r w:rsidRPr="00BA71C5">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 </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Приложение:</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_____________________</w:t>
      </w:r>
    </w:p>
    <w:p w:rsidR="00BA71C5" w:rsidRPr="00BA71C5" w:rsidRDefault="00BA71C5" w:rsidP="00BA71C5">
      <w:pPr>
        <w:spacing w:after="0" w:line="240" w:lineRule="auto"/>
        <w:ind w:firstLine="567"/>
        <w:jc w:val="both"/>
        <w:rPr>
          <w:rFonts w:ascii="Times New Roman" w:eastAsia="Times New Roman" w:hAnsi="Times New Roman" w:cs="Times New Roman"/>
          <w:color w:val="000000"/>
          <w:sz w:val="24"/>
          <w:szCs w:val="24"/>
          <w:lang w:eastAsia="ru-RU"/>
        </w:rPr>
      </w:pPr>
      <w:r w:rsidRPr="00BA71C5">
        <w:rPr>
          <w:rFonts w:ascii="Times New Roman" w:eastAsia="Times New Roman" w:hAnsi="Times New Roman" w:cs="Times New Roman"/>
          <w:color w:val="000000"/>
          <w:sz w:val="24"/>
          <w:szCs w:val="24"/>
          <w:lang w:eastAsia="ru-RU"/>
        </w:rPr>
        <w:t>Дата Подпись заявителя</w:t>
      </w:r>
    </w:p>
    <w:sectPr w:rsidR="00BA71C5" w:rsidRPr="00BA71C5" w:rsidSect="00BA71C5">
      <w:pgSz w:w="11906" w:h="16838"/>
      <w:pgMar w:top="568"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1C5"/>
    <w:rsid w:val="002A5EB5"/>
    <w:rsid w:val="009E339A"/>
    <w:rsid w:val="00BA7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7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A71C5"/>
  </w:style>
  <w:style w:type="paragraph" w:customStyle="1" w:styleId="footer">
    <w:name w:val="footer"/>
    <w:basedOn w:val="a"/>
    <w:rsid w:val="00BA71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7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A71C5"/>
  </w:style>
  <w:style w:type="paragraph" w:customStyle="1" w:styleId="footer">
    <w:name w:val="footer"/>
    <w:basedOn w:val="a"/>
    <w:rsid w:val="00BA71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7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http://pravo-search.minjust.ru:8080/bigs/showDocument.html?id=3200DBCF-FE63-4D9B-8677-EBE4F4146A4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8080/bigs/showDocument.html?id=A441447D-855C-4083-AA3E-18FF2E4FA1B7" TargetMode="External"/><Relationship Id="rId12" Type="http://schemas.openxmlformats.org/officeDocument/2006/relationships/hyperlink" Target="http://pravo-search.minjust.ru:8080/bigs/showDocument.html?id=3200DBCF-FE63-4D9B-8677-EBE4F4146A40" TargetMode="External"/><Relationship Id="rId17" Type="http://schemas.openxmlformats.org/officeDocument/2006/relationships/hyperlink" Target="http://pravo-search.minjust.ru:8080/bigs/showDocument.html?id=5AB1D6E3-8793-495E-938E-53F7C9B5A5B5" TargetMode="External"/><Relationship Id="rId2" Type="http://schemas.microsoft.com/office/2007/relationships/stylesWithEffects" Target="stylesWithEffects.xml"/><Relationship Id="rId16" Type="http://schemas.openxmlformats.org/officeDocument/2006/relationships/hyperlink" Target="http://pravo-search.minjust.ru:8080/bigs/showDocument.html?id=3200DBCF-FE63-4D9B-8677-EBE4F4146A40" TargetMode="External"/><Relationship Id="rId1" Type="http://schemas.openxmlformats.org/officeDocument/2006/relationships/styles" Target="styles.xml"/><Relationship Id="rId6" Type="http://schemas.openxmlformats.org/officeDocument/2006/relationships/hyperlink" Target="http://pravo-search.minjust.ru:8080/bigs/showDocument.html?id=8EC48C87-EC74-4650-AF43-521AD63A2079" TargetMode="External"/><Relationship Id="rId11" Type="http://schemas.openxmlformats.org/officeDocument/2006/relationships/hyperlink" Target="http://pravo-search.minjust.ru:8080/bigs/showDocument.html?id=078B204D-F6F7-4A49-A75C-C41C740E42D8" TargetMode="External"/><Relationship Id="rId5" Type="http://schemas.openxmlformats.org/officeDocument/2006/relationships/hyperlink" Target="http://pravo-search.minjust.ru:8080/bigs/showDocument.html?id=078B204D-F6F7-4A49-A75C-C41C740E42D8" TargetMode="External"/><Relationship Id="rId15" Type="http://schemas.openxmlformats.org/officeDocument/2006/relationships/hyperlink" Target="http://pravo-search.minjust.ru:8080/bigs/showDocument.html?id=3200DBCF-FE63-4D9B-8677-EBE4F4146A40" TargetMode="External"/><Relationship Id="rId10" Type="http://schemas.openxmlformats.org/officeDocument/2006/relationships/hyperlink" Target="http://pravo-search.minjust.ru:8080/bigs/showDocument.html?id=272CBBB8-3031-4C4B-9420-3B06EA9372D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ravo-search.minjust.ru:8080/bigs/showDocument.html?id=DFA26116-ECCD-4BF1-9C82-E80E59D89DBC" TargetMode="External"/><Relationship Id="rId14" Type="http://schemas.openxmlformats.org/officeDocument/2006/relationships/hyperlink" Target="http://pravo-search.minjust.ru:8080/bigs/showDocument.html?id=3200DBCF-FE63-4D9B-8677-EBE4F4146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28</Pages>
  <Words>16224</Words>
  <Characters>92483</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1</cp:revision>
  <dcterms:created xsi:type="dcterms:W3CDTF">2021-12-27T12:01:00Z</dcterms:created>
  <dcterms:modified xsi:type="dcterms:W3CDTF">2021-12-27T12:12:00Z</dcterms:modified>
</cp:coreProperties>
</file>