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12B" w:rsidRPr="00FE312B" w:rsidRDefault="00FE312B" w:rsidP="00FE312B">
      <w:pPr>
        <w:pStyle w:val="a3"/>
        <w:spacing w:before="0" w:beforeAutospacing="0" w:after="0" w:afterAutospacing="0"/>
        <w:ind w:firstLine="567"/>
        <w:jc w:val="center"/>
        <w:rPr>
          <w:color w:val="000000"/>
          <w:sz w:val="36"/>
          <w:szCs w:val="36"/>
        </w:rPr>
      </w:pPr>
      <w:r w:rsidRPr="00FE312B">
        <w:rPr>
          <w:b/>
          <w:bCs/>
          <w:color w:val="000000"/>
        </w:rPr>
        <w:br/>
      </w:r>
      <w:r w:rsidRPr="00FE312B">
        <w:rPr>
          <w:b/>
          <w:bCs/>
          <w:color w:val="000000"/>
          <w:sz w:val="36"/>
          <w:szCs w:val="36"/>
        </w:rPr>
        <w:t>АДМИНИСТРАЦИЯ МОКШАНСКОГО РАЙОНА</w:t>
      </w:r>
    </w:p>
    <w:p w:rsidR="00FE312B" w:rsidRPr="00FE312B" w:rsidRDefault="00FE312B" w:rsidP="00FE312B">
      <w:pPr>
        <w:pStyle w:val="a3"/>
        <w:spacing w:before="0" w:beforeAutospacing="0" w:after="0" w:afterAutospacing="0"/>
        <w:ind w:firstLine="567"/>
        <w:jc w:val="center"/>
        <w:rPr>
          <w:color w:val="000000"/>
          <w:sz w:val="36"/>
          <w:szCs w:val="36"/>
        </w:rPr>
      </w:pPr>
      <w:r w:rsidRPr="00FE312B">
        <w:rPr>
          <w:b/>
          <w:bCs/>
          <w:color w:val="000000"/>
          <w:sz w:val="36"/>
          <w:szCs w:val="36"/>
        </w:rPr>
        <w:t>ПЕНЗЕНСКОЙ ОБЛАСТИ</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 </w:t>
      </w:r>
    </w:p>
    <w:p w:rsidR="00FE312B" w:rsidRDefault="00FE312B" w:rsidP="00FE312B">
      <w:pPr>
        <w:pStyle w:val="a3"/>
        <w:spacing w:before="0" w:beforeAutospacing="0" w:after="0" w:afterAutospacing="0"/>
        <w:ind w:firstLine="567"/>
        <w:jc w:val="center"/>
        <w:rPr>
          <w:b/>
          <w:bCs/>
          <w:color w:val="000000"/>
          <w:sz w:val="28"/>
          <w:szCs w:val="28"/>
        </w:rPr>
      </w:pPr>
      <w:r w:rsidRPr="00FE312B">
        <w:rPr>
          <w:b/>
          <w:bCs/>
          <w:color w:val="000000"/>
          <w:sz w:val="28"/>
          <w:szCs w:val="28"/>
        </w:rPr>
        <w:t>ПОСТАНОВЛЕНИЕ</w:t>
      </w:r>
    </w:p>
    <w:p w:rsidR="00FE312B" w:rsidRPr="00FE312B" w:rsidRDefault="00FE312B" w:rsidP="00FE312B">
      <w:pPr>
        <w:pStyle w:val="a3"/>
        <w:spacing w:before="0" w:beforeAutospacing="0" w:after="0" w:afterAutospacing="0"/>
        <w:ind w:firstLine="567"/>
        <w:jc w:val="center"/>
        <w:rPr>
          <w:color w:val="000000"/>
          <w:sz w:val="28"/>
          <w:szCs w:val="28"/>
        </w:rPr>
      </w:pP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от 14.03.2019 №224</w:t>
      </w:r>
    </w:p>
    <w:p w:rsidR="00FE312B" w:rsidRPr="00FE312B" w:rsidRDefault="00FE312B" w:rsidP="00FE312B">
      <w:pPr>
        <w:pStyle w:val="a3"/>
        <w:spacing w:before="0" w:beforeAutospacing="0" w:after="0" w:afterAutospacing="0"/>
        <w:ind w:firstLine="567"/>
        <w:jc w:val="center"/>
        <w:rPr>
          <w:color w:val="000000"/>
        </w:rPr>
      </w:pPr>
      <w:proofErr w:type="spellStart"/>
      <w:r w:rsidRPr="00FE312B">
        <w:rPr>
          <w:b/>
          <w:bCs/>
          <w:color w:val="000000"/>
        </w:rPr>
        <w:t>р.п</w:t>
      </w:r>
      <w:proofErr w:type="spellEnd"/>
      <w:r w:rsidRPr="00FE312B">
        <w:rPr>
          <w:b/>
          <w:bCs/>
          <w:color w:val="000000"/>
        </w:rPr>
        <w:t>. Мокшан</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 </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 xml:space="preserve">Об утверждении Административного регламента предоставления администрацией </w:t>
      </w:r>
      <w:proofErr w:type="spellStart"/>
      <w:r w:rsidRPr="00FE312B">
        <w:rPr>
          <w:b/>
          <w:bCs/>
          <w:color w:val="000000"/>
        </w:rPr>
        <w:t>Мокшанского</w:t>
      </w:r>
      <w:proofErr w:type="spellEnd"/>
      <w:r w:rsidRPr="00FE312B">
        <w:rPr>
          <w:b/>
          <w:bCs/>
          <w:color w:val="000000"/>
        </w:rPr>
        <w:t xml:space="preserve"> района Пензенской области муниципальной услуги «Предоставление земельного участка в постоянное (бессрочное) пользование»</w:t>
      </w:r>
    </w:p>
    <w:p w:rsidR="00FE312B" w:rsidRDefault="00FE312B" w:rsidP="00FE312B">
      <w:pPr>
        <w:pStyle w:val="a3"/>
        <w:spacing w:before="0" w:beforeAutospacing="0" w:after="0" w:afterAutospacing="0"/>
        <w:ind w:firstLine="567"/>
        <w:jc w:val="center"/>
        <w:rPr>
          <w:color w:val="000000"/>
        </w:rPr>
      </w:pPr>
      <w:proofErr w:type="gramStart"/>
      <w:r w:rsidRPr="00FE312B">
        <w:rPr>
          <w:color w:val="000000"/>
        </w:rPr>
        <w:t xml:space="preserve">(в ред. постановления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proofErr w:type="gramEnd"/>
    </w:p>
    <w:p w:rsidR="00FE312B" w:rsidRPr="00FE312B" w:rsidRDefault="00FE312B" w:rsidP="00FE312B">
      <w:pPr>
        <w:pStyle w:val="a3"/>
        <w:spacing w:before="0" w:beforeAutospacing="0" w:after="0" w:afterAutospacing="0"/>
        <w:ind w:firstLine="567"/>
        <w:jc w:val="center"/>
        <w:rPr>
          <w:color w:val="000000"/>
        </w:rPr>
      </w:pPr>
      <w:hyperlink r:id="rId5" w:tgtFrame="_blank" w:history="1">
        <w:r w:rsidRPr="00FE312B">
          <w:rPr>
            <w:rStyle w:val="hyperlink"/>
            <w:color w:val="0000FF"/>
          </w:rPr>
          <w:t>от 04.10.2019 № 853</w:t>
        </w:r>
      </w:hyperlink>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Default="00FE312B" w:rsidP="00FE312B">
      <w:pPr>
        <w:pStyle w:val="a3"/>
        <w:spacing w:before="0" w:beforeAutospacing="0" w:after="0" w:afterAutospacing="0"/>
        <w:ind w:firstLine="567"/>
        <w:jc w:val="both"/>
        <w:rPr>
          <w:color w:val="000000"/>
        </w:rPr>
      </w:pPr>
      <w:proofErr w:type="gramStart"/>
      <w:r w:rsidRPr="00FE312B">
        <w:rPr>
          <w:color w:val="000000"/>
        </w:rPr>
        <w:t xml:space="preserve">В соответствии со статьей 39.9 Земельного кодекса Российской Федерации, Федеральным законом от 27.07.2010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6" w:tgtFrame="_blank" w:history="1">
        <w:r w:rsidRPr="00FE312B">
          <w:rPr>
            <w:rStyle w:val="hyperlink"/>
            <w:color w:val="0000FF"/>
          </w:rPr>
          <w:t>от 20.02.2012 №137</w:t>
        </w:r>
      </w:hyperlink>
      <w:r w:rsidRPr="00FE312B">
        <w:rPr>
          <w:color w:val="000000"/>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w:t>
      </w:r>
      <w:proofErr w:type="spellStart"/>
      <w:r w:rsidRPr="00FE312B">
        <w:rPr>
          <w:color w:val="000000"/>
        </w:rPr>
        <w:t>Мокшанского</w:t>
      </w:r>
      <w:proofErr w:type="spellEnd"/>
      <w:r w:rsidRPr="00FE312B">
        <w:rPr>
          <w:color w:val="000000"/>
        </w:rPr>
        <w:t xml:space="preserve"> района Пензенской области», </w:t>
      </w:r>
      <w:hyperlink r:id="rId7" w:tgtFrame="_blank" w:history="1">
        <w:r w:rsidRPr="00FE312B">
          <w:rPr>
            <w:rStyle w:val="hyperlink"/>
            <w:color w:val="0000FF"/>
          </w:rPr>
          <w:t>от 21.01.2019 №54</w:t>
        </w:r>
      </w:hyperlink>
      <w:r w:rsidRPr="00FE312B">
        <w:rPr>
          <w:color w:val="000000"/>
        </w:rPr>
        <w:t> «Об утверждении Реестра</w:t>
      </w:r>
      <w:proofErr w:type="gramEnd"/>
      <w:r w:rsidRPr="00FE312B">
        <w:rPr>
          <w:color w:val="000000"/>
        </w:rPr>
        <w:t xml:space="preserve"> муниципальных услуг </w:t>
      </w:r>
      <w:proofErr w:type="spellStart"/>
      <w:r w:rsidRPr="00FE312B">
        <w:rPr>
          <w:color w:val="000000"/>
        </w:rPr>
        <w:t>Мокшанского</w:t>
      </w:r>
      <w:proofErr w:type="spellEnd"/>
      <w:r w:rsidRPr="00FE312B">
        <w:rPr>
          <w:color w:val="000000"/>
        </w:rPr>
        <w:t xml:space="preserve"> района Пензенской области, руководствуясь </w:t>
      </w:r>
      <w:hyperlink r:id="rId8" w:tgtFrame="_blank" w:history="1">
        <w:r w:rsidRPr="00FE312B">
          <w:rPr>
            <w:rStyle w:val="hyperlink"/>
            <w:color w:val="0000FF"/>
          </w:rPr>
          <w:t xml:space="preserve">Уставом </w:t>
        </w:r>
        <w:proofErr w:type="spellStart"/>
        <w:r w:rsidRPr="00FE312B">
          <w:rPr>
            <w:rStyle w:val="hyperlink"/>
            <w:color w:val="0000FF"/>
          </w:rPr>
          <w:t>Мокшанского</w:t>
        </w:r>
        <w:proofErr w:type="spellEnd"/>
        <w:r w:rsidRPr="00FE312B">
          <w:rPr>
            <w:rStyle w:val="hyperlink"/>
            <w:color w:val="0000FF"/>
          </w:rPr>
          <w:t xml:space="preserve"> района Пензенской области</w:t>
        </w:r>
      </w:hyperlink>
      <w:r w:rsidRPr="00FE312B">
        <w:rPr>
          <w:color w:val="000000"/>
        </w:rPr>
        <w:t>, -</w:t>
      </w:r>
    </w:p>
    <w:p w:rsidR="00FE312B" w:rsidRPr="00FE312B" w:rsidRDefault="00FE312B" w:rsidP="00FE312B">
      <w:pPr>
        <w:pStyle w:val="a3"/>
        <w:spacing w:before="0" w:beforeAutospacing="0" w:after="0" w:afterAutospacing="0"/>
        <w:ind w:firstLine="567"/>
        <w:jc w:val="both"/>
        <w:rPr>
          <w:color w:val="000000"/>
        </w:rPr>
      </w:pPr>
    </w:p>
    <w:p w:rsidR="00FE312B" w:rsidRPr="00FE312B" w:rsidRDefault="00FE312B" w:rsidP="00FE312B">
      <w:pPr>
        <w:pStyle w:val="a3"/>
        <w:spacing w:before="0" w:beforeAutospacing="0" w:after="0" w:afterAutospacing="0"/>
        <w:ind w:firstLine="567"/>
        <w:jc w:val="center"/>
        <w:rPr>
          <w:b/>
          <w:color w:val="000000"/>
        </w:rPr>
      </w:pPr>
      <w:r w:rsidRPr="00FE312B">
        <w:rPr>
          <w:b/>
          <w:color w:val="000000"/>
        </w:rPr>
        <w:t xml:space="preserve">Администрация </w:t>
      </w:r>
      <w:proofErr w:type="spellStart"/>
      <w:r w:rsidRPr="00FE312B">
        <w:rPr>
          <w:b/>
          <w:color w:val="000000"/>
        </w:rPr>
        <w:t>Мокшанского</w:t>
      </w:r>
      <w:proofErr w:type="spellEnd"/>
      <w:r w:rsidRPr="00FE312B">
        <w:rPr>
          <w:b/>
          <w:color w:val="000000"/>
        </w:rPr>
        <w:t xml:space="preserve"> района постановляет:</w:t>
      </w:r>
    </w:p>
    <w:p w:rsidR="00FE312B" w:rsidRPr="00FE312B" w:rsidRDefault="00FE312B" w:rsidP="00FE312B">
      <w:pPr>
        <w:pStyle w:val="a3"/>
        <w:spacing w:before="0" w:beforeAutospacing="0" w:after="0" w:afterAutospacing="0"/>
        <w:ind w:firstLine="567"/>
        <w:jc w:val="center"/>
        <w:rPr>
          <w:color w:val="000000"/>
        </w:rPr>
      </w:pP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1.Утвердить прилагаемый Административный регламент предоставления администрацией </w:t>
      </w:r>
      <w:proofErr w:type="spellStart"/>
      <w:r w:rsidRPr="00FE312B">
        <w:rPr>
          <w:color w:val="000000"/>
        </w:rPr>
        <w:t>Мокшанского</w:t>
      </w:r>
      <w:proofErr w:type="spellEnd"/>
      <w:r w:rsidRPr="00FE312B">
        <w:rPr>
          <w:color w:val="000000"/>
        </w:rPr>
        <w:t xml:space="preserve"> района Пензенской области муниципальной услуги «Предоставление земельного участка в постоянное (бессрочное) пользование».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 Признать утратившим силу постановление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9" w:tgtFrame="_blank" w:history="1">
        <w:r w:rsidRPr="00FE312B">
          <w:rPr>
            <w:rStyle w:val="hyperlink"/>
            <w:color w:val="0000FF"/>
          </w:rPr>
          <w:t>от 01.11.2018 № 1042</w:t>
        </w:r>
      </w:hyperlink>
      <w:r w:rsidRPr="00FE312B">
        <w:rPr>
          <w:color w:val="000000"/>
        </w:rPr>
        <w:t xml:space="preserve"> «Об утверждении административного регламента предоставления администрацией </w:t>
      </w:r>
      <w:proofErr w:type="spellStart"/>
      <w:r w:rsidRPr="00FE312B">
        <w:rPr>
          <w:color w:val="000000"/>
        </w:rPr>
        <w:t>Мокшанского</w:t>
      </w:r>
      <w:proofErr w:type="spellEnd"/>
      <w:r w:rsidRPr="00FE312B">
        <w:rPr>
          <w:color w:val="000000"/>
        </w:rPr>
        <w:t xml:space="preserve"> района Пензенской области муниципальной услуги «Предоставление земельного участка в постоянное (бессрочное) пользование».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3. Настоящее постановление опубликовать в информационном бюллетене «Ведомости органов местного самоуправления </w:t>
      </w:r>
      <w:proofErr w:type="spellStart"/>
      <w:r w:rsidRPr="00FE312B">
        <w:rPr>
          <w:color w:val="000000"/>
        </w:rPr>
        <w:t>Мокшанского</w:t>
      </w:r>
      <w:proofErr w:type="spellEnd"/>
      <w:r w:rsidRPr="00FE312B">
        <w:rPr>
          <w:color w:val="000000"/>
        </w:rPr>
        <w:t xml:space="preserve"> района Пензенской области» и разместить на официальном сайте администрации </w:t>
      </w:r>
      <w:proofErr w:type="spellStart"/>
      <w:r w:rsidRPr="00FE312B">
        <w:rPr>
          <w:color w:val="000000"/>
        </w:rPr>
        <w:t>Мокшанского</w:t>
      </w:r>
      <w:proofErr w:type="spellEnd"/>
      <w:r w:rsidRPr="00FE312B">
        <w:rPr>
          <w:color w:val="000000"/>
        </w:rPr>
        <w:t xml:space="preserve"> района Пензенской области в информационно-телекоммуникационной сети «Интернет».</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4.Настоящее постановление вступает в силу на следующий день после его официального опубликования.</w:t>
      </w:r>
    </w:p>
    <w:p w:rsidR="00FE312B" w:rsidRDefault="00FE312B" w:rsidP="00FE312B">
      <w:pPr>
        <w:pStyle w:val="a3"/>
        <w:spacing w:before="0" w:beforeAutospacing="0" w:after="0" w:afterAutospacing="0"/>
        <w:ind w:firstLine="567"/>
        <w:jc w:val="both"/>
        <w:rPr>
          <w:color w:val="000000"/>
        </w:rPr>
      </w:pPr>
      <w:r w:rsidRPr="00FE312B">
        <w:rPr>
          <w:color w:val="000000"/>
        </w:rPr>
        <w:t>5.</w:t>
      </w:r>
      <w:proofErr w:type="gramStart"/>
      <w:r w:rsidRPr="00FE312B">
        <w:rPr>
          <w:color w:val="000000"/>
        </w:rPr>
        <w:t>Контроль за</w:t>
      </w:r>
      <w:proofErr w:type="gramEnd"/>
      <w:r w:rsidRPr="00FE312B">
        <w:rPr>
          <w:color w:val="000000"/>
        </w:rPr>
        <w:t xml:space="preserve"> исполнением настоящего постановления возложить на заместителя главы администрации </w:t>
      </w:r>
      <w:proofErr w:type="spellStart"/>
      <w:r w:rsidRPr="00FE312B">
        <w:rPr>
          <w:color w:val="000000"/>
        </w:rPr>
        <w:t>Мокшанского</w:t>
      </w:r>
      <w:proofErr w:type="spellEnd"/>
      <w:r w:rsidRPr="00FE312B">
        <w:rPr>
          <w:color w:val="000000"/>
        </w:rPr>
        <w:t xml:space="preserve"> района Н.В. </w:t>
      </w:r>
      <w:proofErr w:type="spellStart"/>
      <w:r w:rsidRPr="00FE312B">
        <w:rPr>
          <w:color w:val="000000"/>
        </w:rPr>
        <w:t>Вьюнову</w:t>
      </w:r>
      <w:proofErr w:type="spellEnd"/>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 xml:space="preserve">Глава администрации </w:t>
      </w:r>
      <w:proofErr w:type="spellStart"/>
      <w:r w:rsidRPr="00FE312B">
        <w:rPr>
          <w:color w:val="000000"/>
        </w:rPr>
        <w:t>Мокшанского</w:t>
      </w:r>
      <w:proofErr w:type="spellEnd"/>
      <w:r w:rsidRPr="00FE312B">
        <w:rPr>
          <w:color w:val="000000"/>
        </w:rPr>
        <w:t xml:space="preserve"> района</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Н. Н. Тихомиров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Default="00FE312B" w:rsidP="00FE312B">
      <w:pPr>
        <w:pStyle w:val="a3"/>
        <w:spacing w:before="0" w:beforeAutospacing="0" w:after="0" w:afterAutospacing="0"/>
        <w:ind w:firstLine="567"/>
        <w:jc w:val="right"/>
        <w:rPr>
          <w:color w:val="000000"/>
        </w:rPr>
      </w:pPr>
    </w:p>
    <w:p w:rsidR="00FE312B" w:rsidRDefault="00FE312B" w:rsidP="00FE312B">
      <w:pPr>
        <w:pStyle w:val="a3"/>
        <w:spacing w:before="0" w:beforeAutospacing="0" w:after="0" w:afterAutospacing="0"/>
        <w:ind w:firstLine="567"/>
        <w:jc w:val="right"/>
        <w:rPr>
          <w:color w:val="000000"/>
        </w:rPr>
      </w:pPr>
    </w:p>
    <w:p w:rsidR="00FE312B" w:rsidRDefault="00FE312B" w:rsidP="00FE312B">
      <w:pPr>
        <w:pStyle w:val="a3"/>
        <w:spacing w:before="0" w:beforeAutospacing="0" w:after="0" w:afterAutospacing="0"/>
        <w:ind w:firstLine="567"/>
        <w:jc w:val="right"/>
        <w:rPr>
          <w:color w:val="000000"/>
        </w:rPr>
      </w:pPr>
    </w:p>
    <w:p w:rsidR="00FE312B" w:rsidRDefault="00FE312B" w:rsidP="00FE312B">
      <w:pPr>
        <w:pStyle w:val="a3"/>
        <w:spacing w:before="0" w:beforeAutospacing="0" w:after="0" w:afterAutospacing="0"/>
        <w:ind w:firstLine="567"/>
        <w:jc w:val="right"/>
        <w:rPr>
          <w:color w:val="000000"/>
        </w:rPr>
      </w:pPr>
    </w:p>
    <w:p w:rsidR="00FE312B" w:rsidRDefault="00FE312B" w:rsidP="00FE312B">
      <w:pPr>
        <w:pStyle w:val="a3"/>
        <w:spacing w:before="0" w:beforeAutospacing="0" w:after="0" w:afterAutospacing="0"/>
        <w:ind w:firstLine="567"/>
        <w:jc w:val="right"/>
        <w:rPr>
          <w:color w:val="000000"/>
        </w:rPr>
      </w:pPr>
    </w:p>
    <w:p w:rsidR="00FE312B" w:rsidRDefault="00FE312B" w:rsidP="00FE312B">
      <w:pPr>
        <w:pStyle w:val="a3"/>
        <w:spacing w:before="0" w:beforeAutospacing="0" w:after="0" w:afterAutospacing="0"/>
        <w:ind w:firstLine="567"/>
        <w:jc w:val="right"/>
        <w:rPr>
          <w:color w:val="000000"/>
        </w:rPr>
      </w:pPr>
    </w:p>
    <w:p w:rsidR="00FE312B" w:rsidRDefault="00FE312B" w:rsidP="00FE312B">
      <w:pPr>
        <w:pStyle w:val="a3"/>
        <w:spacing w:before="0" w:beforeAutospacing="0" w:after="0" w:afterAutospacing="0"/>
        <w:ind w:firstLine="567"/>
        <w:jc w:val="right"/>
        <w:rPr>
          <w:color w:val="000000"/>
        </w:rPr>
      </w:pPr>
    </w:p>
    <w:p w:rsidR="00FE312B" w:rsidRPr="00FE312B" w:rsidRDefault="00FE312B" w:rsidP="00FE312B">
      <w:pPr>
        <w:pStyle w:val="a3"/>
        <w:spacing w:before="0" w:beforeAutospacing="0" w:after="0" w:afterAutospacing="0"/>
        <w:ind w:firstLine="567"/>
        <w:jc w:val="right"/>
        <w:rPr>
          <w:color w:val="000000"/>
        </w:rPr>
      </w:pPr>
      <w:r w:rsidRPr="00FE312B">
        <w:rPr>
          <w:color w:val="000000"/>
        </w:rPr>
        <w:lastRenderedPageBreak/>
        <w:t>Утвержден</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постановлением администрации </w:t>
      </w:r>
      <w:proofErr w:type="spellStart"/>
      <w:r w:rsidRPr="00FE312B">
        <w:rPr>
          <w:color w:val="000000"/>
        </w:rPr>
        <w:t>Мокшанского</w:t>
      </w:r>
      <w:proofErr w:type="spellEnd"/>
      <w:r w:rsidRPr="00FE312B">
        <w:rPr>
          <w:color w:val="000000"/>
        </w:rPr>
        <w:t xml:space="preserve"> района</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Пензенской области</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от 14.03.2019 №224</w:t>
      </w:r>
    </w:p>
    <w:p w:rsidR="00FE312B" w:rsidRPr="00FE312B" w:rsidRDefault="00FE312B" w:rsidP="00FE312B">
      <w:pPr>
        <w:pStyle w:val="a3"/>
        <w:spacing w:before="0" w:beforeAutospacing="0" w:after="0" w:afterAutospacing="0"/>
        <w:ind w:firstLine="567"/>
        <w:jc w:val="both"/>
        <w:rPr>
          <w:color w:val="000000"/>
        </w:rPr>
      </w:pPr>
      <w:bookmarkStart w:id="0" w:name="P35"/>
      <w:bookmarkEnd w:id="0"/>
      <w:r w:rsidRPr="00FE312B">
        <w:rPr>
          <w:color w:val="000000"/>
        </w:rPr>
        <w:t> </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АДМИНИСТРАТИВНЫЙ РЕГЛАМЕНТ</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ПРЕДОСТАВЛЕНИЯ АДМИНИСТРАЦИЕЙ МОКШАНСКОГО РАЙОНА ПЕНЗЕНСКОЙ ОБЛАСТИ МУНИЦИПАЛЬНОЙ УСЛУГИ «ПРЕДОСТАВЛЕНИЕ ЗЕМЕЛЬНОГО УЧАСТКА В ПОСТОЯННОЕ (БЕССРОЧНОЕ) ПОЛЬЗОВАНИЕ»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1. Общие положения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1.1. Предмет регулирования регламента.</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FE312B">
        <w:rPr>
          <w:color w:val="000000"/>
        </w:rPr>
        <w:t>Мокшанского</w:t>
      </w:r>
      <w:proofErr w:type="spellEnd"/>
      <w:r w:rsidRPr="00FE312B">
        <w:rPr>
          <w:color w:val="000000"/>
        </w:rPr>
        <w:t xml:space="preserve"> района Пензенской области (далее - Администрация) при предоставлении муниципальной услуги.</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1.2. Круг заявителей.</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1.3. Требования к порядку информирования о предоставлении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1.3.1. </w:t>
      </w:r>
      <w:proofErr w:type="gramStart"/>
      <w:r w:rsidRPr="00FE312B">
        <w:rPr>
          <w:color w:val="000000"/>
        </w:rPr>
        <w:t>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http://mokshan.pnzreg.ru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w:t>
      </w:r>
      <w:proofErr w:type="gramEnd"/>
      <w:r w:rsidRPr="00FE312B">
        <w:rPr>
          <w:color w:val="000000"/>
        </w:rPr>
        <w:t>) Пензенской области» (www.gosuslugi.pnzreg.ru.) (далее – Региональный портал).</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 круг заявителей;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 срок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 исчерпывающий перечень оснований для приостановления или отказа в предоставлении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6) размер государственной пошлины, взимаемой за предоставление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8) формы заявлений (уведомлений, сообщений), используемые при предоставлении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1.3.2. </w:t>
      </w:r>
      <w:proofErr w:type="gramStart"/>
      <w:r w:rsidRPr="00FE312B">
        <w:rPr>
          <w:color w:val="000000"/>
        </w:rPr>
        <w:t>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http://rmoksh.pnzreg.ru/ (далее - официальный сайт Администрации),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w:t>
      </w:r>
      <w:proofErr w:type="gramEnd"/>
      <w:r w:rsidRPr="00FE312B">
        <w:rPr>
          <w:color w:val="000000"/>
        </w:rPr>
        <w:t xml:space="preserve"> муниципальных услуг).</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Информация о месте нахождения, справочных телефонах, адресе электронной почты, режиме работы МФЦ размещены на официальном сайте Администрации: http://rmoksh.pnzreg.ru/ и на официальном сайте МФЦ: http://mokshan.mdocs.ru/mfc,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w:t>
      </w:r>
      <w:proofErr w:type="gramEnd"/>
      <w:r w:rsidRPr="00FE312B">
        <w:rPr>
          <w:color w:val="000000"/>
        </w:rPr>
        <w:t>.</w:t>
      </w:r>
      <w:proofErr w:type="gramStart"/>
      <w:r w:rsidRPr="00FE312B">
        <w:rPr>
          <w:color w:val="000000"/>
        </w:rPr>
        <w:t>ru) (далее - Единый портал государственных и муниципальных услуг)».</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(пункт 1.3.2. в ред. постановления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10" w:tgtFrame="_blank" w:history="1">
        <w:r w:rsidRPr="00FE312B">
          <w:rPr>
            <w:rStyle w:val="hyperlink"/>
            <w:color w:val="0000FF"/>
          </w:rPr>
          <w:t>от 04.10.2019 № 853</w:t>
        </w:r>
      </w:hyperlink>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1.3.4. </w:t>
      </w:r>
      <w:proofErr w:type="gramStart"/>
      <w:r w:rsidRPr="00FE312B">
        <w:rPr>
          <w:color w:val="000000"/>
        </w:rPr>
        <w:t xml:space="preserve">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w:t>
      </w:r>
      <w:proofErr w:type="spellStart"/>
      <w:r w:rsidRPr="00FE312B">
        <w:rPr>
          <w:color w:val="000000"/>
        </w:rPr>
        <w:t>Мокшанского</w:t>
      </w:r>
      <w:proofErr w:type="spellEnd"/>
      <w:r w:rsidRPr="00FE312B">
        <w:rPr>
          <w:color w:val="000000"/>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w:t>
      </w:r>
      <w:proofErr w:type="gramEnd"/>
      <w:r w:rsidRPr="00FE312B">
        <w:rPr>
          <w:color w:val="000000"/>
        </w:rPr>
        <w:t>) Региональный портал.</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II. Стандарт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Наименование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 Наименование муниципальной услуги: «Предоставление земельного участка в постоянное (бессрочное) пользование».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2.2. Наименование органа, предоставляющего муниципальную услугу:</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Администрация </w:t>
      </w:r>
      <w:proofErr w:type="spellStart"/>
      <w:r w:rsidRPr="00FE312B">
        <w:rPr>
          <w:color w:val="000000"/>
        </w:rPr>
        <w:t>Мокшанского</w:t>
      </w:r>
      <w:proofErr w:type="spellEnd"/>
      <w:r w:rsidRPr="00FE312B">
        <w:rPr>
          <w:color w:val="000000"/>
        </w:rPr>
        <w:t xml:space="preserve"> района Пензенской области.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2.3. Результат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Результатом предоставления муниципальной услуги является: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постановление Администрации о предоставлении земельного участка в постоянное (бессрочное) пользование;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постановление Администрации об отказе в предоставлении земельного участка в постоянное (бессрочное) пользование.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FE312B">
        <w:rPr>
          <w:color w:val="000000"/>
        </w:rPr>
        <w:t>срока действия результата предоставления муниципальной услуги</w:t>
      </w:r>
      <w:proofErr w:type="gramEnd"/>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2.4. Срок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2.5. Правовые основания для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Региональном портале.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2.6. </w:t>
      </w:r>
      <w:bookmarkStart w:id="1" w:name="P134"/>
      <w:bookmarkEnd w:id="1"/>
      <w:r w:rsidRPr="00FE312B">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2.6.1.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39.17 Земельного кодекса РФ (далее - заявление).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2.6.2. В заявлении указываются: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кадастровый номер испрашиваемого земельного участка;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цель использования земельного участка;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вид права, на котором заявитель желает приобрести земельный участок;</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реквизиты решения об изъятии земельного участка для государственных или муниципальных ну</w:t>
      </w:r>
      <w:proofErr w:type="gramStart"/>
      <w:r w:rsidRPr="00FE312B">
        <w:rPr>
          <w:color w:val="000000"/>
        </w:rPr>
        <w:t>жд в сл</w:t>
      </w:r>
      <w:proofErr w:type="gramEnd"/>
      <w:r w:rsidRPr="00FE312B">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почтовый адрес и (или) адрес электронной почты для связи с заявителем.</w:t>
      </w:r>
    </w:p>
    <w:p w:rsidR="00FE312B" w:rsidRPr="00FE312B" w:rsidRDefault="00FE312B" w:rsidP="00FE312B">
      <w:pPr>
        <w:pStyle w:val="a3"/>
        <w:spacing w:before="0" w:beforeAutospacing="0" w:after="0" w:afterAutospacing="0"/>
        <w:ind w:firstLine="567"/>
        <w:jc w:val="both"/>
        <w:rPr>
          <w:color w:val="000000"/>
        </w:rPr>
      </w:pPr>
      <w:bookmarkStart w:id="2" w:name="P144"/>
      <w:bookmarkEnd w:id="2"/>
      <w:r w:rsidRPr="00FE312B">
        <w:rPr>
          <w:color w:val="000000"/>
        </w:rPr>
        <w:t>2.6.3. К заявлению прилагается следующий документ:</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К заявлению о предоставлении земельного участка прилагаются документы, предусмотренные подпунктами 1 и 4 - 6 пункта 2 статьи 39.15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w:t>
      </w:r>
      <w:proofErr w:type="gramStart"/>
      <w:r w:rsidRPr="00FE312B">
        <w:rPr>
          <w:color w:val="000000"/>
        </w:rPr>
        <w:t>в</w:t>
      </w:r>
      <w:proofErr w:type="gramEnd"/>
      <w:r w:rsidRPr="00FE312B">
        <w:rPr>
          <w:color w:val="000000"/>
        </w:rPr>
        <w:t xml:space="preserve"> ред. постановления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11" w:tgtFrame="_blank" w:history="1">
        <w:r w:rsidRPr="00FE312B">
          <w:rPr>
            <w:rStyle w:val="hyperlink"/>
            <w:color w:val="0000FF"/>
          </w:rPr>
          <w:t>от 04.10.2019 № 853</w:t>
        </w:r>
      </w:hyperlink>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both"/>
        <w:rPr>
          <w:color w:val="000000"/>
        </w:rPr>
      </w:pPr>
      <w:bookmarkStart w:id="3" w:name="P147"/>
      <w:bookmarkEnd w:id="3"/>
      <w:r w:rsidRPr="00FE312B">
        <w:rPr>
          <w:color w:val="000000"/>
        </w:rPr>
        <w:t>2.6.4. Заявитель вправе представить:</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выписку из Единого государственного реестра недвижимости об объекте недвижимости (об испрашиваемом земельном участке);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выписку из Единого государственного реестра юридических лиц о юридическом лице, являющемся заявителем;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а) лично по адресу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б) посредством почтовой связи по адресу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в) в форме электронного документа, подписанного простой электронной подписью, посредством Регионального портала;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д) на бумажном носителе через МФЦ предоставления государственных и муниципальных услуг.</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Образцы заполнения электронной формы заявления размещаются на Региональном портале.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формировании заявления обеспечивается: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б) возможность заполнения одной электронной формы заявления несколькими заявителями;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возможность печати на бумажном носителе копии электронной формы заявления;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е) возможность вернуться на любой из этапов заполнения электронной формы заявления без </w:t>
      </w:r>
      <w:proofErr w:type="gramStart"/>
      <w:r w:rsidRPr="00FE312B">
        <w:rPr>
          <w:color w:val="000000"/>
        </w:rPr>
        <w:t>потери</w:t>
      </w:r>
      <w:proofErr w:type="gramEnd"/>
      <w:r w:rsidRPr="00FE312B">
        <w:rPr>
          <w:color w:val="000000"/>
        </w:rPr>
        <w:t xml:space="preserve"> ранее введенной информации;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E312B" w:rsidRPr="00FE312B" w:rsidRDefault="00FE312B" w:rsidP="00FE312B">
      <w:pPr>
        <w:pStyle w:val="a3"/>
        <w:spacing w:before="0" w:beforeAutospacing="0" w:after="0" w:afterAutospacing="0"/>
        <w:ind w:firstLine="567"/>
        <w:jc w:val="both"/>
        <w:rPr>
          <w:color w:val="000000"/>
        </w:rPr>
      </w:pPr>
      <w:bookmarkStart w:id="4" w:name="P153"/>
      <w:bookmarkEnd w:id="4"/>
      <w:r w:rsidRPr="00FE312B">
        <w:rPr>
          <w:color w:val="000000"/>
        </w:rPr>
        <w:t>2.7. Исчерпывающий перечень оснований для отказа в приеме документов на предоставление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2.7.1. если заявление не соответствует положениям пункта 1 статьи 39.17 Земельного кодекса РФ:</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2.7.2. если в результате проверки усиленной квалифицированной электронной подписи документов, указанных в подпунктах 2.6.1. и 2.6.3. пункта 2.6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Отказ в приеме документов, необходимых для предоставления муниципальной услуги, по иным основаниям не допускается.</w:t>
      </w:r>
    </w:p>
    <w:p w:rsidR="00FE312B" w:rsidRPr="00FE312B" w:rsidRDefault="00FE312B" w:rsidP="00FE312B">
      <w:pPr>
        <w:pStyle w:val="a3"/>
        <w:spacing w:before="0" w:beforeAutospacing="0" w:after="0" w:afterAutospacing="0"/>
        <w:ind w:firstLine="567"/>
        <w:jc w:val="both"/>
        <w:rPr>
          <w:color w:val="000000"/>
        </w:rPr>
      </w:pPr>
      <w:bookmarkStart w:id="5" w:name="P158"/>
      <w:bookmarkEnd w:id="5"/>
      <w:r w:rsidRPr="00FE312B">
        <w:rPr>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соответствии со статьей 39.16 Земельного кодекса РФ в предоставлении муниципальной услуги отказывается по следующим основаниям: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3. </w:t>
      </w:r>
      <w:proofErr w:type="gramStart"/>
      <w:r w:rsidRPr="00FE312B">
        <w:rPr>
          <w:color w:val="000000"/>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FE312B">
        <w:rPr>
          <w:color w:val="000000"/>
        </w:rPr>
        <w:t xml:space="preserve"> участком общего назначения);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4. </w:t>
      </w:r>
      <w:proofErr w:type="gramStart"/>
      <w:r w:rsidRPr="00FE312B">
        <w:rPr>
          <w:color w:val="00000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FE312B">
        <w:rPr>
          <w:color w:val="000000"/>
        </w:rPr>
        <w:t xml:space="preserve"> </w:t>
      </w:r>
      <w:proofErr w:type="gramStart"/>
      <w:r w:rsidRPr="00FE312B">
        <w:rPr>
          <w:color w:val="000000"/>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FE312B">
        <w:rPr>
          <w:color w:val="000000"/>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5. </w:t>
      </w:r>
      <w:proofErr w:type="gramStart"/>
      <w:r w:rsidRPr="00FE312B">
        <w:rPr>
          <w:color w:val="00000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FE312B">
        <w:rPr>
          <w:color w:val="000000"/>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7. Указанный в заявлении земельный участок является зарезервированным для государственных или муниципальных ну</w:t>
      </w:r>
      <w:proofErr w:type="gramStart"/>
      <w:r w:rsidRPr="00FE312B">
        <w:rPr>
          <w:color w:val="000000"/>
        </w:rPr>
        <w:t>жд в сл</w:t>
      </w:r>
      <w:proofErr w:type="gramEnd"/>
      <w:r w:rsidRPr="00FE312B">
        <w:rPr>
          <w:color w:val="000000"/>
        </w:rPr>
        <w:t>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9. </w:t>
      </w:r>
      <w:proofErr w:type="gramStart"/>
      <w:r w:rsidRPr="00FE312B">
        <w:rPr>
          <w:color w:val="000000"/>
        </w:rPr>
        <w:t xml:space="preserve">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w:t>
      </w:r>
      <w:r w:rsidRPr="00FE312B">
        <w:rPr>
          <w:color w:val="000000"/>
        </w:rPr>
        <w:lastRenderedPageBreak/>
        <w:t>такой земельный участок предназначен для размещения объектов федерального значения, объектов регионального значения или объектов местного значения</w:t>
      </w:r>
      <w:proofErr w:type="gramEnd"/>
      <w:r w:rsidRPr="00FE312B">
        <w:rPr>
          <w:color w:val="000000"/>
        </w:rPr>
        <w:t xml:space="preserve"> и с заявлением обратилось лицо, уполномоченное на строительство указанных объектов;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11. Указанный в заявлении земельный участок является предметом аукциона, </w:t>
      </w:r>
      <w:proofErr w:type="gramStart"/>
      <w:r w:rsidRPr="00FE312B">
        <w:rPr>
          <w:color w:val="000000"/>
        </w:rPr>
        <w:t>извещение</w:t>
      </w:r>
      <w:proofErr w:type="gramEnd"/>
      <w:r w:rsidRPr="00FE312B">
        <w:rPr>
          <w:color w:val="000000"/>
        </w:rPr>
        <w:t xml:space="preserve"> о проведении которого размещено в соответствии с пунктом 19 статьи 39.11 Земельного кодекса РФ;</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12. </w:t>
      </w:r>
      <w:proofErr w:type="gramStart"/>
      <w:r w:rsidRPr="00FE312B">
        <w:rPr>
          <w:color w:val="000000"/>
        </w:rPr>
        <w:t>В отношении земельного участка, указанного в заявлении,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не принято решение об отказе в проведении</w:t>
      </w:r>
      <w:proofErr w:type="gramEnd"/>
      <w:r w:rsidRPr="00FE312B">
        <w:rPr>
          <w:color w:val="000000"/>
        </w:rPr>
        <w:t xml:space="preserve"> этого аукциона по основаниям, предусмотренным пунктом 8 статьи 39.11 Земельного кодекса РФ;</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13. В отношении земельного участка, указанного в заявлен</w:t>
      </w:r>
      <w:proofErr w:type="gramStart"/>
      <w:r w:rsidRPr="00FE312B">
        <w:rPr>
          <w:color w:val="000000"/>
        </w:rPr>
        <w:t>ии о е</w:t>
      </w:r>
      <w:proofErr w:type="gramEnd"/>
      <w:r w:rsidRPr="00FE312B">
        <w:rPr>
          <w:color w:val="000000"/>
        </w:rPr>
        <w:t>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15. </w:t>
      </w:r>
      <w:proofErr w:type="gramStart"/>
      <w:r w:rsidRPr="00FE312B">
        <w:rPr>
          <w:color w:val="000000"/>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19. Предоставление земельного участка на заявленном праве постоянного (бессрочного) пользования в соответствии со статьей 39.9. Земельного кодекса РФ не допускается;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20. В отношении земельного участка, указанного в заявлен</w:t>
      </w:r>
      <w:proofErr w:type="gramStart"/>
      <w:r w:rsidRPr="00FE312B">
        <w:rPr>
          <w:color w:val="000000"/>
        </w:rPr>
        <w:t>ии о е</w:t>
      </w:r>
      <w:proofErr w:type="gramEnd"/>
      <w:r w:rsidRPr="00FE312B">
        <w:rPr>
          <w:color w:val="000000"/>
        </w:rPr>
        <w:t>го предоставлении, не установлен вид разрешенного использования;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 указанный в заявлении о предоставлении земельного участка земельный участок не отнесен к определенной категории земель;</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22. в отношении земельного участка, указанного в заявлен</w:t>
      </w:r>
      <w:proofErr w:type="gramStart"/>
      <w:r w:rsidRPr="00FE312B">
        <w:rPr>
          <w:color w:val="000000"/>
        </w:rPr>
        <w:t>ии о е</w:t>
      </w:r>
      <w:proofErr w:type="gramEnd"/>
      <w:r w:rsidRPr="00FE312B">
        <w:rPr>
          <w:color w:val="000000"/>
        </w:rPr>
        <w:t xml:space="preserve">го предоставлении, принято решение о предварительном согласовании его предоставления, срок действия </w:t>
      </w:r>
      <w:r w:rsidRPr="00FE312B">
        <w:rPr>
          <w:color w:val="000000"/>
        </w:rPr>
        <w:lastRenderedPageBreak/>
        <w:t>которого не истек, и с заявлением о предоставлении земельного участка обратилось иное не указанное в этом решении лицо;</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E312B">
        <w:rPr>
          <w:color w:val="000000"/>
        </w:rPr>
        <w:t xml:space="preserve"> сносу или реконструкции;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24. границы земельного участка, указанного в заявлен</w:t>
      </w:r>
      <w:proofErr w:type="gramStart"/>
      <w:r w:rsidRPr="00FE312B">
        <w:rPr>
          <w:color w:val="000000"/>
        </w:rPr>
        <w:t>ии о е</w:t>
      </w:r>
      <w:proofErr w:type="gramEnd"/>
      <w:r w:rsidRPr="00FE312B">
        <w:rPr>
          <w:color w:val="000000"/>
        </w:rPr>
        <w:t>го предоставлении, подлежат уточнению в соответствии с Федеральным законом "О государственной регистрации недвижимости";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25. площадь земельного участка, указанного в заявлен</w:t>
      </w:r>
      <w:proofErr w:type="gramStart"/>
      <w:r w:rsidRPr="00FE312B">
        <w:rPr>
          <w:color w:val="000000"/>
        </w:rPr>
        <w:t>ии о е</w:t>
      </w:r>
      <w:proofErr w:type="gramEnd"/>
      <w:r w:rsidRPr="00FE312B">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FE312B">
        <w:rPr>
          <w:color w:val="000000"/>
        </w:rPr>
        <w:t xml:space="preserve"> частью 3 статьи 14 указанного Федерального закона.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2.8.1. Основания для приостановления предоставления муниципальной услуги отсутствуют.</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2.9. Размер платы, взимаемой с заявителя при предоставлении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Муниципальная услуга предоставляется бесплатно.</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2.11. Срок регистрации заявления.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Регистрация заявления осуществляется в течение 1 (одного) рабочего дня с момента его получения.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2.12. </w:t>
      </w:r>
      <w:proofErr w:type="gramStart"/>
      <w:r w:rsidRPr="00FE312B">
        <w:rPr>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2.13. Предоставление муниципальной услуги осуществляется в специально выделенных для этой цели помещениях.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2.14. Помещения, в которых осуществляется предоставление муниципальной услуги, оборудуются: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информационными стендами, содержащими визуальную и текстовую информацию;</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стульями и столами для возможности оформления документов.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2.15. Количество мест ожидания определяется исходя из фактической нагрузки и возможностей для их размещения в здании.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Места ожидания должны соответствовать комфортным условиям для заявителей и оптимальным условиям работы специалистов.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2.16. Места для заполнения документов оборудуются стульями, столами (стойками) и обеспечиваются бланками заявлений и образцами их заполнения.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2.17. Кабинеты приема заявителей должны иметь информационные таблички (вывески) с указанием: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номера кабинета;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фамилии, имени, отчества (последнее - при наличии) и должности специалиста.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организации рабочих мест следует предусмотреть возможность беспрепятственного входа (выхода) специалистов из помещения.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FE312B">
        <w:rPr>
          <w:color w:val="000000"/>
        </w:rPr>
        <w:t xml:space="preserve">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w:t>
      </w:r>
      <w:proofErr w:type="gramStart"/>
      <w:r w:rsidRPr="00FE312B">
        <w:rPr>
          <w:color w:val="000000"/>
        </w:rPr>
        <w:t>в</w:t>
      </w:r>
      <w:proofErr w:type="gramEnd"/>
      <w:r w:rsidRPr="00FE312B">
        <w:rPr>
          <w:color w:val="000000"/>
        </w:rPr>
        <w:t xml:space="preserve"> ред. постановления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12" w:tgtFrame="_blank" w:history="1">
        <w:r w:rsidRPr="00FE312B">
          <w:rPr>
            <w:rStyle w:val="hyperlink"/>
            <w:color w:val="0000FF"/>
          </w:rPr>
          <w:t>от 04.10.2019 № 853</w:t>
        </w:r>
      </w:hyperlink>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E312B">
        <w:rPr>
          <w:color w:val="000000"/>
        </w:rPr>
        <w:t>сурдопереводчика</w:t>
      </w:r>
      <w:proofErr w:type="spellEnd"/>
      <w:r w:rsidRPr="00FE312B">
        <w:rPr>
          <w:color w:val="000000"/>
        </w:rPr>
        <w:t xml:space="preserve"> и </w:t>
      </w:r>
      <w:proofErr w:type="spellStart"/>
      <w:r w:rsidRPr="00FE312B">
        <w:rPr>
          <w:color w:val="000000"/>
        </w:rPr>
        <w:t>тифлосурдопереводчика</w:t>
      </w:r>
      <w:proofErr w:type="spellEnd"/>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Рабочее место специалиста Администрации, МФЦ оснащается настенной вывеской или настольной табличкой с указанием фамилии, имени, отчества (последнее -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E312B">
        <w:rPr>
          <w:color w:val="000000"/>
        </w:rPr>
        <w:t>брелками</w:t>
      </w:r>
      <w:proofErr w:type="spellEnd"/>
      <w:r w:rsidRPr="00FE312B">
        <w:rPr>
          <w:color w:val="000000"/>
        </w:rPr>
        <w:t>-коммуникаторами).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Места предоставления муниципальной услуги оборудуются с учетом стандарта комфортности предоставления муниципальных услуг.</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2.20. Показатели доступности и качества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2.20.1. Показателями доступности предоставления муниципальной услуги являются: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транспортная доступность к месту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обеспечение беспрепятственного доступа лиц к помещениям, в которых предоставляется муниципальная услуга;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размещение информации о порядке предоставления муниципальной услуги на информационных стендах;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предоставление возможности подачи заявления о предоставлении муниципальной услуги в виде электронного документа;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размещение информации о порядке предоставления муниципальной услуги в средствах массовой информации;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2.20.2. Показателями качества предоставления муниципальной услуги являются отсутствие: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очередей при приеме и выдаче документов заявителям (их представителям);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нарушений сроков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2.21. Особенности предоставления муниципальной услуги в МФЦ и особенности предоставления муниципальной услуги в электронной форме.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путем заполнения формы запроса через личный кабинет в Едином портале и (или) Региональном портале;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путем направления электронного документа в Администрацию на официальную электронную почту.</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заявлении указывается один из следующих способов предоставления результатов рассмотрения заявления Администрацией: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в виде бумажного документа, который заявитель получает непосредственно при личном обращении;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в виде бумажного документа, который направляется Администрацией заявителю посредством почтового отправления;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в виде электронного документа, который направляется Администрацией заявителю посредством электронной почты.</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 лица, действующего от имени юридического лица без доверенности;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Заявление, представленное с нарушением указанного порядка, не рассматривается Администрацией.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Заявления представляются в Администрацию в виде файлов в формате </w:t>
      </w:r>
      <w:proofErr w:type="spellStart"/>
      <w:r w:rsidRPr="00FE312B">
        <w:rPr>
          <w:color w:val="000000"/>
        </w:rPr>
        <w:t>doc</w:t>
      </w:r>
      <w:proofErr w:type="spellEnd"/>
      <w:r w:rsidRPr="00FE312B">
        <w:rPr>
          <w:color w:val="000000"/>
        </w:rPr>
        <w:t xml:space="preserve">, </w:t>
      </w:r>
      <w:proofErr w:type="spellStart"/>
      <w:r w:rsidRPr="00FE312B">
        <w:rPr>
          <w:color w:val="000000"/>
        </w:rPr>
        <w:t>docx</w:t>
      </w:r>
      <w:proofErr w:type="spellEnd"/>
      <w:r w:rsidRPr="00FE312B">
        <w:rPr>
          <w:color w:val="000000"/>
        </w:rPr>
        <w:t xml:space="preserve">, </w:t>
      </w:r>
      <w:proofErr w:type="spellStart"/>
      <w:r w:rsidRPr="00FE312B">
        <w:rPr>
          <w:color w:val="000000"/>
        </w:rPr>
        <w:t>txt</w:t>
      </w:r>
      <w:proofErr w:type="spellEnd"/>
      <w:r w:rsidRPr="00FE312B">
        <w:rPr>
          <w:color w:val="000000"/>
        </w:rPr>
        <w:t xml:space="preserve">, </w:t>
      </w:r>
      <w:proofErr w:type="spellStart"/>
      <w:r w:rsidRPr="00FE312B">
        <w:rPr>
          <w:color w:val="000000"/>
        </w:rPr>
        <w:t>xls</w:t>
      </w:r>
      <w:proofErr w:type="spellEnd"/>
      <w:r w:rsidRPr="00FE312B">
        <w:rPr>
          <w:color w:val="000000"/>
        </w:rPr>
        <w:t xml:space="preserve">, </w:t>
      </w:r>
      <w:proofErr w:type="spellStart"/>
      <w:r w:rsidRPr="00FE312B">
        <w:rPr>
          <w:color w:val="000000"/>
        </w:rPr>
        <w:t>xlsx</w:t>
      </w:r>
      <w:proofErr w:type="spellEnd"/>
      <w:r w:rsidRPr="00FE312B">
        <w:rPr>
          <w:color w:val="000000"/>
        </w:rPr>
        <w:t xml:space="preserve">, </w:t>
      </w:r>
      <w:proofErr w:type="spellStart"/>
      <w:r w:rsidRPr="00FE312B">
        <w:rPr>
          <w:color w:val="000000"/>
        </w:rPr>
        <w:t>rtf</w:t>
      </w:r>
      <w:proofErr w:type="spellEnd"/>
      <w:r w:rsidRPr="00FE312B">
        <w:rPr>
          <w:color w:val="000000"/>
        </w:rPr>
        <w:t>, если указанные заявления предоставляются в форме электронного документа посредством электронной почты.</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предоставлении муниципальной услуги в электронной форме посредством Регионального портала заявителю обеспечивается: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а) получение информации о порядке и сроках предоставления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б) формирование заявления о предоставлении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прием и регистрация заявления и иных документов, необходимых для предоставления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г) получение сведений о ходе выполнения заявления;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д) досудебное (внесудебное) обжалование решений и действий (бездействия) Администрации, муниципального служащего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3.1. Исчерпывающий перечень административных процедур.</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Предоставление муниципальной услуги включает в себя следующие административные процедуры:</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3.1.2. рассмотрение, проверка представленного заявителем заявления и подготовка проекта постановления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3.1.3. подписание и направление принятого постановления Администрации заявителю.</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3.2. Описание последовательности действий при предоставлении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Основанием для начала административной процедуры является поступление заявления заявителя в Администрацию.</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2.7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FE312B">
        <w:rPr>
          <w:color w:val="000000"/>
        </w:rPr>
        <w:t>Мокшанского</w:t>
      </w:r>
      <w:proofErr w:type="spellEnd"/>
      <w:proofErr w:type="gramEnd"/>
      <w:r w:rsidRPr="00FE312B">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w:t>
      </w:r>
      <w:r w:rsidRPr="00FE312B">
        <w:rPr>
          <w:color w:val="000000"/>
        </w:rPr>
        <w:lastRenderedPageBreak/>
        <w:t xml:space="preserve">него после его подписания. </w:t>
      </w:r>
      <w:proofErr w:type="gramStart"/>
      <w:r w:rsidRPr="00FE312B">
        <w:rPr>
          <w:color w:val="000000"/>
        </w:rPr>
        <w:t>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FE312B">
        <w:rPr>
          <w:color w:val="000000"/>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2.7. Регламента.</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2.7 Регламента, с указанием причины данного отказа.</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Максимальный срок выполнения административного действия - 1 (один) календарный день с момента получения документов.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3.2.2. Рассмотрение, проверка представленного заявителем заявления и подготовка проекта постановления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подготавливает и направляет запросы в порядке межведомственного взаимодействия в случае отсутствия документов, указанных в подпункте 2.6.4. пункта 2.6 Регламента;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проверяет наличие или отсутствие оснований, предусмотренных пунктом 2.8 Регламента;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 готовит проект постановления Администрации о предоставлении земельного участка в постоянное (бессрочное) пользование или проект постановления Администрации об отказе в </w:t>
      </w:r>
      <w:r w:rsidRPr="00FE312B">
        <w:rPr>
          <w:color w:val="000000"/>
        </w:rPr>
        <w:lastRenderedPageBreak/>
        <w:t>предоставлении земельного участка в постоянное (бессрочное) пользование (при наличии оснований для отказа в предоставлении муниципальной услуги, предусмотренных пунктом 2.8 Регламента).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Подготовленный проект постановления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3.2.3. Подписание и направление принятого постановления Администрации заявителю.</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в постоянное (бессрочное) пользование или проект об отказе в предоставлении земельного участка в постоянное (бессрочное) пользование.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Подписанное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ответственному Специалисту Администрации для регистрации.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Принятое постановление Администрации о предоставлении земельного участка в постоянное (бессрочное) пользование или постановление Администрации об отказе в предоставлении земельного участка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3.3. Особенности выполнения административных процедур в МФЦ.</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проверяет правильность заполнения заявления в соответствии с требованиями, установленными законодательством;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выдает расписку о принятии заявления с описью представленных документов и указанием срока получения результата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3.3.2. Срок выполнения данного административного действия не более 30 минут.</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3.3.8. В случае неявки заявителя (представителя) в Многофункциональный центр в течение 30 дней с момента </w:t>
      </w:r>
      <w:proofErr w:type="gramStart"/>
      <w:r w:rsidRPr="00FE312B">
        <w:rPr>
          <w:color w:val="000000"/>
        </w:rPr>
        <w:t>окончания срока получения результата оказания</w:t>
      </w:r>
      <w:proofErr w:type="gramEnd"/>
      <w:r w:rsidRPr="00FE312B">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3.4. Порядок исправления допущенных опечаток и ошибок в выданных в результате предоставления муниципальной услуги документах.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3.4.1. </w:t>
      </w:r>
      <w:proofErr w:type="gramStart"/>
      <w:r w:rsidRPr="00FE312B">
        <w:rPr>
          <w:color w:val="000000"/>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3.4.2. При обращении об исправлении технической ошибки заявитель представляет:</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заявление об исправлении технической ошибки;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3.4.7. </w:t>
      </w:r>
      <w:proofErr w:type="gramStart"/>
      <w:r w:rsidRPr="00FE312B">
        <w:rPr>
          <w:color w:val="000000"/>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3.4.10. 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3.4.11. </w:t>
      </w:r>
      <w:proofErr w:type="gramStart"/>
      <w:r w:rsidRPr="00FE312B">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 xml:space="preserve">4. Формы </w:t>
      </w:r>
      <w:proofErr w:type="gramStart"/>
      <w:r w:rsidRPr="00FE312B">
        <w:rPr>
          <w:b/>
          <w:bCs/>
          <w:color w:val="000000"/>
        </w:rPr>
        <w:t>контроля за</w:t>
      </w:r>
      <w:proofErr w:type="gramEnd"/>
      <w:r w:rsidRPr="00FE312B">
        <w:rPr>
          <w:b/>
          <w:bCs/>
          <w:color w:val="000000"/>
        </w:rPr>
        <w:t xml:space="preserve"> исполнением административного регламента</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4.1. Текущий </w:t>
      </w:r>
      <w:proofErr w:type="gramStart"/>
      <w:r w:rsidRPr="00FE312B">
        <w:rPr>
          <w:color w:val="000000"/>
        </w:rPr>
        <w:t>контроль за</w:t>
      </w:r>
      <w:proofErr w:type="gramEnd"/>
      <w:r w:rsidRPr="00FE312B">
        <w:rPr>
          <w:color w:val="000000"/>
        </w:rPr>
        <w:t xml:space="preserve">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4.2. Проверки могут быть плановыми и внеплановыми. Проверка также может проводиться по конкретному обращению заявителя.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4.3. Периодичность проверок устанавливается Администрацией.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Проверка осуществляется на основании распоряжений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4.4. Результаты проверки оформляются актом, в котором отмечаются выявленные недостатки и предложения по их устранению.</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4.6. Порядок и формы </w:t>
      </w:r>
      <w:proofErr w:type="gramStart"/>
      <w:r w:rsidRPr="00FE312B">
        <w:rPr>
          <w:color w:val="000000"/>
        </w:rPr>
        <w:t>контроля за</w:t>
      </w:r>
      <w:proofErr w:type="gramEnd"/>
      <w:r w:rsidRPr="00FE312B">
        <w:rPr>
          <w:color w:val="000000"/>
        </w:rPr>
        <w:t xml:space="preserve"> предоставлением муниципальной услуги должны отвечать требованиям непрерывности, объективности и эффективности.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4.7. Граждане, их объединения и организации могут осуществлять </w:t>
      </w:r>
      <w:proofErr w:type="gramStart"/>
      <w:r w:rsidRPr="00FE312B">
        <w:rPr>
          <w:color w:val="000000"/>
        </w:rPr>
        <w:t>контроль за</w:t>
      </w:r>
      <w:proofErr w:type="gramEnd"/>
      <w:r w:rsidRPr="00FE312B">
        <w:rPr>
          <w:color w:val="000000"/>
        </w:rPr>
        <w:t xml:space="preserve">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center"/>
        <w:rPr>
          <w:color w:val="000000"/>
        </w:rPr>
      </w:pPr>
      <w:r w:rsidRPr="00FE312B">
        <w:rPr>
          <w:b/>
          <w:bCs/>
          <w:color w:val="000000"/>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 xml:space="preserve">Особенности подачи и рассмотрение жалоб на решения и действия (бездействие) Администрации </w:t>
      </w:r>
      <w:proofErr w:type="spellStart"/>
      <w:r w:rsidRPr="00FE312B">
        <w:rPr>
          <w:color w:val="000000"/>
        </w:rPr>
        <w:t>Мокшанского</w:t>
      </w:r>
      <w:proofErr w:type="spellEnd"/>
      <w:r w:rsidRPr="00FE312B">
        <w:rPr>
          <w:color w:val="000000"/>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FE312B">
        <w:rPr>
          <w:color w:val="000000"/>
        </w:rPr>
        <w:t>Мокшанского</w:t>
      </w:r>
      <w:proofErr w:type="spellEnd"/>
      <w:r w:rsidRPr="00FE312B">
        <w:rPr>
          <w:color w:val="000000"/>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sidRPr="00FE312B">
        <w:rPr>
          <w:color w:val="000000"/>
        </w:rPr>
        <w:t xml:space="preserve">) </w:t>
      </w:r>
      <w:proofErr w:type="gramStart"/>
      <w:r w:rsidRPr="00FE312B">
        <w:rPr>
          <w:color w:val="000000"/>
        </w:rPr>
        <w:t xml:space="preserve">многофункционального центра предоставления государственных и муниципальных услуг </w:t>
      </w:r>
      <w:proofErr w:type="spellStart"/>
      <w:r w:rsidRPr="00FE312B">
        <w:rPr>
          <w:color w:val="000000"/>
        </w:rPr>
        <w:t>Мокшанского</w:t>
      </w:r>
      <w:proofErr w:type="spellEnd"/>
      <w:r w:rsidRPr="00FE312B">
        <w:rPr>
          <w:color w:val="000000"/>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13" w:tgtFrame="_blank" w:history="1">
        <w:r w:rsidRPr="00FE312B">
          <w:rPr>
            <w:rStyle w:val="hyperlink"/>
            <w:color w:val="0000FF"/>
          </w:rPr>
          <w:t>от 20.09.2018 № 886</w:t>
        </w:r>
      </w:hyperlink>
      <w:r w:rsidRPr="00FE312B">
        <w:rPr>
          <w:color w:val="000000"/>
        </w:rPr>
        <w:t xml:space="preserve"> «Об утверждении Порядка подачи и рассмотрения жалоб на решения и действия (бездействие) органов местного самоуправления </w:t>
      </w:r>
      <w:proofErr w:type="spellStart"/>
      <w:r w:rsidRPr="00FE312B">
        <w:rPr>
          <w:color w:val="000000"/>
        </w:rPr>
        <w:t>Мокшанского</w:t>
      </w:r>
      <w:proofErr w:type="spellEnd"/>
      <w:r w:rsidRPr="00FE312B">
        <w:rPr>
          <w:color w:val="000000"/>
        </w:rPr>
        <w:t xml:space="preserve"> района Пензенской области и их должностных лиц, муниципальных служащих и Порядка подачи и рассмотрения жалоб на</w:t>
      </w:r>
      <w:proofErr w:type="gramEnd"/>
      <w:r w:rsidRPr="00FE312B">
        <w:rPr>
          <w:color w:val="000000"/>
        </w:rPr>
        <w:t xml:space="preserve"> решения и действия (бездействие) многофункционального центра предоставления государственных и муниципальных услуг </w:t>
      </w:r>
      <w:proofErr w:type="spellStart"/>
      <w:r w:rsidRPr="00FE312B">
        <w:rPr>
          <w:color w:val="000000"/>
        </w:rPr>
        <w:t>Мокшанского</w:t>
      </w:r>
      <w:proofErr w:type="spellEnd"/>
      <w:r w:rsidRPr="00FE312B">
        <w:rPr>
          <w:color w:val="000000"/>
        </w:rPr>
        <w:t xml:space="preserve"> района Пензенской области и его работников при предоставлении муниципальных услуг».</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5.2. </w:t>
      </w:r>
      <w:proofErr w:type="gramStart"/>
      <w:r w:rsidRPr="00FE312B">
        <w:rPr>
          <w:color w:val="000000"/>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«Об организации предоставления государственных и муниципальных услуг» от 27.07.2010 №210-ФЗ.</w:t>
      </w:r>
      <w:proofErr w:type="gramEnd"/>
      <w:r w:rsidRPr="00FE312B">
        <w:rPr>
          <w:color w:val="000000"/>
        </w:rPr>
        <w:t xml:space="preserve"> Жалобы на решения и действия (бездействие) руководителя органа, предоставляющего муниципальную услугу, подаются главе </w:t>
      </w:r>
      <w:proofErr w:type="spellStart"/>
      <w:r w:rsidRPr="00FE312B">
        <w:rPr>
          <w:color w:val="000000"/>
        </w:rPr>
        <w:t>Мокшанского</w:t>
      </w:r>
      <w:proofErr w:type="spellEnd"/>
      <w:r w:rsidRPr="00FE312B">
        <w:rPr>
          <w:color w:val="000000"/>
        </w:rPr>
        <w:t xml:space="preserve"> района.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«Об организации предоставления государственных и муниципальных услуг» от 27.07.2010 №210-ФЗ подаются руководителям этих организаций».</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w:t>
      </w:r>
      <w:proofErr w:type="gramStart"/>
      <w:r w:rsidRPr="00FE312B">
        <w:rPr>
          <w:color w:val="000000"/>
        </w:rPr>
        <w:t>в</w:t>
      </w:r>
      <w:proofErr w:type="gramEnd"/>
      <w:r w:rsidRPr="00FE312B">
        <w:rPr>
          <w:color w:val="000000"/>
        </w:rPr>
        <w:t xml:space="preserve"> ред. постановления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14" w:tgtFrame="_blank" w:history="1">
        <w:r w:rsidRPr="00FE312B">
          <w:rPr>
            <w:rStyle w:val="hyperlink"/>
            <w:color w:val="0000FF"/>
          </w:rPr>
          <w:t>от 04.10.2019 № 853</w:t>
        </w:r>
      </w:hyperlink>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5.4. Порядок подачи и рассмотрения жалобы на решения и действия (бездействие) должностных лиц, муниципальных служащих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5.4.1. Заявитель может обратиться с жалобой, в том числе в следующих случаях: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1) нарушение срока регистрации запроса о предоставлении муниципальной услуги, запроса, указанного в статье 15.1 Федерального закона № 210-ФЗ от 27.07.2010;</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2) нарушение срока предоставления муниципальной услуги. </w:t>
      </w:r>
      <w:proofErr w:type="gramStart"/>
      <w:r w:rsidRPr="00FE312B">
        <w:rPr>
          <w:color w:val="000000"/>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w:t>
      </w:r>
      <w:r w:rsidRPr="00FE312B">
        <w:rPr>
          <w:color w:val="000000"/>
        </w:rPr>
        <w:lastRenderedPageBreak/>
        <w:t>муниципальных услуг в полном объеме в порядке, определенном частью 1.3 статьи 16 Федерального закона №210-ФЗ от 27.07.2010 года;</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E312B">
        <w:rPr>
          <w:color w:val="000000"/>
        </w:rPr>
        <w:t xml:space="preserve"> </w:t>
      </w:r>
      <w:proofErr w:type="gramStart"/>
      <w:r w:rsidRPr="00FE312B">
        <w:rPr>
          <w:color w:val="00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 от 27.07.2010 года;</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от 27.07.2010 года,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E312B">
        <w:rPr>
          <w:color w:val="000000"/>
        </w:rPr>
        <w:t xml:space="preserve"> </w:t>
      </w:r>
      <w:proofErr w:type="gramStart"/>
      <w:r w:rsidRPr="00FE312B">
        <w:rPr>
          <w:color w:val="00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от 27.07.2010 года;</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8) нарушение срока или порядка выдачи документов по результатам предоставления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E312B">
        <w:rPr>
          <w:color w:val="000000"/>
        </w:rPr>
        <w:t xml:space="preserve"> </w:t>
      </w:r>
      <w:proofErr w:type="gramStart"/>
      <w:r w:rsidRPr="00FE312B">
        <w:rPr>
          <w:color w:val="00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от 27.07.2010 года;</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№210-ФЗ от 27.07.2010 года. </w:t>
      </w:r>
      <w:proofErr w:type="gramStart"/>
      <w:r w:rsidRPr="00FE312B">
        <w:rPr>
          <w:color w:val="000000"/>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w:t>
      </w:r>
      <w:r w:rsidRPr="00FE312B">
        <w:rPr>
          <w:color w:val="000000"/>
        </w:rPr>
        <w:lastRenderedPageBreak/>
        <w:t>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 от 27.07.2010 года.</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w:t>
      </w:r>
      <w:proofErr w:type="gramStart"/>
      <w:r w:rsidRPr="00FE312B">
        <w:rPr>
          <w:color w:val="000000"/>
        </w:rPr>
        <w:t>п</w:t>
      </w:r>
      <w:proofErr w:type="gramEnd"/>
      <w:r w:rsidRPr="00FE312B">
        <w:rPr>
          <w:color w:val="000000"/>
        </w:rPr>
        <w:t xml:space="preserve">ункт 5.4.1. в ред. постановления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15" w:tgtFrame="_blank" w:history="1">
        <w:r w:rsidRPr="00FE312B">
          <w:rPr>
            <w:rStyle w:val="hyperlink"/>
            <w:color w:val="0000FF"/>
          </w:rPr>
          <w:t>от 04.10.2019 № 853</w:t>
        </w:r>
      </w:hyperlink>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5.4.6. </w:t>
      </w:r>
      <w:proofErr w:type="gramStart"/>
      <w:r w:rsidRPr="00FE312B">
        <w:rPr>
          <w:color w:val="000000"/>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FE312B">
        <w:rPr>
          <w:color w:val="000000"/>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FE312B">
        <w:rPr>
          <w:color w:val="000000"/>
        </w:rPr>
        <w:t>Жалоба на решения и действия (бездействие) организаций, предусмотренных частью 1.1 статьи 16 Федерального закона №210-ФЗ от 27.07.2010 года,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w:t>
      </w:r>
      <w:proofErr w:type="gramStart"/>
      <w:r w:rsidRPr="00FE312B">
        <w:rPr>
          <w:color w:val="000000"/>
        </w:rPr>
        <w:t>в</w:t>
      </w:r>
      <w:proofErr w:type="gramEnd"/>
      <w:r w:rsidRPr="00FE312B">
        <w:rPr>
          <w:color w:val="000000"/>
        </w:rPr>
        <w:t xml:space="preserve"> ред. постановления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16" w:tgtFrame="_blank" w:history="1">
        <w:r w:rsidRPr="00FE312B">
          <w:rPr>
            <w:rStyle w:val="hyperlink"/>
            <w:color w:val="0000FF"/>
          </w:rPr>
          <w:t>от 04.10.2019 № 853</w:t>
        </w:r>
      </w:hyperlink>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этом срок рассмотрения жалобы исчисляется со дня регистрации жалобы в уполномоченном на ее рассмотрение органе.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5.4.9. Жалоба может быть подана заявителем через МФЦ.</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 этом срок рассмотрения жалобы исчисляется со дня регистрации жалобы в Администрации.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5.5. Жалоба должна содержать:</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w:t>
      </w:r>
      <w:r w:rsidRPr="00FE312B">
        <w:rPr>
          <w:color w:val="000000"/>
        </w:rPr>
        <w:lastRenderedPageBreak/>
        <w:t>предусмотренных частью 1.1 статьи 16 Федерального закона №210-ФЗ от 27.07.2010 года, их руководителей и (или) работников, решения и действия (бездействие) которых обжалуются;</w:t>
      </w:r>
      <w:proofErr w:type="gramEnd"/>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№210-ФЗ от 27.07.2010 года, их работников;</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№210-ФЗ от 27.07.2010 года, их работников. Заявителем могут быть представлены документы (при наличии), подтверждающие доводы заявителя, либо их копии».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w:t>
      </w:r>
      <w:proofErr w:type="gramStart"/>
      <w:r w:rsidRPr="00FE312B">
        <w:rPr>
          <w:color w:val="000000"/>
        </w:rPr>
        <w:t>п</w:t>
      </w:r>
      <w:proofErr w:type="gramEnd"/>
      <w:r w:rsidRPr="00FE312B">
        <w:rPr>
          <w:color w:val="000000"/>
        </w:rPr>
        <w:t xml:space="preserve">ункт 5.5. в ред. постановления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17" w:tgtFrame="_blank" w:history="1">
        <w:r w:rsidRPr="00FE312B">
          <w:rPr>
            <w:rStyle w:val="hyperlink"/>
            <w:color w:val="0000FF"/>
          </w:rPr>
          <w:t>от 04.10.2019 № 853</w:t>
        </w:r>
      </w:hyperlink>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5.6. Заявитель имеет право на получение исчерпывающей информации и документов, необходимых для обоснования и рассмотрения жалобы.</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5.8. По результатам рассмотрения жалобы принимается одно из следующих решений:</w:t>
      </w:r>
    </w:p>
    <w:p w:rsidR="00FE312B" w:rsidRPr="00FE312B" w:rsidRDefault="00FE312B" w:rsidP="00FE312B">
      <w:pPr>
        <w:pStyle w:val="a3"/>
        <w:spacing w:before="0" w:beforeAutospacing="0" w:after="0" w:afterAutospacing="0"/>
        <w:ind w:firstLine="567"/>
        <w:jc w:val="both"/>
        <w:rPr>
          <w:color w:val="000000"/>
        </w:rPr>
      </w:pPr>
      <w:proofErr w:type="gramStart"/>
      <w:r w:rsidRPr="00FE312B">
        <w:rPr>
          <w:color w:val="000000"/>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E312B" w:rsidRPr="00FE312B" w:rsidRDefault="00FE312B" w:rsidP="00FE312B">
      <w:pPr>
        <w:pStyle w:val="a3"/>
        <w:spacing w:before="0" w:beforeAutospacing="0" w:after="0" w:afterAutospacing="0"/>
        <w:ind w:firstLine="567"/>
        <w:jc w:val="both"/>
        <w:rPr>
          <w:color w:val="000000"/>
        </w:rPr>
      </w:pPr>
      <w:r w:rsidRPr="00FE312B">
        <w:rPr>
          <w:color w:val="000000"/>
        </w:rPr>
        <w:t>- в удовлетворении жалобы отказывается.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5.10.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№210-ФЗ от 27.07.2010 года,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E312B">
        <w:rPr>
          <w:color w:val="000000"/>
        </w:rPr>
        <w:t>неудобства</w:t>
      </w:r>
      <w:proofErr w:type="gramEnd"/>
      <w:r w:rsidRPr="00FE312B">
        <w:rPr>
          <w:color w:val="000000"/>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(в ред. постановления администрации </w:t>
      </w:r>
      <w:proofErr w:type="spellStart"/>
      <w:r w:rsidRPr="00FE312B">
        <w:rPr>
          <w:color w:val="000000"/>
        </w:rPr>
        <w:t>Мокшанского</w:t>
      </w:r>
      <w:proofErr w:type="spellEnd"/>
      <w:r w:rsidRPr="00FE312B">
        <w:rPr>
          <w:color w:val="000000"/>
        </w:rPr>
        <w:t xml:space="preserve"> района Пензенской области </w:t>
      </w:r>
      <w:hyperlink r:id="rId18" w:tgtFrame="_blank" w:history="1">
        <w:r w:rsidRPr="00FE312B">
          <w:rPr>
            <w:rStyle w:val="hyperlink"/>
            <w:color w:val="0000FF"/>
          </w:rPr>
          <w:t>от 04.10.2019 № 853</w:t>
        </w:r>
      </w:hyperlink>
      <w:r w:rsidRPr="00FE312B">
        <w:rPr>
          <w:color w:val="000000"/>
        </w:rPr>
        <w:t>)</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В случае признания </w:t>
      </w:r>
      <w:proofErr w:type="gramStart"/>
      <w:r w:rsidRPr="00FE312B">
        <w:rPr>
          <w:color w:val="000000"/>
        </w:rPr>
        <w:t>жалобы</w:t>
      </w:r>
      <w:proofErr w:type="gramEnd"/>
      <w:r w:rsidRPr="00FE312B">
        <w:rPr>
          <w:color w:val="000000"/>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xml:space="preserve">5.11. В случае установления в ходе или по результатам </w:t>
      </w:r>
      <w:proofErr w:type="gramStart"/>
      <w:r w:rsidRPr="00FE312B">
        <w:rPr>
          <w:color w:val="000000"/>
        </w:rPr>
        <w:t>рассмотрения жалобы признаков состава административного правонарушения</w:t>
      </w:r>
      <w:proofErr w:type="gramEnd"/>
      <w:r w:rsidRPr="00FE312B">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lastRenderedPageBreak/>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Приложение №1</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к Административному регламенту по предоставлению муниципальной услуги</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«Предоставление земельного участка в постоянное (бессрочное) пользование»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Default="00FE312B" w:rsidP="00FE312B">
      <w:pPr>
        <w:pStyle w:val="a3"/>
        <w:spacing w:before="0" w:beforeAutospacing="0" w:after="0" w:afterAutospacing="0"/>
        <w:ind w:firstLine="567"/>
        <w:jc w:val="right"/>
        <w:rPr>
          <w:color w:val="000000"/>
        </w:rPr>
      </w:pPr>
      <w:r w:rsidRPr="00FE312B">
        <w:rPr>
          <w:color w:val="000000"/>
        </w:rPr>
        <w:t>Форма заявления</w:t>
      </w:r>
    </w:p>
    <w:p w:rsidR="00FE312B" w:rsidRPr="00FE312B" w:rsidRDefault="00FE312B" w:rsidP="00FE312B">
      <w:pPr>
        <w:pStyle w:val="a3"/>
        <w:spacing w:before="0" w:beforeAutospacing="0" w:after="0" w:afterAutospacing="0"/>
        <w:ind w:firstLine="567"/>
        <w:jc w:val="right"/>
        <w:rPr>
          <w:color w:val="000000"/>
        </w:rPr>
      </w:pPr>
    </w:p>
    <w:p w:rsidR="00FE312B" w:rsidRDefault="00FE312B" w:rsidP="00FE312B">
      <w:pPr>
        <w:pStyle w:val="a3"/>
        <w:spacing w:before="0" w:beforeAutospacing="0" w:after="0" w:afterAutospacing="0"/>
        <w:ind w:firstLine="567"/>
        <w:jc w:val="right"/>
        <w:rPr>
          <w:color w:val="000000"/>
        </w:rPr>
      </w:pPr>
      <w:r w:rsidRPr="00FE312B">
        <w:rPr>
          <w:color w:val="000000"/>
        </w:rPr>
        <w:t>Главе Администрации </w:t>
      </w:r>
      <w:proofErr w:type="spellStart"/>
      <w:r w:rsidRPr="00FE312B">
        <w:rPr>
          <w:color w:val="000000"/>
        </w:rPr>
        <w:t>Мокшанского</w:t>
      </w:r>
      <w:proofErr w:type="spellEnd"/>
      <w:r w:rsidRPr="00FE312B">
        <w:rPr>
          <w:color w:val="000000"/>
        </w:rPr>
        <w:t> района</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 ___________________________________________</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от ____________________________________________________________________________</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(наименование и место нахождения заявителя)</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____________________________________________________________________________</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(государственный регистрационный номер записи о государственной регистрации юридического</w:t>
      </w:r>
      <w:r w:rsidR="001D0645">
        <w:rPr>
          <w:color w:val="000000"/>
        </w:rPr>
        <w:t xml:space="preserve"> </w:t>
      </w:r>
      <w:r w:rsidRPr="00FE312B">
        <w:rPr>
          <w:color w:val="000000"/>
        </w:rPr>
        <w:t>лица в ЕГРЮЛ и ИНН)</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____________________________________________________________________________</w:t>
      </w:r>
    </w:p>
    <w:p w:rsidR="00FE312B" w:rsidRPr="00FE312B" w:rsidRDefault="00FE312B" w:rsidP="00FE312B">
      <w:pPr>
        <w:pStyle w:val="a3"/>
        <w:spacing w:before="0" w:beforeAutospacing="0" w:after="0" w:afterAutospacing="0"/>
        <w:ind w:firstLine="567"/>
        <w:jc w:val="right"/>
        <w:rPr>
          <w:color w:val="000000"/>
        </w:rPr>
      </w:pPr>
      <w:r w:rsidRPr="00FE312B">
        <w:rPr>
          <w:color w:val="000000"/>
        </w:rPr>
        <w:t>почтовый адрес и (или) адрес электронной почты для связи с заявителем</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center"/>
        <w:rPr>
          <w:color w:val="000000"/>
        </w:rPr>
      </w:pPr>
      <w:bookmarkStart w:id="6" w:name="P386"/>
      <w:bookmarkEnd w:id="6"/>
      <w:r w:rsidRPr="00FE312B">
        <w:rPr>
          <w:b/>
          <w:bCs/>
          <w:color w:val="000000"/>
        </w:rPr>
        <w:t>ЗАЯВЛЕНИЕ</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Прошу Вас предоставить земельный участок площадью _________________________________________________________________________________кадастровый номер или кадастровые номера земельных участков _________________________________________________________________________________</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реквизиты решения об изъятии земельного участка для государственных или муниципальных ну</w:t>
      </w:r>
      <w:proofErr w:type="gramStart"/>
      <w:r w:rsidRPr="00FE312B">
        <w:rPr>
          <w:color w:val="000000"/>
        </w:rPr>
        <w:t>жд в сл</w:t>
      </w:r>
      <w:proofErr w:type="gramEnd"/>
      <w:r w:rsidRPr="00FE312B">
        <w:rPr>
          <w:color w:val="000000"/>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_________________________________________________________________________________</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цель использования земельного участка _________________________________________________________________________________</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_________________________________________________________________________________</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w:t>
      </w:r>
      <w:r w:rsidR="001D0645">
        <w:rPr>
          <w:color w:val="000000"/>
        </w:rPr>
        <w:t>______</w:t>
      </w:r>
      <w:r w:rsidRPr="00FE312B">
        <w:rPr>
          <w:color w:val="000000"/>
        </w:rPr>
        <w:t>_______.</w:t>
      </w:r>
    </w:p>
    <w:p w:rsidR="00FE312B" w:rsidRPr="00FE312B" w:rsidRDefault="00FE312B" w:rsidP="00FE312B">
      <w:pPr>
        <w:pStyle w:val="a3"/>
        <w:spacing w:before="0" w:beforeAutospacing="0" w:after="0" w:afterAutospacing="0"/>
        <w:ind w:firstLine="567"/>
        <w:jc w:val="both"/>
        <w:rPr>
          <w:color w:val="000000"/>
        </w:rPr>
      </w:pPr>
      <w:r w:rsidRPr="00FE312B">
        <w:rPr>
          <w:color w:val="000000"/>
        </w:rPr>
        <w:t> </w:t>
      </w:r>
    </w:p>
    <w:p w:rsidR="001D0645" w:rsidRDefault="001D0645" w:rsidP="00FE312B">
      <w:pPr>
        <w:pStyle w:val="a3"/>
        <w:spacing w:before="0" w:beforeAutospacing="0" w:after="0" w:afterAutospacing="0"/>
        <w:ind w:firstLine="567"/>
        <w:jc w:val="both"/>
        <w:rPr>
          <w:color w:val="000000"/>
        </w:rPr>
      </w:pPr>
    </w:p>
    <w:p w:rsidR="00FE312B" w:rsidRPr="00FE312B" w:rsidRDefault="00FE312B" w:rsidP="00FE312B">
      <w:pPr>
        <w:pStyle w:val="a3"/>
        <w:spacing w:before="0" w:beforeAutospacing="0" w:after="0" w:afterAutospacing="0"/>
        <w:ind w:firstLine="567"/>
        <w:jc w:val="both"/>
        <w:rPr>
          <w:color w:val="000000"/>
        </w:rPr>
      </w:pPr>
      <w:r w:rsidRPr="00FE312B">
        <w:rPr>
          <w:color w:val="000000"/>
        </w:rPr>
        <w:t>Приложение:</w:t>
      </w:r>
    </w:p>
    <w:p w:rsidR="00FE312B" w:rsidRDefault="00FE312B" w:rsidP="00FE312B">
      <w:pPr>
        <w:pStyle w:val="a3"/>
        <w:spacing w:before="0" w:beforeAutospacing="0" w:after="0" w:afterAutospacing="0"/>
        <w:ind w:firstLine="567"/>
        <w:jc w:val="both"/>
        <w:rPr>
          <w:color w:val="000000"/>
        </w:rPr>
      </w:pPr>
      <w:r w:rsidRPr="00FE312B">
        <w:rPr>
          <w:color w:val="000000"/>
        </w:rPr>
        <w:t>____________________</w:t>
      </w:r>
    </w:p>
    <w:p w:rsidR="001D0645" w:rsidRPr="00FE312B" w:rsidRDefault="001D0645" w:rsidP="00FE312B">
      <w:pPr>
        <w:pStyle w:val="a3"/>
        <w:spacing w:before="0" w:beforeAutospacing="0" w:after="0" w:afterAutospacing="0"/>
        <w:ind w:firstLine="567"/>
        <w:jc w:val="both"/>
        <w:rPr>
          <w:color w:val="000000"/>
        </w:rPr>
      </w:pPr>
      <w:bookmarkStart w:id="7" w:name="_GoBack"/>
      <w:bookmarkEnd w:id="7"/>
    </w:p>
    <w:p w:rsidR="00FE312B" w:rsidRPr="00FE312B" w:rsidRDefault="00FE312B" w:rsidP="00FE312B">
      <w:pPr>
        <w:pStyle w:val="a3"/>
        <w:spacing w:before="0" w:beforeAutospacing="0" w:after="0" w:afterAutospacing="0"/>
        <w:ind w:firstLine="567"/>
        <w:jc w:val="both"/>
        <w:rPr>
          <w:color w:val="000000"/>
        </w:rPr>
      </w:pPr>
      <w:r w:rsidRPr="00FE312B">
        <w:rPr>
          <w:color w:val="000000"/>
        </w:rPr>
        <w:t>Дата Подпись заявителя</w:t>
      </w:r>
    </w:p>
    <w:p w:rsidR="002F35E8" w:rsidRDefault="002F35E8"/>
    <w:sectPr w:rsidR="002F35E8" w:rsidSect="00FE312B">
      <w:pgSz w:w="11906" w:h="16838"/>
      <w:pgMar w:top="567" w:right="707"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12B"/>
    <w:rsid w:val="001D0645"/>
    <w:rsid w:val="002F35E8"/>
    <w:rsid w:val="00BB5AED"/>
    <w:rsid w:val="00FE31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3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E31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31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E3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13" Type="http://schemas.openxmlformats.org/officeDocument/2006/relationships/hyperlink" Target="http://pravo-search.minjust.ru:8080/bigs/showDocument.html?id=5AB1D6E3-8793-495E-938E-53F7C9B5A5B5" TargetMode="External"/><Relationship Id="rId18" Type="http://schemas.openxmlformats.org/officeDocument/2006/relationships/hyperlink" Target="http://pravo-search.minjust.ru:8080/bigs/showDocument.html?id=CCF7AC18-5451-443C-8608-CA88FA4BFDF7" TargetMode="External"/><Relationship Id="rId3" Type="http://schemas.openxmlformats.org/officeDocument/2006/relationships/settings" Target="settings.xml"/><Relationship Id="rId7" Type="http://schemas.openxmlformats.org/officeDocument/2006/relationships/hyperlink" Target="http://pravo-search.minjust.ru:8080/bigs/showDocument.html?id=A441447D-855C-4083-AA3E-18FF2E4FA1B7" TargetMode="External"/><Relationship Id="rId12" Type="http://schemas.openxmlformats.org/officeDocument/2006/relationships/hyperlink" Target="http://pravo-search.minjust.ru:8080/bigs/showDocument.html?id=CCF7AC18-5451-443C-8608-CA88FA4BFDF7" TargetMode="External"/><Relationship Id="rId17" Type="http://schemas.openxmlformats.org/officeDocument/2006/relationships/hyperlink" Target="http://pravo-search.minjust.ru:8080/bigs/showDocument.html?id=CCF7AC18-5451-443C-8608-CA88FA4BFDF7" TargetMode="External"/><Relationship Id="rId2" Type="http://schemas.microsoft.com/office/2007/relationships/stylesWithEffects" Target="stylesWithEffects.xml"/><Relationship Id="rId16" Type="http://schemas.openxmlformats.org/officeDocument/2006/relationships/hyperlink" Target="http://pravo-search.minjust.ru:8080/bigs/showDocument.html?id=CCF7AC18-5451-443C-8608-CA88FA4BFDF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ravo-search.minjust.ru:8080/bigs/showDocument.html?id=8EC48C87-EC74-4650-AF43-521AD63A2079" TargetMode="External"/><Relationship Id="rId11" Type="http://schemas.openxmlformats.org/officeDocument/2006/relationships/hyperlink" Target="http://pravo-search.minjust.ru:8080/bigs/showDocument.html?id=CCF7AC18-5451-443C-8608-CA88FA4BFDF7" TargetMode="External"/><Relationship Id="rId5" Type="http://schemas.openxmlformats.org/officeDocument/2006/relationships/hyperlink" Target="http://pravo-search.minjust.ru:8080/bigs/showDocument.html?id=CCF7AC18-5451-443C-8608-CA88FA4BFDF7" TargetMode="External"/><Relationship Id="rId15" Type="http://schemas.openxmlformats.org/officeDocument/2006/relationships/hyperlink" Target="http://pravo-search.minjust.ru:8080/bigs/showDocument.html?id=CCF7AC18-5451-443C-8608-CA88FA4BFDF7" TargetMode="External"/><Relationship Id="rId10" Type="http://schemas.openxmlformats.org/officeDocument/2006/relationships/hyperlink" Target="http://pravo-search.minjust.ru:8080/bigs/showDocument.html?id=CCF7AC18-5451-443C-8608-CA88FA4BFDF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search.minjust.ru:8080/bigs/showDocument.html?id=53E829B3-F19D-4A28-B022-1949FB125597" TargetMode="External"/><Relationship Id="rId14" Type="http://schemas.openxmlformats.org/officeDocument/2006/relationships/hyperlink" Target="http://pravo-search.minjust.ru:8080/bigs/showDocument.html?id=CCF7AC18-5451-443C-8608-CA88FA4BFD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11982</Words>
  <Characters>68303</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2</cp:revision>
  <dcterms:created xsi:type="dcterms:W3CDTF">2021-10-05T11:43:00Z</dcterms:created>
  <dcterms:modified xsi:type="dcterms:W3CDTF">2021-10-05T11:43:00Z</dcterms:modified>
</cp:coreProperties>
</file>