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B3C" w:rsidRPr="009E7B3C" w:rsidRDefault="009E7B3C" w:rsidP="009E7B3C">
      <w:pPr>
        <w:spacing w:after="0" w:line="240" w:lineRule="auto"/>
        <w:ind w:firstLine="567"/>
        <w:jc w:val="center"/>
        <w:rPr>
          <w:rFonts w:ascii="Times New Roman" w:eastAsia="Times New Roman" w:hAnsi="Times New Roman" w:cs="Times New Roman"/>
          <w:color w:val="000000"/>
          <w:sz w:val="36"/>
          <w:szCs w:val="36"/>
          <w:lang w:eastAsia="ru-RU"/>
        </w:rPr>
      </w:pPr>
      <w:r w:rsidRPr="009E7B3C">
        <w:rPr>
          <w:rFonts w:ascii="Times New Roman" w:eastAsia="Times New Roman" w:hAnsi="Times New Roman" w:cs="Times New Roman"/>
          <w:b/>
          <w:bCs/>
          <w:color w:val="000000"/>
          <w:sz w:val="36"/>
          <w:szCs w:val="36"/>
          <w:lang w:eastAsia="ru-RU"/>
        </w:rPr>
        <w:t>АДМИНИСТРАЦИЯ МОКШАНСКОГО РАЙОНА</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36"/>
          <w:szCs w:val="36"/>
          <w:lang w:eastAsia="ru-RU"/>
        </w:rPr>
      </w:pPr>
      <w:r w:rsidRPr="009E7B3C">
        <w:rPr>
          <w:rFonts w:ascii="Times New Roman" w:eastAsia="Times New Roman" w:hAnsi="Times New Roman" w:cs="Times New Roman"/>
          <w:b/>
          <w:bCs/>
          <w:color w:val="000000"/>
          <w:sz w:val="36"/>
          <w:szCs w:val="36"/>
          <w:lang w:eastAsia="ru-RU"/>
        </w:rPr>
        <w:t>ПЕНЗЕНСКОЙ ОБЛАСТИ</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Default="009E7B3C" w:rsidP="009E7B3C">
      <w:pPr>
        <w:spacing w:after="0" w:line="240" w:lineRule="auto"/>
        <w:ind w:firstLine="567"/>
        <w:jc w:val="center"/>
        <w:rPr>
          <w:rFonts w:ascii="Times New Roman" w:eastAsia="Times New Roman" w:hAnsi="Times New Roman" w:cs="Times New Roman"/>
          <w:b/>
          <w:bCs/>
          <w:color w:val="000000"/>
          <w:sz w:val="28"/>
          <w:szCs w:val="28"/>
          <w:lang w:eastAsia="ru-RU"/>
        </w:rPr>
      </w:pPr>
      <w:r w:rsidRPr="009E7B3C">
        <w:rPr>
          <w:rFonts w:ascii="Times New Roman" w:eastAsia="Times New Roman" w:hAnsi="Times New Roman" w:cs="Times New Roman"/>
          <w:b/>
          <w:bCs/>
          <w:color w:val="000000"/>
          <w:sz w:val="28"/>
          <w:szCs w:val="28"/>
          <w:lang w:eastAsia="ru-RU"/>
        </w:rPr>
        <w:t>ПОСТАНОВЛЕНИЕ</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8"/>
          <w:szCs w:val="28"/>
          <w:lang w:eastAsia="ru-RU"/>
        </w:rPr>
      </w:pP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от 14.03.2019 №225</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roofErr w:type="spellStart"/>
      <w:r w:rsidRPr="009E7B3C">
        <w:rPr>
          <w:rFonts w:ascii="Times New Roman" w:eastAsia="Times New Roman" w:hAnsi="Times New Roman" w:cs="Times New Roman"/>
          <w:b/>
          <w:bCs/>
          <w:color w:val="000000"/>
          <w:sz w:val="24"/>
          <w:szCs w:val="24"/>
          <w:lang w:eastAsia="ru-RU"/>
        </w:rPr>
        <w:t>р.п</w:t>
      </w:r>
      <w:proofErr w:type="spellEnd"/>
      <w:r w:rsidRPr="009E7B3C">
        <w:rPr>
          <w:rFonts w:ascii="Times New Roman" w:eastAsia="Times New Roman" w:hAnsi="Times New Roman" w:cs="Times New Roman"/>
          <w:b/>
          <w:bCs/>
          <w:color w:val="000000"/>
          <w:sz w:val="24"/>
          <w:szCs w:val="24"/>
          <w:lang w:eastAsia="ru-RU"/>
        </w:rPr>
        <w:t>. Мокшан</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proofErr w:type="spellStart"/>
      <w:r w:rsidRPr="009E7B3C">
        <w:rPr>
          <w:rFonts w:ascii="Times New Roman" w:eastAsia="Times New Roman" w:hAnsi="Times New Roman" w:cs="Times New Roman"/>
          <w:b/>
          <w:bCs/>
          <w:color w:val="000000"/>
          <w:sz w:val="24"/>
          <w:szCs w:val="24"/>
          <w:lang w:eastAsia="ru-RU"/>
        </w:rPr>
        <w:t>Мокшанского</w:t>
      </w:r>
      <w:proofErr w:type="spellEnd"/>
      <w:r w:rsidRPr="009E7B3C">
        <w:rPr>
          <w:rFonts w:ascii="Times New Roman" w:eastAsia="Times New Roman" w:hAnsi="Times New Roman" w:cs="Times New Roman"/>
          <w:b/>
          <w:bCs/>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(в ред. постановлений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5" w:tgtFrame="_blank" w:history="1">
        <w:r w:rsidRPr="009E7B3C">
          <w:rPr>
            <w:rFonts w:ascii="Times New Roman" w:eastAsia="Times New Roman" w:hAnsi="Times New Roman" w:cs="Times New Roman"/>
            <w:color w:val="0000FF"/>
            <w:sz w:val="24"/>
            <w:szCs w:val="24"/>
            <w:lang w:eastAsia="ru-RU"/>
          </w:rPr>
          <w:t>от 04.10.2019 № 852</w:t>
        </w:r>
      </w:hyperlink>
      <w:r w:rsidRPr="009E7B3C">
        <w:rPr>
          <w:rFonts w:ascii="Times New Roman" w:eastAsia="Times New Roman" w:hAnsi="Times New Roman" w:cs="Times New Roman"/>
          <w:color w:val="0000FF"/>
          <w:sz w:val="24"/>
          <w:szCs w:val="24"/>
          <w:lang w:eastAsia="ru-RU"/>
        </w:rPr>
        <w:t>, </w:t>
      </w:r>
      <w:hyperlink r:id="rId6" w:tgtFrame="_blank" w:history="1">
        <w:r w:rsidRPr="009E7B3C">
          <w:rPr>
            <w:rFonts w:ascii="Times New Roman" w:eastAsia="Times New Roman" w:hAnsi="Times New Roman" w:cs="Times New Roman"/>
            <w:color w:val="0000FF"/>
            <w:sz w:val="24"/>
            <w:szCs w:val="24"/>
            <w:lang w:eastAsia="ru-RU"/>
          </w:rPr>
          <w:t>от 27.01.2020 №62</w:t>
        </w:r>
      </w:hyperlink>
      <w:r w:rsidRPr="009E7B3C">
        <w:rPr>
          <w:rFonts w:ascii="Times New Roman" w:eastAsia="Times New Roman" w:hAnsi="Times New Roman" w:cs="Times New Roman"/>
          <w:color w:val="000000"/>
          <w:sz w:val="24"/>
          <w:szCs w:val="24"/>
          <w:lang w:eastAsia="ru-RU"/>
        </w:rPr>
        <w:t>, </w:t>
      </w:r>
      <w:hyperlink r:id="rId7" w:tgtFrame="_blank" w:history="1">
        <w:r w:rsidRPr="009E7B3C">
          <w:rPr>
            <w:rFonts w:ascii="Times New Roman" w:eastAsia="Times New Roman" w:hAnsi="Times New Roman" w:cs="Times New Roman"/>
            <w:color w:val="0000FF"/>
            <w:sz w:val="24"/>
            <w:szCs w:val="24"/>
            <w:lang w:eastAsia="ru-RU"/>
          </w:rPr>
          <w:t>от 27.10.2020 № 725</w:t>
        </w:r>
      </w:hyperlink>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 xml:space="preserve">В соответствии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8" w:tgtFrame="_blank" w:history="1">
        <w:r w:rsidRPr="009E7B3C">
          <w:rPr>
            <w:rFonts w:ascii="Times New Roman" w:eastAsia="Times New Roman" w:hAnsi="Times New Roman" w:cs="Times New Roman"/>
            <w:color w:val="0000FF"/>
            <w:sz w:val="24"/>
            <w:szCs w:val="24"/>
            <w:lang w:eastAsia="ru-RU"/>
          </w:rPr>
          <w:t>от 20.02.2012 №137</w:t>
        </w:r>
      </w:hyperlink>
      <w:r w:rsidRPr="009E7B3C">
        <w:rPr>
          <w:rFonts w:ascii="Times New Roman" w:eastAsia="Times New Roman" w:hAnsi="Times New Roman" w:cs="Times New Roman"/>
          <w:color w:val="000000"/>
          <w:sz w:val="24"/>
          <w:szCs w:val="24"/>
          <w:lang w:eastAsia="ru-RU"/>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9" w:tgtFrame="_blank" w:history="1">
        <w:r w:rsidRPr="009E7B3C">
          <w:rPr>
            <w:rFonts w:ascii="Times New Roman" w:eastAsia="Times New Roman" w:hAnsi="Times New Roman" w:cs="Times New Roman"/>
            <w:color w:val="0000FF"/>
            <w:sz w:val="24"/>
            <w:szCs w:val="24"/>
            <w:lang w:eastAsia="ru-RU"/>
          </w:rPr>
          <w:t>от 21.01.2019 №54</w:t>
        </w:r>
      </w:hyperlink>
      <w:r w:rsidRPr="009E7B3C">
        <w:rPr>
          <w:rFonts w:ascii="Times New Roman" w:eastAsia="Times New Roman" w:hAnsi="Times New Roman" w:cs="Times New Roman"/>
          <w:color w:val="000000"/>
          <w:sz w:val="24"/>
          <w:szCs w:val="24"/>
          <w:lang w:eastAsia="ru-RU"/>
        </w:rPr>
        <w:t xml:space="preserve"> «Об утверждении Реестра муниципальных услуг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руководствуясь </w:t>
      </w:r>
      <w:hyperlink r:id="rId10" w:tgtFrame="_blank" w:history="1">
        <w:r w:rsidRPr="009E7B3C">
          <w:rPr>
            <w:rFonts w:ascii="Times New Roman" w:eastAsia="Times New Roman" w:hAnsi="Times New Roman" w:cs="Times New Roman"/>
            <w:color w:val="0000FF"/>
            <w:sz w:val="24"/>
            <w:szCs w:val="24"/>
            <w:lang w:eastAsia="ru-RU"/>
          </w:rPr>
          <w:t xml:space="preserve">Уставом </w:t>
        </w:r>
        <w:proofErr w:type="spellStart"/>
        <w:r w:rsidRPr="009E7B3C">
          <w:rPr>
            <w:rFonts w:ascii="Times New Roman" w:eastAsia="Times New Roman" w:hAnsi="Times New Roman" w:cs="Times New Roman"/>
            <w:color w:val="0000FF"/>
            <w:sz w:val="24"/>
            <w:szCs w:val="24"/>
            <w:lang w:eastAsia="ru-RU"/>
          </w:rPr>
          <w:t>Мокшанского</w:t>
        </w:r>
        <w:proofErr w:type="spellEnd"/>
        <w:proofErr w:type="gramEnd"/>
        <w:r w:rsidRPr="009E7B3C">
          <w:rPr>
            <w:rFonts w:ascii="Times New Roman" w:eastAsia="Times New Roman" w:hAnsi="Times New Roman" w:cs="Times New Roman"/>
            <w:color w:val="0000FF"/>
            <w:sz w:val="24"/>
            <w:szCs w:val="24"/>
            <w:lang w:eastAsia="ru-RU"/>
          </w:rPr>
          <w:t xml:space="preserve"> района Пензенской области</w:t>
        </w:r>
      </w:hyperlink>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center"/>
        <w:rPr>
          <w:rFonts w:ascii="Times New Roman" w:eastAsia="Times New Roman" w:hAnsi="Times New Roman" w:cs="Times New Roman"/>
          <w:b/>
          <w:color w:val="000000"/>
          <w:sz w:val="24"/>
          <w:szCs w:val="24"/>
          <w:lang w:eastAsia="ru-RU"/>
        </w:rPr>
      </w:pPr>
      <w:r w:rsidRPr="009E7B3C">
        <w:rPr>
          <w:rFonts w:ascii="Times New Roman" w:eastAsia="Times New Roman" w:hAnsi="Times New Roman" w:cs="Times New Roman"/>
          <w:b/>
          <w:color w:val="000000"/>
          <w:sz w:val="24"/>
          <w:szCs w:val="24"/>
          <w:lang w:eastAsia="ru-RU"/>
        </w:rPr>
        <w:t xml:space="preserve">Администрация </w:t>
      </w:r>
      <w:proofErr w:type="spellStart"/>
      <w:r w:rsidRPr="009E7B3C">
        <w:rPr>
          <w:rFonts w:ascii="Times New Roman" w:eastAsia="Times New Roman" w:hAnsi="Times New Roman" w:cs="Times New Roman"/>
          <w:b/>
          <w:color w:val="000000"/>
          <w:sz w:val="24"/>
          <w:szCs w:val="24"/>
          <w:lang w:eastAsia="ru-RU"/>
        </w:rPr>
        <w:t>Мокшанского</w:t>
      </w:r>
      <w:proofErr w:type="spellEnd"/>
      <w:r w:rsidRPr="009E7B3C">
        <w:rPr>
          <w:rFonts w:ascii="Times New Roman" w:eastAsia="Times New Roman" w:hAnsi="Times New Roman" w:cs="Times New Roman"/>
          <w:b/>
          <w:color w:val="000000"/>
          <w:sz w:val="24"/>
          <w:szCs w:val="24"/>
          <w:lang w:eastAsia="ru-RU"/>
        </w:rPr>
        <w:t xml:space="preserve"> района постановляет:</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 Признать утратившим силу постановление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11" w:tgtFrame="_blank" w:history="1">
        <w:r w:rsidRPr="009E7B3C">
          <w:rPr>
            <w:rFonts w:ascii="Times New Roman" w:eastAsia="Times New Roman" w:hAnsi="Times New Roman" w:cs="Times New Roman"/>
            <w:color w:val="0000FF"/>
            <w:sz w:val="24"/>
            <w:szCs w:val="24"/>
            <w:lang w:eastAsia="ru-RU"/>
          </w:rPr>
          <w:t>от 05.07.2018 №632</w:t>
        </w:r>
      </w:hyperlink>
      <w:r w:rsidRPr="009E7B3C">
        <w:rPr>
          <w:rFonts w:ascii="Times New Roman" w:eastAsia="Times New Roman" w:hAnsi="Times New Roman" w:cs="Times New Roman"/>
          <w:color w:val="000000"/>
          <w:sz w:val="24"/>
          <w:szCs w:val="24"/>
          <w:lang w:eastAsia="ru-RU"/>
        </w:rPr>
        <w:t xml:space="preserve"> «Об утверждении Административного регламента предоставления администрацией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 Признать утратившим силу постановление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12" w:tgtFrame="_blank" w:history="1">
        <w:r w:rsidRPr="009E7B3C">
          <w:rPr>
            <w:rFonts w:ascii="Times New Roman" w:eastAsia="Times New Roman" w:hAnsi="Times New Roman" w:cs="Times New Roman"/>
            <w:color w:val="0000FF"/>
            <w:sz w:val="24"/>
            <w:szCs w:val="24"/>
            <w:lang w:eastAsia="ru-RU"/>
          </w:rPr>
          <w:t>от 12.10.2018 №983</w:t>
        </w:r>
      </w:hyperlink>
      <w:r w:rsidRPr="009E7B3C">
        <w:rPr>
          <w:rFonts w:ascii="Times New Roman" w:eastAsia="Times New Roman" w:hAnsi="Times New Roman" w:cs="Times New Roman"/>
          <w:color w:val="000000"/>
          <w:sz w:val="24"/>
          <w:szCs w:val="24"/>
          <w:lang w:eastAsia="ru-RU"/>
        </w:rPr>
        <w:t xml:space="preserve"> «О внесении изменений в административный регламент предоставления администрацией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4. Настоящее постановление опубликовать в информационном бюллетене «Ведомости органов местного самоуправления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и разместить на официальном сайте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 Настоящее постановление вступает в силу на следующий день после его официального опубликования.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6. </w:t>
      </w:r>
      <w:proofErr w:type="gramStart"/>
      <w:r w:rsidRPr="009E7B3C">
        <w:rPr>
          <w:rFonts w:ascii="Times New Roman" w:eastAsia="Times New Roman" w:hAnsi="Times New Roman" w:cs="Times New Roman"/>
          <w:color w:val="000000"/>
          <w:sz w:val="24"/>
          <w:szCs w:val="24"/>
          <w:lang w:eastAsia="ru-RU"/>
        </w:rPr>
        <w:t>Контроль за</w:t>
      </w:r>
      <w:proofErr w:type="gramEnd"/>
      <w:r w:rsidRPr="009E7B3C">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заместителя главы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Н.В. </w:t>
      </w:r>
      <w:proofErr w:type="spellStart"/>
      <w:r w:rsidRPr="009E7B3C">
        <w:rPr>
          <w:rFonts w:ascii="Times New Roman" w:eastAsia="Times New Roman" w:hAnsi="Times New Roman" w:cs="Times New Roman"/>
          <w:color w:val="000000"/>
          <w:sz w:val="24"/>
          <w:szCs w:val="24"/>
          <w:lang w:eastAsia="ru-RU"/>
        </w:rPr>
        <w:t>Вьюнову</w:t>
      </w:r>
      <w:proofErr w:type="spellEnd"/>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Глава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Н. Н. Тихомиров</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Утвержден</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постановлением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Пензенской области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от 14.03.2019№225</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0" w:name="P35"/>
      <w:bookmarkEnd w:id="0"/>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 Общие положения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1.1. Предмет регулирования регламента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 xml:space="preserve">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устанавливает порядок и стандарт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муниципальная услуга), определяет сроки и последовательность административных процедур (действий)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9E7B3C">
        <w:rPr>
          <w:rFonts w:ascii="Times New Roman" w:eastAsia="Times New Roman" w:hAnsi="Times New Roman" w:cs="Times New Roman"/>
          <w:color w:val="000000"/>
          <w:sz w:val="24"/>
          <w:szCs w:val="24"/>
          <w:lang w:eastAsia="ru-RU"/>
        </w:rPr>
        <w:t xml:space="preserve"> </w:t>
      </w:r>
      <w:proofErr w:type="gramStart"/>
      <w:r w:rsidRPr="009E7B3C">
        <w:rPr>
          <w:rFonts w:ascii="Times New Roman" w:eastAsia="Times New Roman" w:hAnsi="Times New Roman" w:cs="Times New Roman"/>
          <w:color w:val="000000"/>
          <w:sz w:val="24"/>
          <w:szCs w:val="24"/>
          <w:lang w:eastAsia="ru-RU"/>
        </w:rPr>
        <w:t>предоставлении</w:t>
      </w:r>
      <w:proofErr w:type="gramEnd"/>
      <w:r w:rsidRPr="009E7B3C">
        <w:rPr>
          <w:rFonts w:ascii="Times New Roman" w:eastAsia="Times New Roman" w:hAnsi="Times New Roman" w:cs="Times New Roman"/>
          <w:color w:val="000000"/>
          <w:sz w:val="24"/>
          <w:szCs w:val="24"/>
          <w:lang w:eastAsia="ru-RU"/>
        </w:rPr>
        <w:t xml:space="preserve">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и о предварительном согласовании предоставления земельных участков.</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Образование земельных участков из земель или земельных участков, находящихся в собственности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статьи 11.3 Земельного кодекса Российской Федерации.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1.2. Круг заявителей</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Заявителями при предоставлении муниципальной услуги являются гражданин или юридическое лицо (далее - заявители).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осуществляется в соответствии с пунктами 4-8 статьи 11.10 Земельного кодекса Российской Федерации.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1.3 Требования к порядку информирования о предоставлении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1.3.1. </w:t>
      </w:r>
      <w:proofErr w:type="gramStart"/>
      <w:r w:rsidRPr="009E7B3C">
        <w:rPr>
          <w:rFonts w:ascii="Times New Roman" w:eastAsia="Times New Roman" w:hAnsi="Times New Roman" w:cs="Times New Roman"/>
          <w:color w:val="000000"/>
          <w:sz w:val="24"/>
          <w:szCs w:val="24"/>
          <w:lang w:eastAsia="ru-RU"/>
        </w:rPr>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http://mokshan.pnzreg.ru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w:t>
      </w:r>
      <w:proofErr w:type="gramEnd"/>
      <w:r w:rsidRPr="009E7B3C">
        <w:rPr>
          <w:rFonts w:ascii="Times New Roman" w:eastAsia="Times New Roman" w:hAnsi="Times New Roman" w:cs="Times New Roman"/>
          <w:color w:val="000000"/>
          <w:sz w:val="24"/>
          <w:szCs w:val="24"/>
          <w:lang w:eastAsia="ru-RU"/>
        </w:rPr>
        <w:t>) Пензенской области» (www.gosuslugi.pnzreg.ru.) (далее – Региональный портал).</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 круг заявителей;</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3) срок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6) размер государственной пошлины, взимаемой за предоставление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1.3.2. </w:t>
      </w:r>
      <w:proofErr w:type="gramStart"/>
      <w:r w:rsidRPr="009E7B3C">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графике работы Администрации размещена на официальном сайте Администрации: http://rmoksh.pnzreg.ru/ (далее - официальный сайт Администрации),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w:t>
      </w:r>
      <w:proofErr w:type="gramEnd"/>
      <w:r w:rsidRPr="009E7B3C">
        <w:rPr>
          <w:rFonts w:ascii="Times New Roman" w:eastAsia="Times New Roman" w:hAnsi="Times New Roman" w:cs="Times New Roman"/>
          <w:color w:val="000000"/>
          <w:sz w:val="24"/>
          <w:szCs w:val="24"/>
          <w:lang w:eastAsia="ru-RU"/>
        </w:rPr>
        <w:t xml:space="preserve"> муниципальных услуг).</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МФЦ размещены на официальном сайте Администрации: http://rmoksh.pnzreg.ru/ и на официальном сайте МФЦ: http://mokshan.mdocs.ru/mfc,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w:t>
      </w:r>
      <w:proofErr w:type="gramEnd"/>
      <w:r w:rsidRPr="009E7B3C">
        <w:rPr>
          <w:rFonts w:ascii="Times New Roman" w:eastAsia="Times New Roman" w:hAnsi="Times New Roman" w:cs="Times New Roman"/>
          <w:color w:val="000000"/>
          <w:sz w:val="24"/>
          <w:szCs w:val="24"/>
          <w:lang w:eastAsia="ru-RU"/>
        </w:rPr>
        <w:t>.</w:t>
      </w:r>
      <w:proofErr w:type="gramStart"/>
      <w:r w:rsidRPr="009E7B3C">
        <w:rPr>
          <w:rFonts w:ascii="Times New Roman" w:eastAsia="Times New Roman" w:hAnsi="Times New Roman" w:cs="Times New Roman"/>
          <w:color w:val="000000"/>
          <w:sz w:val="24"/>
          <w:szCs w:val="24"/>
          <w:lang w:eastAsia="ru-RU"/>
        </w:rPr>
        <w:t>ru) (далее - Единый портал государственных и муниципальных услуг)</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(в ред. постановления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13" w:tgtFrame="_blank" w:history="1">
        <w:r w:rsidRPr="009E7B3C">
          <w:rPr>
            <w:rFonts w:ascii="Times New Roman" w:eastAsia="Times New Roman" w:hAnsi="Times New Roman" w:cs="Times New Roman"/>
            <w:color w:val="0000FF"/>
            <w:sz w:val="24"/>
            <w:szCs w:val="24"/>
            <w:lang w:eastAsia="ru-RU"/>
          </w:rPr>
          <w:t>от 04.10.2019 № 852</w:t>
        </w:r>
      </w:hyperlink>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Наименование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2.1. 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Администрация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Результат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2.3. Результатом предоставления муниципальной услуги является: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9E7B3C">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2.4. Срок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2.4.1. Срок предоставления муниципальной услуги по подготовке и утверждению схемы расположения земельного участка составляет 14 календарных дней со дня поступления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w:t>
      </w:r>
      <w:proofErr w:type="gramStart"/>
      <w:r w:rsidRPr="009E7B3C">
        <w:rPr>
          <w:rFonts w:ascii="Times New Roman" w:eastAsia="Times New Roman" w:hAnsi="Times New Roman" w:cs="Times New Roman"/>
          <w:color w:val="000000"/>
          <w:sz w:val="24"/>
          <w:szCs w:val="24"/>
          <w:lang w:eastAsia="ru-RU"/>
        </w:rPr>
        <w:t>ии ау</w:t>
      </w:r>
      <w:proofErr w:type="gramEnd"/>
      <w:r w:rsidRPr="009E7B3C">
        <w:rPr>
          <w:rFonts w:ascii="Times New Roman" w:eastAsia="Times New Roman" w:hAnsi="Times New Roman" w:cs="Times New Roman"/>
          <w:color w:val="000000"/>
          <w:sz w:val="24"/>
          <w:szCs w:val="24"/>
          <w:lang w:eastAsia="ru-RU"/>
        </w:rPr>
        <w:t>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2.4.3. В случае</w:t>
      </w:r>
      <w:proofErr w:type="gramStart"/>
      <w:r w:rsidRPr="009E7B3C">
        <w:rPr>
          <w:rFonts w:ascii="Times New Roman" w:eastAsia="Times New Roman" w:hAnsi="Times New Roman" w:cs="Times New Roman"/>
          <w:color w:val="000000"/>
          <w:sz w:val="24"/>
          <w:szCs w:val="24"/>
          <w:lang w:eastAsia="ru-RU"/>
        </w:rPr>
        <w:t>,</w:t>
      </w:r>
      <w:proofErr w:type="gramEnd"/>
      <w:r w:rsidRPr="009E7B3C">
        <w:rPr>
          <w:rFonts w:ascii="Times New Roman" w:eastAsia="Times New Roman" w:hAnsi="Times New Roman" w:cs="Times New Roman"/>
          <w:color w:val="000000"/>
          <w:sz w:val="24"/>
          <w:szCs w:val="24"/>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2.5.1. При подготовке схемы расположения земельного участка также учитываются материалы и сведения: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землеустроительной документации, утвержденной в установленном порядке;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положения об особо охраняемой природной территории, утвержденного в установленном порядке;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о наличии зон с особыми условиями использования территорий;</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о земельных участках общего пользования и территориях общего пользования, красных линиях;</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о местоположении границ земельных участков;</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2.6.1. Муниципальная услуга предоставляется на основании заявления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lastRenderedPageBreak/>
        <w:t>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заявления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w:t>
      </w:r>
      <w:proofErr w:type="gramEnd"/>
      <w:r w:rsidRPr="009E7B3C">
        <w:rPr>
          <w:rFonts w:ascii="Times New Roman" w:eastAsia="Times New Roman" w:hAnsi="Times New Roman" w:cs="Times New Roman"/>
          <w:color w:val="000000"/>
          <w:sz w:val="24"/>
          <w:szCs w:val="24"/>
          <w:lang w:eastAsia="ru-RU"/>
        </w:rPr>
        <w:t xml:space="preserve"> документов с использованием информационно-телекоммуникационной сети «Интернет».</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2.6.2. Рассмотрение заявлений о предоставлении муниципальной услуги (далее - заявление) осуществляется в порядке их поступления.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2.6.3. К заявлению прилагаются следующие документы:</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2.6.4. Заявитель вправе представить:</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схему расположения земельного участка в случаях, определенных в пунктах 4 - 8 статьи 11.10 Земельного кодекса РФ. Подготовка схемы расположения земельного участка осуществляется в форме электронного документа. В случае</w:t>
      </w:r>
      <w:proofErr w:type="gramStart"/>
      <w:r w:rsidRPr="009E7B3C">
        <w:rPr>
          <w:rFonts w:ascii="Times New Roman" w:eastAsia="Times New Roman" w:hAnsi="Times New Roman" w:cs="Times New Roman"/>
          <w:color w:val="000000"/>
          <w:sz w:val="24"/>
          <w:szCs w:val="24"/>
          <w:lang w:eastAsia="ru-RU"/>
        </w:rPr>
        <w:t>,</w:t>
      </w:r>
      <w:proofErr w:type="gramEnd"/>
      <w:r w:rsidRPr="009E7B3C">
        <w:rPr>
          <w:rFonts w:ascii="Times New Roman" w:eastAsia="Times New Roman" w:hAnsi="Times New Roman" w:cs="Times New Roman"/>
          <w:color w:val="000000"/>
          <w:sz w:val="24"/>
          <w:szCs w:val="24"/>
          <w:lang w:eastAsia="ru-RU"/>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письменное согласие землепользователей, землевладельцев, арендаторов, залогодержателей исходных земельных участков в соответствии с пунктом 4 статьи 11.2 Земельного кодекса РФ.</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Такое согласие не требуется в случаях:</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образования земельных участков из земельных участков, находящихся в собственности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и предоставленных муниципальным унитарным предприятиям, муниципальным учреждениям;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 образование земельного участка в связи с разделом земельного участка для целей, предусмотренных статьей 13 Федерального закона от 30 декабря 2004 года N214-ФЗ "Об </w:t>
      </w:r>
      <w:r w:rsidRPr="009E7B3C">
        <w:rPr>
          <w:rFonts w:ascii="Times New Roman" w:eastAsia="Times New Roman" w:hAnsi="Times New Roman" w:cs="Times New Roman"/>
          <w:color w:val="000000"/>
          <w:sz w:val="24"/>
          <w:szCs w:val="24"/>
          <w:lang w:eastAsia="ru-RU"/>
        </w:rPr>
        <w:lastRenderedPageBreak/>
        <w:t>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(в ред. постановления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14" w:tgtFrame="_blank" w:history="1">
        <w:r w:rsidRPr="009E7B3C">
          <w:rPr>
            <w:rFonts w:ascii="Times New Roman" w:eastAsia="Times New Roman" w:hAnsi="Times New Roman" w:cs="Times New Roman"/>
            <w:color w:val="0000FF"/>
            <w:sz w:val="24"/>
            <w:szCs w:val="24"/>
            <w:lang w:eastAsia="ru-RU"/>
          </w:rPr>
          <w:t>от 04.10.2019 № 852</w:t>
        </w:r>
      </w:hyperlink>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 образования земельных участков в связи с их изъятием для государственных или муниципальных нужд;</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w:t>
      </w:r>
      <w:proofErr w:type="gramEnd"/>
      <w:r w:rsidRPr="009E7B3C">
        <w:rPr>
          <w:rFonts w:ascii="Times New Roman" w:eastAsia="Times New Roman" w:hAnsi="Times New Roman" w:cs="Times New Roman"/>
          <w:color w:val="000000"/>
          <w:sz w:val="24"/>
          <w:szCs w:val="24"/>
          <w:lang w:eastAsia="ru-RU"/>
        </w:rPr>
        <w:t xml:space="preserve"> Вооруженных Сил Российской Федерации, войск национальной гвардии Российской Федерации, органов государственной охраны;</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 образование земельных участков, на которых расположены самовольные постройки в соответствии с пунктом 5 статьи 46, пунктом 6.2 статьи 54, пунктом 2 статьи 54.1 Земельного кодекса РФ.</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а) лично по адресу Администрации;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г) на бумажном носителе через многофункциональный центр предоставления государственных и муниципальных услуг.</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официальном сайте Администрации, Едином портале и Региональном портале.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При формировании заявления обеспечивается: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б) возможность печати па бумажном носителе копии электронной формы заявления;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 xml:space="preserve">д) возможность вернуться на любой из этапов заполнения электронной формы заявления без </w:t>
      </w:r>
      <w:proofErr w:type="gramStart"/>
      <w:r w:rsidRPr="009E7B3C">
        <w:rPr>
          <w:rFonts w:ascii="Times New Roman" w:eastAsia="Times New Roman" w:hAnsi="Times New Roman" w:cs="Times New Roman"/>
          <w:color w:val="000000"/>
          <w:sz w:val="24"/>
          <w:szCs w:val="24"/>
          <w:lang w:eastAsia="ru-RU"/>
        </w:rPr>
        <w:t>потери</w:t>
      </w:r>
      <w:proofErr w:type="gramEnd"/>
      <w:r w:rsidRPr="009E7B3C">
        <w:rPr>
          <w:rFonts w:ascii="Times New Roman" w:eastAsia="Times New Roman" w:hAnsi="Times New Roman" w:cs="Times New Roman"/>
          <w:color w:val="000000"/>
          <w:sz w:val="24"/>
          <w:szCs w:val="24"/>
          <w:lang w:eastAsia="ru-RU"/>
        </w:rPr>
        <w:t xml:space="preserve"> ранее введенной информации;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2) копии правоустанавливающих и (или) </w:t>
      </w:r>
      <w:proofErr w:type="spellStart"/>
      <w:r w:rsidRPr="009E7B3C">
        <w:rPr>
          <w:rFonts w:ascii="Times New Roman" w:eastAsia="Times New Roman" w:hAnsi="Times New Roman" w:cs="Times New Roman"/>
          <w:color w:val="000000"/>
          <w:sz w:val="24"/>
          <w:szCs w:val="24"/>
          <w:lang w:eastAsia="ru-RU"/>
        </w:rPr>
        <w:t>правоудостоверяющих</w:t>
      </w:r>
      <w:proofErr w:type="spellEnd"/>
      <w:r w:rsidRPr="009E7B3C">
        <w:rPr>
          <w:rFonts w:ascii="Times New Roman" w:eastAsia="Times New Roman" w:hAnsi="Times New Roman" w:cs="Times New Roman"/>
          <w:color w:val="000000"/>
          <w:sz w:val="24"/>
          <w:szCs w:val="24"/>
          <w:lang w:eastAsia="ru-RU"/>
        </w:rPr>
        <w:t xml:space="preserve"> документов на исходный земельный участок, если права на него не зарегистрированы в ЕГРН.</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2.6.7. </w:t>
      </w:r>
      <w:proofErr w:type="gramStart"/>
      <w:r w:rsidRPr="009E7B3C">
        <w:rPr>
          <w:rFonts w:ascii="Times New Roman" w:eastAsia="Times New Roman" w:hAnsi="Times New Roman" w:cs="Times New Roman"/>
          <w:color w:val="000000"/>
          <w:sz w:val="24"/>
          <w:szCs w:val="24"/>
          <w:lang w:eastAsia="ru-RU"/>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w:t>
      </w:r>
      <w:proofErr w:type="gramEnd"/>
      <w:r w:rsidRPr="009E7B3C">
        <w:rPr>
          <w:rFonts w:ascii="Times New Roman" w:eastAsia="Times New Roman" w:hAnsi="Times New Roman" w:cs="Times New Roman"/>
          <w:color w:val="000000"/>
          <w:sz w:val="24"/>
          <w:szCs w:val="24"/>
          <w:lang w:eastAsia="ru-RU"/>
        </w:rPr>
        <w:t xml:space="preserve"> средств.</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2.6.9.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РФ от 27.11.2014 № 762.</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2.7. Основание для отказа в приеме документов:</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представление заявления с нарушением Порядка, утвержденного Приказом Минэкономразвития РФ от 14.01.2015 № 7.</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1" w:name="P182"/>
      <w:bookmarkEnd w:id="1"/>
      <w:r w:rsidRPr="009E7B3C">
        <w:rPr>
          <w:rFonts w:ascii="Times New Roman" w:eastAsia="Times New Roman" w:hAnsi="Times New Roman" w:cs="Times New Roman"/>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Основаниями для отказа в предоставлении муниципальной услуги являются: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несоответствие схемы форме, формату или требованиям к ее подготовке, которые установлены приказом Минэкономразвития РФ от 27.11.2014 № 762;</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разработка схемы с нарушением предусмотренных статьей 11.9 Земельного кодекса РФ требований к образуемым земельным участкам;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w:t>
      </w:r>
      <w:proofErr w:type="gramStart"/>
      <w:r w:rsidRPr="009E7B3C">
        <w:rPr>
          <w:rFonts w:ascii="Times New Roman" w:eastAsia="Times New Roman" w:hAnsi="Times New Roman" w:cs="Times New Roman"/>
          <w:color w:val="000000"/>
          <w:sz w:val="24"/>
          <w:szCs w:val="24"/>
          <w:lang w:eastAsia="ru-RU"/>
        </w:rPr>
        <w:t>ии ау</w:t>
      </w:r>
      <w:proofErr w:type="gramEnd"/>
      <w:r w:rsidRPr="009E7B3C">
        <w:rPr>
          <w:rFonts w:ascii="Times New Roman" w:eastAsia="Times New Roman" w:hAnsi="Times New Roman" w:cs="Times New Roman"/>
          <w:color w:val="000000"/>
          <w:sz w:val="24"/>
          <w:szCs w:val="24"/>
          <w:lang w:eastAsia="ru-RU"/>
        </w:rPr>
        <w:t>кциона по продаже земельного участка или аукциона на право заключения договора аренды земельного участка являются: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наличие оснований, предусмотренных пунктом 16 статьи 11.10, подпунктами 5 - 9, 13 - 19 пункта 8 статьи 39.11 Земельного кодекса РФ.</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поступление в срок, установленный пунктом 4 статьи 3.5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Приостановление рассмотрения заявления осуществляется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w:t>
      </w:r>
      <w:proofErr w:type="gramEnd"/>
      <w:r w:rsidRPr="009E7B3C">
        <w:rPr>
          <w:rFonts w:ascii="Times New Roman" w:eastAsia="Times New Roman" w:hAnsi="Times New Roman" w:cs="Times New Roman"/>
          <w:color w:val="000000"/>
          <w:sz w:val="24"/>
          <w:szCs w:val="24"/>
          <w:lang w:eastAsia="ru-RU"/>
        </w:rPr>
        <w:t xml:space="preserve"> </w:t>
      </w:r>
      <w:proofErr w:type="gramStart"/>
      <w:r w:rsidRPr="009E7B3C">
        <w:rPr>
          <w:rFonts w:ascii="Times New Roman" w:eastAsia="Times New Roman" w:hAnsi="Times New Roman" w:cs="Times New Roman"/>
          <w:color w:val="000000"/>
          <w:sz w:val="24"/>
          <w:szCs w:val="24"/>
          <w:lang w:eastAsia="ru-RU"/>
        </w:rPr>
        <w:t>рассмотрении</w:t>
      </w:r>
      <w:proofErr w:type="gramEnd"/>
      <w:r w:rsidRPr="009E7B3C">
        <w:rPr>
          <w:rFonts w:ascii="Times New Roman" w:eastAsia="Times New Roman" w:hAnsi="Times New Roman" w:cs="Times New Roman"/>
          <w:color w:val="000000"/>
          <w:sz w:val="24"/>
          <w:szCs w:val="24"/>
          <w:lang w:eastAsia="ru-RU"/>
        </w:rPr>
        <w:t xml:space="preserve">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2.9. Размер платы, взимаемой с заявителя при предоставлении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2.11. Срок регистрации заявления заявителя.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2.12. </w:t>
      </w:r>
      <w:proofErr w:type="gramStart"/>
      <w:r w:rsidRPr="009E7B3C">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2.13. Предоставление муниципальной услуги осуществляется в специально выделенных для этой цели помещениях.</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2.14. Помещения, в которых осуществляется предоставление муниципальной услуги, оборудуются: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2.16. Места для заполнения документов оборудуются стульями, столами (стойками) и обеспечиваются бланками заявлений и образцами их заполнения.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2.17. Кабинеты приема заявителей должны иметь информационные таблички (вывески) с указанием: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номера кабинета;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фамилии, имени, отчества (последнее – при наличии) и должности специалиста.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многофункционального центра, оборудуются места для бесплатной парковки транспортных сре</w:t>
      </w:r>
      <w:proofErr w:type="gramStart"/>
      <w:r w:rsidRPr="009E7B3C">
        <w:rPr>
          <w:rFonts w:ascii="Times New Roman" w:eastAsia="Times New Roman" w:hAnsi="Times New Roman" w:cs="Times New Roman"/>
          <w:color w:val="000000"/>
          <w:sz w:val="24"/>
          <w:szCs w:val="24"/>
          <w:lang w:eastAsia="ru-RU"/>
        </w:rPr>
        <w:t>дств с в</w:t>
      </w:r>
      <w:proofErr w:type="gramEnd"/>
      <w:r w:rsidRPr="009E7B3C">
        <w:rPr>
          <w:rFonts w:ascii="Times New Roman" w:eastAsia="Times New Roman" w:hAnsi="Times New Roman" w:cs="Times New Roman"/>
          <w:color w:val="000000"/>
          <w:sz w:val="24"/>
          <w:szCs w:val="24"/>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данной редакции действует до 01.07.2020)</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9E7B3C">
        <w:rPr>
          <w:rFonts w:ascii="Times New Roman" w:eastAsia="Times New Roman" w:hAnsi="Times New Roman" w:cs="Times New Roman"/>
          <w:color w:val="000000"/>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(изменения в ред. постановления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15" w:tgtFrame="_blank" w:history="1">
        <w:r w:rsidRPr="009E7B3C">
          <w:rPr>
            <w:rFonts w:ascii="Times New Roman" w:eastAsia="Times New Roman" w:hAnsi="Times New Roman" w:cs="Times New Roman"/>
            <w:color w:val="0000FF"/>
            <w:sz w:val="24"/>
            <w:szCs w:val="24"/>
            <w:lang w:eastAsia="ru-RU"/>
          </w:rPr>
          <w:t>от 27.01.2020 №62</w:t>
        </w:r>
      </w:hyperlink>
      <w:r w:rsidRPr="009E7B3C">
        <w:rPr>
          <w:rFonts w:ascii="Times New Roman" w:eastAsia="Times New Roman" w:hAnsi="Times New Roman" w:cs="Times New Roman"/>
          <w:color w:val="000000"/>
          <w:sz w:val="24"/>
          <w:szCs w:val="24"/>
          <w:lang w:eastAsia="ru-RU"/>
        </w:rPr>
        <w:t>) (изменения вступают в силу с 01.07.2020))</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E7B3C">
        <w:rPr>
          <w:rFonts w:ascii="Times New Roman" w:eastAsia="Times New Roman" w:hAnsi="Times New Roman" w:cs="Times New Roman"/>
          <w:color w:val="000000"/>
          <w:sz w:val="24"/>
          <w:szCs w:val="24"/>
          <w:lang w:eastAsia="ru-RU"/>
        </w:rPr>
        <w:t>сурдопереводчика</w:t>
      </w:r>
      <w:proofErr w:type="spellEnd"/>
      <w:r w:rsidRPr="009E7B3C">
        <w:rPr>
          <w:rFonts w:ascii="Times New Roman" w:eastAsia="Times New Roman" w:hAnsi="Times New Roman" w:cs="Times New Roman"/>
          <w:color w:val="000000"/>
          <w:sz w:val="24"/>
          <w:szCs w:val="24"/>
          <w:lang w:eastAsia="ru-RU"/>
        </w:rPr>
        <w:t xml:space="preserve"> и </w:t>
      </w:r>
      <w:proofErr w:type="spellStart"/>
      <w:r w:rsidRPr="009E7B3C">
        <w:rPr>
          <w:rFonts w:ascii="Times New Roman" w:eastAsia="Times New Roman" w:hAnsi="Times New Roman" w:cs="Times New Roman"/>
          <w:color w:val="000000"/>
          <w:sz w:val="24"/>
          <w:szCs w:val="24"/>
          <w:lang w:eastAsia="ru-RU"/>
        </w:rPr>
        <w:t>тифлосурдопереводчика</w:t>
      </w:r>
      <w:proofErr w:type="spellEnd"/>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 xml:space="preserve">Рабочее место специалиста Администрации, МФЦ оснащается настенной вывеской или настольной табличкой с указанием фамилии, имени, отчества (последнее –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9E7B3C">
        <w:rPr>
          <w:rFonts w:ascii="Times New Roman" w:eastAsia="Times New Roman" w:hAnsi="Times New Roman" w:cs="Times New Roman"/>
          <w:color w:val="000000"/>
          <w:sz w:val="24"/>
          <w:szCs w:val="24"/>
          <w:lang w:eastAsia="ru-RU"/>
        </w:rPr>
        <w:t>брелками</w:t>
      </w:r>
      <w:proofErr w:type="spellEnd"/>
      <w:r w:rsidRPr="009E7B3C">
        <w:rPr>
          <w:rFonts w:ascii="Times New Roman" w:eastAsia="Times New Roman" w:hAnsi="Times New Roman" w:cs="Times New Roman"/>
          <w:color w:val="000000"/>
          <w:sz w:val="24"/>
          <w:szCs w:val="24"/>
          <w:lang w:eastAsia="ru-RU"/>
        </w:rPr>
        <w:t>-коммуникаторами).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9E7B3C">
        <w:rPr>
          <w:rFonts w:ascii="Times New Roman" w:eastAsia="Times New Roman" w:hAnsi="Times New Roman" w:cs="Times New Roman"/>
          <w:color w:val="000000"/>
          <w:sz w:val="24"/>
          <w:szCs w:val="24"/>
          <w:lang w:eastAsia="ru-RU"/>
        </w:rPr>
        <w:t>бейджами</w:t>
      </w:r>
      <w:proofErr w:type="spellEnd"/>
      <w:r w:rsidRPr="009E7B3C">
        <w:rPr>
          <w:rFonts w:ascii="Times New Roman" w:eastAsia="Times New Roman" w:hAnsi="Times New Roman" w:cs="Times New Roman"/>
          <w:color w:val="000000"/>
          <w:sz w:val="24"/>
          <w:szCs w:val="24"/>
          <w:lang w:eastAsia="ru-RU"/>
        </w:rPr>
        <w:t>) с указанием фамилии, имени, отчества (последнее – при наличии) и должности.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2.20. Показатели доступности и качества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2.20.1. Показателями доступности предоставления муниципальной услуги являются: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транспортная доступность к месту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информационных стендах;</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в средствах массовой информации;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2.20.2. Показателями качества предоставления муниципальной услуги являются отсутствие: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очередей при приеме и выдаче документов заявителям (их представителям);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путем заполнения формы запроса через личный кабинет в Едином портале и (или) Региональном портале;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путем направления электронного документа в Администрацию на официальную электронную почту.</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Заявление, представленное с нарушением указанного порядка, не рассматривается Администрацией.</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Заявления представляются в Администрацию в виде файлов в формате </w:t>
      </w:r>
      <w:proofErr w:type="spellStart"/>
      <w:r w:rsidRPr="009E7B3C">
        <w:rPr>
          <w:rFonts w:ascii="Times New Roman" w:eastAsia="Times New Roman" w:hAnsi="Times New Roman" w:cs="Times New Roman"/>
          <w:color w:val="000000"/>
          <w:sz w:val="24"/>
          <w:szCs w:val="24"/>
          <w:lang w:eastAsia="ru-RU"/>
        </w:rPr>
        <w:t>doc</w:t>
      </w:r>
      <w:proofErr w:type="spellEnd"/>
      <w:r w:rsidRPr="009E7B3C">
        <w:rPr>
          <w:rFonts w:ascii="Times New Roman" w:eastAsia="Times New Roman" w:hAnsi="Times New Roman" w:cs="Times New Roman"/>
          <w:color w:val="000000"/>
          <w:sz w:val="24"/>
          <w:szCs w:val="24"/>
          <w:lang w:eastAsia="ru-RU"/>
        </w:rPr>
        <w:t xml:space="preserve">, </w:t>
      </w:r>
      <w:proofErr w:type="spellStart"/>
      <w:r w:rsidRPr="009E7B3C">
        <w:rPr>
          <w:rFonts w:ascii="Times New Roman" w:eastAsia="Times New Roman" w:hAnsi="Times New Roman" w:cs="Times New Roman"/>
          <w:color w:val="000000"/>
          <w:sz w:val="24"/>
          <w:szCs w:val="24"/>
          <w:lang w:eastAsia="ru-RU"/>
        </w:rPr>
        <w:t>docx</w:t>
      </w:r>
      <w:proofErr w:type="spellEnd"/>
      <w:r w:rsidRPr="009E7B3C">
        <w:rPr>
          <w:rFonts w:ascii="Times New Roman" w:eastAsia="Times New Roman" w:hAnsi="Times New Roman" w:cs="Times New Roman"/>
          <w:color w:val="000000"/>
          <w:sz w:val="24"/>
          <w:szCs w:val="24"/>
          <w:lang w:eastAsia="ru-RU"/>
        </w:rPr>
        <w:t xml:space="preserve">, </w:t>
      </w:r>
      <w:proofErr w:type="spellStart"/>
      <w:r w:rsidRPr="009E7B3C">
        <w:rPr>
          <w:rFonts w:ascii="Times New Roman" w:eastAsia="Times New Roman" w:hAnsi="Times New Roman" w:cs="Times New Roman"/>
          <w:color w:val="000000"/>
          <w:sz w:val="24"/>
          <w:szCs w:val="24"/>
          <w:lang w:eastAsia="ru-RU"/>
        </w:rPr>
        <w:t>txt</w:t>
      </w:r>
      <w:proofErr w:type="spellEnd"/>
      <w:r w:rsidRPr="009E7B3C">
        <w:rPr>
          <w:rFonts w:ascii="Times New Roman" w:eastAsia="Times New Roman" w:hAnsi="Times New Roman" w:cs="Times New Roman"/>
          <w:color w:val="000000"/>
          <w:sz w:val="24"/>
          <w:szCs w:val="24"/>
          <w:lang w:eastAsia="ru-RU"/>
        </w:rPr>
        <w:t xml:space="preserve">, </w:t>
      </w:r>
      <w:proofErr w:type="spellStart"/>
      <w:r w:rsidRPr="009E7B3C">
        <w:rPr>
          <w:rFonts w:ascii="Times New Roman" w:eastAsia="Times New Roman" w:hAnsi="Times New Roman" w:cs="Times New Roman"/>
          <w:color w:val="000000"/>
          <w:sz w:val="24"/>
          <w:szCs w:val="24"/>
          <w:lang w:eastAsia="ru-RU"/>
        </w:rPr>
        <w:t>xls</w:t>
      </w:r>
      <w:proofErr w:type="spellEnd"/>
      <w:r w:rsidRPr="009E7B3C">
        <w:rPr>
          <w:rFonts w:ascii="Times New Roman" w:eastAsia="Times New Roman" w:hAnsi="Times New Roman" w:cs="Times New Roman"/>
          <w:color w:val="000000"/>
          <w:sz w:val="24"/>
          <w:szCs w:val="24"/>
          <w:lang w:eastAsia="ru-RU"/>
        </w:rPr>
        <w:t xml:space="preserve">, </w:t>
      </w:r>
      <w:proofErr w:type="spellStart"/>
      <w:r w:rsidRPr="009E7B3C">
        <w:rPr>
          <w:rFonts w:ascii="Times New Roman" w:eastAsia="Times New Roman" w:hAnsi="Times New Roman" w:cs="Times New Roman"/>
          <w:color w:val="000000"/>
          <w:sz w:val="24"/>
          <w:szCs w:val="24"/>
          <w:lang w:eastAsia="ru-RU"/>
        </w:rPr>
        <w:t>xlsx</w:t>
      </w:r>
      <w:proofErr w:type="spellEnd"/>
      <w:r w:rsidRPr="009E7B3C">
        <w:rPr>
          <w:rFonts w:ascii="Times New Roman" w:eastAsia="Times New Roman" w:hAnsi="Times New Roman" w:cs="Times New Roman"/>
          <w:color w:val="000000"/>
          <w:sz w:val="24"/>
          <w:szCs w:val="24"/>
          <w:lang w:eastAsia="ru-RU"/>
        </w:rPr>
        <w:t xml:space="preserve">, </w:t>
      </w:r>
      <w:proofErr w:type="spellStart"/>
      <w:r w:rsidRPr="009E7B3C">
        <w:rPr>
          <w:rFonts w:ascii="Times New Roman" w:eastAsia="Times New Roman" w:hAnsi="Times New Roman" w:cs="Times New Roman"/>
          <w:color w:val="000000"/>
          <w:sz w:val="24"/>
          <w:szCs w:val="24"/>
          <w:lang w:eastAsia="ru-RU"/>
        </w:rPr>
        <w:t>rtf</w:t>
      </w:r>
      <w:proofErr w:type="spellEnd"/>
      <w:r w:rsidRPr="009E7B3C">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а) получение информации о порядке и сроках предоставления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б) формирование заявления о предоставлении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прием и регистрация заявления и иных документов, необходимых для предоставления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г) получение сведений о ходе выполнения заявления;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2.22. 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Согласование схемы расположения земельного участка не требуется в случаях, установленных пунктом 10 статьи 3.5 Федерального закона от 25.10.2001 №137-ФЗ «О введении в действие Земельного кодекса Российской Федерации: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1) в границах населенного пункта;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3) в границах территориальной зоны, </w:t>
      </w:r>
      <w:proofErr w:type="gramStart"/>
      <w:r w:rsidRPr="009E7B3C">
        <w:rPr>
          <w:rFonts w:ascii="Times New Roman" w:eastAsia="Times New Roman" w:hAnsi="Times New Roman" w:cs="Times New Roman"/>
          <w:color w:val="000000"/>
          <w:sz w:val="24"/>
          <w:szCs w:val="24"/>
          <w:lang w:eastAsia="ru-RU"/>
        </w:rPr>
        <w:t>сведения</w:t>
      </w:r>
      <w:proofErr w:type="gramEnd"/>
      <w:r w:rsidRPr="009E7B3C">
        <w:rPr>
          <w:rFonts w:ascii="Times New Roman" w:eastAsia="Times New Roman" w:hAnsi="Times New Roman" w:cs="Times New Roman"/>
          <w:color w:val="000000"/>
          <w:sz w:val="24"/>
          <w:szCs w:val="24"/>
          <w:lang w:eastAsia="ru-RU"/>
        </w:rPr>
        <w:t xml:space="preserve"> о границах которой внесены в Единый государственный реестр недвижимости;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4) в границах поселения, городского округа, межселенной территории, в которых отсутствуют лесничества;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 в границах поселения, городского округа, межселенной территории, в которых сведения о границах лесничеств внесены в Единый государственный реестр недвижимости».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(в ред. постановления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16" w:tgtFrame="_blank" w:history="1">
        <w:r w:rsidRPr="009E7B3C">
          <w:rPr>
            <w:rFonts w:ascii="Times New Roman" w:eastAsia="Times New Roman" w:hAnsi="Times New Roman" w:cs="Times New Roman"/>
            <w:color w:val="0000FF"/>
            <w:sz w:val="24"/>
            <w:szCs w:val="24"/>
            <w:lang w:eastAsia="ru-RU"/>
          </w:rPr>
          <w:t>от 04.10.2019 № 852</w:t>
        </w:r>
      </w:hyperlink>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Предоставление муниципальной услуги включает в себя следующие административные процедуры:</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3.1.1. прием и регистрация документов, представленных заявителем;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3.1.2. установление оснований для отказа в приеме заявления и документов, представленных заявителем;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по подготовке и утверждению схемы расположения земельного участка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3.2.1. Прием и регистрация документов, представленных заявителем.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9E7B3C">
        <w:rPr>
          <w:rFonts w:ascii="Times New Roman" w:eastAsia="Times New Roman" w:hAnsi="Times New Roman" w:cs="Times New Roman"/>
          <w:color w:val="000000"/>
          <w:sz w:val="24"/>
          <w:szCs w:val="24"/>
          <w:lang w:eastAsia="ru-RU"/>
        </w:rPr>
        <w:t xml:space="preserve"> Регламента.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3.2.2. Установление оснований для отказа в приеме заявления и документов, представленных заявителем.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 Специалист администрации: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устанавливает соответствие документов, поданных в электронной форме, требованиям Приказа Минэкономразвития РФ от 14.01.2015 № 7;</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 проводит проверку </w:t>
      </w:r>
      <w:proofErr w:type="gramStart"/>
      <w:r w:rsidRPr="009E7B3C">
        <w:rPr>
          <w:rFonts w:ascii="Times New Roman" w:eastAsia="Times New Roman" w:hAnsi="Times New Roman" w:cs="Times New Roman"/>
          <w:color w:val="000000"/>
          <w:sz w:val="24"/>
          <w:szCs w:val="24"/>
          <w:lang w:eastAsia="ru-RU"/>
        </w:rPr>
        <w:t>условий признания действительности усиленной квалифицированной электронной подписи заявителя</w:t>
      </w:r>
      <w:proofErr w:type="gramEnd"/>
      <w:r w:rsidRPr="009E7B3C">
        <w:rPr>
          <w:rFonts w:ascii="Times New Roman" w:eastAsia="Times New Roman" w:hAnsi="Times New Roman" w:cs="Times New Roman"/>
          <w:color w:val="000000"/>
          <w:sz w:val="24"/>
          <w:szCs w:val="24"/>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РФ от 14.01.2015 № 7.</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13 - 19 пункта 8 статьи 39.11 Земельного кодекса РФ (в случае образования земельного</w:t>
      </w:r>
      <w:proofErr w:type="gramEnd"/>
      <w:r w:rsidRPr="009E7B3C">
        <w:rPr>
          <w:rFonts w:ascii="Times New Roman" w:eastAsia="Times New Roman" w:hAnsi="Times New Roman" w:cs="Times New Roman"/>
          <w:color w:val="000000"/>
          <w:sz w:val="24"/>
          <w:szCs w:val="24"/>
          <w:lang w:eastAsia="ru-RU"/>
        </w:rPr>
        <w:t xml:space="preserve"> участка в целях подготовки к </w:t>
      </w:r>
      <w:r w:rsidRPr="009E7B3C">
        <w:rPr>
          <w:rFonts w:ascii="Times New Roman" w:eastAsia="Times New Roman" w:hAnsi="Times New Roman" w:cs="Times New Roman"/>
          <w:color w:val="000000"/>
          <w:sz w:val="24"/>
          <w:szCs w:val="24"/>
          <w:lang w:eastAsia="ru-RU"/>
        </w:rPr>
        <w:lastRenderedPageBreak/>
        <w:t xml:space="preserve">аукциону). При отсутствии </w:t>
      </w:r>
      <w:proofErr w:type="gramStart"/>
      <w:r w:rsidRPr="009E7B3C">
        <w:rPr>
          <w:rFonts w:ascii="Times New Roman" w:eastAsia="Times New Roman" w:hAnsi="Times New Roman" w:cs="Times New Roman"/>
          <w:color w:val="000000"/>
          <w:sz w:val="24"/>
          <w:szCs w:val="24"/>
          <w:lang w:eastAsia="ru-RU"/>
        </w:rPr>
        <w:t>необходимости согласования схемы расположения земельного участка</w:t>
      </w:r>
      <w:proofErr w:type="gramEnd"/>
      <w:r w:rsidRPr="009E7B3C">
        <w:rPr>
          <w:rFonts w:ascii="Times New Roman" w:eastAsia="Times New Roman" w:hAnsi="Times New Roman" w:cs="Times New Roman"/>
          <w:color w:val="000000"/>
          <w:sz w:val="24"/>
          <w:szCs w:val="24"/>
          <w:lang w:eastAsia="ru-RU"/>
        </w:rPr>
        <w:t xml:space="preserve"> в соответствии со статьей 3.5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2" w:name="Par3"/>
      <w:bookmarkEnd w:id="2"/>
      <w:proofErr w:type="gramStart"/>
      <w:r w:rsidRPr="009E7B3C">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w:t>
      </w:r>
      <w:proofErr w:type="spellStart"/>
      <w:r w:rsidRPr="009E7B3C">
        <w:rPr>
          <w:rFonts w:ascii="Times New Roman" w:eastAsia="Times New Roman" w:hAnsi="Times New Roman" w:cs="Times New Roman"/>
          <w:color w:val="000000"/>
          <w:sz w:val="24"/>
          <w:szCs w:val="24"/>
          <w:lang w:eastAsia="ru-RU"/>
        </w:rPr>
        <w:t>правоудостоверяющих</w:t>
      </w:r>
      <w:proofErr w:type="spellEnd"/>
      <w:r w:rsidRPr="009E7B3C">
        <w:rPr>
          <w:rFonts w:ascii="Times New Roman" w:eastAsia="Times New Roman" w:hAnsi="Times New Roman" w:cs="Times New Roman"/>
          <w:color w:val="000000"/>
          <w:sz w:val="24"/>
          <w:szCs w:val="24"/>
          <w:lang w:eastAsia="ru-RU"/>
        </w:rPr>
        <w:t xml:space="preserve"> документов на исходный земельный участок, если права на него не зарегистрированы в ЕГРН.</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абзацем четвертым настоящего подпункта;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отсутствие оснований для отказа в утверждении схемы расположения земельного участка, предусмотренных в пункте 16 статьи 11.10 Земельного кодекса РФ, в подпункте 5 - 9, 13 - 19 пункта 8 статьи 39.11 Земельного кодекса РФ (в случае образования земельного участка в целях подготовки к аукциону);</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абзацем 4 настоящего подпункта.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Результатом административной процедуры является подготовка схемы расположения земельного участка, за исключением случая, предусмотренного абзацем четвертым настоящего подпункта, и ее утверждение.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Результатом административной процедуры в случае, определенном в абзаце четвертом настоящего подпункта, является утверждение схемы расположения земельного участка.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Максимальный срок выполнения административной процедуры – 14 календарных дней со дня поступления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(в ред. постановления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17" w:tgtFrame="_blank" w:history="1">
        <w:r w:rsidRPr="009E7B3C">
          <w:rPr>
            <w:rFonts w:ascii="Times New Roman" w:eastAsia="Times New Roman" w:hAnsi="Times New Roman" w:cs="Times New Roman"/>
            <w:color w:val="0000FF"/>
            <w:sz w:val="24"/>
            <w:szCs w:val="24"/>
            <w:lang w:eastAsia="ru-RU"/>
          </w:rPr>
          <w:t>от 27.10.2020 № 725</w:t>
        </w:r>
      </w:hyperlink>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3.2.4.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наличие оснований для отказа в утверждении схемы расположения земельного участка, предусмотренных в пункте 16 статьи 11.10 Земельного кодекса РФ и подпунктами 5 - 9, 13 - 19 пункта 8 статьи 39.11 Земельного кодекса РФ (в случае образования земельного участка в целях подготовки к аукциону);</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Подготовленный проект постановления об отказе в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Максимальный срок выполнения административной процедуры - 18 календарных дней со дня поступления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3.2.5. </w:t>
      </w:r>
      <w:proofErr w:type="gramStart"/>
      <w:r w:rsidRPr="009E7B3C">
        <w:rPr>
          <w:rFonts w:ascii="Times New Roman" w:eastAsia="Times New Roman" w:hAnsi="Times New Roman" w:cs="Times New Roman"/>
          <w:color w:val="000000"/>
          <w:sz w:val="24"/>
          <w:szCs w:val="24"/>
          <w:lang w:eastAsia="ru-RU"/>
        </w:rPr>
        <w:t xml:space="preserve">Приостановление рассмотрения заявления в соответствии с подпунктом 3 пункта 4 статьи 39.11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w:t>
      </w:r>
      <w:r w:rsidRPr="009E7B3C">
        <w:rPr>
          <w:rFonts w:ascii="Times New Roman" w:eastAsia="Times New Roman" w:hAnsi="Times New Roman" w:cs="Times New Roman"/>
          <w:color w:val="000000"/>
          <w:sz w:val="24"/>
          <w:szCs w:val="24"/>
          <w:lang w:eastAsia="ru-RU"/>
        </w:rPr>
        <w:lastRenderedPageBreak/>
        <w:t>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w:t>
      </w:r>
      <w:proofErr w:type="gramEnd"/>
      <w:r w:rsidRPr="009E7B3C">
        <w:rPr>
          <w:rFonts w:ascii="Times New Roman" w:eastAsia="Times New Roman" w:hAnsi="Times New Roman" w:cs="Times New Roman"/>
          <w:color w:val="000000"/>
          <w:sz w:val="24"/>
          <w:szCs w:val="24"/>
          <w:lang w:eastAsia="ru-RU"/>
        </w:rPr>
        <w:t xml:space="preserve">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w:t>
      </w:r>
      <w:proofErr w:type="gramStart"/>
      <w:r w:rsidRPr="009E7B3C">
        <w:rPr>
          <w:rFonts w:ascii="Times New Roman" w:eastAsia="Times New Roman" w:hAnsi="Times New Roman" w:cs="Times New Roman"/>
          <w:color w:val="000000"/>
          <w:sz w:val="24"/>
          <w:szCs w:val="24"/>
          <w:lang w:eastAsia="ru-RU"/>
        </w:rPr>
        <w:t>Администрации</w:t>
      </w:r>
      <w:proofErr w:type="gramEnd"/>
      <w:r w:rsidRPr="009E7B3C">
        <w:rPr>
          <w:rFonts w:ascii="Times New Roman" w:eastAsia="Times New Roman" w:hAnsi="Times New Roman" w:cs="Times New Roman"/>
          <w:color w:val="000000"/>
          <w:sz w:val="24"/>
          <w:szCs w:val="24"/>
          <w:lang w:eastAsia="ru-RU"/>
        </w:rPr>
        <w:t xml:space="preserve"> о приостановлении срока рассмотрения поданного позднее заявления, его подписание и направление заявителю.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Критерий принятия решения о подготовке проекта письма </w:t>
      </w:r>
      <w:proofErr w:type="gramStart"/>
      <w:r w:rsidRPr="009E7B3C">
        <w:rPr>
          <w:rFonts w:ascii="Times New Roman" w:eastAsia="Times New Roman" w:hAnsi="Times New Roman" w:cs="Times New Roman"/>
          <w:color w:val="000000"/>
          <w:sz w:val="24"/>
          <w:szCs w:val="24"/>
          <w:lang w:eastAsia="ru-RU"/>
        </w:rPr>
        <w:t>Администрации</w:t>
      </w:r>
      <w:proofErr w:type="gramEnd"/>
      <w:r w:rsidRPr="009E7B3C">
        <w:rPr>
          <w:rFonts w:ascii="Times New Roman" w:eastAsia="Times New Roman" w:hAnsi="Times New Roman" w:cs="Times New Roman"/>
          <w:color w:val="000000"/>
          <w:sz w:val="24"/>
          <w:szCs w:val="24"/>
          <w:lang w:eastAsia="ru-RU"/>
        </w:rPr>
        <w:t xml:space="preserve">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Результатом административной процедуры является подготовленный проект письма </w:t>
      </w:r>
      <w:proofErr w:type="gramStart"/>
      <w:r w:rsidRPr="009E7B3C">
        <w:rPr>
          <w:rFonts w:ascii="Times New Roman" w:eastAsia="Times New Roman" w:hAnsi="Times New Roman" w:cs="Times New Roman"/>
          <w:color w:val="000000"/>
          <w:sz w:val="24"/>
          <w:szCs w:val="24"/>
          <w:lang w:eastAsia="ru-RU"/>
        </w:rPr>
        <w:t>Администрации</w:t>
      </w:r>
      <w:proofErr w:type="gramEnd"/>
      <w:r w:rsidRPr="009E7B3C">
        <w:rPr>
          <w:rFonts w:ascii="Times New Roman" w:eastAsia="Times New Roman" w:hAnsi="Times New Roman" w:cs="Times New Roman"/>
          <w:color w:val="000000"/>
          <w:sz w:val="24"/>
          <w:szCs w:val="24"/>
          <w:lang w:eastAsia="ru-RU"/>
        </w:rPr>
        <w:t xml:space="preserve"> о приостановлении срока рассмотрения поданного позднее заявления, его подписание Главой администрации и направление заявителю.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Способом фиксации результата выполнения административной процедуры является подготовленный проект письма </w:t>
      </w:r>
      <w:proofErr w:type="gramStart"/>
      <w:r w:rsidRPr="009E7B3C">
        <w:rPr>
          <w:rFonts w:ascii="Times New Roman" w:eastAsia="Times New Roman" w:hAnsi="Times New Roman" w:cs="Times New Roman"/>
          <w:color w:val="000000"/>
          <w:sz w:val="24"/>
          <w:szCs w:val="24"/>
          <w:lang w:eastAsia="ru-RU"/>
        </w:rPr>
        <w:t>Администрации</w:t>
      </w:r>
      <w:proofErr w:type="gramEnd"/>
      <w:r w:rsidRPr="009E7B3C">
        <w:rPr>
          <w:rFonts w:ascii="Times New Roman" w:eastAsia="Times New Roman" w:hAnsi="Times New Roman" w:cs="Times New Roman"/>
          <w:color w:val="000000"/>
          <w:sz w:val="24"/>
          <w:szCs w:val="24"/>
          <w:lang w:eastAsia="ru-RU"/>
        </w:rPr>
        <w:t xml:space="preserve"> о приостановлении срока рассмотрения поданного позднее заявления, его подписание Главой администрации и направление заявителю.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способом, определенным в заявлении.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3.3. Особенности выполнения административных процедур в МФЦ</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w:t>
      </w:r>
      <w:r w:rsidRPr="009E7B3C">
        <w:rPr>
          <w:rFonts w:ascii="Times New Roman" w:eastAsia="Times New Roman" w:hAnsi="Times New Roman" w:cs="Times New Roman"/>
          <w:color w:val="000000"/>
          <w:sz w:val="24"/>
          <w:szCs w:val="24"/>
          <w:lang w:eastAsia="ru-RU"/>
        </w:rPr>
        <w:lastRenderedPageBreak/>
        <w:t>многофункционального центра с отметкой о получении указанных документов по описи с указанием даты, подписи, расшифровки подписи.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3.3.8. В случае неявки заявителя (представителя) в Многофункциональный центр в течение 30 дней с момента </w:t>
      </w:r>
      <w:proofErr w:type="gramStart"/>
      <w:r w:rsidRPr="009E7B3C">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9E7B3C">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3.4.1. </w:t>
      </w:r>
      <w:proofErr w:type="gramStart"/>
      <w:r w:rsidRPr="009E7B3C">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заявление об исправлении технической ошибки;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3.4.7. </w:t>
      </w:r>
      <w:proofErr w:type="gramStart"/>
      <w:r w:rsidRPr="009E7B3C">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3.4.10. 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3.4.11. </w:t>
      </w:r>
      <w:proofErr w:type="gramStart"/>
      <w:r w:rsidRPr="009E7B3C">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Администрации.</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xml:space="preserve">IV. Формы </w:t>
      </w:r>
      <w:proofErr w:type="gramStart"/>
      <w:r w:rsidRPr="009E7B3C">
        <w:rPr>
          <w:rFonts w:ascii="Times New Roman" w:eastAsia="Times New Roman" w:hAnsi="Times New Roman" w:cs="Times New Roman"/>
          <w:b/>
          <w:bCs/>
          <w:color w:val="000000"/>
          <w:sz w:val="24"/>
          <w:szCs w:val="24"/>
          <w:lang w:eastAsia="ru-RU"/>
        </w:rPr>
        <w:t>контроля за</w:t>
      </w:r>
      <w:proofErr w:type="gramEnd"/>
      <w:r w:rsidRPr="009E7B3C">
        <w:rPr>
          <w:rFonts w:ascii="Times New Roman" w:eastAsia="Times New Roman" w:hAnsi="Times New Roman" w:cs="Times New Roman"/>
          <w:b/>
          <w:bCs/>
          <w:color w:val="000000"/>
          <w:sz w:val="24"/>
          <w:szCs w:val="24"/>
          <w:lang w:eastAsia="ru-RU"/>
        </w:rPr>
        <w:t xml:space="preserve"> исполнением регламента</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4.1. Текущий </w:t>
      </w:r>
      <w:proofErr w:type="gramStart"/>
      <w:r w:rsidRPr="009E7B3C">
        <w:rPr>
          <w:rFonts w:ascii="Times New Roman" w:eastAsia="Times New Roman" w:hAnsi="Times New Roman" w:cs="Times New Roman"/>
          <w:color w:val="000000"/>
          <w:sz w:val="24"/>
          <w:szCs w:val="24"/>
          <w:lang w:eastAsia="ru-RU"/>
        </w:rPr>
        <w:t>контроль за</w:t>
      </w:r>
      <w:proofErr w:type="gramEnd"/>
      <w:r w:rsidRPr="009E7B3C">
        <w:rPr>
          <w:rFonts w:ascii="Times New Roman" w:eastAsia="Times New Roman" w:hAnsi="Times New Roman" w:cs="Times New Roman"/>
          <w:color w:val="000000"/>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Плановые и внеплановые проверки проводятся на основании распоряжений Администрации.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 xml:space="preserve">4.5. Ответственные исполнители несут персональную ответственность </w:t>
      </w:r>
      <w:proofErr w:type="gramStart"/>
      <w:r w:rsidRPr="009E7B3C">
        <w:rPr>
          <w:rFonts w:ascii="Times New Roman" w:eastAsia="Times New Roman" w:hAnsi="Times New Roman" w:cs="Times New Roman"/>
          <w:color w:val="000000"/>
          <w:sz w:val="24"/>
          <w:szCs w:val="24"/>
          <w:lang w:eastAsia="ru-RU"/>
        </w:rPr>
        <w:t>за</w:t>
      </w:r>
      <w:proofErr w:type="gramEnd"/>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4.5.2. соблюдение сроков выполнения административных процедур при предоставлении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 xml:space="preserve">Особенности подачи и рассмотрение жалоб на решения и действия (бездействие)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w:t>
      </w:r>
      <w:proofErr w:type="gramEnd"/>
      <w:r w:rsidRPr="009E7B3C">
        <w:rPr>
          <w:rFonts w:ascii="Times New Roman" w:eastAsia="Times New Roman" w:hAnsi="Times New Roman" w:cs="Times New Roman"/>
          <w:color w:val="000000"/>
          <w:sz w:val="24"/>
          <w:szCs w:val="24"/>
          <w:lang w:eastAsia="ru-RU"/>
        </w:rPr>
        <w:t xml:space="preserve">) </w:t>
      </w:r>
      <w:proofErr w:type="gramStart"/>
      <w:r w:rsidRPr="009E7B3C">
        <w:rPr>
          <w:rFonts w:ascii="Times New Roman" w:eastAsia="Times New Roman" w:hAnsi="Times New Roman" w:cs="Times New Roman"/>
          <w:color w:val="000000"/>
          <w:sz w:val="24"/>
          <w:szCs w:val="24"/>
          <w:lang w:eastAsia="ru-RU"/>
        </w:rPr>
        <w:t xml:space="preserve">многофункционального центра предоставления государственных и муниципальных услуг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от 20.09.2018 № 886 «Об утверждении Порядка подачи и рассмотрения жалоб на решения и действия (бездействие) органов местного самоуправления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и Порядка подачи и рассмотрения жалоб на</w:t>
      </w:r>
      <w:proofErr w:type="gramEnd"/>
      <w:r w:rsidRPr="009E7B3C">
        <w:rPr>
          <w:rFonts w:ascii="Times New Roman" w:eastAsia="Times New Roman" w:hAnsi="Times New Roman" w:cs="Times New Roman"/>
          <w:color w:val="000000"/>
          <w:sz w:val="24"/>
          <w:szCs w:val="24"/>
          <w:lang w:eastAsia="ru-RU"/>
        </w:rPr>
        <w:t xml:space="preserve"> решения и действия (бездействие) многофункционального центра предоставления государственных и муниципальных услуг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и его работников при предоставлении муниципальных услуг».</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5.2. </w:t>
      </w:r>
      <w:proofErr w:type="gramStart"/>
      <w:r w:rsidRPr="009E7B3C">
        <w:rPr>
          <w:rFonts w:ascii="Times New Roman" w:eastAsia="Times New Roman" w:hAnsi="Times New Roman" w:cs="Times New Roman"/>
          <w:color w:val="000000"/>
          <w:sz w:val="24"/>
          <w:szCs w:val="24"/>
          <w:lang w:eastAsia="ru-RU"/>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«Об организации предоставления государственных и муниципальных услуг» от 27.07.2010 №210-ФЗ.</w:t>
      </w:r>
      <w:proofErr w:type="gramEnd"/>
      <w:r w:rsidRPr="009E7B3C">
        <w:rPr>
          <w:rFonts w:ascii="Times New Roman" w:eastAsia="Times New Roman" w:hAnsi="Times New Roman" w:cs="Times New Roman"/>
          <w:color w:val="000000"/>
          <w:sz w:val="24"/>
          <w:szCs w:val="24"/>
          <w:lang w:eastAsia="ru-RU"/>
        </w:rPr>
        <w:t xml:space="preserve"> Жалобы на решения и действия (бездействие) руководителя органа, предоставляющего муниципальную услугу, подаются главе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«Об организации предоставления государственных и муниципальных услуг» от 27.07.2010 №210-ФЗ подаются руководителям этих организаций».</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w:t>
      </w:r>
      <w:proofErr w:type="gramStart"/>
      <w:r w:rsidRPr="009E7B3C">
        <w:rPr>
          <w:rFonts w:ascii="Times New Roman" w:eastAsia="Times New Roman" w:hAnsi="Times New Roman" w:cs="Times New Roman"/>
          <w:color w:val="000000"/>
          <w:sz w:val="24"/>
          <w:szCs w:val="24"/>
          <w:lang w:eastAsia="ru-RU"/>
        </w:rPr>
        <w:t>в</w:t>
      </w:r>
      <w:proofErr w:type="gramEnd"/>
      <w:r w:rsidRPr="009E7B3C">
        <w:rPr>
          <w:rFonts w:ascii="Times New Roman" w:eastAsia="Times New Roman" w:hAnsi="Times New Roman" w:cs="Times New Roman"/>
          <w:color w:val="000000"/>
          <w:sz w:val="24"/>
          <w:szCs w:val="24"/>
          <w:lang w:eastAsia="ru-RU"/>
        </w:rPr>
        <w:t xml:space="preserve"> ред. постановления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18" w:tgtFrame="_blank" w:history="1">
        <w:r w:rsidRPr="009E7B3C">
          <w:rPr>
            <w:rFonts w:ascii="Times New Roman" w:eastAsia="Times New Roman" w:hAnsi="Times New Roman" w:cs="Times New Roman"/>
            <w:color w:val="0000FF"/>
            <w:sz w:val="24"/>
            <w:szCs w:val="24"/>
            <w:lang w:eastAsia="ru-RU"/>
          </w:rPr>
          <w:t>от 04.10.2019 № 852</w:t>
        </w:r>
      </w:hyperlink>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5.4. Порядок подачи и рассмотрения жалобы на решения и действия (бездействие) Администрации, их должностных лиц и муниципальных служащих.</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5.4.1. Заявитель может обратиться с жалобой, в том числе в следующих случаях:</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 210-ФЗ от 27.07.2010;</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 xml:space="preserve">2) нарушение срока предоставления муниципальной услуги. </w:t>
      </w:r>
      <w:proofErr w:type="gramStart"/>
      <w:r w:rsidRPr="009E7B3C">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от 27.07.2010 года;</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E7B3C">
        <w:rPr>
          <w:rFonts w:ascii="Times New Roman" w:eastAsia="Times New Roman" w:hAnsi="Times New Roman" w:cs="Times New Roman"/>
          <w:color w:val="000000"/>
          <w:sz w:val="24"/>
          <w:szCs w:val="24"/>
          <w:lang w:eastAsia="ru-RU"/>
        </w:rPr>
        <w:t xml:space="preserve"> </w:t>
      </w:r>
      <w:proofErr w:type="gramStart"/>
      <w:r w:rsidRPr="009E7B3C">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 от 27.07.2010 года;</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от 27.07.2010 года,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E7B3C">
        <w:rPr>
          <w:rFonts w:ascii="Times New Roman" w:eastAsia="Times New Roman" w:hAnsi="Times New Roman" w:cs="Times New Roman"/>
          <w:color w:val="000000"/>
          <w:sz w:val="24"/>
          <w:szCs w:val="24"/>
          <w:lang w:eastAsia="ru-RU"/>
        </w:rPr>
        <w:t xml:space="preserve"> </w:t>
      </w:r>
      <w:proofErr w:type="gramStart"/>
      <w:r w:rsidRPr="009E7B3C">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от 27.07.2010 года;</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E7B3C">
        <w:rPr>
          <w:rFonts w:ascii="Times New Roman" w:eastAsia="Times New Roman" w:hAnsi="Times New Roman" w:cs="Times New Roman"/>
          <w:color w:val="000000"/>
          <w:sz w:val="24"/>
          <w:szCs w:val="24"/>
          <w:lang w:eastAsia="ru-RU"/>
        </w:rPr>
        <w:t xml:space="preserve"> </w:t>
      </w:r>
      <w:proofErr w:type="gramStart"/>
      <w:r w:rsidRPr="009E7B3C">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от 27.07.2010 года;</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9E7B3C">
        <w:rPr>
          <w:rFonts w:ascii="Times New Roman" w:eastAsia="Times New Roman" w:hAnsi="Times New Roman" w:cs="Times New Roman"/>
          <w:color w:val="000000"/>
          <w:sz w:val="24"/>
          <w:szCs w:val="24"/>
          <w:lang w:eastAsia="ru-RU"/>
        </w:rPr>
        <w:lastRenderedPageBreak/>
        <w:t xml:space="preserve">предоставлении муниципальной услуги, за исключением случаев, предусмотренных пунктом 4 части 1 статьи 7 Федерального закона №210-ФЗ от 27.07.2010 года. </w:t>
      </w:r>
      <w:proofErr w:type="gramStart"/>
      <w:r w:rsidRPr="009E7B3C">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 от 27.07.2010 года.</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w:t>
      </w:r>
      <w:proofErr w:type="gramStart"/>
      <w:r w:rsidRPr="009E7B3C">
        <w:rPr>
          <w:rFonts w:ascii="Times New Roman" w:eastAsia="Times New Roman" w:hAnsi="Times New Roman" w:cs="Times New Roman"/>
          <w:color w:val="000000"/>
          <w:sz w:val="24"/>
          <w:szCs w:val="24"/>
          <w:lang w:eastAsia="ru-RU"/>
        </w:rPr>
        <w:t>п</w:t>
      </w:r>
      <w:proofErr w:type="gramEnd"/>
      <w:r w:rsidRPr="009E7B3C">
        <w:rPr>
          <w:rFonts w:ascii="Times New Roman" w:eastAsia="Times New Roman" w:hAnsi="Times New Roman" w:cs="Times New Roman"/>
          <w:color w:val="000000"/>
          <w:sz w:val="24"/>
          <w:szCs w:val="24"/>
          <w:lang w:eastAsia="ru-RU"/>
        </w:rPr>
        <w:t xml:space="preserve">ункт 5.4.1. в ред. постановления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19" w:tgtFrame="_blank" w:history="1">
        <w:r w:rsidRPr="009E7B3C">
          <w:rPr>
            <w:rFonts w:ascii="Times New Roman" w:eastAsia="Times New Roman" w:hAnsi="Times New Roman" w:cs="Times New Roman"/>
            <w:color w:val="0000FF"/>
            <w:sz w:val="24"/>
            <w:szCs w:val="24"/>
            <w:lang w:eastAsia="ru-RU"/>
          </w:rPr>
          <w:t>от 04.10.2019 № 852</w:t>
        </w:r>
      </w:hyperlink>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5.4.6. </w:t>
      </w:r>
      <w:proofErr w:type="gramStart"/>
      <w:r w:rsidRPr="009E7B3C">
        <w:rPr>
          <w:rFonts w:ascii="Times New Roman" w:eastAsia="Times New Roman" w:hAnsi="Times New Roman" w:cs="Times New Roman"/>
          <w:color w:val="000000"/>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9E7B3C">
        <w:rPr>
          <w:rFonts w:ascii="Times New Roman" w:eastAsia="Times New Roman" w:hAnsi="Times New Roman" w:cs="Times New Roman"/>
          <w:color w:val="000000"/>
          <w:sz w:val="24"/>
          <w:szCs w:val="24"/>
          <w:lang w:eastAsia="ru-RU"/>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9E7B3C">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№210-ФЗ от 27.07.2010 года,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w:t>
      </w:r>
      <w:proofErr w:type="gramStart"/>
      <w:r w:rsidRPr="009E7B3C">
        <w:rPr>
          <w:rFonts w:ascii="Times New Roman" w:eastAsia="Times New Roman" w:hAnsi="Times New Roman" w:cs="Times New Roman"/>
          <w:color w:val="000000"/>
          <w:sz w:val="24"/>
          <w:szCs w:val="24"/>
          <w:lang w:eastAsia="ru-RU"/>
        </w:rPr>
        <w:t>в</w:t>
      </w:r>
      <w:proofErr w:type="gramEnd"/>
      <w:r w:rsidRPr="009E7B3C">
        <w:rPr>
          <w:rFonts w:ascii="Times New Roman" w:eastAsia="Times New Roman" w:hAnsi="Times New Roman" w:cs="Times New Roman"/>
          <w:color w:val="000000"/>
          <w:sz w:val="24"/>
          <w:szCs w:val="24"/>
          <w:lang w:eastAsia="ru-RU"/>
        </w:rPr>
        <w:t xml:space="preserve"> ред. постановления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20" w:tgtFrame="_blank" w:history="1">
        <w:r w:rsidRPr="009E7B3C">
          <w:rPr>
            <w:rFonts w:ascii="Times New Roman" w:eastAsia="Times New Roman" w:hAnsi="Times New Roman" w:cs="Times New Roman"/>
            <w:color w:val="0000FF"/>
            <w:sz w:val="24"/>
            <w:szCs w:val="24"/>
            <w:lang w:eastAsia="ru-RU"/>
          </w:rPr>
          <w:t>от 04.10.2019 № 852</w:t>
        </w:r>
      </w:hyperlink>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5.4.9. Жалоба может быть подана заявителем через МФЦ.</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При этом срок рассмотрения жалобы исчисляется со дня регистрации жалобы в Администрации.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5.5. Жалоба должна содержать:</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№210-ФЗ от 27.07.2010 года, их руководителей и (или) работников, решения и действия (бездействие) которых обжалуются;</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№210-ФЗ от 27.07.2010 года, их работников;</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№210-ФЗ от 27.07.2010 года, их работников. Заявителем могут быть представлены документы (при наличии), подтверждающие доводы заявителя, либо их копии».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w:t>
      </w:r>
      <w:proofErr w:type="gramStart"/>
      <w:r w:rsidRPr="009E7B3C">
        <w:rPr>
          <w:rFonts w:ascii="Times New Roman" w:eastAsia="Times New Roman" w:hAnsi="Times New Roman" w:cs="Times New Roman"/>
          <w:color w:val="000000"/>
          <w:sz w:val="24"/>
          <w:szCs w:val="24"/>
          <w:lang w:eastAsia="ru-RU"/>
        </w:rPr>
        <w:t>п</w:t>
      </w:r>
      <w:proofErr w:type="gramEnd"/>
      <w:r w:rsidRPr="009E7B3C">
        <w:rPr>
          <w:rFonts w:ascii="Times New Roman" w:eastAsia="Times New Roman" w:hAnsi="Times New Roman" w:cs="Times New Roman"/>
          <w:color w:val="000000"/>
          <w:sz w:val="24"/>
          <w:szCs w:val="24"/>
          <w:lang w:eastAsia="ru-RU"/>
        </w:rPr>
        <w:t xml:space="preserve">ункт 5.5. в ред. постановления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21" w:tgtFrame="_blank" w:history="1">
        <w:r w:rsidRPr="009E7B3C">
          <w:rPr>
            <w:rFonts w:ascii="Times New Roman" w:eastAsia="Times New Roman" w:hAnsi="Times New Roman" w:cs="Times New Roman"/>
            <w:color w:val="0000FF"/>
            <w:sz w:val="24"/>
            <w:szCs w:val="24"/>
            <w:lang w:eastAsia="ru-RU"/>
          </w:rPr>
          <w:t>от 04.10.2019 № 852</w:t>
        </w:r>
      </w:hyperlink>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5.8. По результатам рассмотрения жалобы принимается одно из следующих решений:</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в удовлетворении жалобы отказывается.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5.10.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№210-ФЗ от 27.07.2010 года,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E7B3C">
        <w:rPr>
          <w:rFonts w:ascii="Times New Roman" w:eastAsia="Times New Roman" w:hAnsi="Times New Roman" w:cs="Times New Roman"/>
          <w:color w:val="000000"/>
          <w:sz w:val="24"/>
          <w:szCs w:val="24"/>
          <w:lang w:eastAsia="ru-RU"/>
        </w:rPr>
        <w:t>неудобства</w:t>
      </w:r>
      <w:proofErr w:type="gramEnd"/>
      <w:r w:rsidRPr="009E7B3C">
        <w:rPr>
          <w:rFonts w:ascii="Times New Roman" w:eastAsia="Times New Roman" w:hAnsi="Times New Roman" w:cs="Times New Roman"/>
          <w:color w:val="000000"/>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(в ред. постановления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w:t>
      </w:r>
      <w:hyperlink r:id="rId22" w:tgtFrame="_blank" w:history="1">
        <w:r w:rsidRPr="009E7B3C">
          <w:rPr>
            <w:rFonts w:ascii="Times New Roman" w:eastAsia="Times New Roman" w:hAnsi="Times New Roman" w:cs="Times New Roman"/>
            <w:color w:val="0000FF"/>
            <w:sz w:val="24"/>
            <w:szCs w:val="24"/>
            <w:lang w:eastAsia="ru-RU"/>
          </w:rPr>
          <w:t>от 04.10.2019 № 852</w:t>
        </w:r>
      </w:hyperlink>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В случае признания </w:t>
      </w:r>
      <w:proofErr w:type="gramStart"/>
      <w:r w:rsidRPr="009E7B3C">
        <w:rPr>
          <w:rFonts w:ascii="Times New Roman" w:eastAsia="Times New Roman" w:hAnsi="Times New Roman" w:cs="Times New Roman"/>
          <w:color w:val="000000"/>
          <w:sz w:val="24"/>
          <w:szCs w:val="24"/>
          <w:lang w:eastAsia="ru-RU"/>
        </w:rPr>
        <w:t>жалобы</w:t>
      </w:r>
      <w:proofErr w:type="gramEnd"/>
      <w:r w:rsidRPr="009E7B3C">
        <w:rPr>
          <w:rFonts w:ascii="Times New Roman" w:eastAsia="Times New Roman" w:hAnsi="Times New Roman" w:cs="Times New Roman"/>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5.11. В случае установления в ходе или по результатам </w:t>
      </w:r>
      <w:proofErr w:type="gramStart"/>
      <w:r w:rsidRPr="009E7B3C">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9E7B3C">
        <w:rPr>
          <w:rFonts w:ascii="Times New Roman" w:eastAsia="Times New Roman" w:hAnsi="Times New Roman" w:cs="Times New Roman"/>
          <w:color w:val="000000"/>
          <w:sz w:val="24"/>
          <w:szCs w:val="24"/>
          <w:lang w:eastAsia="ru-RU"/>
        </w:rPr>
        <w:t xml:space="preserve"> или преступления должностное лицо, работник, </w:t>
      </w:r>
      <w:r w:rsidRPr="009E7B3C">
        <w:rPr>
          <w:rFonts w:ascii="Times New Roman" w:eastAsia="Times New Roman" w:hAnsi="Times New Roman" w:cs="Times New Roman"/>
          <w:color w:val="000000"/>
          <w:sz w:val="24"/>
          <w:szCs w:val="24"/>
          <w:lang w:eastAsia="ru-RU"/>
        </w:rPr>
        <w:lastRenderedPageBreak/>
        <w:t>наделенные полномочиями по рассмотрению жалоб, незамедлительно направляет имеющиеся материалы в органы прокуратуры.</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sectPr w:rsidR="009E7B3C" w:rsidSect="009E7B3C">
          <w:pgSz w:w="11906" w:h="16838"/>
          <w:pgMar w:top="567" w:right="707" w:bottom="567" w:left="1276" w:header="708" w:footer="708" w:gutter="0"/>
          <w:cols w:space="708"/>
          <w:docGrid w:linePitch="360"/>
        </w:sectPr>
      </w:pP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Приложение 1</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«Подготовка и утверждение схемы расположения земельного участка или земельных участков на кадастровом плане территории»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Форма заявления</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Главе администрации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_____________________________________________________________________________</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от __________________________________________________________________________________</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(фамилия, имя, отчество, место жительства з</w:t>
      </w:r>
      <w:r>
        <w:rPr>
          <w:rFonts w:ascii="Times New Roman" w:eastAsia="Times New Roman" w:hAnsi="Times New Roman" w:cs="Times New Roman"/>
          <w:color w:val="000000"/>
          <w:sz w:val="24"/>
          <w:szCs w:val="24"/>
          <w:lang w:eastAsia="ru-RU"/>
        </w:rPr>
        <w:t xml:space="preserve">аявителя и реквизиты документа, </w:t>
      </w:r>
      <w:r w:rsidRPr="009E7B3C">
        <w:rPr>
          <w:rFonts w:ascii="Times New Roman" w:eastAsia="Times New Roman" w:hAnsi="Times New Roman" w:cs="Times New Roman"/>
          <w:color w:val="000000"/>
          <w:sz w:val="24"/>
          <w:szCs w:val="24"/>
          <w:lang w:eastAsia="ru-RU"/>
        </w:rPr>
        <w:t>удостоверяющего</w:t>
      </w:r>
      <w:proofErr w:type="gramEnd"/>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личность заявителя (для гражданина) или наименование и место нахождения заявителя</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(для юридического лица))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_____________________________________________________________________________</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9E7B3C">
        <w:rPr>
          <w:rFonts w:ascii="Times New Roman" w:eastAsia="Times New Roman" w:hAnsi="Times New Roman" w:cs="Times New Roman"/>
          <w:color w:val="000000"/>
          <w:sz w:val="24"/>
          <w:szCs w:val="24"/>
          <w:lang w:eastAsia="ru-RU"/>
        </w:rPr>
        <w:t>(государственный регистрационный номер записи о государственной регистрации юридического лица</w:t>
      </w:r>
      <w:proofErr w:type="gramEnd"/>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в ЕГРЮЛ и ИНН, за исключением случаев, если заявителем является иностранное юридическое лицо)</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_____________________________________________________________________________</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bookmarkStart w:id="3" w:name="P445"/>
      <w:bookmarkEnd w:id="3"/>
      <w:r w:rsidRPr="009E7B3C">
        <w:rPr>
          <w:rFonts w:ascii="Times New Roman" w:eastAsia="Times New Roman" w:hAnsi="Times New Roman" w:cs="Times New Roman"/>
          <w:b/>
          <w:bCs/>
          <w:color w:val="000000"/>
          <w:sz w:val="24"/>
          <w:szCs w:val="24"/>
          <w:lang w:eastAsia="ru-RU"/>
        </w:rPr>
        <w:t>ЗАЯВЛЕНИЕ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Прошу Вас подготовить &lt;*&gt;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w:t>
      </w:r>
      <w:proofErr w:type="gramStart"/>
      <w:r w:rsidRPr="009E7B3C">
        <w:rPr>
          <w:rFonts w:ascii="Times New Roman" w:eastAsia="Times New Roman" w:hAnsi="Times New Roman" w:cs="Times New Roman"/>
          <w:color w:val="000000"/>
          <w:sz w:val="24"/>
          <w:szCs w:val="24"/>
          <w:lang w:eastAsia="ru-RU"/>
        </w:rPr>
        <w:t>для</w:t>
      </w:r>
      <w:proofErr w:type="gramEnd"/>
      <w:r w:rsidRPr="009E7B3C">
        <w:rPr>
          <w:rFonts w:ascii="Times New Roman" w:eastAsia="Times New Roman" w:hAnsi="Times New Roman" w:cs="Times New Roman"/>
          <w:color w:val="000000"/>
          <w:sz w:val="24"/>
          <w:szCs w:val="24"/>
          <w:lang w:eastAsia="ru-RU"/>
        </w:rPr>
        <w:t xml:space="preserve"> _________ путем __________ площадью ___________ кв. м, расположенного по адресу (местоположение): __________________________________________________________.</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На основании приказа Приказом Минэкономразвития России от 14.01.2015 № 7 результат рассмотрения заявления и документов прошу предоставить &lt;**&gt;:</w:t>
      </w:r>
    </w:p>
    <w:tbl>
      <w:tblPr>
        <w:tblW w:w="8918" w:type="dxa"/>
        <w:jc w:val="center"/>
        <w:tblInd w:w="7689" w:type="dxa"/>
        <w:tblCellMar>
          <w:left w:w="0" w:type="dxa"/>
          <w:right w:w="0" w:type="dxa"/>
        </w:tblCellMar>
        <w:tblLook w:val="04A0" w:firstRow="1" w:lastRow="0" w:firstColumn="1" w:lastColumn="0" w:noHBand="0" w:noVBand="1"/>
      </w:tblPr>
      <w:tblGrid>
        <w:gridCol w:w="992"/>
        <w:gridCol w:w="7926"/>
      </w:tblGrid>
      <w:tr w:rsidR="009E7B3C" w:rsidRPr="009E7B3C" w:rsidTr="009E7B3C">
        <w:trPr>
          <w:trHeight w:val="412"/>
          <w:jc w:val="center"/>
        </w:trPr>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7B3C" w:rsidRPr="009E7B3C" w:rsidRDefault="009E7B3C" w:rsidP="009E7B3C">
            <w:pPr>
              <w:spacing w:after="0" w:line="240" w:lineRule="auto"/>
              <w:ind w:firstLine="567"/>
              <w:jc w:val="center"/>
              <w:rPr>
                <w:rFonts w:ascii="Times New Roman" w:eastAsia="Times New Roman" w:hAnsi="Times New Roman" w:cs="Times New Roman"/>
                <w:sz w:val="24"/>
                <w:szCs w:val="24"/>
                <w:lang w:eastAsia="ru-RU"/>
              </w:rPr>
            </w:pPr>
            <w:r w:rsidRPr="009E7B3C">
              <w:rPr>
                <w:rFonts w:ascii="Times New Roman" w:eastAsia="Times New Roman" w:hAnsi="Times New Roman" w:cs="Times New Roman"/>
                <w:sz w:val="24"/>
                <w:szCs w:val="24"/>
                <w:lang w:eastAsia="ru-RU"/>
              </w:rPr>
              <w:t> </w:t>
            </w:r>
          </w:p>
        </w:tc>
        <w:tc>
          <w:tcPr>
            <w:tcW w:w="79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7B3C" w:rsidRPr="009E7B3C" w:rsidRDefault="009E7B3C" w:rsidP="009E7B3C">
            <w:pPr>
              <w:spacing w:after="0" w:line="240" w:lineRule="auto"/>
              <w:ind w:firstLine="567"/>
              <w:jc w:val="center"/>
              <w:rPr>
                <w:rFonts w:ascii="Times New Roman" w:eastAsia="Times New Roman" w:hAnsi="Times New Roman" w:cs="Times New Roman"/>
                <w:sz w:val="24"/>
                <w:szCs w:val="24"/>
                <w:lang w:eastAsia="ru-RU"/>
              </w:rPr>
            </w:pPr>
            <w:r w:rsidRPr="009E7B3C">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9E7B3C" w:rsidRPr="009E7B3C" w:rsidTr="009E7B3C">
        <w:trPr>
          <w:jc w:val="center"/>
        </w:trPr>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7B3C" w:rsidRPr="009E7B3C" w:rsidRDefault="009E7B3C" w:rsidP="009E7B3C">
            <w:pPr>
              <w:spacing w:after="0" w:line="240" w:lineRule="auto"/>
              <w:ind w:firstLine="567"/>
              <w:jc w:val="center"/>
              <w:rPr>
                <w:rFonts w:ascii="Times New Roman" w:eastAsia="Times New Roman" w:hAnsi="Times New Roman" w:cs="Times New Roman"/>
                <w:sz w:val="24"/>
                <w:szCs w:val="24"/>
                <w:lang w:eastAsia="ru-RU"/>
              </w:rPr>
            </w:pPr>
            <w:r w:rsidRPr="009E7B3C">
              <w:rPr>
                <w:rFonts w:ascii="Times New Roman" w:eastAsia="Times New Roman" w:hAnsi="Times New Roman" w:cs="Times New Roman"/>
                <w:sz w:val="24"/>
                <w:szCs w:val="24"/>
                <w:lang w:eastAsia="ru-RU"/>
              </w:rPr>
              <w:t> </w:t>
            </w:r>
          </w:p>
        </w:tc>
        <w:tc>
          <w:tcPr>
            <w:tcW w:w="79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7B3C" w:rsidRPr="009E7B3C" w:rsidRDefault="009E7B3C" w:rsidP="009E7B3C">
            <w:pPr>
              <w:spacing w:after="0" w:line="240" w:lineRule="auto"/>
              <w:ind w:firstLine="567"/>
              <w:jc w:val="center"/>
              <w:rPr>
                <w:rFonts w:ascii="Times New Roman" w:eastAsia="Times New Roman" w:hAnsi="Times New Roman" w:cs="Times New Roman"/>
                <w:sz w:val="24"/>
                <w:szCs w:val="24"/>
                <w:lang w:eastAsia="ru-RU"/>
              </w:rPr>
            </w:pPr>
            <w:r w:rsidRPr="009E7B3C">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9E7B3C" w:rsidRPr="009E7B3C" w:rsidTr="009E7B3C">
        <w:trPr>
          <w:jc w:val="center"/>
        </w:trPr>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7B3C" w:rsidRPr="009E7B3C" w:rsidRDefault="009E7B3C" w:rsidP="009E7B3C">
            <w:pPr>
              <w:spacing w:after="0" w:line="240" w:lineRule="auto"/>
              <w:ind w:firstLine="567"/>
              <w:jc w:val="center"/>
              <w:rPr>
                <w:rFonts w:ascii="Times New Roman" w:eastAsia="Times New Roman" w:hAnsi="Times New Roman" w:cs="Times New Roman"/>
                <w:sz w:val="24"/>
                <w:szCs w:val="24"/>
                <w:lang w:eastAsia="ru-RU"/>
              </w:rPr>
            </w:pPr>
            <w:r w:rsidRPr="009E7B3C">
              <w:rPr>
                <w:rFonts w:ascii="Times New Roman" w:eastAsia="Times New Roman" w:hAnsi="Times New Roman" w:cs="Times New Roman"/>
                <w:sz w:val="24"/>
                <w:szCs w:val="24"/>
                <w:lang w:eastAsia="ru-RU"/>
              </w:rPr>
              <w:t> </w:t>
            </w:r>
          </w:p>
        </w:tc>
        <w:tc>
          <w:tcPr>
            <w:tcW w:w="79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7B3C" w:rsidRPr="009E7B3C" w:rsidRDefault="009E7B3C" w:rsidP="009E7B3C">
            <w:pPr>
              <w:spacing w:after="0" w:line="240" w:lineRule="auto"/>
              <w:ind w:firstLine="567"/>
              <w:jc w:val="center"/>
              <w:rPr>
                <w:rFonts w:ascii="Times New Roman" w:eastAsia="Times New Roman" w:hAnsi="Times New Roman" w:cs="Times New Roman"/>
                <w:sz w:val="24"/>
                <w:szCs w:val="24"/>
                <w:lang w:eastAsia="ru-RU"/>
              </w:rPr>
            </w:pPr>
            <w:r w:rsidRPr="009E7B3C">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9E7B3C" w:rsidRPr="009E7B3C" w:rsidTr="009E7B3C">
        <w:trPr>
          <w:jc w:val="center"/>
        </w:trPr>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7B3C" w:rsidRPr="009E7B3C" w:rsidRDefault="009E7B3C" w:rsidP="009E7B3C">
            <w:pPr>
              <w:spacing w:after="0" w:line="240" w:lineRule="auto"/>
              <w:ind w:firstLine="567"/>
              <w:jc w:val="center"/>
              <w:rPr>
                <w:rFonts w:ascii="Times New Roman" w:eastAsia="Times New Roman" w:hAnsi="Times New Roman" w:cs="Times New Roman"/>
                <w:sz w:val="24"/>
                <w:szCs w:val="24"/>
                <w:lang w:eastAsia="ru-RU"/>
              </w:rPr>
            </w:pPr>
            <w:r w:rsidRPr="009E7B3C">
              <w:rPr>
                <w:rFonts w:ascii="Times New Roman" w:eastAsia="Times New Roman" w:hAnsi="Times New Roman" w:cs="Times New Roman"/>
                <w:sz w:val="24"/>
                <w:szCs w:val="24"/>
                <w:lang w:eastAsia="ru-RU"/>
              </w:rPr>
              <w:t> </w:t>
            </w:r>
          </w:p>
        </w:tc>
        <w:tc>
          <w:tcPr>
            <w:tcW w:w="792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7B3C" w:rsidRPr="009E7B3C" w:rsidRDefault="009E7B3C" w:rsidP="009E7B3C">
            <w:pPr>
              <w:spacing w:after="0" w:line="240" w:lineRule="auto"/>
              <w:ind w:firstLine="567"/>
              <w:jc w:val="center"/>
              <w:rPr>
                <w:rFonts w:ascii="Times New Roman" w:eastAsia="Times New Roman" w:hAnsi="Times New Roman" w:cs="Times New Roman"/>
                <w:sz w:val="24"/>
                <w:szCs w:val="24"/>
                <w:lang w:eastAsia="ru-RU"/>
              </w:rPr>
            </w:pPr>
            <w:r w:rsidRPr="009E7B3C">
              <w:rPr>
                <w:rFonts w:ascii="Times New Roman" w:eastAsia="Times New Roman" w:hAnsi="Times New Roman" w:cs="Times New Roman"/>
                <w:sz w:val="24"/>
                <w:szCs w:val="24"/>
                <w:lang w:eastAsia="ru-RU"/>
              </w:rPr>
              <w:t>в виде электронного документа, который направляется Администрацией заявителю посредством электронной почты</w:t>
            </w:r>
          </w:p>
        </w:tc>
      </w:tr>
    </w:tbl>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 Администрации «Об утверждении схемы расположения земельного участка или земельных участков на кадастровом плане территории» в виде бумажного документа дополнительно прошу предоставить:</w:t>
      </w:r>
    </w:p>
    <w:tbl>
      <w:tblPr>
        <w:tblW w:w="9985" w:type="dxa"/>
        <w:jc w:val="center"/>
        <w:tblInd w:w="3153" w:type="dxa"/>
        <w:tblCellMar>
          <w:left w:w="0" w:type="dxa"/>
          <w:right w:w="0" w:type="dxa"/>
        </w:tblCellMar>
        <w:tblLook w:val="04A0" w:firstRow="1" w:lastRow="0" w:firstColumn="1" w:lastColumn="0" w:noHBand="0" w:noVBand="1"/>
      </w:tblPr>
      <w:tblGrid>
        <w:gridCol w:w="709"/>
        <w:gridCol w:w="9276"/>
      </w:tblGrid>
      <w:tr w:rsidR="009E7B3C" w:rsidRPr="009E7B3C" w:rsidTr="009E7B3C">
        <w:trPr>
          <w:jc w:val="center"/>
        </w:trPr>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7B3C" w:rsidRPr="009E7B3C" w:rsidRDefault="009E7B3C" w:rsidP="009E7B3C">
            <w:pPr>
              <w:spacing w:after="0" w:line="240" w:lineRule="auto"/>
              <w:ind w:firstLine="567"/>
              <w:jc w:val="center"/>
              <w:rPr>
                <w:rFonts w:ascii="Times New Roman" w:eastAsia="Times New Roman" w:hAnsi="Times New Roman" w:cs="Times New Roman"/>
                <w:sz w:val="24"/>
                <w:szCs w:val="24"/>
                <w:lang w:eastAsia="ru-RU"/>
              </w:rPr>
            </w:pPr>
            <w:r w:rsidRPr="009E7B3C">
              <w:rPr>
                <w:rFonts w:ascii="Times New Roman" w:eastAsia="Times New Roman" w:hAnsi="Times New Roman" w:cs="Times New Roman"/>
                <w:sz w:val="24"/>
                <w:szCs w:val="24"/>
                <w:lang w:eastAsia="ru-RU"/>
              </w:rPr>
              <w:t> </w:t>
            </w:r>
          </w:p>
        </w:tc>
        <w:tc>
          <w:tcPr>
            <w:tcW w:w="9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7B3C" w:rsidRPr="009E7B3C" w:rsidRDefault="009E7B3C" w:rsidP="009E7B3C">
            <w:pPr>
              <w:spacing w:after="0" w:line="240" w:lineRule="auto"/>
              <w:ind w:firstLine="567"/>
              <w:jc w:val="center"/>
              <w:rPr>
                <w:rFonts w:ascii="Times New Roman" w:eastAsia="Times New Roman" w:hAnsi="Times New Roman" w:cs="Times New Roman"/>
                <w:sz w:val="24"/>
                <w:szCs w:val="24"/>
                <w:lang w:eastAsia="ru-RU"/>
              </w:rPr>
            </w:pPr>
            <w:r w:rsidRPr="009E7B3C">
              <w:rPr>
                <w:rFonts w:ascii="Times New Roman" w:eastAsia="Times New Roman" w:hAnsi="Times New Roman" w:cs="Times New Roman"/>
                <w:sz w:val="24"/>
                <w:szCs w:val="24"/>
                <w:lang w:eastAsia="ru-RU"/>
              </w:rPr>
              <w:t>непосредственно при личном обращении</w:t>
            </w:r>
          </w:p>
        </w:tc>
      </w:tr>
      <w:tr w:rsidR="009E7B3C" w:rsidRPr="009E7B3C" w:rsidTr="009E7B3C">
        <w:trPr>
          <w:jc w:val="center"/>
        </w:trPr>
        <w:tc>
          <w:tcPr>
            <w:tcW w:w="7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7B3C" w:rsidRPr="009E7B3C" w:rsidRDefault="009E7B3C" w:rsidP="009E7B3C">
            <w:pPr>
              <w:spacing w:after="0" w:line="240" w:lineRule="auto"/>
              <w:ind w:firstLine="567"/>
              <w:jc w:val="center"/>
              <w:rPr>
                <w:rFonts w:ascii="Times New Roman" w:eastAsia="Times New Roman" w:hAnsi="Times New Roman" w:cs="Times New Roman"/>
                <w:sz w:val="24"/>
                <w:szCs w:val="24"/>
                <w:lang w:eastAsia="ru-RU"/>
              </w:rPr>
            </w:pPr>
            <w:r w:rsidRPr="009E7B3C">
              <w:rPr>
                <w:rFonts w:ascii="Times New Roman" w:eastAsia="Times New Roman" w:hAnsi="Times New Roman" w:cs="Times New Roman"/>
                <w:sz w:val="24"/>
                <w:szCs w:val="24"/>
                <w:lang w:eastAsia="ru-RU"/>
              </w:rPr>
              <w:t> </w:t>
            </w:r>
          </w:p>
        </w:tc>
        <w:tc>
          <w:tcPr>
            <w:tcW w:w="92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E7B3C" w:rsidRPr="009E7B3C" w:rsidRDefault="009E7B3C" w:rsidP="009E7B3C">
            <w:pPr>
              <w:spacing w:after="0" w:line="240" w:lineRule="auto"/>
              <w:ind w:firstLine="567"/>
              <w:jc w:val="center"/>
              <w:rPr>
                <w:rFonts w:ascii="Times New Roman" w:eastAsia="Times New Roman" w:hAnsi="Times New Roman" w:cs="Times New Roman"/>
                <w:sz w:val="24"/>
                <w:szCs w:val="24"/>
                <w:lang w:eastAsia="ru-RU"/>
              </w:rPr>
            </w:pPr>
            <w:r w:rsidRPr="009E7B3C">
              <w:rPr>
                <w:rFonts w:ascii="Times New Roman" w:eastAsia="Times New Roman" w:hAnsi="Times New Roman" w:cs="Times New Roman"/>
                <w:sz w:val="24"/>
                <w:szCs w:val="24"/>
                <w:lang w:eastAsia="ru-RU"/>
              </w:rPr>
              <w:t>посредством почтового отправления</w:t>
            </w:r>
          </w:p>
        </w:tc>
      </w:tr>
    </w:tbl>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4" w:name="P467"/>
      <w:bookmarkEnd w:id="4"/>
      <w:r w:rsidRPr="009E7B3C">
        <w:rPr>
          <w:rFonts w:ascii="Times New Roman" w:eastAsia="Times New Roman" w:hAnsi="Times New Roman" w:cs="Times New Roman"/>
          <w:color w:val="000000"/>
          <w:sz w:val="24"/>
          <w:szCs w:val="24"/>
          <w:lang w:eastAsia="ru-RU"/>
        </w:rPr>
        <w:t xml:space="preserve">&lt;*&gt; за исключением случаев, определенных </w:t>
      </w:r>
      <w:proofErr w:type="gramStart"/>
      <w:r w:rsidRPr="009E7B3C">
        <w:rPr>
          <w:rFonts w:ascii="Times New Roman" w:eastAsia="Times New Roman" w:hAnsi="Times New Roman" w:cs="Times New Roman"/>
          <w:color w:val="000000"/>
          <w:sz w:val="24"/>
          <w:szCs w:val="24"/>
          <w:lang w:eastAsia="ru-RU"/>
        </w:rPr>
        <w:t>в</w:t>
      </w:r>
      <w:proofErr w:type="gramEnd"/>
      <w:r w:rsidRPr="009E7B3C">
        <w:rPr>
          <w:rFonts w:ascii="Times New Roman" w:eastAsia="Times New Roman" w:hAnsi="Times New Roman" w:cs="Times New Roman"/>
          <w:color w:val="000000"/>
          <w:sz w:val="24"/>
          <w:szCs w:val="24"/>
          <w:lang w:eastAsia="ru-RU"/>
        </w:rPr>
        <w:t xml:space="preserve"> </w:t>
      </w:r>
      <w:proofErr w:type="gramStart"/>
      <w:r w:rsidRPr="009E7B3C">
        <w:rPr>
          <w:rFonts w:ascii="Times New Roman" w:eastAsia="Times New Roman" w:hAnsi="Times New Roman" w:cs="Times New Roman"/>
          <w:color w:val="000000"/>
          <w:sz w:val="24"/>
          <w:szCs w:val="24"/>
          <w:lang w:eastAsia="ru-RU"/>
        </w:rPr>
        <w:t>пунктом</w:t>
      </w:r>
      <w:proofErr w:type="gramEnd"/>
      <w:r w:rsidRPr="009E7B3C">
        <w:rPr>
          <w:rFonts w:ascii="Times New Roman" w:eastAsia="Times New Roman" w:hAnsi="Times New Roman" w:cs="Times New Roman"/>
          <w:color w:val="000000"/>
          <w:sz w:val="24"/>
          <w:szCs w:val="24"/>
          <w:lang w:eastAsia="ru-RU"/>
        </w:rPr>
        <w:t xml:space="preserve"> 7 статьи 11.4 Земельного кодекса РФ;</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5" w:name="P468"/>
      <w:bookmarkEnd w:id="5"/>
      <w:r w:rsidRPr="009E7B3C">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Приложение:</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____________________</w:t>
      </w:r>
    </w:p>
    <w:p w:rsidR="00C80FBC" w:rsidRDefault="009E7B3C" w:rsidP="009E7B3C">
      <w:pPr>
        <w:spacing w:after="0" w:line="240" w:lineRule="auto"/>
        <w:ind w:firstLine="567"/>
        <w:jc w:val="both"/>
      </w:pPr>
      <w:r w:rsidRPr="009E7B3C">
        <w:rPr>
          <w:rFonts w:ascii="Times New Roman" w:eastAsia="Times New Roman" w:hAnsi="Times New Roman" w:cs="Times New Roman"/>
          <w:color w:val="000000"/>
          <w:sz w:val="24"/>
          <w:szCs w:val="24"/>
          <w:lang w:eastAsia="ru-RU"/>
        </w:rPr>
        <w:t>Дата Подпись заявителя</w:t>
      </w:r>
      <w:bookmarkStart w:id="6" w:name="_GoBack"/>
      <w:bookmarkEnd w:id="6"/>
    </w:p>
    <w:sectPr w:rsidR="00C80FBC" w:rsidSect="009E7B3C">
      <w:pgSz w:w="11906" w:h="16838"/>
      <w:pgMar w:top="567" w:right="709" w:bottom="28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B3C"/>
    <w:rsid w:val="009E7B3C"/>
    <w:rsid w:val="00C80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E7B3C"/>
  </w:style>
  <w:style w:type="paragraph" w:customStyle="1" w:styleId="footer">
    <w:name w:val="footer"/>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E7B3C"/>
  </w:style>
  <w:style w:type="paragraph" w:customStyle="1" w:styleId="footer">
    <w:name w:val="footer"/>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4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8EC48C87-EC74-4650-AF43-521AD63A2079" TargetMode="External"/><Relationship Id="rId13" Type="http://schemas.openxmlformats.org/officeDocument/2006/relationships/hyperlink" Target="http://pravo-search.minjust.ru:8080/bigs/showDocument.html?id=36B48142-1038-4096-8F1A-8F1C0404894E" TargetMode="External"/><Relationship Id="rId18" Type="http://schemas.openxmlformats.org/officeDocument/2006/relationships/hyperlink" Target="http://pravo-search.minjust.ru:8080/bigs/showDocument.html?id=36B48142-1038-4096-8F1A-8F1C0404894E" TargetMode="External"/><Relationship Id="rId3" Type="http://schemas.openxmlformats.org/officeDocument/2006/relationships/settings" Target="settings.xml"/><Relationship Id="rId21" Type="http://schemas.openxmlformats.org/officeDocument/2006/relationships/hyperlink" Target="http://pravo-search.minjust.ru:8080/bigs/showDocument.html?id=36B48142-1038-4096-8F1A-8F1C0404894E" TargetMode="External"/><Relationship Id="rId7" Type="http://schemas.openxmlformats.org/officeDocument/2006/relationships/hyperlink" Target="http://pravo-search.minjust.ru:8080/bigs/showDocument.html?id=4F42AC33-9D39-4D0A-9622-273A71F7EB06" TargetMode="External"/><Relationship Id="rId12" Type="http://schemas.openxmlformats.org/officeDocument/2006/relationships/hyperlink" Target="http://pravo-search.minjust.ru:8080/bigs/showDocument.html?id=2A96CEEC-E28E-4704-979F-AFEAB41ACFF4" TargetMode="External"/><Relationship Id="rId17" Type="http://schemas.openxmlformats.org/officeDocument/2006/relationships/hyperlink" Target="http://pravo-search.minjust.ru:8080/bigs/showDocument.html?id=4F42AC33-9D39-4D0A-9622-273A71F7EB06" TargetMode="External"/><Relationship Id="rId2" Type="http://schemas.microsoft.com/office/2007/relationships/stylesWithEffects" Target="stylesWithEffects.xml"/><Relationship Id="rId16" Type="http://schemas.openxmlformats.org/officeDocument/2006/relationships/hyperlink" Target="http://pravo-search.minjust.ru:8080/bigs/showDocument.html?id=36B48142-1038-4096-8F1A-8F1C0404894E" TargetMode="External"/><Relationship Id="rId20" Type="http://schemas.openxmlformats.org/officeDocument/2006/relationships/hyperlink" Target="http://pravo-search.minjust.ru:8080/bigs/showDocument.html?id=36B48142-1038-4096-8F1A-8F1C0404894E" TargetMode="External"/><Relationship Id="rId1" Type="http://schemas.openxmlformats.org/officeDocument/2006/relationships/styles" Target="styles.xml"/><Relationship Id="rId6" Type="http://schemas.openxmlformats.org/officeDocument/2006/relationships/hyperlink" Target="http://pravo-search.minjust.ru:8080/bigs/showDocument.html?id=078B204D-F6F7-4A49-A75C-C41C740E42D8" TargetMode="External"/><Relationship Id="rId11" Type="http://schemas.openxmlformats.org/officeDocument/2006/relationships/hyperlink" Target="http://pravo-search.minjust.ru:8080/bigs/showDocument.html?id=2D736B98-0D01-4F0F-8B81-F2C34155B4C3" TargetMode="External"/><Relationship Id="rId24" Type="http://schemas.openxmlformats.org/officeDocument/2006/relationships/theme" Target="theme/theme1.xml"/><Relationship Id="rId5" Type="http://schemas.openxmlformats.org/officeDocument/2006/relationships/hyperlink" Target="http://pravo-search.minjust.ru:8080/bigs/showDocument.html?id=36B48142-1038-4096-8F1A-8F1C0404894E" TargetMode="External"/><Relationship Id="rId15" Type="http://schemas.openxmlformats.org/officeDocument/2006/relationships/hyperlink" Target="http://pravo-search.minjust.ru:8080/bigs/showDocument.html?id=078B204D-F6F7-4A49-A75C-C41C740E42D8" TargetMode="External"/><Relationship Id="rId23" Type="http://schemas.openxmlformats.org/officeDocument/2006/relationships/fontTable" Target="fontTable.xml"/><Relationship Id="rId10" Type="http://schemas.openxmlformats.org/officeDocument/2006/relationships/hyperlink" Target="http://pravo-search.minjust.ru:8080/bigs/showDocument.html?id=3200DBCF-FE63-4D9B-8677-EBE4F4146A40" TargetMode="External"/><Relationship Id="rId19" Type="http://schemas.openxmlformats.org/officeDocument/2006/relationships/hyperlink" Target="http://pravo-search.minjust.ru:8080/bigs/showDocument.html?id=36B48142-1038-4096-8F1A-8F1C0404894E"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A441447D-855C-4083-AA3E-18FF2E4FA1B7" TargetMode="External"/><Relationship Id="rId14" Type="http://schemas.openxmlformats.org/officeDocument/2006/relationships/hyperlink" Target="http://pravo-search.minjust.ru:8080/bigs/showDocument.html?id=36B48142-1038-4096-8F1A-8F1C0404894E" TargetMode="External"/><Relationship Id="rId22" Type="http://schemas.openxmlformats.org/officeDocument/2006/relationships/hyperlink" Target="http://pravo-search.minjust.ru:8080/bigs/showDocument.html?id=36B48142-1038-4096-8F1A-8F1C040489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14012</Words>
  <Characters>79872</Characters>
  <Application>Microsoft Office Word</Application>
  <DocSecurity>0</DocSecurity>
  <Lines>665</Lines>
  <Paragraphs>187</Paragraphs>
  <ScaleCrop>false</ScaleCrop>
  <Company>SPecialiST RePack</Company>
  <LinksUpToDate>false</LinksUpToDate>
  <CharactersWithSpaces>93697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1</cp:revision>
  <dcterms:created xsi:type="dcterms:W3CDTF">2021-10-12T08:38:00Z</dcterms:created>
  <dcterms:modified xsi:type="dcterms:W3CDTF">2021-10-12T08:44:00Z</dcterms:modified>
</cp:coreProperties>
</file>