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6"/>
          <w:szCs w:val="36"/>
        </w:rPr>
      </w:pP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E41853">
        <w:rPr>
          <w:b/>
          <w:bCs/>
          <w:color w:val="000000"/>
          <w:sz w:val="36"/>
          <w:szCs w:val="36"/>
        </w:rPr>
        <w:t>АДМИНИСТРАЦИЯ МОКШАНСКОГО РАЙОНА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6"/>
          <w:szCs w:val="36"/>
        </w:rPr>
      </w:pPr>
      <w:r w:rsidRPr="00E41853">
        <w:rPr>
          <w:b/>
          <w:bCs/>
          <w:color w:val="000000"/>
          <w:sz w:val="36"/>
          <w:szCs w:val="36"/>
        </w:rPr>
        <w:t>ПЕНЗЕНСКОЙ ОБЛАСТИ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32"/>
          <w:szCs w:val="32"/>
        </w:rPr>
      </w:pPr>
      <w:r w:rsidRPr="00E41853">
        <w:rPr>
          <w:b/>
          <w:bCs/>
          <w:color w:val="000000"/>
          <w:sz w:val="32"/>
          <w:szCs w:val="32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  <w:sz w:val="32"/>
          <w:szCs w:val="32"/>
        </w:rPr>
      </w:pPr>
      <w:r w:rsidRPr="00E41853">
        <w:rPr>
          <w:b/>
          <w:bCs/>
          <w:color w:val="000000"/>
          <w:sz w:val="32"/>
          <w:szCs w:val="32"/>
        </w:rPr>
        <w:t>ПОСТАНОВЛЕНИЕ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от 05.03.2020 №205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р. п. Мокшан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Об утверждении административного регламента по предоставлению муниципальной услуги «Организация библиотечно-информационного обслуживания населения»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 </w:t>
      </w: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41853">
        <w:rPr>
          <w:color w:val="000000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Пензенской области </w:t>
      </w:r>
      <w:hyperlink r:id="rId5" w:tgtFrame="_blank" w:history="1">
        <w:r w:rsidRPr="00E41853">
          <w:rPr>
            <w:rStyle w:val="hyperlink"/>
            <w:color w:val="0000FF"/>
          </w:rPr>
          <w:t>от 03.06.2019 №496</w:t>
        </w:r>
      </w:hyperlink>
      <w:r w:rsidRPr="00E41853">
        <w:rPr>
          <w:color w:val="000000"/>
        </w:rPr>
        <w:t xml:space="preserve"> «О разработке и утверждении административных регламентах предоставления муниципальных услуг органами местного самоуправления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района», </w:t>
      </w:r>
      <w:hyperlink r:id="rId6" w:tgtFrame="_blank" w:history="1">
        <w:r w:rsidRPr="00E41853">
          <w:rPr>
            <w:rStyle w:val="hyperlink"/>
            <w:color w:val="0000FF"/>
          </w:rPr>
          <w:t>от 21.01.2019 №54</w:t>
        </w:r>
      </w:hyperlink>
      <w:r w:rsidRPr="00E41853">
        <w:rPr>
          <w:color w:val="000000"/>
        </w:rPr>
        <w:t xml:space="preserve"> «Об утверждении Реестра муниципальных услуг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Пензенской области», Уставом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Пензенской области,</w:t>
      </w:r>
      <w:proofErr w:type="gramEnd"/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E41853">
        <w:rPr>
          <w:b/>
          <w:color w:val="000000"/>
        </w:rPr>
        <w:t xml:space="preserve">Администрация </w:t>
      </w:r>
      <w:proofErr w:type="spellStart"/>
      <w:r w:rsidRPr="00E41853">
        <w:rPr>
          <w:b/>
          <w:color w:val="000000"/>
        </w:rPr>
        <w:t>Мокшанского</w:t>
      </w:r>
      <w:proofErr w:type="spellEnd"/>
      <w:r w:rsidRPr="00E41853">
        <w:rPr>
          <w:b/>
          <w:color w:val="000000"/>
        </w:rPr>
        <w:t xml:space="preserve"> района постановляет: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1. Утвердить прилагаемый административный регламент по предоставлению муниципальной услуги «Организация библиотечно-информационного обслуживания населения».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2. Признать утратившим силу постановление администрации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Пензенской области </w:t>
      </w:r>
      <w:hyperlink r:id="rId7" w:tgtFrame="_blank" w:history="1">
        <w:r w:rsidRPr="00E41853">
          <w:rPr>
            <w:rStyle w:val="hyperlink"/>
            <w:color w:val="0000FF"/>
          </w:rPr>
          <w:t>от 01.07.2016 №488</w:t>
        </w:r>
      </w:hyperlink>
      <w:r w:rsidRPr="00E41853">
        <w:rPr>
          <w:color w:val="000000"/>
        </w:rPr>
        <w:t> «Об утверждении административного регламента по предоставлению муниципальной услуги «Организация библиотечно-информационного обслуживания населения»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 Настоящее постановление вступает в силу на следующий день после дня его официального опубликования.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4. Опубликовать настоящее постановление в Информационном бюллетене «Ведомости органов местного самоуправления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Пензенской области», и на официальном сайте администрации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Пензенской области в информационно-телекоммуникационной сети "Интернет".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5. </w:t>
      </w:r>
      <w:proofErr w:type="gramStart"/>
      <w:r w:rsidRPr="00E41853">
        <w:rPr>
          <w:color w:val="000000"/>
        </w:rPr>
        <w:t>Контроль за</w:t>
      </w:r>
      <w:proofErr w:type="gramEnd"/>
      <w:r w:rsidRPr="00E41853">
        <w:rPr>
          <w:color w:val="000000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Дружинину В.Г.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E41853">
        <w:rPr>
          <w:color w:val="000000"/>
        </w:rPr>
        <w:t>И.о</w:t>
      </w:r>
      <w:proofErr w:type="spellEnd"/>
      <w:r w:rsidRPr="00E41853">
        <w:rPr>
          <w:color w:val="000000"/>
        </w:rPr>
        <w:t xml:space="preserve">. главы администрации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41853">
        <w:rPr>
          <w:color w:val="000000"/>
        </w:rPr>
        <w:t xml:space="preserve">С.В. </w:t>
      </w:r>
      <w:proofErr w:type="spellStart"/>
      <w:r w:rsidRPr="00E41853">
        <w:rPr>
          <w:color w:val="000000"/>
        </w:rPr>
        <w:t>Кривенков</w:t>
      </w:r>
      <w:proofErr w:type="spellEnd"/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41853">
        <w:rPr>
          <w:color w:val="000000"/>
        </w:rPr>
        <w:lastRenderedPageBreak/>
        <w:t>Приложение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41853">
        <w:rPr>
          <w:color w:val="000000"/>
        </w:rPr>
        <w:t>Утвержден</w:t>
      </w: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41853">
        <w:rPr>
          <w:color w:val="000000"/>
        </w:rPr>
        <w:t xml:space="preserve">постановлением администрации 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</w:t>
      </w:r>
      <w:r>
        <w:rPr>
          <w:color w:val="000000"/>
        </w:rPr>
        <w:t xml:space="preserve"> </w:t>
      </w:r>
      <w:r w:rsidRPr="00E41853">
        <w:rPr>
          <w:color w:val="000000"/>
        </w:rPr>
        <w:t>Пензенской области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E41853">
        <w:rPr>
          <w:color w:val="000000"/>
        </w:rPr>
        <w:t>от 05.03.2020 №205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Административный регламент</w:t>
      </w:r>
    </w:p>
    <w:p w:rsid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 w:rsidRPr="00E41853">
        <w:rPr>
          <w:b/>
          <w:bCs/>
          <w:color w:val="000000"/>
        </w:rPr>
        <w:t>Оказания муниципальной услуги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0" w:name="_GoBack"/>
      <w:bookmarkEnd w:id="0"/>
      <w:r w:rsidRPr="00E41853">
        <w:rPr>
          <w:b/>
          <w:bCs/>
          <w:color w:val="000000"/>
        </w:rPr>
        <w:t xml:space="preserve"> «Организация библиотечно – информационного обслуживания населения»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Раздел 1. Общие положения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1.1. Предмет регулирования административного регламента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1.1.1.Административный регламент по предоставлению муниципальной услуги «Организация библиотечно – информационного обслуживания населения» (далее –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муниципальным бюджетным учреждением культуры «</w:t>
      </w:r>
      <w:proofErr w:type="spellStart"/>
      <w:r w:rsidRPr="00E41853">
        <w:rPr>
          <w:color w:val="000000"/>
        </w:rPr>
        <w:t>Межпоселенческая</w:t>
      </w:r>
      <w:proofErr w:type="spellEnd"/>
      <w:r w:rsidRPr="00E41853">
        <w:rPr>
          <w:color w:val="000000"/>
        </w:rPr>
        <w:t xml:space="preserve"> центральная районная библиотека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Пензенской области» (далее – Библиотека).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1.2. Круг заявителей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Заявителями при предоставлении муниципальной услуги являются физические лица, юридические </w:t>
      </w:r>
      <w:proofErr w:type="gramStart"/>
      <w:r w:rsidRPr="00E41853">
        <w:rPr>
          <w:color w:val="000000"/>
        </w:rPr>
        <w:t>лица</w:t>
      </w:r>
      <w:proofErr w:type="gramEnd"/>
      <w:r w:rsidRPr="00E41853">
        <w:rPr>
          <w:color w:val="000000"/>
        </w:rPr>
        <w:t xml:space="preserve"> а так же их уполномоченные представители по доверенности, оформленной в соответствии с законодательством Российской Федерации (далее – пользователь).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1.3. Требования к порядку информирования о предоставлении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1.3.1. Информирование о предоставлении Библиотекой муниципальной услуги осуществляется непосредственно в здании Библиотеки с использованием средств наглядной информации, в том числе информационных стендов и средств информирования с использованием информационно – коммуникационных технологий;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посредством пользования телефонной, почтовой связи, а так же электронной почты;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посредством размещения информации на официальном сайте Библиотеки в информационно – телекоммуникационной сети «Интернет» (moks.liblermont.ru), далее – официальный сайт Библиотеки), в федеральной государственной системе «Единый портал государственных и муниципальных услуг (функций)</w:t>
      </w:r>
      <w:proofErr w:type="spellStart"/>
      <w:r w:rsidRPr="00E41853">
        <w:rPr>
          <w:color w:val="000000"/>
        </w:rPr>
        <w:t>www</w:t>
      </w:r>
      <w:proofErr w:type="spellEnd"/>
      <w:r w:rsidRPr="00E41853">
        <w:rPr>
          <w:color w:val="000000"/>
        </w:rPr>
        <w:t>/gosuslugi.ru</w:t>
      </w:r>
      <w:proofErr w:type="gramStart"/>
      <w:r w:rsidRPr="00E41853">
        <w:rPr>
          <w:color w:val="000000"/>
        </w:rPr>
        <w:t xml:space="preserve">( </w:t>
      </w:r>
      <w:proofErr w:type="gramEnd"/>
      <w:r w:rsidRPr="00E41853">
        <w:rPr>
          <w:color w:val="000000"/>
        </w:rPr>
        <w:t>далее – Единый портал и (или) в информационной системе « Региональный портал государственных и муниципальных услуг Пензенской области»(gosuslugi.pnzre.ru) (далее – Региональный портал).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1.3.2.   Справочная информаци</w:t>
      </w:r>
      <w:proofErr w:type="gramStart"/>
      <w:r w:rsidRPr="00E41853">
        <w:rPr>
          <w:color w:val="000000"/>
        </w:rPr>
        <w:t>я(</w:t>
      </w:r>
      <w:proofErr w:type="gramEnd"/>
      <w:r w:rsidRPr="00E41853">
        <w:rPr>
          <w:color w:val="000000"/>
        </w:rPr>
        <w:t>место нахождения библиотеки, график работы, телефоны, адрес официального сайта, электронной почты) размещается на информационных стендах в помещениях Библиотеки, на официальном сайте библиотеки, в информационно телекоммуникационной сети «Интернет», на Едином портале, на Региональном портале.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1.3.3 Н Едином портале и на Региональном портале, официальном сайте размещается следующая информация: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1. Исчерпывающий перечень документов, необходимых для предоставления муниципальной услуги, требования к оформлению указанных документов, а так же перечень документов, которые заявитель вправе предоставить по собственной инициативе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 Круг заявителей.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 Размер платы взимаемой с пользователя при предоставлении муниципальной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 Срок предоставления муниципальной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6. Исчерпывающий перечень оснований для приостановления или отказа в предоставлении муниципальной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lastRenderedPageBreak/>
        <w:t>7. О праве заявителя на досудебное (внесудебное) обжалования действий (бездействия) и решений, принятых (осуществляемых) в ходе предоставления муниципальной услуги;8. Формы заявлений (уведомлений, сообщений), используемые при предоставлении муниципальной услуги. Информация о порядке и сроках предоставления муниципальной услуги посредством Единого портала, Регионального портала, а так же на официальном сайте библиотеки предоставляется бесплатно.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2. Стандарт предоставления муниципальной услуги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2.1. Наименование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«Организация библиотечно – информационного обслуживания населения».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2.2 Наименование учреждения, предоставляющего услугу.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Предоставление муниципальной услуги осуществляет  Муниципальное бюджетное учреждение культуры «</w:t>
      </w:r>
      <w:proofErr w:type="spellStart"/>
      <w:r w:rsidRPr="00E41853">
        <w:rPr>
          <w:color w:val="000000"/>
        </w:rPr>
        <w:t>Межпоселенческая</w:t>
      </w:r>
      <w:proofErr w:type="spellEnd"/>
      <w:r w:rsidRPr="00E41853">
        <w:rPr>
          <w:color w:val="000000"/>
        </w:rPr>
        <w:t xml:space="preserve"> центральная районная библиотека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 Пензенской области»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2.3. Результат предоставления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Результатом предоставления муниципальной услуги является удовлетворение библиотечно - информационных потребностей пользователя и содействие в получении наиболее полного объема необходимой информации.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2.4. Сроки предоставления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2.4.1. Услуга предоставляется в течение всего календарного года на основании Устава и планов деятельности Библиотеки. Услуга предоставляется с момента записи пользователя  в библиотеку.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2.4.2. Срок предоставления услуги в библиотеке, включая проведение всех необходимых административных процедур, не должен превышать 20 минут с момента получения специалистом, ответственным за предоставление услуги, соответствующего обращения от пользователя, оформленного в  соответствии с требованиями настоящего регламента.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2.4.3 Срок регистрации запроса пользователя— запись пользователя в библиотеку, оформление читательского формуляра пользователя  производится сразу после поступления запроса в течени</w:t>
      </w:r>
      <w:proofErr w:type="gramStart"/>
      <w:r w:rsidRPr="00E41853">
        <w:rPr>
          <w:color w:val="000000"/>
        </w:rPr>
        <w:t>и</w:t>
      </w:r>
      <w:proofErr w:type="gramEnd"/>
      <w:r w:rsidRPr="00E41853">
        <w:rPr>
          <w:color w:val="000000"/>
        </w:rPr>
        <w:t xml:space="preserve"> 15 минут.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2.5. Правовые основания для предоставления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2.5.1.Перечень нормативно – </w:t>
      </w:r>
      <w:proofErr w:type="gramStart"/>
      <w:r w:rsidRPr="00E41853">
        <w:rPr>
          <w:color w:val="000000"/>
        </w:rPr>
        <w:t>правовых актов, регулирующих предоставление муниципальной услуги размещается</w:t>
      </w:r>
      <w:proofErr w:type="gramEnd"/>
      <w:r w:rsidRPr="00E41853">
        <w:rPr>
          <w:color w:val="000000"/>
        </w:rPr>
        <w:t xml:space="preserve"> на официальном сайте Библиотеки, в федеральном реестре и на Едином портале государственных и муниципальных услуг.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2.6. Исчерпывающий перечень документов, необходимых для предоставления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2.6.1.Для получения муниципальной услуги непосредственно в библиотеке Пользователь предоставляет паспорт гражданина РФ.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2.6.2. За несовершеннолетних в возрасте до 14 лет документы, удостоверяющие личность, предъявляют их законные представители.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2.6.3.На основе предоставленных документов работник Библиотеки заполняет читательский формуляр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2.6.4.При повторном обращении пользователи муниципальной услуги документы не предоставляют.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В приеме документов, необходимых для предоставления услуги может быть отказано по следующим основаниям: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— отсутствие данного вида услуги в перечне муниципальных услуг;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— нахождение заявителя в состоянии алкогольного, наркотического опьянения, социально-неадекватном состоянии (враждебный настрой, агрессивность и так далее);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lastRenderedPageBreak/>
        <w:t>-нарушение Правил пользования Библиотекой;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обращение пользователя в Библиотеку в нерабочее время;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2.8. Исчерпывающий перечень оснований для отказа в предоставлении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2.8.1. В предоставлении услуги может быть отказано по следующим основаниям:  отсутствие документа, удостоверяющих личность, и дающих право на получение муниципальной услуги (для детей до 14 лет – отсутствия документа, удостоверяющих личность одного из родителей или законных представителей ребенка);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— факты нарушения Правил пользования библиотекой, повлекшие за собой утерю, либо порчу документов библиотечного фонда;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— наличие задолженности;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— обращение в дни и часы, когда учреждение закрыто для посещения.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2.9. Порядок, размер платы, взимаемой с пользователя при предоставлении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2.9.1. Муниципальная услуга предоставляется бесплатно.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2.10. Максимальный срок ожидания в очереди при подаче запроса о предоставлении муниципальной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Ожидание пользователем в очереди при подаче запроса не должно превышать 10 минут.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2.11. Срок регистрации запроса.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Запись пользователя в библиотеку, оформление читательского формуляра пользователя  производится сразу после поступления запроса в течени</w:t>
      </w:r>
      <w:proofErr w:type="gramStart"/>
      <w:r w:rsidRPr="00E41853">
        <w:rPr>
          <w:color w:val="000000"/>
        </w:rPr>
        <w:t>и</w:t>
      </w:r>
      <w:proofErr w:type="gramEnd"/>
      <w:r w:rsidRPr="00E41853">
        <w:rPr>
          <w:color w:val="000000"/>
        </w:rPr>
        <w:t xml:space="preserve"> 10 минут.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2.12. Требования к помещениям, в которых предоставляется услуга, к залу ожидания, местам для заполнения запросов о предоставлении услуги, информационным стендам с образцами их заполнения и перечнем документов, необходимых для предоставления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2.12.1. Здания, в которых находятся помещения Библиотеки, должны быть расположены с учетом транспортной и пешеходной доступности для заявителей.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Центральный вход в здание Библиотеки, в котором предоставляется услуга, оборудуется вывеской, содержащей информацию о Библиотеке.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2.12.2. Помещение, предназначенное для предоставления услуги, должно соответствовать санитарно - эпидемиологическим правилам и нормативам «Гигиенические требования к персональным </w:t>
      </w:r>
      <w:proofErr w:type="gramStart"/>
      <w:r w:rsidRPr="00E41853">
        <w:rPr>
          <w:color w:val="000000"/>
        </w:rPr>
        <w:t>электронно - вычислительным</w:t>
      </w:r>
      <w:proofErr w:type="gramEnd"/>
      <w:r w:rsidRPr="00E41853">
        <w:rPr>
          <w:color w:val="000000"/>
        </w:rPr>
        <w:t xml:space="preserve"> машинам и организации работы. СанПиН 2.2.2/2.4.1340-03».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2.12.3. Помещение должно соответствовать требованиям пожарной, санитарно-эпидемиологической безопасности и быть оборудовано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2.12.4. Предоставление услуги осуществляется в специально выделенных для этой цели помещениях.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2.12.5. Помещения, в которых осуществляется предоставление услуги, оборудуются: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информационными стендами, содержащими визуальную и текстовую информацию;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стульями и столами для возможности оформления документов.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Административный регламент, приказ об его утверждении, нормативные правовые акты, регулирующие предоставление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lastRenderedPageBreak/>
        <w:t>2.12.6. Количество мест ожидания определяется исходя из фактической нагрузки и возможностей для их размещения в здании.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Места ожидания и приема заявителей должны соответствовать комфортным условиям для заявителей и оптимальным условиям работы специалистов.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2.12.7. Места для заполнения документов оборудуются стульями, столами (стойками) и обеспечиваются бланками заявлений и образцами их заполнения, канцелярскими принадлежностями.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2.12.8. Кабинеты приема заявителей должны иметь информационные таблички (вывески) с указанием: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номера кабинета</w:t>
      </w:r>
      <w:proofErr w:type="gramStart"/>
      <w:r w:rsidRPr="00E41853">
        <w:rPr>
          <w:color w:val="000000"/>
        </w:rPr>
        <w:t>;(</w:t>
      </w:r>
      <w:proofErr w:type="gramEnd"/>
      <w:r w:rsidRPr="00E41853">
        <w:rPr>
          <w:color w:val="000000"/>
        </w:rPr>
        <w:t>при наличии)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фамилии, имени, отчества и должности специалиста.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2.12.9. Требования к обеспечению доступности для инвалидов помещений,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предоставление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помещения для предоставления услуги размещаются на нижних этажах зданий, оборудованных отдельным входом, или в отдельно стоящих зданиях;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на территории, прилегающей к месту расположения Библиотеки,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вход и выход из помещения для предоставления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вход и выход из помещения для предоставления услуги оборудуются соответствующими указателями с автономными источниками бесперебойного питания;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прием получателей услуги осуществляется в специально выделенных для этих целей помещениях и залах обслуживания (информационных залах) - местах предоставления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в помещениях для предоставления услуги на видном месте располагаются схемы размещения средств пожаротушения и путей эвакуации посетителей и сотрудников Библиотеки;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41853">
        <w:rPr>
          <w:color w:val="000000"/>
        </w:rPr>
        <w:t>сурдопереводчика</w:t>
      </w:r>
      <w:proofErr w:type="spellEnd"/>
      <w:r w:rsidRPr="00E41853">
        <w:rPr>
          <w:color w:val="000000"/>
        </w:rPr>
        <w:t xml:space="preserve"> и </w:t>
      </w:r>
      <w:proofErr w:type="spellStart"/>
      <w:r w:rsidRPr="00E41853">
        <w:rPr>
          <w:color w:val="000000"/>
        </w:rPr>
        <w:t>тифлосурдопереводчика</w:t>
      </w:r>
      <w:proofErr w:type="spellEnd"/>
      <w:r w:rsidRPr="00E41853">
        <w:rPr>
          <w:color w:val="000000"/>
        </w:rPr>
        <w:t>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в местах предоставления услуги предусматривается оборудование доступных мест общего пользования (туалетов) и хранения верхней одежды посетителей;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Места предоставления услуги оборудуются с учетом стандарта комфортности предоставления услуг.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2.12.10. Сотрудники Библиотеки оказывают помощь инвалидам в преодолении барьеров, мешающих получению ими услуг наравне с другими лицами.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2.12.11. Рабочее место сотрудника Библиотеки оснащено настольной табличкой с указанием фамилии, имени, отчества и должности. Кабинет сотрудников оборудован средствами сигнализации (стационарной «тревожной кнопкой».)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2.12.12. Сотрудники Библиотеки обеспечиваются личными нагрудными карточками (</w:t>
      </w:r>
      <w:proofErr w:type="spellStart"/>
      <w:r w:rsidRPr="00E41853">
        <w:rPr>
          <w:color w:val="000000"/>
        </w:rPr>
        <w:t>бейджами</w:t>
      </w:r>
      <w:proofErr w:type="spellEnd"/>
      <w:r w:rsidRPr="00E41853">
        <w:rPr>
          <w:color w:val="000000"/>
        </w:rPr>
        <w:t>) с указанием фамилии, имени, отчества и должности</w:t>
      </w:r>
      <w:proofErr w:type="gramStart"/>
      <w:r w:rsidRPr="00E41853">
        <w:rPr>
          <w:color w:val="000000"/>
        </w:rPr>
        <w:t>.(</w:t>
      </w:r>
      <w:proofErr w:type="gramEnd"/>
      <w:r w:rsidRPr="00E41853">
        <w:rPr>
          <w:color w:val="000000"/>
        </w:rPr>
        <w:t xml:space="preserve"> при наличии)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lastRenderedPageBreak/>
        <w:t>2.12.13. Библиотека обеспечивает инвалидам, включая инвалидов, использующих кресла-коляски и собак-проводников: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условия для беспрепятственного доступа в Библиотеку, к месту предоставления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условия для беспрепятственного пользования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возможность самостоятельного передвижения по территории, на которой расположена Библиотека, входа и выхода из Библиотеки, в том числе с использованием кресла-коляски;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сопровождение инвалидов, имеющих стойкие расстройства функции зрения и самостоятельного передвижения, и оказание им помощи в Библиотеке;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надлежащее размещение оборудования и носителей информации, необходимых для обеспечения беспрепятственного доступа инвалидов в Библиотеку и к услугам с учетом ограничений их жизнедеятельности;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E41853">
        <w:rPr>
          <w:color w:val="000000"/>
        </w:rPr>
        <w:t>сурдопереводчика</w:t>
      </w:r>
      <w:proofErr w:type="spellEnd"/>
      <w:r w:rsidRPr="00E41853">
        <w:rPr>
          <w:color w:val="000000"/>
        </w:rPr>
        <w:t xml:space="preserve"> и </w:t>
      </w:r>
      <w:proofErr w:type="spellStart"/>
      <w:r w:rsidRPr="00E41853">
        <w:rPr>
          <w:color w:val="000000"/>
        </w:rPr>
        <w:t>тифлосурдопереводчика</w:t>
      </w:r>
      <w:proofErr w:type="spellEnd"/>
      <w:r w:rsidRPr="00E41853">
        <w:rPr>
          <w:color w:val="000000"/>
        </w:rPr>
        <w:t>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41853">
        <w:rPr>
          <w:color w:val="000000"/>
        </w:rPr>
        <w:t>- допуск в Библиотеку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b/>
          <w:bCs/>
          <w:color w:val="000000"/>
        </w:rPr>
        <w:t>2.13. Показатели доступности и качества предоставления услуги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2.13.1.Показателями доступности предоставления муниципальной услуги являются: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транспортная доступность к местам предоставления муниципальной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  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-размещение информации о порядке предоставлении услуги на официальном сайте Библиотеки, на Региональном портале;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-размещение информации о порядке предоставлении услуги на информационных стендах, расположенных в помещении Библиотеки, </w:t>
      </w:r>
      <w:proofErr w:type="gramStart"/>
      <w:r w:rsidRPr="00E41853">
        <w:rPr>
          <w:color w:val="000000"/>
        </w:rPr>
        <w:t>предоставляющего</w:t>
      </w:r>
      <w:proofErr w:type="gramEnd"/>
      <w:r w:rsidRPr="00E41853">
        <w:rPr>
          <w:color w:val="000000"/>
        </w:rPr>
        <w:t xml:space="preserve"> услугу, в брошюрах, буклетах;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2.13.2. Показателями качества предоставления муниципальной услуги являются: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  Соблюдение срока предоставления муниципальной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-Соблюдение установленного времени ожидания в очереди;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 Отсутствие поданных в установленном  порядке  жалоб  на  действия (бездействие) сотрудников Библиотеки;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2.14. В процессе предоставления услуги пользователь взаимодействует с сотрудниками Библиотеки.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2.15 Предоставление муниципальной услуги в МФЦ (многофункциональных центрах) не осуществляется.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3.1. Регистрация (перерегистрация) пользователей;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3.2. Основанием для начала административного действия по регистрации (перерегистрации) пользователей является личное обращение.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3.2.1. Регистрация пользователя в библиотеке осуществляется библиотекарем при предъявлении паспорта или другого документа, удостоверяющего личность, заполнения читательского формуляра.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Персональные данные пользователей обрабатываются библиотекой в соответствии с требованиями Федерального закона от 27.07.2006 №152 –ФЗ «О персональных данных» с </w:t>
      </w:r>
      <w:r w:rsidRPr="00E41853">
        <w:rPr>
          <w:color w:val="000000"/>
        </w:rPr>
        <w:lastRenderedPageBreak/>
        <w:t>письменного согласия пользователей, подтверждаемого собственноручной подписью пользователя.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Библиотекарь осуществляет ознакомление пользователя с Правилами пользования библиотекой, после чего пользователь подтверждает свое согласие с Правилами своей подписью на лицевой стороне читательского формуляра. В случае несогласия пользователя с Правилами библиотекарь отказывает в регистрации в устной форме.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3.2.2. При перерегистрации пользователя библиотекарь осуществляет поиск и внесение изменений в читательский формуляр пользователя  (уточненные анкетные данные, новый читательский номер, дату перерегистрации).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3.2.3. Время ожидания пользователя при регистрации не должно превышать двадцати минут, перерегистрации – десяти минут.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3.2.4.Должностное лицо, ответственное за предоставление муниципальной услуги - специалист соответствующего подразделения.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При отсутствии документа в едином фонде Библиотеки и с согласия пользователя может быть сделан заказ документа по межбиблиотечному абонементу (далее – МБА)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3.2.5. Результатом действий специалиста, ответственного за предоставление муниципальной услуги является предоставление информации в согласованные с ним сроки.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3.2.7. Должностное лицо, ответственное за предоставление муниципальной услуги - специалист соответствующего подразделения.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3.3. Обслуживание пользователей в библиотеках, включая предоставление доступа к документам, хранящимся в библиотеках.3.3.1. Юридическим фактом, являющимся основанием для начала исполнения административной процедуры по обслуживанию пользователей в читальном зале и на абонементе является обращение пользователя.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3.3.2. При первичном обращении пользователя оформляется читательский формуляр. Время ожидания пользователем при оформлении формуляра не должно превышать 20 минут.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Пользователь обращается к библиотекарю с устным или письменным запросом. Библиотекарь осуществляет поиск документа; при выдаче документа проводит проверку наличия страниц, производит запись в читательском формуляре.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Пользователь должен расписаться за каждый полученный документ в читательском формуляре. При возврате документов роспись читателя в его присутствии погашается подписью библиотекаря. Дошкольники и учащиеся по третий кла</w:t>
      </w:r>
      <w:proofErr w:type="gramStart"/>
      <w:r w:rsidRPr="00E41853">
        <w:rPr>
          <w:color w:val="000000"/>
        </w:rPr>
        <w:t>сс вкл</w:t>
      </w:r>
      <w:proofErr w:type="gramEnd"/>
      <w:r w:rsidRPr="00E41853">
        <w:rPr>
          <w:color w:val="000000"/>
        </w:rPr>
        <w:t>ючительно за полученные издания не расписываются.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Ожидание пользователем при поиске и выдаче документа не должно превышать десяти – пятнадцати минут.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В читальном зале число выдаваемых изданий не ограничено.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На абонементе пользователь имеет право получить не более пяти документов на дом сроком до 30 календарных дней (взрослым) и до 15 календарных дней (детям до 14 лет) за одно посещение. Пользователь может продлить срок пользования документом при личном посещении или по телефону не более двух раз подряд в случае отсутствия спроса со стороны других пользователей абонемента. Если на данный документ имеется спрос, библиотека имеет право на ограничение срока пользования.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Пользователь бесплатно получает консультативную помощь в поиске и выборе книг, полную  информацию о составе библиотечных фондов через систему каталогов и другие формы библиотечного информирования,  конкретную информацию.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3.3.3. Должностное лицо, ответственное за предоставление муниципальной услуги - специалист соответствующего подразделения.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sub_400"/>
      <w:r w:rsidRPr="00E41853">
        <w:rPr>
          <w:color w:val="000000"/>
        </w:rPr>
        <w:t> </w:t>
      </w:r>
      <w:bookmarkEnd w:id="1"/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 xml:space="preserve">IV. Формы </w:t>
      </w:r>
      <w:proofErr w:type="gramStart"/>
      <w:r w:rsidRPr="00E41853">
        <w:rPr>
          <w:b/>
          <w:bCs/>
          <w:color w:val="000000"/>
        </w:rPr>
        <w:t>контроля за</w:t>
      </w:r>
      <w:proofErr w:type="gramEnd"/>
      <w:r w:rsidRPr="00E41853">
        <w:rPr>
          <w:b/>
          <w:bCs/>
          <w:color w:val="000000"/>
        </w:rPr>
        <w:t xml:space="preserve"> исполнением административного регламента.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4.1. Порядок осуществления текущего </w:t>
      </w:r>
      <w:proofErr w:type="gramStart"/>
      <w:r w:rsidRPr="00E41853">
        <w:rPr>
          <w:color w:val="000000"/>
        </w:rPr>
        <w:t>контроля за</w:t>
      </w:r>
      <w:proofErr w:type="gramEnd"/>
      <w:r w:rsidRPr="00E41853">
        <w:rPr>
          <w:color w:val="000000"/>
        </w:rPr>
        <w:t xml:space="preserve"> соблюдением и исполнением сотрудниками Библиотеки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4.1.1. Текущий </w:t>
      </w:r>
      <w:proofErr w:type="gramStart"/>
      <w:r w:rsidRPr="00E41853">
        <w:rPr>
          <w:color w:val="000000"/>
        </w:rPr>
        <w:t>контроль за</w:t>
      </w:r>
      <w:proofErr w:type="gramEnd"/>
      <w:r w:rsidRPr="00E41853">
        <w:rPr>
          <w:color w:val="000000"/>
        </w:rPr>
        <w:t xml:space="preserve"> предоставлением услуги, предусмотренной Административным регламентом, осуществляется должностным лицом, ответственным за организацию работы по предоставлению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4.1.2. Текущий контроль осуществляется путем проведения должностным лицом, ответственным за организацию работы по предоставлению услуги, проверок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lastRenderedPageBreak/>
        <w:t>соблюдения исполнителями положений Административного регламента, иных нормативных правовых актов.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4.1.3. Периодичность осуществления текущего контроля устанавливается директором Библиотеки или лицом, исполняющим обязанности директора.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4.2. 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E41853">
        <w:rPr>
          <w:color w:val="000000"/>
        </w:rPr>
        <w:t>контроля за</w:t>
      </w:r>
      <w:proofErr w:type="gramEnd"/>
      <w:r w:rsidRPr="00E41853">
        <w:rPr>
          <w:color w:val="000000"/>
        </w:rPr>
        <w:t xml:space="preserve"> полнотой и качеством предоставления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4.2.1. Периодичность проведения проверок может носить плановый характер (осуществляться на основании планов работы Библиотеки) и внеплановый характер (по конкретному обращению пользователя).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4.2.2. Для проведения проверки полноты и качества предоставления услуги формируется комиссия, состав которой утверждается приказом Библиотеки.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4.2.3. Результаты деятельности комиссии оформляются протоколом, в котором отмечаются выявленные недостатки и предложения по их устранению.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4.2.4.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4.3. Порядок и формы </w:t>
      </w:r>
      <w:proofErr w:type="gramStart"/>
      <w:r w:rsidRPr="00E41853">
        <w:rPr>
          <w:color w:val="000000"/>
        </w:rPr>
        <w:t>контроля за</w:t>
      </w:r>
      <w:proofErr w:type="gramEnd"/>
      <w:r w:rsidRPr="00E41853">
        <w:rPr>
          <w:color w:val="000000"/>
        </w:rPr>
        <w:t xml:space="preserve"> предоставлением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41853">
        <w:rPr>
          <w:color w:val="000000"/>
        </w:rPr>
        <w:t>Контроль за</w:t>
      </w:r>
      <w:proofErr w:type="gramEnd"/>
      <w:r w:rsidRPr="00E41853">
        <w:rPr>
          <w:color w:val="000000"/>
        </w:rPr>
        <w:t xml:space="preserve"> полнотой и качеством предоставления услуги включает в себя проведение проверок, принятие решений и подготовку ответов на обращения, содержащие жалобы на действия (бездействие) должностного лица, сотрудников Библиотеки, а также принимаемого ими решения при предоставлении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По результатам контроля осуществляется привлечение виновных лиц к ответственности в соответствии с законодательством Российской Федерации.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Заинтересованные лица (граждане и организации) имеют возможность обсуждения положений Административного регламента и вносимых в него изменений на официальном сайте Библиотеки, электронный адрес которого указан в пункте 1.3 Административного регламента.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 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E41853">
        <w:rPr>
          <w:b/>
          <w:bCs/>
          <w:color w:val="000000"/>
        </w:rPr>
        <w:t>V. Досудебный (внесудебный) порядок обжалования решений и действий (бездействия) органа, предоставляющего услугу, а также их должностных лиц, работников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5.1. Пользователь вправе подать жалобу на решение и (или) действие (бездействие), принятые и осуществляемые в ходе предоставления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5.2. Предметом жалобы могут являться нарушения прав и законных интересов заявителей, противоправные решения, действия (бездействие) Библиотеки, должностных лиц и сотрудников Библиотеки, нарушения положений настоящего Административного регламента, некорректное поведение или нарушение служебной этики в ходе предоставления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5.3. Информирование пользователей о порядке подачи и рассмотрения жалобы обеспечивается посредством размещения информации на информационном стенде в здании Библиотеки на официальном сайте Библиотеки, в Едином портале, в Региональном портале.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Указанная информация также может быть сообщена пользователю в устной и (или) в письменной форме.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 Порядок подачи и рассмотрения жалобы на решения и действия (бездействие) должностных лиц, сотрудников Библиотеки.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5.4.1.Пользователь может обратиться с жалобой, в том числе, в следующих случаях: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1. нарушение срока регистрации запроса о предоставлении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2. нарушение срока предоставления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 требование у пользователя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услуги, у заявителя;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41853">
        <w:rPr>
          <w:color w:val="000000"/>
        </w:rPr>
        <w:lastRenderedPageBreak/>
        <w:t>5.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6. затребование с пользователя при предоставлении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7. отказ Библиотеки, должностного лица, сотрудников </w:t>
      </w:r>
      <w:proofErr w:type="gramStart"/>
      <w:r w:rsidRPr="00E41853">
        <w:rPr>
          <w:color w:val="000000"/>
        </w:rPr>
        <w:t>Библиотеки</w:t>
      </w:r>
      <w:proofErr w:type="gramEnd"/>
      <w:r w:rsidRPr="00E41853">
        <w:rPr>
          <w:color w:val="000000"/>
        </w:rPr>
        <w:t xml:space="preserve"> в исправлении допущенных ими опечаток и ошибок в выданных в результате предоставления услуги документах либо нарушение установленного срока таких исправлений;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8. нарушение срока или порядка выдачи документов по результатам предоставления услуги;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41853">
        <w:rPr>
          <w:color w:val="000000"/>
        </w:rPr>
        <w:t>9. приостановление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10. требование у пользователя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пунктом 4 части 1 статьи 7 Федерального закона № 210-ФЗ.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5.4.2. Жалоба подается в Библиотеку в письменной форме, в том числе при личном приеме пользователя.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Жалоба в письменной форме может быть также направлена по почте.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5.4.3. Рассмотрение жалоб осуществляется уполномоченными на это должностными лицами Библиотеки, предоставляющего услугу, в отношении решений и действий (бездействия) Библиотеки, его должностных лиц, сотрудников.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Пользователь может направить жалобу </w:t>
      </w:r>
      <w:proofErr w:type="gramStart"/>
      <w:r w:rsidRPr="00E41853">
        <w:rPr>
          <w:color w:val="000000"/>
        </w:rPr>
        <w:t>на</w:t>
      </w:r>
      <w:proofErr w:type="gramEnd"/>
      <w:r w:rsidRPr="00E41853">
        <w:rPr>
          <w:color w:val="000000"/>
        </w:rPr>
        <w:t>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– сотрудника Библиотеки - директору Библиотеки;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– директора Библиотеки - в администрацию </w:t>
      </w:r>
      <w:proofErr w:type="spellStart"/>
      <w:r w:rsidRPr="00E41853">
        <w:rPr>
          <w:color w:val="000000"/>
        </w:rPr>
        <w:t>Мокшанского</w:t>
      </w:r>
      <w:proofErr w:type="spellEnd"/>
      <w:r w:rsidRPr="00E41853">
        <w:rPr>
          <w:color w:val="000000"/>
        </w:rPr>
        <w:t xml:space="preserve"> района.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5.4.4. В случае подачи жалобы при личном приеме пользователь представляет документ, удостоверяющий его личность, в соответствии с действующим законодательством.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5.4.5. В случае если жалоба подается через представителя пользователя,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5.4.6. В электронном виде жалоба может быть подана заявителем посредством: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а) официального сайта Библиотеки;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б) электронной почты Библиотеки;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в) единого портала;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г) регионального портала;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5.4.7. Подача жалобы и документов, предусмотренных подпунктами 5.4.5 и 5.4.6. настоящего пункта, в электронном виде осуществляется пользователем (представителем пользователя) в соответствии с действующим законодательством.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5.4.8. Жалоба подлежит обязательной регистрации в течение одного рабочего дня с момента поступления в Библиотеку.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5.4.9. При поступлении жалобы, принятие решения по которой не входит в компетенцию Библиотеки, в течение трех рабочих дней со дня ее регистрации, жалоба направляется в уполномоченный орган, а пользователь информируется о ее перенаправлении.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5.5. Жалоба должна содержать: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1. наименование Учреждения, Ф.И.О. должностного лица, сотрудника Библиотеки, решения и действия (бездействие) которых обжалуются;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41853">
        <w:rPr>
          <w:color w:val="000000"/>
        </w:rPr>
        <w:lastRenderedPageBreak/>
        <w:t>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3. сведения об обжалуемых решениях и действиях (бездействии) Библиотеки, должностного лица, сотрудника Библиотеки;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4. доводы, на основании которых пользователь не согласен с решением и действием (бездействием) Библиотеки, должностного лица, сотрудника Библиотеки.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5.6. Пользователь имеет право на получение исчерпывающей информации и документов, необходимых для обоснования и рассмотрения жалобы.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5.8. Основания для приостановления рассмотрения жалобы законодательством не предусмотрены.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5.9. По результатам рассмотрения жалобы принимается одно из следующих решений: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E41853">
        <w:rPr>
          <w:color w:val="000000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- в удовлетворении жалобы отказывается.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5.10. Не позднее дня, следующего за днем принятия решения, указанного в пункте 5.9. настоящего раздела, Пользователю в письменной форме и по желанию заявителя, в электронной форме направляется мотивированный ответ о результатах рассмотрения жалобы.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 xml:space="preserve">В случае признания жалобы подлежащей удовлетворению в ответе заявителю дается информация о действиях, осуществляемых Библиотекой, в целях незамедлительного устранения выявленных нарушений при оказании услуги, а также приносятся извинения за доставленные </w:t>
      </w:r>
      <w:proofErr w:type="gramStart"/>
      <w:r w:rsidRPr="00E41853">
        <w:rPr>
          <w:color w:val="000000"/>
        </w:rPr>
        <w:t>неудобства</w:t>
      </w:r>
      <w:proofErr w:type="gramEnd"/>
      <w:r w:rsidRPr="00E41853">
        <w:rPr>
          <w:color w:val="000000"/>
        </w:rPr>
        <w:t xml:space="preserve"> и указывается информация о дальнейших действиях, которые необходимо совершить Пользователю в целях получения услуги.</w:t>
      </w:r>
    </w:p>
    <w:p w:rsidR="00E41853" w:rsidRPr="00E41853" w:rsidRDefault="00E41853" w:rsidP="00E41853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E41853">
        <w:rPr>
          <w:color w:val="000000"/>
        </w:rPr>
        <w:t>В случае признания жалобы, не подлежащей удовлетворению, в ответе пользователю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90B75" w:rsidRDefault="00C90B75"/>
    <w:sectPr w:rsidR="00C90B75" w:rsidSect="00E41853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853"/>
    <w:rsid w:val="00C90B75"/>
    <w:rsid w:val="00E4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418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1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E41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2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4FFE62D9-B5A5-40BC-9655-F3802EA5FFC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A441447D-855C-4083-AA3E-18FF2E4FA1B7" TargetMode="External"/><Relationship Id="rId5" Type="http://schemas.openxmlformats.org/officeDocument/2006/relationships/hyperlink" Target="http://pravo-search.minjust.ru:8080/bigs/showDocument.html?id=E8AABCF6-8C3F-461F-B480-F833A1A7E04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4828</Words>
  <Characters>27523</Characters>
  <Application>Microsoft Office Word</Application>
  <DocSecurity>0</DocSecurity>
  <Lines>229</Lines>
  <Paragraphs>64</Paragraphs>
  <ScaleCrop>false</ScaleCrop>
  <Company>SPecialiST RePack</Company>
  <LinksUpToDate>false</LinksUpToDate>
  <CharactersWithSpaces>32287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2021-10-28T08:04:00Z</dcterms:created>
  <dcterms:modified xsi:type="dcterms:W3CDTF">2021-10-28T08:08:00Z</dcterms:modified>
</cp:coreProperties>
</file>