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  <w:sz w:val="36"/>
          <w:szCs w:val="36"/>
        </w:rPr>
      </w:pPr>
      <w:r w:rsidRPr="00C77290">
        <w:rPr>
          <w:b/>
          <w:bCs/>
          <w:color w:val="000000"/>
          <w:sz w:val="36"/>
          <w:szCs w:val="36"/>
        </w:rPr>
        <w:t>АДМИНИСТРАЦИЯ МОКШАНСКОГО РАЙОНА</w:t>
      </w: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b/>
          <w:bCs/>
          <w:color w:val="000000"/>
          <w:sz w:val="36"/>
          <w:szCs w:val="36"/>
        </w:rPr>
      </w:pPr>
      <w:r w:rsidRPr="00C77290">
        <w:rPr>
          <w:b/>
          <w:bCs/>
          <w:color w:val="000000"/>
          <w:sz w:val="36"/>
          <w:szCs w:val="36"/>
        </w:rPr>
        <w:t>ПЕНЗЕНСКОЙ ОБЛАСТИ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b/>
          <w:bCs/>
          <w:color w:val="000000"/>
          <w:sz w:val="28"/>
          <w:szCs w:val="28"/>
        </w:rPr>
      </w:pPr>
      <w:r w:rsidRPr="00C77290">
        <w:rPr>
          <w:b/>
          <w:bCs/>
          <w:color w:val="000000"/>
          <w:sz w:val="28"/>
          <w:szCs w:val="28"/>
        </w:rPr>
        <w:t>ПОСТАНОВЛЕНИЕ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  <w:sz w:val="28"/>
          <w:szCs w:val="28"/>
        </w:rPr>
      </w:pP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  <w:r w:rsidRPr="00C77290">
        <w:rPr>
          <w:b/>
          <w:bCs/>
          <w:color w:val="000000"/>
        </w:rPr>
        <w:t>от 14.03.2019 №219</w:t>
      </w: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b/>
          <w:bCs/>
          <w:color w:val="000000"/>
        </w:rPr>
      </w:pPr>
      <w:proofErr w:type="spellStart"/>
      <w:r w:rsidRPr="00C77290">
        <w:rPr>
          <w:b/>
          <w:bCs/>
          <w:color w:val="000000"/>
        </w:rPr>
        <w:t>р.п</w:t>
      </w:r>
      <w:proofErr w:type="spellEnd"/>
      <w:r w:rsidRPr="00C77290">
        <w:rPr>
          <w:b/>
          <w:bCs/>
          <w:color w:val="000000"/>
        </w:rPr>
        <w:t>. Мокшан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  <w:r w:rsidRPr="00C77290">
        <w:rPr>
          <w:b/>
          <w:bCs/>
          <w:color w:val="000000"/>
        </w:rPr>
        <w:t>Об утверждении административного регламента по предоставлению муниципальной услуги «Выдача копий муниципальных правовых актов»</w:t>
      </w: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  <w:proofErr w:type="gramStart"/>
      <w:r w:rsidRPr="00C77290">
        <w:rPr>
          <w:color w:val="000000"/>
        </w:rPr>
        <w:t xml:space="preserve">(в ред. постановлений 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  <w:hyperlink r:id="rId5" w:tgtFrame="_blank" w:history="1">
        <w:r w:rsidRPr="00C77290">
          <w:rPr>
            <w:rStyle w:val="hyperlink"/>
            <w:color w:val="0000FF"/>
          </w:rPr>
          <w:t>от 18.09.2019 № 805</w:t>
        </w:r>
      </w:hyperlink>
      <w:r w:rsidRPr="00C77290">
        <w:rPr>
          <w:rStyle w:val="hyperlink"/>
          <w:color w:val="0000FF"/>
        </w:rPr>
        <w:t>, </w:t>
      </w:r>
      <w:hyperlink r:id="rId6" w:tgtFrame="_blank" w:history="1">
        <w:r w:rsidRPr="00C77290">
          <w:rPr>
            <w:rStyle w:val="hyperlink"/>
            <w:color w:val="0000FF"/>
          </w:rPr>
          <w:t>от 10.01.2020 №1</w:t>
        </w:r>
      </w:hyperlink>
      <w:r w:rsidRPr="00C77290">
        <w:rPr>
          <w:color w:val="000000"/>
        </w:rPr>
        <w:t>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proofErr w:type="gramStart"/>
      <w:r w:rsidRPr="00C77290">
        <w:rPr>
          <w:color w:val="000000"/>
        </w:rPr>
        <w:t xml:space="preserve">В соответствии с Федеральным законом от 27.07.2010 №210-ФЗ 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</w:t>
      </w:r>
      <w:hyperlink r:id="rId7" w:tgtFrame="_blank" w:history="1">
        <w:r w:rsidRPr="00C77290">
          <w:rPr>
            <w:rStyle w:val="hyperlink"/>
            <w:color w:val="0000FF"/>
          </w:rPr>
          <w:t>от 03.06.2019 № 496</w:t>
        </w:r>
      </w:hyperlink>
      <w:r w:rsidRPr="00C77290">
        <w:rPr>
          <w:color w:val="000000"/>
        </w:rPr>
        <w:t xml:space="preserve"> 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района; </w:t>
      </w:r>
      <w:hyperlink r:id="rId8" w:tgtFrame="_blank" w:history="1">
        <w:r w:rsidRPr="00C77290">
          <w:rPr>
            <w:rStyle w:val="hyperlink"/>
            <w:color w:val="0000FF"/>
          </w:rPr>
          <w:t>от 21.01.2019 №54</w:t>
        </w:r>
      </w:hyperlink>
      <w:r w:rsidRPr="00C77290">
        <w:rPr>
          <w:color w:val="000000"/>
        </w:rPr>
        <w:t xml:space="preserve"> «Об утверждении Реестра муниципальных услуг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области», </w:t>
      </w:r>
      <w:hyperlink r:id="rId9" w:tgtFrame="_blank" w:history="1">
        <w:r w:rsidRPr="00C77290">
          <w:rPr>
            <w:rStyle w:val="hyperlink"/>
            <w:color w:val="0000FF"/>
          </w:rPr>
          <w:t xml:space="preserve">Уставом </w:t>
        </w:r>
        <w:proofErr w:type="spellStart"/>
        <w:r w:rsidRPr="00C77290">
          <w:rPr>
            <w:rStyle w:val="hyperlink"/>
            <w:color w:val="0000FF"/>
          </w:rPr>
          <w:t>Мокшанского</w:t>
        </w:r>
        <w:proofErr w:type="spellEnd"/>
        <w:r w:rsidRPr="00C77290">
          <w:rPr>
            <w:rStyle w:val="hyperlink"/>
            <w:color w:val="0000FF"/>
          </w:rPr>
          <w:t xml:space="preserve"> района Пензенской области</w:t>
        </w:r>
      </w:hyperlink>
      <w:r w:rsidRPr="00C77290">
        <w:rPr>
          <w:color w:val="000000"/>
        </w:rPr>
        <w:t>,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 xml:space="preserve">(изменения в ред. постановления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</w:t>
      </w:r>
      <w:hyperlink r:id="rId10" w:tgtFrame="_blank" w:history="1">
        <w:r w:rsidRPr="00C77290">
          <w:rPr>
            <w:rStyle w:val="hyperlink"/>
            <w:color w:val="0000FF"/>
          </w:rPr>
          <w:t>от 18.09.2019 № 805</w:t>
        </w:r>
      </w:hyperlink>
      <w:r w:rsidRPr="00C77290">
        <w:rPr>
          <w:color w:val="000000"/>
        </w:rPr>
        <w:t>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  <w:r w:rsidRPr="00C77290">
        <w:rPr>
          <w:color w:val="000000"/>
        </w:rPr>
        <w:t xml:space="preserve">Администрация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постановляет: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bookmarkStart w:id="0" w:name="sub_1000"/>
      <w:r w:rsidRPr="00C77290">
        <w:rPr>
          <w:color w:val="000000"/>
        </w:rPr>
        <w:t> </w:t>
      </w:r>
      <w:bookmarkEnd w:id="0"/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>1. Утвердить прилагаемый административный регламент по предоставлению муниципальной услуги «Выдача копий муниципальных правовых актов».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 xml:space="preserve">2. Признать утратившим силу постановление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</w:t>
      </w:r>
      <w:hyperlink r:id="rId11" w:tgtFrame="_blank" w:history="1">
        <w:r w:rsidRPr="00C77290">
          <w:rPr>
            <w:rStyle w:val="hyperlink"/>
            <w:color w:val="0000FF"/>
          </w:rPr>
          <w:t>от 26.12.2018 №1276</w:t>
        </w:r>
      </w:hyperlink>
      <w:r w:rsidRPr="00C77290">
        <w:rPr>
          <w:color w:val="000000"/>
        </w:rPr>
        <w:t> «Об утверждении административного регламента по предоставлению муниципальной услуги «Предоставление копий муниципальных правовых актов».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 xml:space="preserve">4. Опубликовать настоящее постановление в Информационном бюллетене «Ведомости органов местного самоуправления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области» и на официальном сайте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 xml:space="preserve">5. </w:t>
      </w:r>
      <w:proofErr w:type="gramStart"/>
      <w:r w:rsidRPr="00C77290">
        <w:rPr>
          <w:color w:val="000000"/>
        </w:rPr>
        <w:t>Контроль за</w:t>
      </w:r>
      <w:proofErr w:type="gramEnd"/>
      <w:r w:rsidRPr="00C77290">
        <w:rPr>
          <w:color w:val="000000"/>
        </w:rPr>
        <w:t xml:space="preserve"> исполнением настоящего постановления возложить на руководителя аппарата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Лошкарева А.А.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Глава администрации 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proofErr w:type="spellStart"/>
      <w:r w:rsidRPr="00C77290">
        <w:rPr>
          <w:color w:val="000000"/>
        </w:rPr>
        <w:t>Н.Н.Тихомиров</w:t>
      </w:r>
      <w:proofErr w:type="spellEnd"/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lastRenderedPageBreak/>
        <w:t>Приложение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УТВЕРЖДЕН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постановлением администрации 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Пензенской области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от 14.03.2019 №219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b/>
          <w:bCs/>
          <w:color w:val="000000"/>
        </w:rPr>
      </w:pPr>
      <w:r w:rsidRPr="00C77290">
        <w:rPr>
          <w:b/>
          <w:bCs/>
          <w:color w:val="000000"/>
        </w:rPr>
        <w:t xml:space="preserve">Административный регламент  по предоставлению муниципальной услуги 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426"/>
        <w:jc w:val="center"/>
        <w:rPr>
          <w:color w:val="000000"/>
        </w:rPr>
      </w:pPr>
      <w:r w:rsidRPr="00C77290">
        <w:rPr>
          <w:b/>
          <w:bCs/>
          <w:color w:val="000000"/>
        </w:rPr>
        <w:t>«Выдача копий муниципальных правовых актов»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bookmarkStart w:id="1" w:name="sub_100"/>
      <w:r w:rsidRPr="00C77290">
        <w:rPr>
          <w:color w:val="000000"/>
        </w:rPr>
        <w:t> </w:t>
      </w:r>
      <w:bookmarkEnd w:id="1"/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  <w:r w:rsidRPr="00C77290">
        <w:rPr>
          <w:b/>
          <w:bCs/>
          <w:color w:val="000000"/>
        </w:rPr>
        <w:t>I. Общие положения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sub_101"/>
      <w:r w:rsidRPr="00C77290">
        <w:rPr>
          <w:b/>
          <w:bCs/>
          <w:color w:val="000000"/>
        </w:rPr>
        <w:t>1.1. Предмет регулирования регламента</w:t>
      </w:r>
      <w:bookmarkEnd w:id="2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Административный регламент по предоставлению муниципальной услуги «Выдача копий муниципальных правовых актов» (далее - Административный регламент, муниципальная услуга) устанавливает порядок и стандарт предоставления муниципальной услуги, определяет сроки и последовательность административных процедур (действий) администрации 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(далее - Администрация) при предоставлении копий муниципальных правовых актов 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 до передачи их на постоянное хранение.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sub_102"/>
      <w:r w:rsidRPr="00C77290">
        <w:rPr>
          <w:b/>
          <w:bCs/>
          <w:color w:val="000000"/>
        </w:rPr>
        <w:t>1.2. Круг заявителей</w:t>
      </w:r>
      <w:bookmarkEnd w:id="3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копий муниципальных правовых актов 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района, чьи права и интересы непосредственно затрагиваются в запрашиваемых муниципальных правовых актах.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sub_103"/>
      <w:r w:rsidRPr="00C77290">
        <w:rPr>
          <w:b/>
          <w:bCs/>
          <w:color w:val="000000"/>
        </w:rPr>
        <w:t>1.3. Требования к порядку информирования </w:t>
      </w:r>
      <w:bookmarkEnd w:id="4"/>
      <w:r w:rsidRPr="00C77290">
        <w:rPr>
          <w:b/>
          <w:bCs/>
          <w:color w:val="000000"/>
        </w:rPr>
        <w:t>о предоставлении муниципальной услуги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5" w:name="sub_200"/>
      <w:r w:rsidRPr="00C77290">
        <w:rPr>
          <w:color w:val="000000"/>
        </w:rPr>
        <w:t>1.3.1. Информирование о предоставлении Администрацией муниципальной услуги осуществляется:</w:t>
      </w:r>
      <w:bookmarkEnd w:id="5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 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 посредством использования телефонной, почтовой связи, а также электронной почты;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- посредством размещения информации на официальном сайте Администрации в информационно-телекоммуникационной сети «Интернет» (http://rmoksh.pnzreg.ru/)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 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1.3.2. Справочная информация (место нахождения Администрации, график работы, телефоны, адрес официального сайта, электронной почты) размещается на информационных стендах в помещениях Администрации, на официальном сайте Администрации в информационно-телекоммуникационной сети «Интернет», на Едином портале, на Региональном портале.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1.3.3.На Едином портале и Региональном портале, официальном сайте размещается следующая информация: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lastRenderedPageBreak/>
        <w:t>2) круг заявителей;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3) размер платы, взимаемой с заявителя при предоставлении муниципальной услуги;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4) срок предоставления муниципальной услуги;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6) исчерпывающий перечень оснований для приостановления или отказа в предоставлении муниципальной услуги;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8) формы заявлений (уведомлений, сообщений), используемые при предоставлении муниципальной услуги.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1.3.4. Заявители вправе получить муниципальную услугу через Многофункциональный центр предоставления государственных и муниципальных услуг в </w:t>
      </w:r>
      <w:proofErr w:type="spellStart"/>
      <w:r w:rsidRPr="00C77290">
        <w:rPr>
          <w:color w:val="000000"/>
        </w:rPr>
        <w:t>Мокшанском</w:t>
      </w:r>
      <w:proofErr w:type="spellEnd"/>
      <w:r w:rsidRPr="00C77290">
        <w:rPr>
          <w:color w:val="000000"/>
        </w:rPr>
        <w:t xml:space="preserve"> районе Пензенской области (далее - МФЦ) в соответствии с соглашением о взаимодействии, заключенным между МФЦ и Администрацией, предоставляющей муниципальную услугу (далее - соглашение о взаимодействии), с момента вступления в силу соглашения о взаимодействии.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Справочная информация о МФЦ размещается на официальном сайте Администрации.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77290">
        <w:rPr>
          <w:b/>
          <w:bCs/>
          <w:color w:val="000000"/>
        </w:rPr>
        <w:t>II. Стандарт предоставления муниципальной услуги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6" w:name="sub_201"/>
      <w:r w:rsidRPr="00C77290">
        <w:rPr>
          <w:b/>
          <w:bCs/>
          <w:color w:val="000000"/>
        </w:rPr>
        <w:t>2.1.Наименование муниципальной услуги</w:t>
      </w:r>
      <w:bookmarkEnd w:id="6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Наименование муниципальной услуги: «Выдача копий муниципальных правовых актов».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Краткое наименование муниципальной услуги не предусмотрено.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7" w:name="sub_202"/>
      <w:r w:rsidRPr="00C77290">
        <w:rPr>
          <w:b/>
          <w:bCs/>
          <w:color w:val="000000"/>
        </w:rPr>
        <w:t>2.2.Наименование органа местного самоуправления, предоставляющего муниципальную услугу</w:t>
      </w:r>
      <w:bookmarkEnd w:id="7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8" w:name="sub_203"/>
      <w:r w:rsidRPr="00C77290">
        <w:rPr>
          <w:color w:val="000000"/>
        </w:rPr>
        <w:t>Предоставление муниципальной услуги осуществляет Администрация.</w:t>
      </w:r>
      <w:bookmarkEnd w:id="8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b/>
          <w:bCs/>
          <w:color w:val="000000"/>
        </w:rPr>
        <w:t>2.3.Результат предоставления муниципальной услуги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Результатом предоставления заявителю муниципальной услуги является: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выдача копии муниципального правового акта;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уведомление об отказе в предоставлении копии муниципального правового акта;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уведомление об отсутствии запрашиваемого муниципального правового акта.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9" w:name="sub_204"/>
      <w:r w:rsidRPr="00C77290">
        <w:rPr>
          <w:color w:val="000000"/>
        </w:rPr>
        <w:t> </w:t>
      </w:r>
      <w:bookmarkEnd w:id="9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b/>
          <w:bCs/>
          <w:color w:val="000000"/>
        </w:rPr>
        <w:t>2.4.Сроки предоставления муниципальной услуги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Срок предоставления муниципальной услуги составляет 10 рабочих дней со дня регистрации заявления о предоставлении копии муниципального правового акта.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0" w:name="sub_205"/>
      <w:r w:rsidRPr="00C77290">
        <w:rPr>
          <w:b/>
          <w:bCs/>
          <w:color w:val="000000"/>
        </w:rPr>
        <w:t>2.5.Правовые основания для предоставления муниципальной услуги</w:t>
      </w:r>
      <w:bookmarkEnd w:id="10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2.5.1. Перечень нормативных правовых актов (с указанием их реквизитов и источников официального опубликования), регулирующих предоставление муниципальной услуги, размещается на официальном сайте Администрации, на Едином портале, на Региональном портале. Администрация обеспечивает размещение и </w:t>
      </w:r>
      <w:r w:rsidRPr="00C77290">
        <w:rPr>
          <w:color w:val="000000"/>
        </w:rPr>
        <w:lastRenderedPageBreak/>
        <w:t>актуализацию перечня нормативных правовых актов на официальном сайте Администрации.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1" w:name="sub_206"/>
      <w:r w:rsidRPr="00C77290">
        <w:rPr>
          <w:color w:val="000000"/>
        </w:rPr>
        <w:t>2.5.2. </w:t>
      </w:r>
      <w:bookmarkStart w:id="12" w:name="sub_61"/>
      <w:bookmarkEnd w:id="11"/>
      <w:r w:rsidRPr="00C77290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 и считает необходимыми для предоставления муниципальной услуги.</w:t>
      </w:r>
      <w:bookmarkEnd w:id="12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2.5.3. Муниципальная услуга предоставляется на основании заявления по форме согласно Приложению 1 к Административному регламенту: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- для граждан (физических лиц) в заявлении указывается: фамилия, имя, отчество </w:t>
      </w:r>
      <w:proofErr w:type="gramStart"/>
      <w:r w:rsidRPr="00C77290">
        <w:rPr>
          <w:color w:val="000000"/>
        </w:rPr>
        <w:t xml:space="preserve">( </w:t>
      </w:r>
      <w:proofErr w:type="gramEnd"/>
      <w:r w:rsidRPr="00C77290">
        <w:rPr>
          <w:color w:val="000000"/>
        </w:rPr>
        <w:t>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для представителя, уполномоченного на осуществление действий от имени заявителя, наличие доверенности;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для юридического лица за подписью уполномоченного лица указывается почтовый адрес и (или) адрес электронной почты, наименование и место нахождения юридического лица.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3" w:name="sub_62"/>
      <w:r w:rsidRPr="00C77290">
        <w:rPr>
          <w:color w:val="000000"/>
        </w:rPr>
        <w:t>2.5.4. Требования к заявлению:</w:t>
      </w:r>
      <w:bookmarkEnd w:id="13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заявление должно быть подписано заявителем, либо его уполномоченным представителем;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текст заявления должен поддаваться прочтению;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4" w:name="sub_63"/>
      <w:bookmarkStart w:id="15" w:name="sub_64"/>
      <w:bookmarkEnd w:id="14"/>
      <w:r w:rsidRPr="00C77290">
        <w:rPr>
          <w:color w:val="000000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15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использование корректирующих сре</w:t>
      </w:r>
      <w:proofErr w:type="gramStart"/>
      <w:r w:rsidRPr="00C77290">
        <w:rPr>
          <w:color w:val="000000"/>
        </w:rPr>
        <w:t>дств дл</w:t>
      </w:r>
      <w:proofErr w:type="gramEnd"/>
      <w:r w:rsidRPr="00C77290">
        <w:rPr>
          <w:color w:val="000000"/>
        </w:rPr>
        <w:t>я исправления в заявлении не допускается.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Также в заявлении указывается вид, название, номер, дата муниципального правового акта (при наличии информации у заявителя).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Заявитель вправе </w:t>
      </w:r>
      <w:proofErr w:type="gramStart"/>
      <w:r w:rsidRPr="00C77290">
        <w:rPr>
          <w:color w:val="000000"/>
        </w:rPr>
        <w:t>предоставить иные документы</w:t>
      </w:r>
      <w:proofErr w:type="gramEnd"/>
      <w:r w:rsidRPr="00C77290">
        <w:rPr>
          <w:color w:val="000000"/>
        </w:rPr>
        <w:t xml:space="preserve"> по собственной инициативе, которые он считает необходимыми для представления муниципальной услуги.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2.5.5.Заявитель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а) лично по местонахождению Администрации;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б) посредством почтовой связи в Администрацию;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в) в форме электронного документа, подписанного простой электронной подписью, посредством Регионального портала;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г) на бумажном носителе через МФЦ.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2.5.6. Формирование заявления в электронной форме осуществляется посредством заполнения интерактивной формы запроса на Региональном портале, без необходимости дополнительной подачи заявления в какой-либо иной форме.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Образцы заполнения электронной формы заявления размещаются на Региональном портале.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2.5.7. При формировании заявления обеспечивается: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а) возможность копирования и сохранения запроса и иных документов, указанных в пункте 2.5.2. Административного регламента, необходимых для предоставления муниципальной услуги;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lastRenderedPageBreak/>
        <w:t>б) возможность печати па бумажном носителе копии электронной формы заявления;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C77290">
        <w:rPr>
          <w:color w:val="000000"/>
        </w:rPr>
        <w:t>потери</w:t>
      </w:r>
      <w:proofErr w:type="gramEnd"/>
      <w:r w:rsidRPr="00C77290">
        <w:rPr>
          <w:color w:val="000000"/>
        </w:rPr>
        <w:t xml:space="preserve"> ранее введенной информации;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6" w:name="sub_207"/>
      <w:r w:rsidRPr="00C77290">
        <w:rPr>
          <w:b/>
          <w:bCs/>
          <w:color w:val="000000"/>
        </w:rPr>
        <w:t>2.6.</w:t>
      </w:r>
      <w:bookmarkEnd w:id="16"/>
      <w:r w:rsidRPr="00C77290">
        <w:rPr>
          <w:b/>
          <w:bCs/>
          <w:color w:val="000000"/>
        </w:rPr>
        <w:t> Исчерпывающий перечень оснований для отказа в приеме документов, необходимых для предоставления муниципальной услуги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Основания для отказа в приеме документов не предусмотрены.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7" w:name="sub_210"/>
      <w:r w:rsidRPr="00C77290">
        <w:rPr>
          <w:b/>
          <w:bCs/>
          <w:color w:val="000000"/>
        </w:rPr>
        <w:t>2.7. Исчерпывающий перечень оснований для отказа в предоставлении муниципальной услуги и (или) приостановления предоставления муниципальной услуги</w:t>
      </w:r>
      <w:bookmarkEnd w:id="17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2.7.1.Основаниями для отказа предоставления муниципальной услуги, являются: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 несоблюдение требований, установленных пунктом 2.5.4. Административного регламента;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в случае</w:t>
      </w:r>
      <w:proofErr w:type="gramStart"/>
      <w:r w:rsidRPr="00C77290">
        <w:rPr>
          <w:color w:val="000000"/>
        </w:rPr>
        <w:t>,</w:t>
      </w:r>
      <w:proofErr w:type="gramEnd"/>
      <w:r w:rsidRPr="00C77290">
        <w:rPr>
          <w:color w:val="000000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отсутствие необходимых архивных документов.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2.7.2. Основания для приостановления предоставления муниципальной услуги не предусмотрены.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b/>
          <w:bCs/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b/>
          <w:bCs/>
          <w:color w:val="000000"/>
        </w:rPr>
        <w:t>2.8. 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Муниципальная услуга предоставляется бесплатно.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8" w:name="sub_211"/>
      <w:r w:rsidRPr="00C77290">
        <w:rPr>
          <w:b/>
          <w:bCs/>
          <w:color w:val="000000"/>
        </w:rPr>
        <w:t> </w:t>
      </w:r>
      <w:bookmarkEnd w:id="18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b/>
          <w:bCs/>
          <w:color w:val="000000"/>
        </w:rPr>
        <w:t>2.9.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Максимальный срок ожидания в очереди при подаче заявления и при получении результата предоставления муниципальной услуги - 15 минут.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9" w:name="sub_212"/>
      <w:r w:rsidRPr="00C77290">
        <w:rPr>
          <w:color w:val="000000"/>
        </w:rPr>
        <w:t> </w:t>
      </w:r>
      <w:bookmarkEnd w:id="19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b/>
          <w:bCs/>
          <w:color w:val="000000"/>
        </w:rPr>
        <w:t>2.10. Срок регистрации заявления о предоставлении муниципальной услуги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Регистрация заявления о предоставлении муниципальной услуги, направленного на бумажном носителе, осуществляется в день поступления.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0" w:name="sub_213"/>
      <w:r w:rsidRPr="00C77290">
        <w:rPr>
          <w:color w:val="000000"/>
        </w:rPr>
        <w:lastRenderedPageBreak/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  <w:bookmarkEnd w:id="20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b/>
          <w:bCs/>
          <w:color w:val="000000"/>
        </w:rPr>
        <w:t xml:space="preserve">2.11. </w:t>
      </w:r>
      <w:proofErr w:type="gramStart"/>
      <w:r w:rsidRPr="00C77290">
        <w:rPr>
          <w:b/>
          <w:bCs/>
          <w:color w:val="000000"/>
        </w:rPr>
        <w:t>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2.11.1.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Помещения 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2.11.2. Предоставление муниципальной услуги осуществляется в специально выделенных для этой цели помещениях.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2.11.3. Помещения, в которых осуществляется предоставление муниципальной услуги, оборудуются: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информационными стендами, содержащими визуальную и текстовую информацию;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стульями и столами для возможности оформления документов.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2.11.4. Количество мест ожидания определяется исходя из фактической нагрузки и возможностей для их размещения в здании.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2.11.5.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2.11.6. Кабинеты приема заявителей должны иметь информационные таблички (вывески) с указанием: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номера кабинета;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фамилии, имени, отчества и должности специалиста.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2.11.7.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2.11.8.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Администрация, МФЦ обеспечивают инвалидам, включая инвалидов, использующих кресла-коляски и собак-проводников: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- условия для беспрепятственного доступа в здание Администрации,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lastRenderedPageBreak/>
        <w:t>- возможность самостоятельного или с помощью сотрудников Администрации, МФЦ, предоставляющих муниципальную услугу, передвижения по территории, на которой расположено здание Администрации, МФЦ, входа в здание и выхода из него;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возможность посадки в транспортное средство и высадки из него перед входом в здание, в котором расположены Администрация, МФЦ, в том числе с использованием кресла-коляски и при необходимости с помощью сотрудников Администрации, МФЦ, предоставляющих муниципальную услугу;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1" w:name="sub_21277"/>
      <w:proofErr w:type="gramStart"/>
      <w:r w:rsidRPr="00C77290">
        <w:rPr>
          <w:color w:val="000000"/>
        </w:rPr>
        <w:t>- оборудование на территории, прилегающей к зданию, в котором расположены Администрации, МФЦ, бесплатных мест для парковки транспортных средств 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</w:t>
      </w:r>
      <w:proofErr w:type="gramEnd"/>
      <w:r w:rsidRPr="00C77290">
        <w:rPr>
          <w:color w:val="000000"/>
        </w:rPr>
        <w:t xml:space="preserve"> места для парковки не должны занимать иные транспортные средства);</w:t>
      </w:r>
      <w:bookmarkEnd w:id="21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(изменения в ред. постановления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</w:t>
      </w:r>
      <w:hyperlink r:id="rId12" w:tgtFrame="_blank" w:history="1">
        <w:r w:rsidRPr="00C77290">
          <w:rPr>
            <w:rStyle w:val="hyperlink"/>
            <w:color w:val="0000FF"/>
          </w:rPr>
          <w:t>от 18.09.2019 № 805</w:t>
        </w:r>
      </w:hyperlink>
      <w:r w:rsidRPr="00C77290">
        <w:rPr>
          <w:color w:val="000000"/>
        </w:rPr>
        <w:t>) (изменения действуют до 01.07.2020))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C77290">
        <w:rPr>
          <w:color w:val="000000"/>
        </w:rPr>
        <w:t>дств с в</w:t>
      </w:r>
      <w:proofErr w:type="gramEnd"/>
      <w:r w:rsidRPr="00C77290">
        <w:rPr>
          <w:color w:val="000000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(в ред. постановления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</w:t>
      </w:r>
      <w:r w:rsidRPr="00C77290">
        <w:rPr>
          <w:rStyle w:val="hyperlink"/>
          <w:color w:val="0000FF"/>
        </w:rPr>
        <w:t> </w:t>
      </w:r>
      <w:hyperlink r:id="rId13" w:tgtFrame="_blank" w:history="1">
        <w:r w:rsidRPr="00C77290">
          <w:rPr>
            <w:rStyle w:val="hyperlink"/>
            <w:color w:val="0000FF"/>
          </w:rPr>
          <w:t>от 10.01.2020 №1</w:t>
        </w:r>
      </w:hyperlink>
      <w:r w:rsidRPr="00C77290">
        <w:rPr>
          <w:color w:val="000000"/>
        </w:rPr>
        <w:t>) (изменения вступают в силу с 01.07.2020)).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 w:rsidRPr="00C77290">
        <w:rPr>
          <w:color w:val="000000"/>
        </w:rPr>
        <w:t>выполненными</w:t>
      </w:r>
      <w:proofErr w:type="gramEnd"/>
      <w:r w:rsidRPr="00C77290">
        <w:rPr>
          <w:color w:val="000000"/>
        </w:rPr>
        <w:t xml:space="preserve"> рельефно-точечным шрифтов Брайля;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оказание сотрудниками Администрации, МФЦ,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2" w:name="sub_214"/>
      <w:r w:rsidRPr="00C77290">
        <w:rPr>
          <w:b/>
          <w:bCs/>
          <w:color w:val="000000"/>
        </w:rPr>
        <w:t>2.12. Показатели доступности и качества муниципальной услуги</w:t>
      </w:r>
      <w:bookmarkEnd w:id="22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2.12.1. Показателями доступности предоставления муниципальной услуги являются: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транспортная или пешая доступность к местам предоставления муниципальной услуги;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2.12.2. Показателями качества предоставления муниципальной услуги являются отсутствие: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очередей при приеме и выдаче документов заявителям (их представителям);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lastRenderedPageBreak/>
        <w:t>- нарушений сроков предоставления муниципальной услуги;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3" w:name="sub_215"/>
      <w:r w:rsidRPr="00C77290">
        <w:rPr>
          <w:b/>
          <w:bCs/>
          <w:color w:val="000000"/>
        </w:rPr>
        <w:t>2.13.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  <w:bookmarkStart w:id="24" w:name="sub_300"/>
      <w:bookmarkEnd w:id="23"/>
      <w:bookmarkEnd w:id="24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5" w:name="sub_10021"/>
      <w:r w:rsidRPr="00C77290">
        <w:rPr>
          <w:color w:val="000000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  <w:bookmarkEnd w:id="25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а) получение информации о порядке и сроках предоставления муниципальной услуги;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6" w:name="sub_10023"/>
      <w:r w:rsidRPr="00C77290">
        <w:rPr>
          <w:color w:val="000000"/>
        </w:rPr>
        <w:t>б) формирование заявления о предоставлении муниципальной услуги;</w:t>
      </w:r>
      <w:bookmarkEnd w:id="26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7" w:name="sub_10024"/>
      <w:r w:rsidRPr="00C77290">
        <w:rPr>
          <w:color w:val="000000"/>
        </w:rPr>
        <w:t>в) прием и регистрация Администрацией заявления и иных документов, необходимых для предоставления муниципальной услуги;</w:t>
      </w:r>
      <w:bookmarkEnd w:id="27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8" w:name="_00023"/>
      <w:bookmarkStart w:id="29" w:name="sub_10027"/>
      <w:bookmarkEnd w:id="28"/>
      <w:r w:rsidRPr="00C77290">
        <w:rPr>
          <w:color w:val="000000"/>
        </w:rPr>
        <w:t>г) получение сведений о ходе выполнения;</w:t>
      </w:r>
      <w:bookmarkStart w:id="30" w:name="sub_10028"/>
      <w:bookmarkEnd w:id="29"/>
      <w:bookmarkEnd w:id="30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1" w:name="sub_10029"/>
      <w:r w:rsidRPr="00C77290">
        <w:rPr>
          <w:color w:val="000000"/>
        </w:rPr>
        <w:t>д) досудебное (внесудебное) обжалование решений и действий (бездействия)</w:t>
      </w:r>
      <w:bookmarkEnd w:id="31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Администрации, должностного лица Администрации либо муниципального служащего.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Заявитель имеет возможность получения информации о ходе выполнения заявления (предоставления муниципальной услуги).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Информация о ходе предоставления муниципальной услуги направляется заявителю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77290">
        <w:rPr>
          <w:b/>
          <w:bCs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3.1.Описание последовательности действий при предоставлении муниципальной услуги.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Организация предоставления муниципальной услуги включает в себя следующие административные процедуры: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прием и регистрация заявления в день обращения (1 рабочий день);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визирование главой администрации 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(дале</w:t>
      </w:r>
      <w:proofErr w:type="gramStart"/>
      <w:r w:rsidRPr="00C77290">
        <w:rPr>
          <w:color w:val="000000"/>
        </w:rPr>
        <w:t>е-</w:t>
      </w:r>
      <w:proofErr w:type="gramEnd"/>
      <w:r w:rsidRPr="00C77290">
        <w:rPr>
          <w:color w:val="000000"/>
        </w:rPr>
        <w:t xml:space="preserve"> Глава администрации) и передача на исполнение (2 рабочих дня);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подготовка копии муниципального правового акта либо уведомления об отказе в предоставлении копии, отсутствии запрашиваемого муниципального правового акта, регистрация ответа (3 рабочих дня);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направление заявителю результата предоставления муниципальной услуги (1 рабочий день).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2" w:name="sub_301"/>
      <w:r w:rsidRPr="00C77290">
        <w:rPr>
          <w:color w:val="000000"/>
        </w:rPr>
        <w:t>3.1.1. Прием, регистрация заявления.</w:t>
      </w:r>
      <w:bookmarkEnd w:id="32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3" w:name="sub_302"/>
      <w:r w:rsidRPr="00C77290">
        <w:rPr>
          <w:color w:val="000000"/>
        </w:rPr>
        <w:t>Основанием для начала административной процедуры «Прием и регистрация заявления» является направление заявителем (представителем) в Администрацию заявления в письменной форме лично, по почте, либо в электронном виде посредством Регионального портала, либо через МФЦ.</w:t>
      </w:r>
      <w:bookmarkEnd w:id="33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lastRenderedPageBreak/>
        <w:t>Административная процедура включает в себя следующие административные действия: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прием уполномоченным лицом администрации или МФЦ заявления;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регистрация полученного заявления в журнале регистрации;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направление заявителю уведомления о приеме заявления к рассмотрению или мотивированный отказ в его рассмотрении.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 личном обращении заявителя уполномоченное лицо, ответственное за прием, принимает заявление, присваивает регистрационный номер и вносит в журнал регистрации входящей документации.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 поступлении заявления по почте уполномоченное лицо, ответственное за прием и регистрацию заявлений, вскрывает конверт и регистрирует заявление и документы (при наличии) в журнале регистрации входящей документации.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 поступлении заявления от курьера МФЦ уполномоченное лицо, ответственное за прием документов, принимает заявление по описи, проверяет их соответствие и комплектность и регистрирует заявление в журнале регистрации входящей документации.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заявления.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обновляется до статуса «принято».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Прием и регистрация запроса осуществляются уполномоченным лицом Администрации.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Принятое к рассмотрению заявление распечатывается и в дальнейшем работа с ним ведется в установленном порядке.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уполномоченного органа или направление заявителю (представителю) уведомления об отказе в предоставлении муниципальной услуги и (или) приостановления предоставления муниципальной услуги при наличии оснований, указанных в пункте 2.7 раздела 2 Административного регламента.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Поступившее заявление регистрируется в течение 1 (одного) дня.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Максимальный срок исполнения административной процедуры - 1 день со дня поступления заявления.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Проставление регистрационного номера является подтверждением обращения заявителя (представителя заявителя) за муниципальной услугой.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Администрации, МФЦ с указанием даты поступления, входящего номера и данных о заявителе.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3.1.2.Визирование Главой администрации и передача на исполнение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Глава администрации определяет специалиста, ответственного за исполнение заявления. Заявление с резолюцией Главы администрации передается непосредственно ответственному исполнителю.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Срок исполнения административной процедуры 2 рабочих дня с момента регистрации заявления.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3.1.3. Подготовка копии муниципального правового акта либо уведомления об отказе в предоставлении копии, отсутствии запрашиваемого муниципального правового акта, регистрация ответа.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Заявление, поступившее от Главы администрации с резолюцией, передается специалисту, ответственному за рассмотрение заявления (далее – Специалист).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Специалист Администрации оформляет копию муниципального правового акта либо уведомления об отказе в предоставлении копии, отсутствии запрашиваемого муниципального правового акта.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Копия муниципального правового акта заверяется в установленном порядке.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lastRenderedPageBreak/>
        <w:t>Результатом административного действия является подготовка и регистрация копии муниципального правового акта либо уведомления об отказе в предоставлении копии, отсутствии запрашиваемого муниципального правового акта.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Максимальный срок выполнения административного действия - 3 рабочих дня со дня визирования Главой администрации заявления.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4" w:name="sub_303"/>
      <w:r w:rsidRPr="00C77290">
        <w:rPr>
          <w:color w:val="000000"/>
        </w:rPr>
        <w:t>3.1.4.Направление заявителю результата предоставления муниципальной услуги</w:t>
      </w:r>
      <w:bookmarkEnd w:id="34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5" w:name="sub_331"/>
      <w:r w:rsidRPr="00C77290">
        <w:rPr>
          <w:color w:val="000000"/>
        </w:rPr>
        <w:t>3.1.4.1. 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копии, отсутствии запрашиваемого муниципального правового акта.</w:t>
      </w:r>
      <w:bookmarkEnd w:id="35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6" w:name="sub_332"/>
      <w:r w:rsidRPr="00C77290">
        <w:rPr>
          <w:color w:val="000000"/>
        </w:rPr>
        <w:t xml:space="preserve">3.1.4.2. </w:t>
      </w:r>
      <w:proofErr w:type="gramStart"/>
      <w:r w:rsidRPr="00C77290">
        <w:rPr>
          <w:color w:val="000000"/>
        </w:rPr>
        <w:t>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копии, отсутствии запрашиваемого муниципального правового акта направляются Администрацией заявителю по почте, либо выдается специалистом Администрации под расписку на руки заявителю при предъявлении документа, удостоверяющего личность; представителю заявителя при предъявлении документов, подтверждающих их полномочия, предусмотренных законодательством Российской Федерации.</w:t>
      </w:r>
      <w:bookmarkEnd w:id="36"/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7" w:name="sub_333"/>
      <w:r w:rsidRPr="00C77290">
        <w:rPr>
          <w:color w:val="000000"/>
        </w:rPr>
        <w:t>3.1.4.3. При подаче заявления о предоставлении муниципальной услуги через МФЦ специалист обеспечивает передачу результата предоставления муниципальной услуги в МФЦ для выдачи заявителю в день его регистрации.</w:t>
      </w:r>
      <w:bookmarkEnd w:id="37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8" w:name="sub_336"/>
      <w:r w:rsidRPr="00C77290">
        <w:rPr>
          <w:color w:val="000000"/>
        </w:rPr>
        <w:t>3.1.4.4. Продолжительность административной процедуры (максимальный срок ее выполнения) составляет 1 рабочий день.</w:t>
      </w:r>
      <w:bookmarkEnd w:id="38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Критерием принятия решения о направлении заявителю результата предоставления муниципальной услуги является факт наличия заверенной копии муниципального правового акта либо надлежаще оформленного и зарегистрированного уведомления об отказе в предоставлении копии, отсутствии запрашиваемого муниципального правового акта.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3.2. Особенности выполнения административных процедур в МФЦ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Основанием для предоставления муниципальной услуги через МФЦ является поступление заявления (согласно приложению 1 к Административному регламенту) специалисту МФЦ посредством личного обращения или через представителя заявителя.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Лицом, ответственным за выполнение действия, является специалист МФЦ.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МФЦ. При приеме заявления специалист МФЦ предоставляет заявителю расписку о получении документов.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Максимальный срок передачи заявления из МФЦ в Администрацию курьером осуществляется не позднее одного рабочего дня, следующего за днем регистрации заявления в МФЦ, в закрытом конверте по описи под роспись в сопроводительной ведомости.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Специалист Администрации, ответственный за регистрацию входящей корреспонденции,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Администрации, ответственный за регистрацию входящей корреспонденции, возвращает курьеру МФЦ с отметкой о получении указанных документов по описи с указанием даты, подписи, расшифровки подписи.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вложения. Письмо отправляется не позднее одного рабочего дня, следующего за днем регистрации заявления в МФЦ. Дальнейшее непосредственное предоставление муниципальной услуги осуществляется в соответствии с положениями Административного регламента.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Результат предоставления муниципальной услуги можно получить через МФЦ.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9" w:name="sub_400"/>
      <w:r w:rsidRPr="00C77290">
        <w:rPr>
          <w:color w:val="000000"/>
        </w:rPr>
        <w:lastRenderedPageBreak/>
        <w:t>3.3. Исправление допущенных опечаток и ошибок в выданных в результате предоставления муниципальной услуги документах</w:t>
      </w:r>
      <w:bookmarkEnd w:id="39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 обращении об исправлении технической ошибки заявители представляют: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заявление об исправлении технической ошибки;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Заявление об исправлении технической ошибки подается заявителями в Администрацию лично, по почте либо по электронной почте.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Заявление об исправлении технической ошибки регистрируется и направляется специалисту Администрации, ответственному за предоставление муниципальной услуги, в установленном порядке.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администрации.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в случае наличия технической ошибки в выданном в результате предоставления муниципальной услуги документе - выдача копии;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-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в случае наличия технической ошибки в выданном в результате предоставления муниципальной услуги документе - регистрация в журнале регистрации отправляемых документов;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lastRenderedPageBreak/>
        <w:t>- в случае отсутствия технической ошибки в выданном в результате предоставления муниципальной услуги документе - регистрация в Администрации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77290">
        <w:rPr>
          <w:b/>
          <w:bCs/>
          <w:color w:val="000000"/>
        </w:rPr>
        <w:t xml:space="preserve">IV. Формы </w:t>
      </w:r>
      <w:proofErr w:type="gramStart"/>
      <w:r w:rsidRPr="00C77290">
        <w:rPr>
          <w:b/>
          <w:bCs/>
          <w:color w:val="000000"/>
        </w:rPr>
        <w:t>контроля за</w:t>
      </w:r>
      <w:proofErr w:type="gramEnd"/>
      <w:r w:rsidRPr="00C77290">
        <w:rPr>
          <w:b/>
          <w:bCs/>
          <w:color w:val="000000"/>
        </w:rPr>
        <w:t xml:space="preserve"> исполнением административного регламента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4.1. </w:t>
      </w:r>
      <w:proofErr w:type="gramStart"/>
      <w:r w:rsidRPr="00C77290">
        <w:rPr>
          <w:color w:val="000000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 руководителем аппарата,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Периодичность осуществления проверок определяется Главой администрации.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Плановые и внеплановые проверки проводятся на основании муниципального правового акта Администрации.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4.4. Персональная ответственность Специалистов Администрации закрепляется </w:t>
      </w:r>
      <w:proofErr w:type="gramStart"/>
      <w:r w:rsidRPr="00C77290">
        <w:rPr>
          <w:color w:val="000000"/>
        </w:rPr>
        <w:t>в</w:t>
      </w:r>
      <w:proofErr w:type="gramEnd"/>
      <w:r w:rsidRPr="00C77290">
        <w:rPr>
          <w:color w:val="000000"/>
        </w:rPr>
        <w:t xml:space="preserve"> </w:t>
      </w:r>
      <w:proofErr w:type="gramStart"/>
      <w:r w:rsidRPr="00C77290">
        <w:rPr>
          <w:color w:val="000000"/>
        </w:rPr>
        <w:t>их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должностных </w:t>
      </w:r>
      <w:proofErr w:type="gramStart"/>
      <w:r w:rsidRPr="00C77290">
        <w:rPr>
          <w:color w:val="000000"/>
        </w:rPr>
        <w:t>инструкциях</w:t>
      </w:r>
      <w:proofErr w:type="gramEnd"/>
      <w:r w:rsidRPr="00C77290">
        <w:rPr>
          <w:color w:val="000000"/>
        </w:rPr>
        <w:t xml:space="preserve"> в соответствии с требованиями законодательства Российской Федерации.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4.5. Ответственные исполнители несут персональную ответственность </w:t>
      </w:r>
      <w:proofErr w:type="gramStart"/>
      <w:r w:rsidRPr="00C77290">
        <w:rPr>
          <w:color w:val="000000"/>
        </w:rPr>
        <w:t>за</w:t>
      </w:r>
      <w:proofErr w:type="gramEnd"/>
      <w:r w:rsidRPr="00C77290">
        <w:rPr>
          <w:color w:val="000000"/>
        </w:rPr>
        <w:t>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40" w:name="sub_500"/>
      <w:r w:rsidRPr="00C77290">
        <w:rPr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  <w:bookmarkEnd w:id="40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41" w:name="sub_1100"/>
      <w:r w:rsidRPr="00C77290">
        <w:rPr>
          <w:color w:val="000000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  <w:bookmarkEnd w:id="41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 xml:space="preserve">Особенности подачи и рассмотрение жалоб на решения и действия (бездействие)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 и их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</w:t>
      </w:r>
      <w:proofErr w:type="gramEnd"/>
      <w:r w:rsidRPr="00C77290">
        <w:rPr>
          <w:color w:val="000000"/>
        </w:rPr>
        <w:t xml:space="preserve">) </w:t>
      </w:r>
      <w:proofErr w:type="gramStart"/>
      <w:r w:rsidRPr="00C77290">
        <w:rPr>
          <w:color w:val="000000"/>
        </w:rPr>
        <w:t xml:space="preserve">многофункционального центра предоставления государственных и </w:t>
      </w:r>
      <w:r w:rsidRPr="00C77290">
        <w:rPr>
          <w:color w:val="000000"/>
        </w:rPr>
        <w:lastRenderedPageBreak/>
        <w:t xml:space="preserve">муниципальных услуг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 и его работников при предоставлении муниципальных услуг, утвержденным постановлением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</w:t>
      </w:r>
      <w:hyperlink r:id="rId14" w:tgtFrame="_blank" w:history="1">
        <w:r w:rsidRPr="00C77290">
          <w:rPr>
            <w:rStyle w:val="hyperlink"/>
            <w:color w:val="0000FF"/>
          </w:rPr>
          <w:t>от 20.09.2018 № 886</w:t>
        </w:r>
      </w:hyperlink>
      <w:r w:rsidRPr="00C77290">
        <w:rPr>
          <w:color w:val="000000"/>
        </w:rPr>
        <w:t xml:space="preserve"> « 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 и их должностных лиц, муниципальных служащих и Порядка подачи и рассмотрения жалоб на</w:t>
      </w:r>
      <w:proofErr w:type="gramEnd"/>
      <w:r w:rsidRPr="00C77290">
        <w:rPr>
          <w:color w:val="000000"/>
        </w:rPr>
        <w:t xml:space="preserve">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 и его работников при предоставлении муниципальных услуг».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5.2. </w:t>
      </w:r>
      <w:proofErr w:type="gramStart"/>
      <w:r w:rsidRPr="00C77290">
        <w:rPr>
          <w:color w:val="000000"/>
        </w:rPr>
        <w:t>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многофункционального центра, работника многофункционального центра, работников организаций, предусмотренных частью 1.1 статьи 16 Федерального закона от 27.07.2010 №210-ФЗ,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(</w:t>
      </w:r>
      <w:proofErr w:type="gramStart"/>
      <w:r w:rsidRPr="00C77290">
        <w:rPr>
          <w:color w:val="000000"/>
        </w:rPr>
        <w:t>в</w:t>
      </w:r>
      <w:proofErr w:type="gramEnd"/>
      <w:r w:rsidRPr="00C77290">
        <w:rPr>
          <w:color w:val="000000"/>
        </w:rPr>
        <w:t xml:space="preserve"> ред. постановления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</w:t>
      </w:r>
      <w:hyperlink r:id="rId15" w:tgtFrame="_blank" w:history="1">
        <w:r w:rsidRPr="00C77290">
          <w:rPr>
            <w:rStyle w:val="hyperlink"/>
            <w:color w:val="0000FF"/>
          </w:rPr>
          <w:t>от 18.09.2019 № 805</w:t>
        </w:r>
      </w:hyperlink>
      <w:r w:rsidRPr="00C77290">
        <w:rPr>
          <w:color w:val="000000"/>
        </w:rPr>
        <w:t>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 Администрации, в Едином портале, в Региональном портале.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Указанная информация также может быть сообщена заявителю в устной и (или) в письменной форме.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5.4.1. Заявитель может обратиться с </w:t>
      </w:r>
      <w:proofErr w:type="gramStart"/>
      <w:r w:rsidRPr="00C77290">
        <w:rPr>
          <w:color w:val="000000"/>
        </w:rPr>
        <w:t>жалобой</w:t>
      </w:r>
      <w:proofErr w:type="gramEnd"/>
      <w:r w:rsidRPr="00C77290">
        <w:rPr>
          <w:color w:val="000000"/>
        </w:rPr>
        <w:t xml:space="preserve"> в том числе в следующих случаях: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1) нарушение срока регистрации запроса о предоставлении муниципальной услуги, запроса, указанного в статье 15.1 Федерального закона от 27.07.2010 №210-ФЗ;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2) нарушение срока предоставления муниципальной услуги. </w:t>
      </w:r>
      <w:proofErr w:type="gramStart"/>
      <w:r w:rsidRPr="00C77290">
        <w:rPr>
          <w:color w:val="000000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27.07.2010№ 210-ФЗ;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  <w:r w:rsidRPr="00C77290">
        <w:rPr>
          <w:color w:val="000000"/>
        </w:rPr>
        <w:t xml:space="preserve"> </w:t>
      </w:r>
      <w:proofErr w:type="gramStart"/>
      <w:r w:rsidRPr="00C77290">
        <w:rPr>
          <w:color w:val="000000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27.07.2010№ 210-ФЗ;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7) отказ Администрации, должностного лица Администрации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от 27.07.2010№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77290">
        <w:rPr>
          <w:color w:val="000000"/>
        </w:rPr>
        <w:t xml:space="preserve"> </w:t>
      </w:r>
      <w:proofErr w:type="gramStart"/>
      <w:r w:rsidRPr="00C77290">
        <w:rPr>
          <w:color w:val="000000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27.07.2010№ 210-ФЗ;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8) нарушение срока или порядка выдачи документов по результатам предоставления муниципальной услуги;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  <w:r w:rsidRPr="00C77290">
        <w:rPr>
          <w:color w:val="000000"/>
        </w:rPr>
        <w:t xml:space="preserve"> </w:t>
      </w:r>
      <w:proofErr w:type="gramStart"/>
      <w:r w:rsidRPr="00C77290">
        <w:rPr>
          <w:color w:val="000000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210-ФЗ;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27.07.2010№ 210-ФЗ. </w:t>
      </w:r>
      <w:proofErr w:type="gramStart"/>
      <w:r w:rsidRPr="00C77290">
        <w:rPr>
          <w:color w:val="000000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27.07.2010№ 210-ФЗ.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(подпункт 5.4.1. в ред. постановления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</w:t>
      </w:r>
      <w:hyperlink r:id="rId16" w:tgtFrame="_blank" w:history="1">
        <w:r w:rsidRPr="00C77290">
          <w:rPr>
            <w:rStyle w:val="hyperlink"/>
            <w:color w:val="0000FF"/>
          </w:rPr>
          <w:t>от 18.09.2019 № 805</w:t>
        </w:r>
      </w:hyperlink>
      <w:r w:rsidRPr="00C77290">
        <w:rPr>
          <w:color w:val="000000"/>
        </w:rPr>
        <w:t>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5.4.3. 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5.4.4. Жалоба на решения и действия (бездействие) главы Администрации подается Главе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(</w:t>
      </w:r>
      <w:proofErr w:type="gramStart"/>
      <w:r w:rsidRPr="00C77290">
        <w:rPr>
          <w:color w:val="000000"/>
        </w:rPr>
        <w:t>и</w:t>
      </w:r>
      <w:proofErr w:type="gramEnd"/>
      <w:r w:rsidRPr="00C77290">
        <w:rPr>
          <w:color w:val="000000"/>
        </w:rPr>
        <w:t xml:space="preserve">зменения в ред. постановления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</w:t>
      </w:r>
      <w:hyperlink r:id="rId17" w:tgtFrame="_blank" w:history="1">
        <w:r w:rsidRPr="00C77290">
          <w:rPr>
            <w:rStyle w:val="hyperlink"/>
            <w:color w:val="0000FF"/>
          </w:rPr>
          <w:t>от 18.09.2019 № 805</w:t>
        </w:r>
      </w:hyperlink>
      <w:r w:rsidRPr="00C77290">
        <w:rPr>
          <w:color w:val="000000"/>
        </w:rPr>
        <w:t>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lastRenderedPageBreak/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5.4.7. В электронном виде жалоба может быть подана заявителем посредством: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а) официального сайта Администрации;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б) электронной почты Администрации;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в) Единого портала;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г) Регионального портала;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е) официального сайта МФЦ.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 xml:space="preserve">(в ред. постановления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</w:t>
      </w:r>
      <w:hyperlink r:id="rId18" w:tgtFrame="_blank" w:history="1">
        <w:r w:rsidRPr="00C77290">
          <w:rPr>
            <w:rStyle w:val="hyperlink"/>
            <w:color w:val="0000FF"/>
          </w:rPr>
          <w:t>от 18.09.2019 № 805</w:t>
        </w:r>
      </w:hyperlink>
      <w:r w:rsidRPr="00C77290">
        <w:rPr>
          <w:color w:val="000000"/>
        </w:rPr>
        <w:t>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5.4.10. Жалоба может быть подана заявителем через МФЦ.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При этом срок рассмотрения жалобы исчисляется со дня регистрации жалобы в Администрации.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5.5. Жалоба должна содержать: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1) наименование Администрации, должностного лица Администрации, либо муниципального служащего, многофункционального центра, его руководителя и (или) работника, организаций, предусмотренных частью 1.1 статьи 16 Федерального закона от 27.07.2010№ 210-ФЗ, их руководителей и (или) работников, решения и действия (бездействие) которых обжалуются;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3) сведения об обжалуемых решениях и действиях (бездействии) Администрации, должностного лица Администрации, или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от 27.07.2010№ 210-ФЗ, их работников;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от 27.07.2010№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(</w:t>
      </w:r>
      <w:proofErr w:type="gramStart"/>
      <w:r w:rsidRPr="00C77290">
        <w:rPr>
          <w:color w:val="000000"/>
        </w:rPr>
        <w:t>п</w:t>
      </w:r>
      <w:proofErr w:type="gramEnd"/>
      <w:r w:rsidRPr="00C77290">
        <w:rPr>
          <w:color w:val="000000"/>
        </w:rPr>
        <w:t xml:space="preserve">ункт 5.5. в ред. постановления администрации 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 </w:t>
      </w:r>
      <w:hyperlink r:id="rId19" w:tgtFrame="_blank" w:history="1">
        <w:r w:rsidRPr="00C77290">
          <w:rPr>
            <w:rStyle w:val="hyperlink"/>
            <w:color w:val="0000FF"/>
          </w:rPr>
          <w:t>от 18.09.2019 № 805</w:t>
        </w:r>
      </w:hyperlink>
      <w:r w:rsidRPr="00C77290">
        <w:rPr>
          <w:color w:val="000000"/>
        </w:rPr>
        <w:t>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lastRenderedPageBreak/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5.8. Основания для приостановления рассмотрения жалобы законодательством не предусмотрены.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5.9. По результатам рассмотрения жалобы принимается одно из следующих решений: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77290">
        <w:rPr>
          <w:color w:val="000000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- в удовлетворении жалобы отказывается.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 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В случае признания жалобы, 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5.11. В случае установления в ходе или по результатам рассмотрения жалобы признаков состава административного правонарушения, 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77290">
        <w:rPr>
          <w:color w:val="000000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 </w:t>
      </w: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lastRenderedPageBreak/>
        <w:t>Приложение 1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к Административному регламенту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Главе администрации </w:t>
      </w:r>
      <w:proofErr w:type="spellStart"/>
      <w:r w:rsidRPr="00C77290">
        <w:rPr>
          <w:color w:val="000000"/>
        </w:rPr>
        <w:t>Мокшанского</w:t>
      </w:r>
      <w:proofErr w:type="spellEnd"/>
      <w:r w:rsidRPr="00C77290">
        <w:rPr>
          <w:color w:val="000000"/>
        </w:rPr>
        <w:t xml:space="preserve"> района Пензенской области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_____________________________________________________________________________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от ___________________________________________________________________________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_____________________________________________________________________________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proofErr w:type="gramStart"/>
      <w:r w:rsidRPr="00C77290">
        <w:rPr>
          <w:color w:val="000000"/>
        </w:rPr>
        <w:t>(фамилия, имя, отчество (при наличии), место жительства заявителя и реквизиты</w:t>
      </w:r>
      <w:proofErr w:type="gramEnd"/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документа, удостоверяющего личность заявителя, представителя заявителя (для гражданина)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или наименование и место нахождения заявителя (для юридического лица))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______________________________________________________________________________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______________________________________________________________________________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right"/>
        <w:rPr>
          <w:color w:val="000000"/>
        </w:rPr>
      </w:pPr>
      <w:r w:rsidRPr="00C77290">
        <w:rPr>
          <w:color w:val="000000"/>
        </w:rPr>
        <w:t>(почтовый адрес)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> 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  <w:r w:rsidRPr="00C77290">
        <w:rPr>
          <w:b/>
          <w:bCs/>
          <w:color w:val="000000"/>
        </w:rPr>
        <w:t>Заявление</w:t>
      </w: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</w:p>
    <w:p w:rsidR="00C77290" w:rsidRPr="00C77290" w:rsidRDefault="00C77290" w:rsidP="00C77290">
      <w:pPr>
        <w:pStyle w:val="a3"/>
        <w:tabs>
          <w:tab w:val="left" w:pos="5670"/>
        </w:tabs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>Прошу предоставить копию_______________________________________________________________________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  <w:r w:rsidRPr="00C77290">
        <w:rPr>
          <w:color w:val="000000"/>
        </w:rPr>
        <w:t>(указывается вид и наименование запрашиваемого муниципального правового акта)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proofErr w:type="gramStart"/>
      <w:r w:rsidRPr="00C77290">
        <w:rPr>
          <w:color w:val="000000"/>
        </w:rPr>
        <w:t>от</w:t>
      </w:r>
      <w:proofErr w:type="gramEnd"/>
      <w:r w:rsidRPr="00C77290">
        <w:rPr>
          <w:color w:val="000000"/>
        </w:rPr>
        <w:t xml:space="preserve"> ____________ № ____ (указывается </w:t>
      </w:r>
      <w:proofErr w:type="gramStart"/>
      <w:r w:rsidRPr="00C77290">
        <w:rPr>
          <w:color w:val="000000"/>
        </w:rPr>
        <w:t>дата</w:t>
      </w:r>
      <w:proofErr w:type="gramEnd"/>
      <w:r w:rsidRPr="00C77290">
        <w:rPr>
          <w:color w:val="000000"/>
        </w:rPr>
        <w:t xml:space="preserve"> и номер муниципального правового акта)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>в целях________________________________________________________________________________________________________________________</w:t>
      </w:r>
      <w:bookmarkStart w:id="42" w:name="_GoBack"/>
      <w:bookmarkEnd w:id="42"/>
      <w:r w:rsidRPr="00C77290">
        <w:rPr>
          <w:color w:val="000000"/>
        </w:rPr>
        <w:t>_.</w:t>
      </w:r>
    </w:p>
    <w:p w:rsid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  <w:r w:rsidRPr="00C77290">
        <w:rPr>
          <w:color w:val="000000"/>
        </w:rPr>
        <w:t>(указывается цель получения копии муниципального правового акта)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center"/>
        <w:rPr>
          <w:color w:val="000000"/>
        </w:rPr>
      </w:pP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>«___» _____________ 20___ г. ____________________________</w:t>
      </w:r>
    </w:p>
    <w:p w:rsidR="00C77290" w:rsidRPr="00C77290" w:rsidRDefault="00C77290" w:rsidP="00C77290">
      <w:pPr>
        <w:pStyle w:val="a3"/>
        <w:spacing w:before="0" w:beforeAutospacing="0" w:after="0" w:afterAutospacing="0"/>
        <w:ind w:hanging="284"/>
        <w:jc w:val="both"/>
        <w:rPr>
          <w:color w:val="000000"/>
        </w:rPr>
      </w:pPr>
      <w:r w:rsidRPr="00C77290">
        <w:rPr>
          <w:color w:val="000000"/>
        </w:rPr>
        <w:t>Подпись заявителя</w:t>
      </w:r>
    </w:p>
    <w:p w:rsidR="00B20B90" w:rsidRDefault="00B20B90"/>
    <w:sectPr w:rsidR="00B20B90" w:rsidSect="00C7729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290"/>
    <w:rsid w:val="00B20B90"/>
    <w:rsid w:val="00C7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772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77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A441447D-855C-4083-AA3E-18FF2E4FA1B7" TargetMode="External"/><Relationship Id="rId13" Type="http://schemas.openxmlformats.org/officeDocument/2006/relationships/hyperlink" Target="http://pravo-search.minjust.ru:8080/bigs/showDocument.html?id=732A40E8-D4C8-46DA-9EB4-F13516FFAC0A" TargetMode="External"/><Relationship Id="rId18" Type="http://schemas.openxmlformats.org/officeDocument/2006/relationships/hyperlink" Target="http://pravo-search.minjust.ru:8080/bigs/showDocument.html?id=C0D2D485-BEA1-41E8-8F57-2AA07336FF2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avo-search.minjust.ru:8080/bigs/showDocument.html?id=E8AABCF6-8C3F-461F-B480-F833A1A7E041" TargetMode="External"/><Relationship Id="rId12" Type="http://schemas.openxmlformats.org/officeDocument/2006/relationships/hyperlink" Target="http://pravo-search.minjust.ru:8080/bigs/showDocument.html?id=C0D2D485-BEA1-41E8-8F57-2AA07336FF2F" TargetMode="External"/><Relationship Id="rId17" Type="http://schemas.openxmlformats.org/officeDocument/2006/relationships/hyperlink" Target="http://pravo-search.minjust.ru:8080/bigs/showDocument.html?id=C0D2D485-BEA1-41E8-8F57-2AA07336FF2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-search.minjust.ru:8080/bigs/showDocument.html?id=C0D2D485-BEA1-41E8-8F57-2AA07336FF2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732A40E8-D4C8-46DA-9EB4-F13516FFAC0A" TargetMode="External"/><Relationship Id="rId11" Type="http://schemas.openxmlformats.org/officeDocument/2006/relationships/hyperlink" Target="http://pravo-search.minjust.ru:8080/bigs/showDocument.html?id=61434B6F-48F9-4917-ABB0-020A7E1332B7" TargetMode="External"/><Relationship Id="rId5" Type="http://schemas.openxmlformats.org/officeDocument/2006/relationships/hyperlink" Target="http://pravo-search.minjust.ru:8080/bigs/showDocument.html?id=C0D2D485-BEA1-41E8-8F57-2AA07336FF2F" TargetMode="External"/><Relationship Id="rId15" Type="http://schemas.openxmlformats.org/officeDocument/2006/relationships/hyperlink" Target="http://pravo-search.minjust.ru:8080/bigs/showDocument.html?id=C0D2D485-BEA1-41E8-8F57-2AA07336FF2F" TargetMode="External"/><Relationship Id="rId10" Type="http://schemas.openxmlformats.org/officeDocument/2006/relationships/hyperlink" Target="http://pravo-search.minjust.ru:8080/bigs/showDocument.html?id=C0D2D485-BEA1-41E8-8F57-2AA07336FF2F" TargetMode="External"/><Relationship Id="rId19" Type="http://schemas.openxmlformats.org/officeDocument/2006/relationships/hyperlink" Target="http://pravo-search.minjust.ru:8080/bigs/showDocument.html?id=C0D2D485-BEA1-41E8-8F57-2AA07336FF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hyperlink" Target="http://pravo-search.minjust.ru:8080/bigs/showDocument.html?id=5AB1D6E3-8793-495E-938E-53F7C9B5A5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8356</Words>
  <Characters>47635</Characters>
  <Application>Microsoft Office Word</Application>
  <DocSecurity>0</DocSecurity>
  <Lines>396</Lines>
  <Paragraphs>111</Paragraphs>
  <ScaleCrop>false</ScaleCrop>
  <Company>SPecialiST RePack</Company>
  <LinksUpToDate>false</LinksUpToDate>
  <CharactersWithSpaces>55880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</cp:revision>
  <dcterms:created xsi:type="dcterms:W3CDTF">2021-10-13T08:23:00Z</dcterms:created>
  <dcterms:modified xsi:type="dcterms:W3CDTF">2021-10-13T08:27:00Z</dcterms:modified>
</cp:coreProperties>
</file>