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56" w:rsidRPr="00407656" w:rsidRDefault="00407656" w:rsidP="00407656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07656">
        <w:rPr>
          <w:b/>
          <w:bCs/>
          <w:color w:val="000000"/>
          <w:sz w:val="32"/>
          <w:szCs w:val="32"/>
        </w:rPr>
        <w:t>СОБРАНИЕ ПРЕДСТАВИТЕЛЕЙ МОКШАНСКОГО РАЙОНА</w:t>
      </w:r>
    </w:p>
    <w:p w:rsidR="00407656" w:rsidRPr="00407656" w:rsidRDefault="00407656" w:rsidP="00407656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07656">
        <w:rPr>
          <w:b/>
          <w:bCs/>
          <w:color w:val="000000"/>
          <w:sz w:val="32"/>
          <w:szCs w:val="32"/>
        </w:rPr>
        <w:t>ПЕНЗЕНСКОЙ ОБЛАСТИ</w:t>
      </w:r>
    </w:p>
    <w:p w:rsidR="00407656" w:rsidRPr="00407656" w:rsidRDefault="00407656" w:rsidP="00407656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07656">
        <w:rPr>
          <w:b/>
          <w:bCs/>
          <w:color w:val="000000"/>
          <w:sz w:val="32"/>
          <w:szCs w:val="32"/>
        </w:rPr>
        <w:t>ПЯТОГО СОЗЫВА</w:t>
      </w:r>
    </w:p>
    <w:p w:rsidR="00407656" w:rsidRPr="00407656" w:rsidRDefault="00407656" w:rsidP="00407656">
      <w:pPr>
        <w:pStyle w:val="3"/>
        <w:spacing w:before="240" w:beforeAutospacing="0" w:after="60" w:afterAutospacing="0"/>
        <w:jc w:val="center"/>
        <w:rPr>
          <w:color w:val="000000"/>
          <w:sz w:val="28"/>
          <w:szCs w:val="28"/>
        </w:rPr>
      </w:pPr>
      <w:r w:rsidRPr="00407656">
        <w:rPr>
          <w:color w:val="000000"/>
          <w:sz w:val="32"/>
          <w:szCs w:val="32"/>
        </w:rPr>
        <w:t>РЕШЕНИЕ</w:t>
      </w:r>
    </w:p>
    <w:p w:rsidR="00407656" w:rsidRPr="00407656" w:rsidRDefault="00407656" w:rsidP="00407656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07656">
        <w:rPr>
          <w:b/>
          <w:bCs/>
          <w:color w:val="000000"/>
          <w:sz w:val="32"/>
          <w:szCs w:val="32"/>
        </w:rPr>
        <w:t>от 11 мая 2023 года № 174-12/5</w:t>
      </w:r>
    </w:p>
    <w:p w:rsidR="00407656" w:rsidRPr="00407656" w:rsidRDefault="00407656" w:rsidP="00407656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proofErr w:type="spellStart"/>
      <w:r w:rsidRPr="00407656">
        <w:rPr>
          <w:b/>
          <w:bCs/>
          <w:color w:val="000000"/>
          <w:sz w:val="32"/>
          <w:szCs w:val="32"/>
        </w:rPr>
        <w:t>р.п</w:t>
      </w:r>
      <w:proofErr w:type="spellEnd"/>
      <w:r w:rsidRPr="00407656">
        <w:rPr>
          <w:b/>
          <w:bCs/>
          <w:color w:val="000000"/>
          <w:sz w:val="32"/>
          <w:szCs w:val="32"/>
        </w:rPr>
        <w:t>. Мокшан</w:t>
      </w:r>
    </w:p>
    <w:p w:rsidR="00407656" w:rsidRPr="00407656" w:rsidRDefault="00407656" w:rsidP="00407656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07656">
        <w:rPr>
          <w:b/>
          <w:bCs/>
          <w:color w:val="000000"/>
          <w:sz w:val="32"/>
          <w:szCs w:val="32"/>
        </w:rPr>
        <w:t>О внесении изменений в Положение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области, утвержденное решением Собрания представителей Мокшанского района Пензенской области от 26.07.2019 № 322-30/4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 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07656">
        <w:rPr>
          <w:color w:val="000000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 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407656">
        <w:rPr>
          <w:color w:val="000000"/>
        </w:rPr>
        <w:t xml:space="preserve"> постоянной основе, муниципальных служащих Пензенской области», на основании статьи 18 </w:t>
      </w:r>
      <w:hyperlink r:id="rId5" w:tgtFrame="_blank" w:history="1">
        <w:r w:rsidRPr="00407656">
          <w:rPr>
            <w:rStyle w:val="hyperlink"/>
            <w:color w:val="0000FF"/>
          </w:rPr>
          <w:t>Устава Мокшанского района Пензенской области</w:t>
        </w:r>
      </w:hyperlink>
      <w:r w:rsidRPr="00407656">
        <w:rPr>
          <w:color w:val="000000"/>
        </w:rPr>
        <w:t>,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 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07656">
        <w:rPr>
          <w:color w:val="000000"/>
        </w:rPr>
        <w:t>Собрание представителей Мокшанского района решило: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 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1. Внести в Положение об оплате труда муниципальных служащих органов местного самоуправления Мокшанского района Пензенской области и лиц, замещающих муниципальные должности Мокшанского района Пензенской области</w:t>
      </w:r>
      <w:r w:rsidRPr="00407656">
        <w:rPr>
          <w:i/>
          <w:iCs/>
          <w:color w:val="000000"/>
        </w:rPr>
        <w:t> </w:t>
      </w:r>
      <w:r w:rsidRPr="00407656">
        <w:rPr>
          <w:color w:val="000000"/>
        </w:rPr>
        <w:t>(далее – Положение), утвержденное решением Собрания представителей Мокшанского района Пензенской области </w:t>
      </w:r>
      <w:hyperlink r:id="rId6" w:tgtFrame="_blank" w:history="1">
        <w:r w:rsidRPr="00407656">
          <w:rPr>
            <w:rStyle w:val="hyperlink"/>
            <w:color w:val="0000FF"/>
          </w:rPr>
          <w:t>от 26.07.2019 № 322-30/4</w:t>
        </w:r>
      </w:hyperlink>
      <w:r w:rsidRPr="00407656">
        <w:rPr>
          <w:color w:val="000000"/>
        </w:rPr>
        <w:t>, следующие изменения: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1) дополнить пунктом</w:t>
      </w:r>
      <w:bookmarkStart w:id="0" w:name="_GoBack"/>
      <w:bookmarkEnd w:id="0"/>
      <w:r w:rsidRPr="00407656">
        <w:rPr>
          <w:color w:val="000000"/>
        </w:rPr>
        <w:t xml:space="preserve"> 27.1 следующего содержания: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407656">
        <w:rPr>
          <w:color w:val="000000"/>
        </w:rPr>
        <w:t>.»;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End"/>
      <w:r w:rsidRPr="00407656">
        <w:rPr>
          <w:color w:val="000000"/>
        </w:rPr>
        <w:t>2) дополнить пунктом 29.1 следующего содержания:</w:t>
      </w:r>
    </w:p>
    <w:p w:rsidR="00407656" w:rsidRPr="00407656" w:rsidRDefault="00407656" w:rsidP="0040765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«29.1. Работодатель вправе увеличивать фонд оплаты труда при направлении лиц, замещающих муниципальные должности,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407656">
        <w:rPr>
          <w:color w:val="000000"/>
        </w:rPr>
        <w:t>.».</w:t>
      </w:r>
      <w:proofErr w:type="gramEnd"/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2.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3. Настоящее решение вступает в силу на следующий день после опубликования.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lastRenderedPageBreak/>
        <w:t xml:space="preserve">4. </w:t>
      </w:r>
      <w:proofErr w:type="gramStart"/>
      <w:r w:rsidRPr="00407656">
        <w:rPr>
          <w:color w:val="000000"/>
        </w:rPr>
        <w:t>Контроль за</w:t>
      </w:r>
      <w:proofErr w:type="gramEnd"/>
      <w:r w:rsidRPr="00407656">
        <w:rPr>
          <w:color w:val="000000"/>
        </w:rPr>
        <w:t xml:space="preserve"> исполнением настоящего решения возложить на постоянную комиссию по бюджетной, налоговой и экономической политике Собрания представителей Мокшанского района Пензенской области.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07656">
        <w:rPr>
          <w:color w:val="000000"/>
        </w:rPr>
        <w:t> 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407656">
        <w:rPr>
          <w:color w:val="000000"/>
        </w:rPr>
        <w:t>Председатель Собрания представителей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407656">
        <w:rPr>
          <w:color w:val="000000"/>
        </w:rPr>
        <w:t>Мокшанского района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407656">
        <w:rPr>
          <w:color w:val="000000"/>
        </w:rPr>
        <w:t>Пензенской области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407656">
        <w:rPr>
          <w:color w:val="000000"/>
        </w:rPr>
        <w:t>Е.В. </w:t>
      </w:r>
      <w:proofErr w:type="spellStart"/>
      <w:r w:rsidRPr="00407656">
        <w:rPr>
          <w:color w:val="000000"/>
        </w:rPr>
        <w:t>Комина</w:t>
      </w:r>
      <w:proofErr w:type="spellEnd"/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407656">
        <w:rPr>
          <w:color w:val="000000"/>
        </w:rPr>
        <w:t> 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407656">
        <w:rPr>
          <w:color w:val="000000"/>
        </w:rPr>
        <w:t>Глава Мокшанского района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407656">
        <w:rPr>
          <w:color w:val="000000"/>
        </w:rPr>
        <w:t>Пензенской области</w:t>
      </w:r>
    </w:p>
    <w:p w:rsidR="00407656" w:rsidRPr="00407656" w:rsidRDefault="00407656" w:rsidP="00407656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407656">
        <w:rPr>
          <w:color w:val="000000"/>
        </w:rPr>
        <w:t>Н.Н.Тихомиров</w:t>
      </w:r>
      <w:proofErr w:type="spellEnd"/>
    </w:p>
    <w:p w:rsidR="00382D68" w:rsidRPr="00407656" w:rsidRDefault="00382D68" w:rsidP="00407656">
      <w:pPr>
        <w:rPr>
          <w:rFonts w:ascii="Times New Roman" w:hAnsi="Times New Roman" w:cs="Times New Roman"/>
        </w:rPr>
      </w:pPr>
    </w:p>
    <w:sectPr w:rsidR="00382D68" w:rsidRPr="00407656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382D68"/>
    <w:rsid w:val="00407656"/>
    <w:rsid w:val="004B358A"/>
    <w:rsid w:val="00C705BF"/>
    <w:rsid w:val="00D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22C05D0-7352-46D4-A213-4437B1A966A5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2024-08-28T07:38:00Z</dcterms:created>
  <dcterms:modified xsi:type="dcterms:W3CDTF">2024-08-28T07:38:00Z</dcterms:modified>
</cp:coreProperties>
</file>