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BF7" w:rsidRPr="00033BF7" w:rsidRDefault="00033BF7" w:rsidP="00033BF7">
      <w:pPr>
        <w:spacing w:after="0" w:line="240" w:lineRule="auto"/>
        <w:rPr>
          <w:rFonts w:ascii="Times New Roman" w:eastAsia="Times New Roman" w:hAnsi="Times New Roman" w:cs="Times New Roman"/>
          <w:sz w:val="24"/>
          <w:szCs w:val="24"/>
          <w:lang w:eastAsia="ru-RU"/>
        </w:rPr>
      </w:pPr>
      <w:r w:rsidRPr="00033BF7">
        <w:rPr>
          <w:rFonts w:ascii="Tahoma" w:eastAsia="Times New Roman" w:hAnsi="Tahoma" w:cs="Tahoma"/>
          <w:color w:val="000000"/>
          <w:sz w:val="24"/>
          <w:szCs w:val="24"/>
          <w:lang w:eastAsia="ru-RU"/>
        </w:rPr>
        <w:t>﻿</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2"/>
          <w:szCs w:val="32"/>
          <w:lang w:eastAsia="ru-RU"/>
        </w:rPr>
        <w:t>АДМИНИСТРАЦИЯ МОКШАНСКОГО РАЙОНА</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2"/>
          <w:szCs w:val="32"/>
          <w:lang w:eastAsia="ru-RU"/>
        </w:rPr>
        <w:t>ПЕНЗЕНСКОЙ ОБЛАСТИ</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2"/>
          <w:szCs w:val="32"/>
          <w:lang w:eastAsia="ru-RU"/>
        </w:rPr>
        <w:t>ПОСТАНОВЛЕНИЕ</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2"/>
          <w:szCs w:val="32"/>
          <w:lang w:eastAsia="ru-RU"/>
        </w:rPr>
        <w:t>от 19.03.2024 № 225</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proofErr w:type="spellStart"/>
      <w:r w:rsidRPr="00033BF7">
        <w:rPr>
          <w:rFonts w:ascii="Arial" w:eastAsia="Times New Roman" w:hAnsi="Arial" w:cs="Arial"/>
          <w:b/>
          <w:bCs/>
          <w:color w:val="000000"/>
          <w:sz w:val="32"/>
          <w:szCs w:val="32"/>
          <w:lang w:eastAsia="ru-RU"/>
        </w:rPr>
        <w:t>р.п</w:t>
      </w:r>
      <w:proofErr w:type="spellEnd"/>
      <w:r w:rsidRPr="00033BF7">
        <w:rPr>
          <w:rFonts w:ascii="Arial" w:eastAsia="Times New Roman" w:hAnsi="Arial" w:cs="Arial"/>
          <w:b/>
          <w:bCs/>
          <w:color w:val="000000"/>
          <w:sz w:val="32"/>
          <w:szCs w:val="32"/>
          <w:lang w:eastAsia="ru-RU"/>
        </w:rPr>
        <w:t>. Мокшан</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2"/>
          <w:szCs w:val="32"/>
          <w:lang w:eastAsia="ru-RU"/>
        </w:rPr>
        <w:t xml:space="preserve">О комиссии по соблюдению требований к служебному поведению и урегулированию конфликта </w:t>
      </w:r>
      <w:bookmarkStart w:id="0" w:name="_GoBack"/>
      <w:bookmarkEnd w:id="0"/>
      <w:r w:rsidRPr="00033BF7">
        <w:rPr>
          <w:rFonts w:ascii="Arial" w:eastAsia="Times New Roman" w:hAnsi="Arial" w:cs="Arial"/>
          <w:b/>
          <w:bCs/>
          <w:color w:val="000000"/>
          <w:sz w:val="32"/>
          <w:szCs w:val="32"/>
          <w:lang w:eastAsia="ru-RU"/>
        </w:rPr>
        <w:t>интересов в отношении муниципальных служащих Мокшанского района Пензенской области и отдельных категорий лиц</w:t>
      </w:r>
    </w:p>
    <w:p w:rsidR="00033BF7" w:rsidRPr="00033BF7" w:rsidRDefault="00033BF7" w:rsidP="00033BF7">
      <w:pPr>
        <w:shd w:val="clear" w:color="auto" w:fill="FFFFFF"/>
        <w:spacing w:after="0" w:line="240" w:lineRule="auto"/>
        <w:ind w:firstLine="567"/>
        <w:jc w:val="center"/>
        <w:rPr>
          <w:rFonts w:ascii="Arial" w:eastAsia="Times New Roman" w:hAnsi="Arial" w:cs="Arial"/>
          <w:color w:val="000000"/>
          <w:sz w:val="24"/>
          <w:szCs w:val="24"/>
          <w:lang w:eastAsia="ru-RU"/>
        </w:rPr>
      </w:pPr>
      <w:r w:rsidRPr="00033BF7">
        <w:rPr>
          <w:rFonts w:ascii="Arial" w:eastAsia="Times New Roman" w:hAnsi="Arial" w:cs="Arial"/>
          <w:color w:val="000000"/>
          <w:sz w:val="28"/>
          <w:szCs w:val="28"/>
          <w:lang w:eastAsia="ru-RU"/>
        </w:rPr>
        <w:t>(в ред. постановления администрации Мокшанского района Пензенской области </w:t>
      </w:r>
      <w:hyperlink r:id="rId5" w:tgtFrame="_blank" w:history="1">
        <w:r w:rsidRPr="00033BF7">
          <w:rPr>
            <w:rFonts w:ascii="Arial" w:eastAsia="Times New Roman" w:hAnsi="Arial" w:cs="Arial"/>
            <w:color w:val="0000FF"/>
            <w:sz w:val="28"/>
            <w:szCs w:val="28"/>
            <w:lang w:eastAsia="ru-RU"/>
          </w:rPr>
          <w:t>от 10.06.2024 № 502</w:t>
        </w:r>
      </w:hyperlink>
      <w:r w:rsidRPr="00033BF7">
        <w:rPr>
          <w:rFonts w:ascii="Arial" w:eastAsia="Times New Roman" w:hAnsi="Arial" w:cs="Arial"/>
          <w:color w:val="000000"/>
          <w:sz w:val="28"/>
          <w:szCs w:val="28"/>
          <w:lang w:eastAsia="ru-RU"/>
        </w:rPr>
        <w:t>)</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В соответствии с Федеральными законами от 02.03.2007 № 25-ФЗ «О муниципальной службе в Российской Федерации», от 25.12.2008 № 273-ФЗ «О противодействии коррупции», </w:t>
      </w:r>
      <w:hyperlink r:id="rId6" w:tgtFrame="_blank" w:history="1">
        <w:r w:rsidRPr="00033BF7">
          <w:rPr>
            <w:rFonts w:ascii="Arial" w:eastAsia="Times New Roman" w:hAnsi="Arial" w:cs="Arial"/>
            <w:color w:val="0000FF"/>
            <w:sz w:val="24"/>
            <w:szCs w:val="24"/>
            <w:lang w:eastAsia="ru-RU"/>
          </w:rPr>
          <w:t>Уставом Мокшанского района Пензенской области</w:t>
        </w:r>
      </w:hyperlink>
      <w:r w:rsidRPr="00033BF7">
        <w:rPr>
          <w:rFonts w:ascii="Arial" w:eastAsia="Times New Roman" w:hAnsi="Arial" w:cs="Arial"/>
          <w:color w:val="000000"/>
          <w:sz w:val="24"/>
          <w:szCs w:val="24"/>
          <w:lang w:eastAsia="ru-RU"/>
        </w:rPr>
        <w:t>, решением Собрания представителей Мокшанского района Пензенской области </w:t>
      </w:r>
      <w:hyperlink r:id="rId7" w:tgtFrame="_blank" w:history="1">
        <w:r w:rsidRPr="00033BF7">
          <w:rPr>
            <w:rFonts w:ascii="Arial" w:eastAsia="Times New Roman" w:hAnsi="Arial" w:cs="Arial"/>
            <w:color w:val="0000FF"/>
            <w:sz w:val="24"/>
            <w:szCs w:val="24"/>
            <w:lang w:eastAsia="ru-RU"/>
          </w:rPr>
          <w:t>от 24.09.2010 №713-76/2</w:t>
        </w:r>
      </w:hyperlink>
      <w:r w:rsidRPr="00033BF7">
        <w:rPr>
          <w:rFonts w:ascii="Arial" w:eastAsia="Times New Roman" w:hAnsi="Arial" w:cs="Arial"/>
          <w:color w:val="000000"/>
          <w:sz w:val="24"/>
          <w:szCs w:val="24"/>
          <w:lang w:eastAsia="ru-RU"/>
        </w:rPr>
        <w:t> «Об утверждении Порядка формирования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w:t>
      </w:r>
      <w:proofErr w:type="gramEnd"/>
      <w:r w:rsidRPr="00033BF7">
        <w:rPr>
          <w:rFonts w:ascii="Arial" w:eastAsia="Times New Roman" w:hAnsi="Arial" w:cs="Arial"/>
          <w:color w:val="000000"/>
          <w:sz w:val="24"/>
          <w:szCs w:val="24"/>
          <w:lang w:eastAsia="ru-RU"/>
        </w:rPr>
        <w:t xml:space="preserve"> самоуправления Мокшанского района Пензенской области»,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администрация Мокшанского района постановляет:</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 Создать комиссию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(далее - комиссия) согласно приложению 1.</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 Утвердить прилагаемое Положение о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согласно приложению 2.</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3. Признать утратившими силу постановления администрации Мокшанского района Пензенской области: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hyperlink r:id="rId8" w:tgtFrame="_blank" w:history="1">
        <w:r w:rsidRPr="00033BF7">
          <w:rPr>
            <w:rFonts w:ascii="Arial" w:eastAsia="Times New Roman" w:hAnsi="Arial" w:cs="Arial"/>
            <w:color w:val="0000FF"/>
            <w:sz w:val="24"/>
            <w:szCs w:val="24"/>
            <w:lang w:eastAsia="ru-RU"/>
          </w:rPr>
          <w:t>от 06.09.2021 № 766</w:t>
        </w:r>
      </w:hyperlink>
      <w:r w:rsidRPr="00033BF7">
        <w:rPr>
          <w:rFonts w:ascii="Arial" w:eastAsia="Times New Roman" w:hAnsi="Arial" w:cs="Arial"/>
          <w:color w:val="000000"/>
          <w:sz w:val="24"/>
          <w:szCs w:val="24"/>
          <w:lang w:eastAsia="ru-RU"/>
        </w:rPr>
        <w:t> «О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hyperlink r:id="rId9" w:tgtFrame="_blank" w:history="1">
        <w:r w:rsidRPr="00033BF7">
          <w:rPr>
            <w:rFonts w:ascii="Arial" w:eastAsia="Times New Roman" w:hAnsi="Arial" w:cs="Arial"/>
            <w:color w:val="0000FF"/>
            <w:sz w:val="24"/>
            <w:szCs w:val="24"/>
            <w:lang w:eastAsia="ru-RU"/>
          </w:rPr>
          <w:t>от 28.11.2023 № 1022</w:t>
        </w:r>
      </w:hyperlink>
      <w:r w:rsidRPr="00033BF7">
        <w:rPr>
          <w:rFonts w:ascii="Arial" w:eastAsia="Times New Roman" w:hAnsi="Arial" w:cs="Arial"/>
          <w:color w:val="000000"/>
          <w:sz w:val="24"/>
          <w:szCs w:val="24"/>
          <w:lang w:eastAsia="ru-RU"/>
        </w:rPr>
        <w:t> «О внесении изменений в приложение №1, утвержденное постановлением администрации Мокшанского района от 06.09.2021 №766 «О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4. Настоящее постановление опубликовать в информационном бюллетене «Ведомости органов местного самоуправления Мокшанского района Пензенской области» и на официальном сайте администрации Мокшанского района Пензенской области в информационно-телекоммуникационной сети «Интернет».</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5. Настоящее постановление вступает в силу на следующий день после дня его официального опубликования.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 xml:space="preserve">6. </w:t>
      </w:r>
      <w:proofErr w:type="gramStart"/>
      <w:r w:rsidRPr="00033BF7">
        <w:rPr>
          <w:rFonts w:ascii="Arial" w:eastAsia="Times New Roman" w:hAnsi="Arial" w:cs="Arial"/>
          <w:color w:val="000000"/>
          <w:sz w:val="24"/>
          <w:szCs w:val="24"/>
          <w:lang w:eastAsia="ru-RU"/>
        </w:rPr>
        <w:t>Контроль за</w:t>
      </w:r>
      <w:proofErr w:type="gramEnd"/>
      <w:r w:rsidRPr="00033BF7">
        <w:rPr>
          <w:rFonts w:ascii="Arial" w:eastAsia="Times New Roman" w:hAnsi="Arial" w:cs="Arial"/>
          <w:color w:val="000000"/>
          <w:sz w:val="24"/>
          <w:szCs w:val="24"/>
          <w:lang w:eastAsia="ru-RU"/>
        </w:rPr>
        <w:t xml:space="preserve"> исполнением настоящего постановления возложить на руководителя аппарата администрации Мокшанского района.</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Глава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Н.Н. Тихомиров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1</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УТВЕРЖДЕН</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постановлением администрации</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от 19.03.2024 № 225</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Состав</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w:t>
      </w:r>
    </w:p>
    <w:p w:rsidR="00033BF7" w:rsidRPr="00033BF7" w:rsidRDefault="00033BF7" w:rsidP="00033BF7">
      <w:pPr>
        <w:shd w:val="clear" w:color="auto" w:fill="FFFFFF"/>
        <w:spacing w:after="0" w:line="240" w:lineRule="auto"/>
        <w:ind w:firstLine="567"/>
        <w:jc w:val="center"/>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(изменения в ред. постановления администрации Мокшанского района Пензенской области </w:t>
      </w:r>
      <w:hyperlink r:id="rId10" w:tgtFrame="_blank" w:history="1">
        <w:r w:rsidRPr="00033BF7">
          <w:rPr>
            <w:rFonts w:ascii="Arial" w:eastAsia="Times New Roman" w:hAnsi="Arial" w:cs="Arial"/>
            <w:color w:val="0000FF"/>
            <w:sz w:val="24"/>
            <w:szCs w:val="24"/>
            <w:lang w:eastAsia="ru-RU"/>
          </w:rPr>
          <w:t>от 10.06.2024 № 502</w:t>
        </w:r>
      </w:hyperlink>
      <w:r w:rsidRPr="00033BF7">
        <w:rPr>
          <w:rFonts w:ascii="Arial" w:eastAsia="Times New Roman" w:hAnsi="Arial" w:cs="Arial"/>
          <w:color w:val="000000"/>
          <w:sz w:val="24"/>
          <w:szCs w:val="24"/>
          <w:lang w:eastAsia="ru-RU"/>
        </w:rPr>
        <w:t>)</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 </w:t>
      </w:r>
    </w:p>
    <w:tbl>
      <w:tblPr>
        <w:tblW w:w="0" w:type="auto"/>
        <w:jc w:val="center"/>
        <w:tblCellMar>
          <w:left w:w="0" w:type="dxa"/>
          <w:right w:w="0" w:type="dxa"/>
        </w:tblCellMar>
        <w:tblLook w:val="04A0" w:firstRow="1" w:lastRow="0" w:firstColumn="1" w:lastColumn="0" w:noHBand="0" w:noVBand="1"/>
      </w:tblPr>
      <w:tblGrid>
        <w:gridCol w:w="2793"/>
        <w:gridCol w:w="6778"/>
      </w:tblGrid>
      <w:tr w:rsidR="00033BF7" w:rsidRPr="00033BF7" w:rsidTr="00033BF7">
        <w:trPr>
          <w:jc w:val="center"/>
        </w:trPr>
        <w:tc>
          <w:tcPr>
            <w:tcW w:w="4348"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Гришина Елена Владимировна</w:t>
            </w:r>
          </w:p>
        </w:tc>
        <w:tc>
          <w:tcPr>
            <w:tcW w:w="15029"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руководитель аппарата администрации Мокшанского района</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4348"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Леденева Надежда Николаевна,</w:t>
            </w:r>
          </w:p>
        </w:tc>
        <w:tc>
          <w:tcPr>
            <w:tcW w:w="15029"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начальник юридического отдела администрации Мокшанского района</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4348"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proofErr w:type="spellStart"/>
            <w:r w:rsidRPr="00033BF7">
              <w:rPr>
                <w:rFonts w:ascii="Arial" w:eastAsia="Times New Roman" w:hAnsi="Arial" w:cs="Arial"/>
                <w:sz w:val="24"/>
                <w:szCs w:val="24"/>
                <w:lang w:eastAsia="ru-RU"/>
              </w:rPr>
              <w:t>Милехина</w:t>
            </w:r>
            <w:proofErr w:type="spellEnd"/>
            <w:r w:rsidRPr="00033BF7">
              <w:rPr>
                <w:rFonts w:ascii="Arial" w:eastAsia="Times New Roman" w:hAnsi="Arial" w:cs="Arial"/>
                <w:sz w:val="24"/>
                <w:szCs w:val="24"/>
                <w:lang w:eastAsia="ru-RU"/>
              </w:rPr>
              <w:t xml:space="preserve"> Светлана Юрьевна</w:t>
            </w:r>
          </w:p>
        </w:tc>
        <w:tc>
          <w:tcPr>
            <w:tcW w:w="15029"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главный специалист администрации Мокшанского района – секретарь комиссии;</w:t>
            </w:r>
          </w:p>
        </w:tc>
      </w:tr>
    </w:tbl>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члены комиссии:</w:t>
      </w:r>
    </w:p>
    <w:tbl>
      <w:tblPr>
        <w:tblW w:w="0" w:type="auto"/>
        <w:jc w:val="center"/>
        <w:tblCellMar>
          <w:left w:w="0" w:type="dxa"/>
          <w:right w:w="0" w:type="dxa"/>
        </w:tblCellMar>
        <w:tblLook w:val="04A0" w:firstRow="1" w:lastRow="0" w:firstColumn="1" w:lastColumn="0" w:noHBand="0" w:noVBand="1"/>
      </w:tblPr>
      <w:tblGrid>
        <w:gridCol w:w="2681"/>
        <w:gridCol w:w="6890"/>
      </w:tblGrid>
      <w:tr w:rsidR="00033BF7" w:rsidRPr="00033BF7" w:rsidTr="00033BF7">
        <w:trPr>
          <w:jc w:val="center"/>
        </w:trPr>
        <w:tc>
          <w:tcPr>
            <w:tcW w:w="4791"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Гололобова Маргарита Вячеславовна</w:t>
            </w:r>
          </w:p>
        </w:tc>
        <w:tc>
          <w:tcPr>
            <w:tcW w:w="21600"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главный специалист-эксперт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(по согласованию);</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4791"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Новокрещенова Юлия Алексеевна</w:t>
            </w:r>
          </w:p>
        </w:tc>
        <w:tc>
          <w:tcPr>
            <w:tcW w:w="21600"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начальник организационного отдела администрации Мокшанского района;</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4791"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Тимофеева Наталья Васильевна</w:t>
            </w:r>
          </w:p>
        </w:tc>
        <w:tc>
          <w:tcPr>
            <w:tcW w:w="21600" w:type="dxa"/>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начальник финансового управления администрации Мокшанского района;</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0" w:type="auto"/>
            <w:gridSpan w:val="2"/>
            <w:tcMar>
              <w:top w:w="0" w:type="dxa"/>
              <w:left w:w="108" w:type="dxa"/>
              <w:bottom w:w="0" w:type="dxa"/>
              <w:right w:w="108" w:type="dxa"/>
            </w:tcMar>
            <w:hideMark/>
          </w:tcPr>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два независимых эксперта (по согласованию).</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p w:rsidR="00033BF7" w:rsidRPr="00033BF7" w:rsidRDefault="00033BF7" w:rsidP="00033BF7">
            <w:pPr>
              <w:spacing w:after="0" w:line="240" w:lineRule="auto"/>
              <w:ind w:firstLine="709"/>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bl>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2</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УТВЕРЖДЕНО</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постановлением администрации</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Пензенской области</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от 19.03.2024 № 225</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Положение</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о комиссии по соблюдению требований к служебному поведению и урегулированию конфликта интересов муниципальных служащих Мокшанского района Пензенской области и отдельных категорий лиц</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1.              </w:t>
      </w:r>
      <w:proofErr w:type="gramStart"/>
      <w:r w:rsidRPr="00033BF7">
        <w:rPr>
          <w:rFonts w:ascii="Arial" w:eastAsia="Times New Roman" w:hAnsi="Arial" w:cs="Arial"/>
          <w:color w:val="000000"/>
          <w:sz w:val="24"/>
          <w:szCs w:val="24"/>
          <w:lang w:eastAsia="ru-RU"/>
        </w:rPr>
        <w:t>Настоящим Положением определяется порядок деятельности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(далее - комиссия), образуемой в администрации Мокшанского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муниципальными правовыми актами Мокшанского района Пензенской области, настоящим Положением.</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3.              Основной задачей комиссии является содействие:</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 xml:space="preserve">а)              в обеспечении соблюдения муниципальными служащими Мокшанского района Пензенской области и отдельными категориями лиц ограничений и запретов, требований о предотвращении или урегулировании конфликта интересов, а также в </w:t>
      </w:r>
      <w:proofErr w:type="spellStart"/>
      <w:r w:rsidRPr="00033BF7">
        <w:rPr>
          <w:rFonts w:ascii="Arial" w:eastAsia="Times New Roman" w:hAnsi="Arial" w:cs="Arial"/>
          <w:color w:val="000000"/>
          <w:sz w:val="24"/>
          <w:szCs w:val="24"/>
          <w:lang w:eastAsia="ru-RU"/>
        </w:rPr>
        <w:t>обеспечениии</w:t>
      </w:r>
      <w:proofErr w:type="spellEnd"/>
      <w:r w:rsidRPr="00033BF7">
        <w:rPr>
          <w:rFonts w:ascii="Arial" w:eastAsia="Times New Roman" w:hAnsi="Arial" w:cs="Arial"/>
          <w:color w:val="000000"/>
          <w:sz w:val="24"/>
          <w:szCs w:val="24"/>
          <w:lang w:eastAsia="ru-RU"/>
        </w:rPr>
        <w:t xml:space="preserve"> исполнения ими обязанностей, установленных Федеральным законом от 25.12.2008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в осуществлении в администрации Мокшанского района Пензенской области мер по предупреждению коррупции.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4.              </w:t>
      </w:r>
      <w:proofErr w:type="gramStart"/>
      <w:r w:rsidRPr="00033BF7">
        <w:rPr>
          <w:rFonts w:ascii="Arial" w:eastAsia="Times New Roman" w:hAnsi="Arial" w:cs="Arial"/>
          <w:color w:val="000000"/>
          <w:sz w:val="24"/>
          <w:szCs w:val="24"/>
          <w:lang w:eastAsia="ru-RU"/>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(далее - муниципальные служащие), руководителей муниципальных учреждений Мокшанского района Пензенской области, в отношении которых функции и полномочия учредителя осуществляет администрация Мокшанского района Пензенской области (далее – работники организаций), а также в отношении граждан, указанных в абзаце втором подпункта «б» пункта 9</w:t>
      </w:r>
      <w:proofErr w:type="gramEnd"/>
      <w:r w:rsidRPr="00033BF7">
        <w:rPr>
          <w:rFonts w:ascii="Arial" w:eastAsia="Times New Roman" w:hAnsi="Arial" w:cs="Arial"/>
          <w:color w:val="000000"/>
          <w:sz w:val="24"/>
          <w:szCs w:val="24"/>
          <w:lang w:eastAsia="ru-RU"/>
        </w:rPr>
        <w:t xml:space="preserve"> настоящего Положения (далее - гражданин).</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5.              Комиссия образуется постановлением администрации Мокшанского района Пензенской области в количестве 8 членов.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6. В </w:t>
      </w:r>
      <w:proofErr w:type="gramStart"/>
      <w:r w:rsidRPr="00033BF7">
        <w:rPr>
          <w:rFonts w:ascii="Arial" w:eastAsia="Times New Roman" w:hAnsi="Arial" w:cs="Arial"/>
          <w:color w:val="000000"/>
          <w:sz w:val="24"/>
          <w:szCs w:val="24"/>
          <w:lang w:eastAsia="ru-RU"/>
        </w:rPr>
        <w:t>заседаниях</w:t>
      </w:r>
      <w:proofErr w:type="gramEnd"/>
      <w:r w:rsidRPr="00033BF7">
        <w:rPr>
          <w:rFonts w:ascii="Arial" w:eastAsia="Times New Roman" w:hAnsi="Arial" w:cs="Arial"/>
          <w:color w:val="000000"/>
          <w:sz w:val="24"/>
          <w:szCs w:val="24"/>
          <w:lang w:eastAsia="ru-RU"/>
        </w:rPr>
        <w:t xml:space="preserve"> комиссии с правом совещательного голоса участвуют:</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а)              непосредственный руководитель муниципального служащего, работника организации, в отношении которого комиссией рассматривается вопрос о соблюдении требований к служебному поведению </w:t>
      </w:r>
      <w:proofErr w:type="gramStart"/>
      <w:r w:rsidRPr="00033BF7">
        <w:rPr>
          <w:rFonts w:ascii="Arial" w:eastAsia="Times New Roman" w:hAnsi="Arial" w:cs="Arial"/>
          <w:color w:val="000000"/>
          <w:sz w:val="24"/>
          <w:szCs w:val="24"/>
          <w:lang w:eastAsia="ru-RU"/>
        </w:rPr>
        <w:t>и(</w:t>
      </w:r>
      <w:proofErr w:type="gramEnd"/>
      <w:r w:rsidRPr="00033BF7">
        <w:rPr>
          <w:rFonts w:ascii="Arial" w:eastAsia="Times New Roman" w:hAnsi="Arial" w:cs="Arial"/>
          <w:color w:val="000000"/>
          <w:sz w:val="24"/>
          <w:szCs w:val="24"/>
          <w:lang w:eastAsia="ru-RU"/>
        </w:rPr>
        <w:t xml:space="preserve">или) требований об урегулировании конфликта интересов, и определяемые председателем комиссии муниципальные служащие, замещающие в органе местного самоуправления Мокшанского района Пензенской области должности муниципальной службы, </w:t>
      </w:r>
      <w:r w:rsidRPr="00033BF7">
        <w:rPr>
          <w:rFonts w:ascii="Arial" w:eastAsia="Times New Roman" w:hAnsi="Arial" w:cs="Arial"/>
          <w:color w:val="000000"/>
          <w:sz w:val="24"/>
          <w:szCs w:val="24"/>
          <w:lang w:eastAsia="ru-RU"/>
        </w:rPr>
        <w:lastRenderedPageBreak/>
        <w:t>аналогичные должности, замещаемой муниципальным служащим, в отношении которого комиссией рассматривается этот вопрос;</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б)              другие муниципальные служащие, замещающие должности муниципальной службы в органе местного самоуправления Мокшанского района Пензенской области;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должностные лица других органов местного самоуправления Мокшанского района Пензенской области, а также должностные лица органов местного самоуправления иных муниципальных образований;</w:t>
      </w:r>
      <w:proofErr w:type="gramEnd"/>
      <w:r w:rsidRPr="00033BF7">
        <w:rPr>
          <w:rFonts w:ascii="Arial" w:eastAsia="Times New Roman" w:hAnsi="Arial" w:cs="Arial"/>
          <w:color w:val="000000"/>
          <w:sz w:val="24"/>
          <w:szCs w:val="24"/>
          <w:lang w:eastAsia="ru-RU"/>
        </w:rPr>
        <w:t xml:space="preserve"> представители заинтересованных организаций; </w:t>
      </w:r>
      <w:proofErr w:type="gramStart"/>
      <w:r w:rsidRPr="00033BF7">
        <w:rPr>
          <w:rFonts w:ascii="Arial" w:eastAsia="Times New Roman" w:hAnsi="Arial" w:cs="Arial"/>
          <w:color w:val="000000"/>
          <w:sz w:val="24"/>
          <w:szCs w:val="24"/>
          <w:lang w:eastAsia="ru-RU"/>
        </w:rPr>
        <w:t>представитель муниципального служащего, работника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работника организации, в отношении которого комиссией рассматривается этот вопрос, или любого</w:t>
      </w:r>
      <w:proofErr w:type="gramEnd"/>
      <w:r w:rsidRPr="00033BF7">
        <w:rPr>
          <w:rFonts w:ascii="Arial" w:eastAsia="Times New Roman" w:hAnsi="Arial" w:cs="Arial"/>
          <w:color w:val="000000"/>
          <w:sz w:val="24"/>
          <w:szCs w:val="24"/>
          <w:lang w:eastAsia="ru-RU"/>
        </w:rPr>
        <w:t xml:space="preserve"> члена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по согласованию представитель Управления по профилактике коррупционных и иных правонарушений Правительства Пензенской области.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w:t>
      </w:r>
      <w:proofErr w:type="gramStart"/>
      <w:r w:rsidRPr="00033BF7">
        <w:rPr>
          <w:rFonts w:ascii="Arial" w:eastAsia="Times New Roman" w:hAnsi="Arial" w:cs="Arial"/>
          <w:color w:val="000000"/>
          <w:sz w:val="24"/>
          <w:szCs w:val="24"/>
          <w:lang w:eastAsia="ru-RU"/>
        </w:rPr>
        <w:t>таком</w:t>
      </w:r>
      <w:proofErr w:type="gramEnd"/>
      <w:r w:rsidRPr="00033BF7">
        <w:rPr>
          <w:rFonts w:ascii="Arial" w:eastAsia="Times New Roman" w:hAnsi="Arial" w:cs="Arial"/>
          <w:color w:val="000000"/>
          <w:sz w:val="24"/>
          <w:szCs w:val="24"/>
          <w:lang w:eastAsia="ru-RU"/>
        </w:rPr>
        <w:t xml:space="preserve"> случае соответствующий член комиссии не принимает участия в рассмотрении указанного вопроса.</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8.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Мокшанского района Пензенской области, недопустимо.</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9.              Основаниями для проведения заседания комиссии являются: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а)              представление руководителем органа местного самоуправления Мокшанского района Пензенской области в соответствии с постановлением Губернатора Пензенской области от 07.06.2012 № 84 «Об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Пензенской области, и муниципальными служащими в Пензенской области, и соблюдения муниципальными служащими в Пензенской</w:t>
      </w:r>
      <w:proofErr w:type="gramEnd"/>
      <w:r w:rsidRPr="00033BF7">
        <w:rPr>
          <w:rFonts w:ascii="Arial" w:eastAsia="Times New Roman" w:hAnsi="Arial" w:cs="Arial"/>
          <w:color w:val="000000"/>
          <w:sz w:val="24"/>
          <w:szCs w:val="24"/>
          <w:lang w:eastAsia="ru-RU"/>
        </w:rPr>
        <w:t xml:space="preserve"> </w:t>
      </w:r>
      <w:proofErr w:type="gramStart"/>
      <w:r w:rsidRPr="00033BF7">
        <w:rPr>
          <w:rFonts w:ascii="Arial" w:eastAsia="Times New Roman" w:hAnsi="Arial" w:cs="Arial"/>
          <w:color w:val="000000"/>
          <w:sz w:val="24"/>
          <w:szCs w:val="24"/>
          <w:lang w:eastAsia="ru-RU"/>
        </w:rPr>
        <w:t>области требований к служебному поведению» или в соответствии с постановлением администрации Мокшанского района Пензенской области от 12.05.2023 № 368 «О представлении гражданами, претендующими на замещение должностей руководителей муниципальных учреждений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и другими нормативными правовыми актами</w:t>
      </w:r>
      <w:proofErr w:type="gramEnd"/>
      <w:r w:rsidRPr="00033BF7">
        <w:rPr>
          <w:rFonts w:ascii="Arial" w:eastAsia="Times New Roman" w:hAnsi="Arial" w:cs="Arial"/>
          <w:color w:val="000000"/>
          <w:sz w:val="24"/>
          <w:szCs w:val="24"/>
          <w:lang w:eastAsia="ru-RU"/>
        </w:rPr>
        <w:t xml:space="preserve"> Российской Федерации, материалов проверки, свидетельствующих:</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 представлении муниципальным служащим, работником организации недостоверных или неполных сведений о доходах, об имуществе и обязательствах имущественного характера на себя, супругу (супруга) и несовершеннолетних детей;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о несоблюдении муниципальным служащим, работником организации требований к служебному поведению и (или) требований об урегулировании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w:t>
      </w:r>
      <w:proofErr w:type="gramStart"/>
      <w:r w:rsidRPr="00033BF7">
        <w:rPr>
          <w:rFonts w:ascii="Arial" w:eastAsia="Times New Roman" w:hAnsi="Arial" w:cs="Arial"/>
          <w:color w:val="000000"/>
          <w:sz w:val="24"/>
          <w:szCs w:val="24"/>
          <w:lang w:eastAsia="ru-RU"/>
        </w:rPr>
        <w:t>поступившее</w:t>
      </w:r>
      <w:proofErr w:type="gramEnd"/>
      <w:r w:rsidRPr="00033BF7">
        <w:rPr>
          <w:rFonts w:ascii="Arial" w:eastAsia="Times New Roman" w:hAnsi="Arial" w:cs="Arial"/>
          <w:color w:val="000000"/>
          <w:sz w:val="24"/>
          <w:szCs w:val="24"/>
          <w:lang w:eastAsia="ru-RU"/>
        </w:rPr>
        <w:t xml:space="preserve"> главному специалисту по профилактике коррупционных и иных правонарушений администрации Мокшанского района Пензенской области (далее – главному специалисту по профилактике):</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 xml:space="preserve">обращение гражданина, замещавшего в администрации Мокшанского района Пензенской области должность муниципальной службы, включенную в перечень должностей муниципальной службы в </w:t>
      </w:r>
      <w:proofErr w:type="spellStart"/>
      <w:r w:rsidRPr="00033BF7">
        <w:rPr>
          <w:rFonts w:ascii="Arial" w:eastAsia="Times New Roman" w:hAnsi="Arial" w:cs="Arial"/>
          <w:color w:val="000000"/>
          <w:sz w:val="24"/>
          <w:szCs w:val="24"/>
          <w:lang w:eastAsia="ru-RU"/>
        </w:rPr>
        <w:t>Мокшанском</w:t>
      </w:r>
      <w:proofErr w:type="spellEnd"/>
      <w:r w:rsidRPr="00033BF7">
        <w:rPr>
          <w:rFonts w:ascii="Arial" w:eastAsia="Times New Roman" w:hAnsi="Arial" w:cs="Arial"/>
          <w:color w:val="000000"/>
          <w:sz w:val="24"/>
          <w:szCs w:val="24"/>
          <w:lang w:eastAsia="ru-RU"/>
        </w:rPr>
        <w:t xml:space="preserve"> районе Пензенской области, предусмотренный статьей 12 Федерального закона «О противодействии коррупции», утвержденный муниципальным правовым актом Мокшанского района Пензенской области, о даче согласия на замещение на условиях трудового договора должности в организации и (или) на выполнение в данной организации работы (оказание</w:t>
      </w:r>
      <w:proofErr w:type="gramEnd"/>
      <w:r w:rsidRPr="00033BF7">
        <w:rPr>
          <w:rFonts w:ascii="Arial" w:eastAsia="Times New Roman" w:hAnsi="Arial" w:cs="Arial"/>
          <w:color w:val="000000"/>
          <w:sz w:val="24"/>
          <w:szCs w:val="24"/>
          <w:lang w:eastAsia="ru-RU"/>
        </w:rPr>
        <w:t xml:space="preserve">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в течение двух лет после увольнения с муниципальной службы. Обращение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 Обращение подается главному специалисту по профилактике в письменной форме (образец обращения предусмотрен приложением № 1 к настоящему Положению). </w:t>
      </w:r>
      <w:proofErr w:type="gramStart"/>
      <w:r w:rsidRPr="00033BF7">
        <w:rPr>
          <w:rFonts w:ascii="Arial" w:eastAsia="Times New Roman" w:hAnsi="Arial" w:cs="Arial"/>
          <w:color w:val="000000"/>
          <w:sz w:val="24"/>
          <w:szCs w:val="24"/>
          <w:lang w:eastAsia="ru-RU"/>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(административному) управлению в отношении коммерческой или некоммерческой организации, вид договора</w:t>
      </w:r>
      <w:proofErr w:type="gramEnd"/>
      <w:r w:rsidRPr="00033BF7">
        <w:rPr>
          <w:rFonts w:ascii="Arial" w:eastAsia="Times New Roman" w:hAnsi="Arial" w:cs="Arial"/>
          <w:color w:val="000000"/>
          <w:sz w:val="24"/>
          <w:szCs w:val="24"/>
          <w:lang w:eastAsia="ru-RU"/>
        </w:rPr>
        <w:t xml:space="preserve"> (трудовой или гражданско-правовой), предполагаемый срок его действия, сумма оплаты за выполнение (оказание) по договору работ (услуг). Обращение в день его поступления регистрируется в специальном журнале по форме согласно приложению № 2 к настоящему Положению;</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заявление муниципального служащего, работника организации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Заявление подается главному специалисту по профилактике в письменной форме (образец заявления предусмотрен приложением № 3 к настоящему Положению). Заявление в день его поступления регистрируется в специальном журнале по форме согласно приложению № 4 к настоящему Положению;</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уведомление муниципального служащего, работника организации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Уведомление подается главному специалисту по профилактике в письменной форме (образец заявления предусмотрен приложением № 5 к настоящему Положению). </w:t>
      </w:r>
      <w:proofErr w:type="gramStart"/>
      <w:r w:rsidRPr="00033BF7">
        <w:rPr>
          <w:rFonts w:ascii="Arial" w:eastAsia="Times New Roman" w:hAnsi="Arial" w:cs="Arial"/>
          <w:color w:val="000000"/>
          <w:sz w:val="24"/>
          <w:szCs w:val="24"/>
          <w:lang w:eastAsia="ru-RU"/>
        </w:rPr>
        <w:t>Уведомление в день его поступления регистрируется в специальном журнале по форме согласно приложению № 6 к настоящему Положению;</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в)              акт руководителя администрации Мокшанского района Пензенской области или любого члена комиссии, касающийся обеспечения соблюдения муниципальным служащим, работником организации требований к служебному поведению и (или) требований об урегулировании конфликта интересов либо осуществления в администрации Мокшанского района Пензенской области мер по предупреждению коррупции;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г)              представление руководителем администрации Мокшанского района Пензенской области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д)              поступившее в соответствии с частью 4 статьи 12 Федерального закона от 25.12.2008 №273-ФЗ «О противодействии коррупции» и статьей 64.1 Трудового кодекса Российской Федерации в администрации Мокшанского района Пензенской области уведомление коммерческой или некоммерческой организации о заключении с гражданином, указанным в абзаце втором подпункта «б» настоящего пункта, трудового или гражданско-правового договора на выполнение работ (оказание услуг), если отдельные функции муниципального</w:t>
      </w:r>
      <w:proofErr w:type="gramEnd"/>
      <w:r w:rsidRPr="00033BF7">
        <w:rPr>
          <w:rFonts w:ascii="Arial" w:eastAsia="Times New Roman" w:hAnsi="Arial" w:cs="Arial"/>
          <w:color w:val="000000"/>
          <w:sz w:val="24"/>
          <w:szCs w:val="24"/>
          <w:lang w:eastAsia="ru-RU"/>
        </w:rPr>
        <w:t xml:space="preserve"> (</w:t>
      </w:r>
      <w:proofErr w:type="gramStart"/>
      <w:r w:rsidRPr="00033BF7">
        <w:rPr>
          <w:rFonts w:ascii="Arial" w:eastAsia="Times New Roman" w:hAnsi="Arial" w:cs="Arial"/>
          <w:color w:val="000000"/>
          <w:sz w:val="24"/>
          <w:szCs w:val="24"/>
          <w:lang w:eastAsia="ru-RU"/>
        </w:rPr>
        <w:t>административного) управления данной организацией входили в его должностные (служебные) обязанности,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w:t>
      </w:r>
      <w:proofErr w:type="gramEnd"/>
      <w:r w:rsidRPr="00033BF7">
        <w:rPr>
          <w:rFonts w:ascii="Arial" w:eastAsia="Times New Roman" w:hAnsi="Arial" w:cs="Arial"/>
          <w:color w:val="000000"/>
          <w:sz w:val="24"/>
          <w:szCs w:val="24"/>
          <w:lang w:eastAsia="ru-RU"/>
        </w:rPr>
        <w:t xml:space="preserve"> комиссией не рассматривался: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е)              поступившее в комиссию по решению руководителя органа местного самоуправления уведомление муниципального служащего, работника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91. Главным специалистом по профилактике осуществляется предварительное рассмотрение обращений, заявлений и уведомлений, указанных в подпунктах «б», «д» и «е» пункта 9 настоящего Положения.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ходе предварительного рассмотрения обращений, заявлений и уведомлений главный специалист по профилактике имеет право проводить беседу с муниципальным служащим, работником организации, представившим обращение, заявление или уведомление, получать от него письменные пояснения, направлять запросы в государственные органы, органы местного самоуправления и заинтересованные организации (далее - запросы).</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По результатам предварительного рассмотрения обращений, заявлений и уведомлений на каждое из них подготавливается мотивированное заключение.</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92. Обращение гражданина, указанного в абзаце втором подпункта «б» пункта 9 настоящего Положения, а также заключение и другие материалы в течение двух рабочих дней со дня поступления обращения представляются председателю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93. Обращение муниципального служащего, указанного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w:t>
      </w:r>
      <w:r w:rsidRPr="00033BF7">
        <w:rPr>
          <w:rFonts w:ascii="Arial" w:eastAsia="Times New Roman" w:hAnsi="Arial" w:cs="Arial"/>
          <w:color w:val="000000"/>
          <w:sz w:val="24"/>
          <w:szCs w:val="24"/>
          <w:lang w:eastAsia="ru-RU"/>
        </w:rPr>
        <w:lastRenderedPageBreak/>
        <w:t>заключение и другие материалы представляются председателю комиссии в течение семи рабочих дней со дня поступления обращения, заявления или уведомления.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В </w:t>
      </w:r>
      <w:proofErr w:type="gramStart"/>
      <w:r w:rsidRPr="00033BF7">
        <w:rPr>
          <w:rFonts w:ascii="Arial" w:eastAsia="Times New Roman" w:hAnsi="Arial" w:cs="Arial"/>
          <w:color w:val="000000"/>
          <w:sz w:val="24"/>
          <w:szCs w:val="24"/>
          <w:lang w:eastAsia="ru-RU"/>
        </w:rPr>
        <w:t>случае</w:t>
      </w:r>
      <w:proofErr w:type="gramEnd"/>
      <w:r w:rsidRPr="00033BF7">
        <w:rPr>
          <w:rFonts w:ascii="Arial" w:eastAsia="Times New Roman" w:hAnsi="Arial" w:cs="Arial"/>
          <w:color w:val="000000"/>
          <w:sz w:val="24"/>
          <w:szCs w:val="24"/>
          <w:lang w:eastAsia="ru-RU"/>
        </w:rPr>
        <w:t xml:space="preserve"> направления запросов, обращение муниципального служащего, указанного в абзаце втором подпункта «б» пункта 9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94. Мотивированное заключение, предусмотренное абзацем третьим пункта 91 настоящего Положения, должно содержать:</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информацию, изложенную в обращениях, заявлениях и уведомлениях, указанных в подпунктах «б», «д» и «е» пункта 9 настоящего Положения: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мотивированный вывод по результатам предварительного рассмотрения обращений, заявлений и уведомлений, указанных в подпунктах «б», «д» и «е» пункта 9 настоящего Положения, а также рекомендации для принятия одного из решений в соответствии с пунктами 17 </w:t>
      </w:r>
      <w:r w:rsidRPr="00033BF7">
        <w:rPr>
          <w:rFonts w:ascii="Arial" w:eastAsia="Times New Roman" w:hAnsi="Arial" w:cs="Arial"/>
          <w:color w:val="000000"/>
          <w:sz w:val="24"/>
          <w:szCs w:val="24"/>
          <w:lang w:eastAsia="ru-RU"/>
        </w:rPr>
        <w:softHyphen/>
        <w:t>– 181, 191, 192 настоящего Положения или иного решения.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11. Председатель комиссии при поступлении к нему информации, содержащей основания для проведения заседания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111 настоящего Положения;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организует ознакомление с указанной информацией и с результатами ее проверки муниципального служащего, работника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рассматривает ходатайства о приглашении на заседание комиссии лиц, указанных в подпункте «б» пункта 6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111. Заседание комиссии по рассмотрению заявления, указанного в абзаце третьем подпункта «б» пункта 9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Уведомления, указанные в абзаце четвертом подпункта «б» и подпункте «д» пункта 9 настоящего Положения, рассматривается на очередном (плановом) заседании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12. Заседание комиссии проводится в присутствии муниципального служащего, работника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указанного в абзаце </w:t>
      </w:r>
      <w:r w:rsidRPr="00033BF7">
        <w:rPr>
          <w:rFonts w:ascii="Arial" w:eastAsia="Times New Roman" w:hAnsi="Arial" w:cs="Arial"/>
          <w:color w:val="000000"/>
          <w:sz w:val="24"/>
          <w:szCs w:val="24"/>
          <w:lang w:eastAsia="ru-RU"/>
        </w:rPr>
        <w:lastRenderedPageBreak/>
        <w:t>втором подпункта «б» пункта 9 настоящего Положения. О намерении лично присутствовать на заседании комиссии муниципальный служащий, работник организации или гражданин указывает в обращении, заявлении или уведомлении, представляемых в соответствии с подпунктами «б» и «е» пункта 9 настоящего Положения.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121. Заседания комиссии могут проводиться в отсутствие муниципального служащего, работника организации или гражданина в случае:</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если в обращении, заявлении или уведомлении, предусмотренных подпунктами «б» и «е» пункта 9 настоящего Положения, не содержится указания о намерении муниципального служащего, работника организации или гражданина лично присутствовать на заседании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если муниципальный служащий, работник организации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13.              На заседании комиссии заслушиваются пояснения муниципального служащего, работника организации или гражданина, указанного в абзаце втором подпункта «б» пункта 9 настоящего Положения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14.              Члены комиссии и лица, участвовавшие в ее заседании, не вправе разглашать сведения, ставшие им известными в ходе работы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15.              По итогам рассмотрения вопроса, указанного в абзаце втором подпункта «а»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а)              установить, что сведения о доходах, об имуществе и обязательствах имущественного характера, представленные муниципальным служащим, работником организации, супруги (супруга) и несовершеннолетних детей являются достоверными и полными;</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б)              установить, что сведения о доходах, об имуществе и обязательствах имущественного характера, представленные муниципальным служащим, работником организации, супруги (супруга) и несовершеннолетних детей являются недостоверными и (или) неполными.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xml:space="preserve"> случае комиссия рекомендует руководителю органа местного самоуправления применить к муниципальному служащему, работнику организации конкретную меру ответственности, предусмотренную действующим законодательством.</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16.              По итогам рассмотрения вопроса, указанного в абзаце третьем подпункта «а»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установить, что муниципальный служащий, работник организации соблюдал требования к служебному поведению и (или) требования об урегулировании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б)              установить, что муниципальный служащий, работник организации не соблюдал требования к служебному поведению и (или) требования об урегулировании конфликта интересов.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xml:space="preserve"> случае комиссия рекомендует руководителю органа местного самоуправления указать муниципальному служащему, работнику организации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работнику организации конкретную меру ответственности, предусмотренную действующим законодательством.</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17.              По итогам рассмотрения вопроса, указанного в абзаце втором подпункта «б»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отказать гражданину в замещении на условиях трудового договора должности в организации и (или) выполнении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и мотивировать свой отказ.</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18.              По итогам рассмотрения вопроса указанного в абзаце третьем подпункта «б»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признать, что причина непредставления муниципальным служащим, работником организации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              б) признать, что причина непредставления муниципальным служащим, работником организации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xml:space="preserve"> случае комиссия рекомендует муниципальному служащему, работнику организации принять меры по представлению указанных сведений;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в) признать, что причина непредставления муниципальным служащим, работником организации сведений о доходах, об имуществе и обязательствах имущественного характера своих супруги (супруга) и несовершеннолетних детей </w:t>
      </w:r>
      <w:proofErr w:type="gramStart"/>
      <w:r w:rsidRPr="00033BF7">
        <w:rPr>
          <w:rFonts w:ascii="Arial" w:eastAsia="Times New Roman" w:hAnsi="Arial" w:cs="Arial"/>
          <w:color w:val="000000"/>
          <w:sz w:val="24"/>
          <w:szCs w:val="24"/>
          <w:lang w:eastAsia="ru-RU"/>
        </w:rPr>
        <w:t>необъективна и является</w:t>
      </w:r>
      <w:proofErr w:type="gramEnd"/>
      <w:r w:rsidRPr="00033BF7">
        <w:rPr>
          <w:rFonts w:ascii="Arial" w:eastAsia="Times New Roman" w:hAnsi="Arial" w:cs="Arial"/>
          <w:color w:val="000000"/>
          <w:sz w:val="24"/>
          <w:szCs w:val="24"/>
          <w:lang w:eastAsia="ru-RU"/>
        </w:rPr>
        <w:t xml:space="preserve"> способом уклонения от представления указанных сведений. Информация об этом представляется руководителю органа местного самоуправления для решения вопроса о применении к муниципальному служащему, работнику организации мер ответственности, предусмотренных нормативными правовыми актами Российской Федерации.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181. По итогам рассмотрения вопроса, указанного в абзаце четвертом подпункта «б»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признать наличие причинно-следственной связи между возникновением не зависящих от муниципального служащего, работника организации обстоятельств и невозможностью соблюдения им требований к служебному поведению и (или) требований об урегулировании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признать отсутствие причинно-следственной связи между возникновением не зависящих от муниципального служащего, работника организации обстоятельств и невозможностью соблюдения им требований к служебному поведению и (или) требований об урегулировании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182. По итогам рассмотрения вопроса, указанного в подпункте «г»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 xml:space="preserve">а)              признать, что сведения, представленные муниципальным служащим в соответствии с частью 1 статьи 3 Федерального закона «О </w:t>
      </w:r>
      <w:proofErr w:type="gramStart"/>
      <w:r w:rsidRPr="00033BF7">
        <w:rPr>
          <w:rFonts w:ascii="Arial" w:eastAsia="Times New Roman" w:hAnsi="Arial" w:cs="Arial"/>
          <w:color w:val="000000"/>
          <w:sz w:val="24"/>
          <w:szCs w:val="24"/>
          <w:lang w:eastAsia="ru-RU"/>
        </w:rPr>
        <w:t>контроле за</w:t>
      </w:r>
      <w:proofErr w:type="gramEnd"/>
      <w:r w:rsidRPr="00033BF7">
        <w:rPr>
          <w:rFonts w:ascii="Arial" w:eastAsia="Times New Roman" w:hAnsi="Arial" w:cs="Arial"/>
          <w:color w:val="000000"/>
          <w:sz w:val="24"/>
          <w:szCs w:val="24"/>
          <w:lang w:eastAsia="ru-RU"/>
        </w:rPr>
        <w:t xml:space="preserve"> соответствием расходов лиц, замещающих государственные должности, и иных лиц их доходам», являются </w:t>
      </w:r>
      <w:proofErr w:type="spellStart"/>
      <w:r w:rsidRPr="00033BF7">
        <w:rPr>
          <w:rFonts w:ascii="Arial" w:eastAsia="Times New Roman" w:hAnsi="Arial" w:cs="Arial"/>
          <w:color w:val="000000"/>
          <w:sz w:val="24"/>
          <w:szCs w:val="24"/>
          <w:lang w:eastAsia="ru-RU"/>
        </w:rPr>
        <w:t>достовернымии</w:t>
      </w:r>
      <w:proofErr w:type="spellEnd"/>
      <w:r w:rsidRPr="00033BF7">
        <w:rPr>
          <w:rFonts w:ascii="Arial" w:eastAsia="Times New Roman" w:hAnsi="Arial" w:cs="Arial"/>
          <w:color w:val="000000"/>
          <w:sz w:val="24"/>
          <w:szCs w:val="24"/>
          <w:lang w:eastAsia="ru-RU"/>
        </w:rPr>
        <w:t xml:space="preserve"> полными;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б)              признать, что сведения, представленные муниципальным служащим в соответствии с частью 1 статьи 3 Федерального закона «О </w:t>
      </w:r>
      <w:proofErr w:type="gramStart"/>
      <w:r w:rsidRPr="00033BF7">
        <w:rPr>
          <w:rFonts w:ascii="Arial" w:eastAsia="Times New Roman" w:hAnsi="Arial" w:cs="Arial"/>
          <w:color w:val="000000"/>
          <w:sz w:val="24"/>
          <w:szCs w:val="24"/>
          <w:lang w:eastAsia="ru-RU"/>
        </w:rPr>
        <w:t>контроле за</w:t>
      </w:r>
      <w:proofErr w:type="gramEnd"/>
      <w:r w:rsidRPr="00033BF7">
        <w:rPr>
          <w:rFonts w:ascii="Arial" w:eastAsia="Times New Roman" w:hAnsi="Arial" w:cs="Arial"/>
          <w:color w:val="000000"/>
          <w:sz w:val="24"/>
          <w:szCs w:val="24"/>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xml:space="preserve">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19. По итогам рассмотрения вопросов, указанных в подпунктах «а», «б», «г» и «д» пункта 9 настоящего Положения, при наличии к тому оснований комиссия может принять иное решение, чем это предусмотрено пунктами 15-182, 191 и 192 настоящего Положения. Основания и мотивы принятия такого решения должны быть отражены в протоколе заседания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191. По итогам рассмотрения вопроса, указанного в подпункте «д» пункта 9 настоящего Положения, комиссия принимает в отношении гражданина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25.12.2008 № 273-ФЗ «О противодействии коррупции».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случае комиссия рекомендует проинформировать об указанных обстоятельствах органы прокуратуры и уведомившую организацию.</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192. По итогам рассмотрения вопроса, указанного в подпункте «е» пункта 9 настоящего Положения, комиссия принимает одно из следующих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признать, что при исполнении муниципальным служащим, работником организации должностных обязанностей конфликт интересов отсутствует;</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б)              признать, что при исполнении муниципальным служащим, работником организации должностных обязанностей личная заинтересованность приводит или может привести к конфликту интересов.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xml:space="preserve"> случае комиссия рекомендует муниципальному служащему, работнику организации и (или) руководителю органа местного самоуправления принять меры по урегулированию конфликта интересов или по недопущению его возникновения;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                            в) признать, что муниципальный служащий, работник организации не соблюдал требования об урегулировании конфликта интересов. В </w:t>
      </w:r>
      <w:proofErr w:type="gramStart"/>
      <w:r w:rsidRPr="00033BF7">
        <w:rPr>
          <w:rFonts w:ascii="Arial" w:eastAsia="Times New Roman" w:hAnsi="Arial" w:cs="Arial"/>
          <w:color w:val="000000"/>
          <w:sz w:val="24"/>
          <w:szCs w:val="24"/>
          <w:lang w:eastAsia="ru-RU"/>
        </w:rPr>
        <w:t>этом</w:t>
      </w:r>
      <w:proofErr w:type="gramEnd"/>
      <w:r w:rsidRPr="00033BF7">
        <w:rPr>
          <w:rFonts w:ascii="Arial" w:eastAsia="Times New Roman" w:hAnsi="Arial" w:cs="Arial"/>
          <w:color w:val="000000"/>
          <w:sz w:val="24"/>
          <w:szCs w:val="24"/>
          <w:lang w:eastAsia="ru-RU"/>
        </w:rPr>
        <w:t xml:space="preserve"> случае комиссия рекомендует применить к муниципальному служащему, работнику организации конкретную меру ответственности, предусмотренную действующим законодательством.</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20.              По итогам рассмотрения вопроса, предусмотренного подпунктом «в» пункта 9 настоящего Положения, комиссия принимает соответствующее решение.</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21. Решения комиссии по вопросам, указанным в пункте 9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22.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9 настоящего Положения, для руководителя органа местного самоуправления носят рекомендательный характер. Решение, принимаемое по итогам рассмотрения вопроса, указанного в абзаце втором подпункта «б» пункта 9 настоящего Положения, носит обязательный характер.</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23.              В </w:t>
      </w:r>
      <w:proofErr w:type="gramStart"/>
      <w:r w:rsidRPr="00033BF7">
        <w:rPr>
          <w:rFonts w:ascii="Arial" w:eastAsia="Times New Roman" w:hAnsi="Arial" w:cs="Arial"/>
          <w:color w:val="000000"/>
          <w:sz w:val="24"/>
          <w:szCs w:val="24"/>
          <w:lang w:eastAsia="ru-RU"/>
        </w:rPr>
        <w:t>протоколе</w:t>
      </w:r>
      <w:proofErr w:type="gramEnd"/>
      <w:r w:rsidRPr="00033BF7">
        <w:rPr>
          <w:rFonts w:ascii="Arial" w:eastAsia="Times New Roman" w:hAnsi="Arial" w:cs="Arial"/>
          <w:color w:val="000000"/>
          <w:sz w:val="24"/>
          <w:szCs w:val="24"/>
          <w:lang w:eastAsia="ru-RU"/>
        </w:rPr>
        <w:t xml:space="preserve"> заседания комиссии указываются: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              дата заседания комиссии, фамилии, имена, отчества членов комиссии и других лиц</w:t>
      </w:r>
      <w:proofErr w:type="gramStart"/>
      <w:r w:rsidRPr="00033BF7">
        <w:rPr>
          <w:rFonts w:ascii="Arial" w:eastAsia="Times New Roman" w:hAnsi="Arial" w:cs="Arial"/>
          <w:color w:val="000000"/>
          <w:sz w:val="24"/>
          <w:szCs w:val="24"/>
          <w:lang w:eastAsia="ru-RU"/>
        </w:rPr>
        <w:t>.</w:t>
      </w:r>
      <w:proofErr w:type="gramEnd"/>
      <w:r w:rsidRPr="00033BF7">
        <w:rPr>
          <w:rFonts w:ascii="Arial" w:eastAsia="Times New Roman" w:hAnsi="Arial" w:cs="Arial"/>
          <w:color w:val="000000"/>
          <w:sz w:val="24"/>
          <w:szCs w:val="24"/>
          <w:lang w:eastAsia="ru-RU"/>
        </w:rPr>
        <w:t> </w:t>
      </w:r>
      <w:proofErr w:type="gramStart"/>
      <w:r w:rsidRPr="00033BF7">
        <w:rPr>
          <w:rFonts w:ascii="Arial" w:eastAsia="Times New Roman" w:hAnsi="Arial" w:cs="Arial"/>
          <w:color w:val="000000"/>
          <w:sz w:val="24"/>
          <w:szCs w:val="24"/>
          <w:lang w:eastAsia="ru-RU"/>
        </w:rPr>
        <w:t>п</w:t>
      </w:r>
      <w:proofErr w:type="gramEnd"/>
      <w:r w:rsidRPr="00033BF7">
        <w:rPr>
          <w:rFonts w:ascii="Arial" w:eastAsia="Times New Roman" w:hAnsi="Arial" w:cs="Arial"/>
          <w:color w:val="000000"/>
          <w:sz w:val="24"/>
          <w:szCs w:val="24"/>
          <w:lang w:eastAsia="ru-RU"/>
        </w:rPr>
        <w:t>рисутствующих на заседании;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б)              формулировка каждого из рассматриваемых на заседании комиссии вопросов с указанием фамилии, имени, отчества, должности муниципального служащего, работника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предъявляемые к муниципальному служащему, работнику организации претензии, материалы, на которых они основываются;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г)              содержание пояснений муниципального служащего, работника организации и других лиц по существу предъявляемых претензий;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д)              фамилии, имена, отчества выступивших на заседании лиц и краткое изложение их выступлений;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е)              источник информации, содержащей основания для проведения заседания комиссии, дата поступления информации;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ж) другие сведения;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з) результаты голосования;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и)              решение и обоснование его принятия.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24.              Член комиссии, несогласный с ее решением, вправе в письменной форме изложить свое мнение, которое </w:t>
      </w:r>
      <w:proofErr w:type="gramStart"/>
      <w:r w:rsidRPr="00033BF7">
        <w:rPr>
          <w:rFonts w:ascii="Arial" w:eastAsia="Times New Roman" w:hAnsi="Arial" w:cs="Arial"/>
          <w:color w:val="000000"/>
          <w:sz w:val="24"/>
          <w:szCs w:val="24"/>
          <w:lang w:eastAsia="ru-RU"/>
        </w:rPr>
        <w:t>подлежит обязательному приобщению к протоколу заседания комиссии и с которым должен</w:t>
      </w:r>
      <w:proofErr w:type="gramEnd"/>
      <w:r w:rsidRPr="00033BF7">
        <w:rPr>
          <w:rFonts w:ascii="Arial" w:eastAsia="Times New Roman" w:hAnsi="Arial" w:cs="Arial"/>
          <w:color w:val="000000"/>
          <w:sz w:val="24"/>
          <w:szCs w:val="24"/>
          <w:lang w:eastAsia="ru-RU"/>
        </w:rPr>
        <w:t xml:space="preserve"> быть ознакомлен муниципальный служащий, работник организации.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25.              Копии протокола заседания комиссии в течение пяти рабочих дней со дня заседания направляются руководителю органа местного самоуправления, полностью или в виде выписок из него - муниципальному служащему, работнику организации, а также по решению комиссии – иным заинтересованным лицам.</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Выписка из решения комиссии, заверенная подписью секретаря комиссии и печатью органа местного самоуправления, вручается гражданину, в отношении которого рассматривался вопрос, указанный в абзаце втором подпункта «б» пункта 9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roofErr w:type="gramEnd"/>
      <w:r w:rsidRPr="00033BF7">
        <w:rPr>
          <w:rFonts w:ascii="Arial" w:eastAsia="Times New Roman" w:hAnsi="Arial" w:cs="Arial"/>
          <w:color w:val="000000"/>
          <w:sz w:val="24"/>
          <w:szCs w:val="24"/>
          <w:lang w:eastAsia="ru-RU"/>
        </w:rPr>
        <w:t xml:space="preserve"> В </w:t>
      </w:r>
      <w:proofErr w:type="gramStart"/>
      <w:r w:rsidRPr="00033BF7">
        <w:rPr>
          <w:rFonts w:ascii="Arial" w:eastAsia="Times New Roman" w:hAnsi="Arial" w:cs="Arial"/>
          <w:color w:val="000000"/>
          <w:sz w:val="24"/>
          <w:szCs w:val="24"/>
          <w:lang w:eastAsia="ru-RU"/>
        </w:rPr>
        <w:t>случае</w:t>
      </w:r>
      <w:proofErr w:type="gramEnd"/>
      <w:r w:rsidRPr="00033BF7">
        <w:rPr>
          <w:rFonts w:ascii="Arial" w:eastAsia="Times New Roman" w:hAnsi="Arial" w:cs="Arial"/>
          <w:color w:val="000000"/>
          <w:sz w:val="24"/>
          <w:szCs w:val="24"/>
          <w:lang w:eastAsia="ru-RU"/>
        </w:rPr>
        <w:t xml:space="preserve"> направления выписки из решения комиссии заказным письмом с уведомлением, секретарь комиссии уведомляет гражданина </w:t>
      </w:r>
      <w:r w:rsidRPr="00033BF7">
        <w:rPr>
          <w:rFonts w:ascii="Arial" w:eastAsia="Times New Roman" w:hAnsi="Arial" w:cs="Arial"/>
          <w:color w:val="000000"/>
          <w:sz w:val="24"/>
          <w:szCs w:val="24"/>
          <w:lang w:eastAsia="ru-RU"/>
        </w:rPr>
        <w:lastRenderedPageBreak/>
        <w:t>о принятом решении устно в течение трех рабочих дней со дня проведения соответствующего заседания комиссии.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26.              Руководитель органа местного самоуправления обязан рассмотреть протокол заседания комиссии и вправе учесть в пределах своей </w:t>
      </w:r>
      <w:proofErr w:type="gramStart"/>
      <w:r w:rsidRPr="00033BF7">
        <w:rPr>
          <w:rFonts w:ascii="Arial" w:eastAsia="Times New Roman" w:hAnsi="Arial" w:cs="Arial"/>
          <w:color w:val="000000"/>
          <w:sz w:val="24"/>
          <w:szCs w:val="24"/>
          <w:lang w:eastAsia="ru-RU"/>
        </w:rPr>
        <w:t>компетенции</w:t>
      </w:r>
      <w:proofErr w:type="gramEnd"/>
      <w:r w:rsidRPr="00033BF7">
        <w:rPr>
          <w:rFonts w:ascii="Arial" w:eastAsia="Times New Roman" w:hAnsi="Arial" w:cs="Arial"/>
          <w:color w:val="000000"/>
          <w:sz w:val="24"/>
          <w:szCs w:val="24"/>
          <w:lang w:eastAsia="ru-RU"/>
        </w:rPr>
        <w:t xml:space="preserve"> содержащиеся в нем рекомендации при принятии решения о применении к муниципальному служащему, работнику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w:t>
      </w:r>
      <w:proofErr w:type="gramStart"/>
      <w:r w:rsidRPr="00033BF7">
        <w:rPr>
          <w:rFonts w:ascii="Arial" w:eastAsia="Times New Roman" w:hAnsi="Arial" w:cs="Arial"/>
          <w:color w:val="000000"/>
          <w:sz w:val="24"/>
          <w:szCs w:val="24"/>
          <w:lang w:eastAsia="ru-RU"/>
        </w:rPr>
        <w:t>оглашается на ближайшем заседании комиссии и принимается</w:t>
      </w:r>
      <w:proofErr w:type="gramEnd"/>
      <w:r w:rsidRPr="00033BF7">
        <w:rPr>
          <w:rFonts w:ascii="Arial" w:eastAsia="Times New Roman" w:hAnsi="Arial" w:cs="Arial"/>
          <w:color w:val="000000"/>
          <w:sz w:val="24"/>
          <w:szCs w:val="24"/>
          <w:lang w:eastAsia="ru-RU"/>
        </w:rPr>
        <w:t xml:space="preserve"> к сведению без обсуждения.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27.              </w:t>
      </w:r>
      <w:proofErr w:type="gramStart"/>
      <w:r w:rsidRPr="00033BF7">
        <w:rPr>
          <w:rFonts w:ascii="Arial" w:eastAsia="Times New Roman" w:hAnsi="Arial" w:cs="Arial"/>
          <w:color w:val="000000"/>
          <w:sz w:val="24"/>
          <w:szCs w:val="24"/>
          <w:lang w:eastAsia="ru-RU"/>
        </w:rPr>
        <w:t>В случае установления комиссией признаков дисциплинарного проступка в действиях (бездействии) муниципального служащего, работника организации, - информация об этом представляется руководителю органа местного самоуправления для решения вопроса о применении к муниципальному служащему, работнику организации мер ответственности, предусмотренных нормативными правовыми актами Российской Федерации.</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28.              </w:t>
      </w:r>
      <w:proofErr w:type="gramStart"/>
      <w:r w:rsidRPr="00033BF7">
        <w:rPr>
          <w:rFonts w:ascii="Arial" w:eastAsia="Times New Roman" w:hAnsi="Arial" w:cs="Arial"/>
          <w:color w:val="000000"/>
          <w:sz w:val="24"/>
          <w:szCs w:val="24"/>
          <w:lang w:eastAsia="ru-RU"/>
        </w:rPr>
        <w:t>В случае установления комиссией факта совершения муниципальным служащим, работником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29.              Копия протокола заседания комиссии или выписка из него приобщается к личному делу муниципального служащего, работника организации,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30.              Организационно-техническое и документационное обеспечение деятельности комиссии, а также информирование членов комиссии и других лиц, участвующих в заседании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главным специалистом по профилактике.</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 1</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к Положению о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Образец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Председателю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(Ф.И.О., дата рождения гражданина)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_______________________________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(адрес места жительства гражданина)</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ОБРАЩЕНИЕ</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о даче согласия на замещение должности в организации либо на выполнение работ</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(оказание услуг) на условиях гражданско-правового договора в организации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В </w:t>
      </w:r>
      <w:proofErr w:type="gramStart"/>
      <w:r w:rsidRPr="00033BF7">
        <w:rPr>
          <w:rFonts w:ascii="Arial" w:eastAsia="Times New Roman" w:hAnsi="Arial" w:cs="Arial"/>
          <w:color w:val="000000"/>
          <w:sz w:val="24"/>
          <w:szCs w:val="24"/>
          <w:lang w:eastAsia="ru-RU"/>
        </w:rPr>
        <w:t>соответствии</w:t>
      </w:r>
      <w:proofErr w:type="gramEnd"/>
      <w:r w:rsidRPr="00033BF7">
        <w:rPr>
          <w:rFonts w:ascii="Arial" w:eastAsia="Times New Roman" w:hAnsi="Arial" w:cs="Arial"/>
          <w:color w:val="000000"/>
          <w:sz w:val="24"/>
          <w:szCs w:val="24"/>
          <w:lang w:eastAsia="ru-RU"/>
        </w:rPr>
        <w:t xml:space="preserve"> со статьей 12 Федерального закона от 25.12.2008 № 273-ФЗ</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 противодействии коррупции» прошу дать согласие на замещение должности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w:t>
      </w:r>
    </w:p>
    <w:tbl>
      <w:tblPr>
        <w:tblW w:w="0" w:type="auto"/>
        <w:jc w:val="center"/>
        <w:tblCellMar>
          <w:left w:w="0" w:type="dxa"/>
          <w:right w:w="0" w:type="dxa"/>
        </w:tblCellMar>
        <w:tblLook w:val="04A0" w:firstRow="1" w:lastRow="0" w:firstColumn="1" w:lastColumn="0" w:noHBand="0" w:noVBand="1"/>
      </w:tblPr>
      <w:tblGrid>
        <w:gridCol w:w="392"/>
        <w:gridCol w:w="2765"/>
        <w:gridCol w:w="6021"/>
        <w:gridCol w:w="393"/>
      </w:tblGrid>
      <w:tr w:rsidR="00033BF7" w:rsidRPr="00033BF7" w:rsidTr="00033BF7">
        <w:trPr>
          <w:jc w:val="center"/>
        </w:trPr>
        <w:tc>
          <w:tcPr>
            <w:tcW w:w="77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5470"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proofErr w:type="gramStart"/>
            <w:r w:rsidRPr="00033BF7">
              <w:rPr>
                <w:rFonts w:ascii="Arial" w:eastAsia="Times New Roman" w:hAnsi="Arial" w:cs="Arial"/>
                <w:sz w:val="24"/>
                <w:szCs w:val="24"/>
                <w:lang w:eastAsia="ru-RU"/>
              </w:rPr>
              <w:t>(наименование,</w:t>
            </w:r>
            <w:proofErr w:type="gramEnd"/>
          </w:p>
        </w:tc>
        <w:tc>
          <w:tcPr>
            <w:tcW w:w="1923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местонахождение организации, характер ее деятельности,</w:t>
            </w:r>
          </w:p>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0" w:type="auto"/>
            <w:gridSpan w:val="3"/>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на условиях</w:t>
            </w:r>
          </w:p>
        </w:tc>
        <w:tc>
          <w:tcPr>
            <w:tcW w:w="0" w:type="auto"/>
            <w:tcBorders>
              <w:top w:val="single" w:sz="6" w:space="0" w:color="000000"/>
            </w:tcBorders>
            <w:hideMark/>
          </w:tcPr>
          <w:p w:rsidR="00033BF7" w:rsidRPr="00033BF7" w:rsidRDefault="00033BF7" w:rsidP="00033BF7">
            <w:pPr>
              <w:spacing w:after="0" w:line="240" w:lineRule="auto"/>
              <w:rPr>
                <w:rFonts w:ascii="Times New Roman" w:eastAsia="Times New Roman" w:hAnsi="Times New Roman" w:cs="Times New Roman"/>
                <w:sz w:val="24"/>
                <w:szCs w:val="24"/>
                <w:lang w:eastAsia="ru-RU"/>
              </w:rPr>
            </w:pPr>
          </w:p>
        </w:tc>
      </w:tr>
    </w:tbl>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(трудовой или гражданско-правовой договор,</w:t>
      </w:r>
      <w:proofErr w:type="gramEnd"/>
    </w:p>
    <w:tbl>
      <w:tblPr>
        <w:tblW w:w="0" w:type="auto"/>
        <w:jc w:val="center"/>
        <w:tblCellMar>
          <w:left w:w="0" w:type="dxa"/>
          <w:right w:w="0" w:type="dxa"/>
        </w:tblCellMar>
        <w:tblLook w:val="04A0" w:firstRow="1" w:lastRow="0" w:firstColumn="1" w:lastColumn="0" w:noHBand="0" w:noVBand="1"/>
      </w:tblPr>
      <w:tblGrid>
        <w:gridCol w:w="776"/>
        <w:gridCol w:w="776"/>
        <w:gridCol w:w="776"/>
        <w:gridCol w:w="776"/>
      </w:tblGrid>
      <w:tr w:rsidR="00033BF7" w:rsidRPr="00033BF7" w:rsidTr="00033BF7">
        <w:trPr>
          <w:jc w:val="center"/>
        </w:trPr>
        <w:tc>
          <w:tcPr>
            <w:tcW w:w="77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6" w:type="dxa"/>
            <w:tcBorders>
              <w:top w:val="single" w:sz="6" w:space="0" w:color="000000"/>
              <w:bottom w:val="single" w:sz="6" w:space="0" w:color="000000"/>
            </w:tcBorders>
            <w:tcMar>
              <w:top w:w="0" w:type="dxa"/>
              <w:left w:w="108" w:type="dxa"/>
              <w:bottom w:w="0" w:type="dxa"/>
              <w:right w:w="108" w:type="dxa"/>
            </w:tcMar>
            <w:hideMark/>
          </w:tcPr>
          <w:p w:rsidR="00033BF7" w:rsidRPr="00033BF7" w:rsidRDefault="00033BF7" w:rsidP="00033BF7">
            <w:pPr>
              <w:spacing w:after="0" w:line="240" w:lineRule="auto"/>
              <w:ind w:firstLine="709"/>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bl>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предполагаемый срок его действия,</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сумма оплаты за выполнение (оказание) по договору работ (услуг)</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течение последних двух лет до дня увольнения с муниципальной службы я замещал должность (ти)         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(наименование должности, краткое описание должностных обязанностей)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мои должностные (служебные) обязанности входили функции муниципального (административного) управления организацией":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Намереваюсь (не намереваюсь)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w:t>
      </w:r>
      <w:proofErr w:type="gramStart"/>
      <w:r w:rsidRPr="00033BF7">
        <w:rPr>
          <w:rFonts w:ascii="Arial" w:eastAsia="Times New Roman" w:hAnsi="Arial" w:cs="Arial"/>
          <w:color w:val="000000"/>
          <w:sz w:val="24"/>
          <w:szCs w:val="24"/>
          <w:lang w:eastAsia="ru-RU"/>
        </w:rPr>
        <w:t>нужное</w:t>
      </w:r>
      <w:proofErr w:type="gramEnd"/>
      <w:r w:rsidRPr="00033BF7">
        <w:rPr>
          <w:rFonts w:ascii="Arial" w:eastAsia="Times New Roman" w:hAnsi="Arial" w:cs="Arial"/>
          <w:color w:val="000000"/>
          <w:sz w:val="24"/>
          <w:szCs w:val="24"/>
          <w:lang w:eastAsia="ru-RU"/>
        </w:rPr>
        <w:t xml:space="preserve"> подчеркнуть).</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 _____________20____ (подпись)</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 функции муниципального (административного) управления организацией </w:t>
      </w:r>
      <w:proofErr w:type="gramStart"/>
      <w:r w:rsidRPr="00033BF7">
        <w:rPr>
          <w:rFonts w:ascii="Arial" w:eastAsia="Times New Roman" w:hAnsi="Arial" w:cs="Arial"/>
          <w:color w:val="000000"/>
          <w:sz w:val="24"/>
          <w:szCs w:val="24"/>
          <w:lang w:eastAsia="ru-RU"/>
        </w:rPr>
        <w:t>-п</w:t>
      </w:r>
      <w:proofErr w:type="gramEnd"/>
      <w:r w:rsidRPr="00033BF7">
        <w:rPr>
          <w:rFonts w:ascii="Arial" w:eastAsia="Times New Roman" w:hAnsi="Arial" w:cs="Arial"/>
          <w:color w:val="000000"/>
          <w:sz w:val="24"/>
          <w:szCs w:val="24"/>
          <w:lang w:eastAsia="ru-RU"/>
        </w:rPr>
        <w:t>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Приложение № 2</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Положению о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Журнал</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учета обращений о даче согласия на замещение должности в организации либо на выполнение работ (оказание услуг) на условиях гражданско-правового договора в организации</w:t>
      </w:r>
    </w:p>
    <w:tbl>
      <w:tblPr>
        <w:tblW w:w="0" w:type="auto"/>
        <w:jc w:val="center"/>
        <w:tblCellMar>
          <w:left w:w="0" w:type="dxa"/>
          <w:right w:w="0" w:type="dxa"/>
        </w:tblCellMar>
        <w:tblLook w:val="04A0" w:firstRow="1" w:lastRow="0" w:firstColumn="1" w:lastColumn="0" w:noHBand="0" w:noVBand="1"/>
      </w:tblPr>
      <w:tblGrid>
        <w:gridCol w:w="597"/>
        <w:gridCol w:w="625"/>
        <w:gridCol w:w="878"/>
        <w:gridCol w:w="1558"/>
        <w:gridCol w:w="2227"/>
        <w:gridCol w:w="2118"/>
        <w:gridCol w:w="1568"/>
      </w:tblGrid>
      <w:tr w:rsidR="00033BF7" w:rsidRPr="00033BF7" w:rsidTr="00033BF7">
        <w:trPr>
          <w:jc w:val="center"/>
        </w:trPr>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xml:space="preserve">№ </w:t>
            </w:r>
            <w:proofErr w:type="spellStart"/>
            <w:r w:rsidRPr="00033BF7">
              <w:rPr>
                <w:rFonts w:ascii="Arial" w:eastAsia="Times New Roman" w:hAnsi="Arial" w:cs="Arial"/>
                <w:sz w:val="24"/>
                <w:szCs w:val="24"/>
                <w:lang w:eastAsia="ru-RU"/>
              </w:rPr>
              <w:t>п.п</w:t>
            </w:r>
            <w:proofErr w:type="spellEnd"/>
            <w:r w:rsidRPr="00033BF7">
              <w:rPr>
                <w:rFonts w:ascii="Arial" w:eastAsia="Times New Roman" w:hAnsi="Arial" w:cs="Arial"/>
                <w:sz w:val="24"/>
                <w:szCs w:val="24"/>
                <w:lang w:eastAsia="ru-RU"/>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Обращение</w:t>
            </w:r>
          </w:p>
        </w:tc>
        <w:tc>
          <w:tcPr>
            <w:tcW w:w="4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Ф.И.О. гражданина, подавшего обращение</w:t>
            </w:r>
          </w:p>
        </w:tc>
        <w:tc>
          <w:tcPr>
            <w:tcW w:w="7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Наименование организации или фамилия и инициалы</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индивидуального предпринимателя,</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xml:space="preserve">с </w:t>
            </w:r>
            <w:proofErr w:type="gramStart"/>
            <w:r w:rsidRPr="00033BF7">
              <w:rPr>
                <w:rFonts w:ascii="Arial" w:eastAsia="Times New Roman" w:hAnsi="Arial" w:cs="Arial"/>
                <w:sz w:val="24"/>
                <w:szCs w:val="24"/>
                <w:lang w:eastAsia="ru-RU"/>
              </w:rPr>
              <w:t>которыми</w:t>
            </w:r>
            <w:proofErr w:type="gramEnd"/>
            <w:r w:rsidRPr="00033BF7">
              <w:rPr>
                <w:rFonts w:ascii="Arial" w:eastAsia="Times New Roman" w:hAnsi="Arial" w:cs="Arial"/>
                <w:sz w:val="24"/>
                <w:szCs w:val="24"/>
                <w:lang w:eastAsia="ru-RU"/>
              </w:rPr>
              <w:t xml:space="preserve"> заключается трудовой или гражданско-правовой договор</w:t>
            </w:r>
          </w:p>
        </w:tc>
        <w:tc>
          <w:tcPr>
            <w:tcW w:w="8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Ф.И.О.</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и подпись уполномоченного должностного лица, принявшего обращение</w:t>
            </w:r>
          </w:p>
        </w:tc>
        <w:tc>
          <w:tcPr>
            <w:tcW w:w="21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Примечание</w:t>
            </w:r>
          </w:p>
        </w:tc>
      </w:tr>
      <w:tr w:rsidR="00033BF7" w:rsidRPr="00033BF7" w:rsidTr="00033BF7">
        <w:trPr>
          <w:jc w:val="center"/>
        </w:trPr>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дата</w:t>
            </w:r>
          </w:p>
        </w:tc>
        <w:tc>
          <w:tcPr>
            <w:tcW w:w="4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8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4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8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4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8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bl>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 3</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Положению о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Образец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Председателю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от</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(замещаемая должность, Ф.И.О.)</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ЗАЯВЛЕНИЕ</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о невозможности по объективным причинам представить сведения о доходах,</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lastRenderedPageBreak/>
        <w:t>об имуществе и обязательствах имущественного характера своих супруги (супруга) и</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несовершеннолетних детей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Сообщаю, что не имею возможности представить сведения о доходах, об имуществе и обязательствах имущественного характера своих, супруги (супруга) и (или) несовершеннолетних детей________________________________________________________________________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ФИО супруги (супруга) и (или) несовершеннолетних детей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за ________________________по следующим причинам:</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(указать отчетный период)</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 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(указываются все причины и обстоятельства, необходимые для того, чтобы комиссия могла сделать вывод о том, что непредставление сведений носит объективный характер)</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Принятые меры по получению указанных сведений:</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Намереваюсь (не намереваюсь)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w:t>
      </w:r>
      <w:proofErr w:type="gramStart"/>
      <w:r w:rsidRPr="00033BF7">
        <w:rPr>
          <w:rFonts w:ascii="Arial" w:eastAsia="Times New Roman" w:hAnsi="Arial" w:cs="Arial"/>
          <w:color w:val="000000"/>
          <w:sz w:val="24"/>
          <w:szCs w:val="24"/>
          <w:lang w:eastAsia="ru-RU"/>
        </w:rPr>
        <w:t>нужное</w:t>
      </w:r>
      <w:proofErr w:type="gramEnd"/>
      <w:r w:rsidRPr="00033BF7">
        <w:rPr>
          <w:rFonts w:ascii="Arial" w:eastAsia="Times New Roman" w:hAnsi="Arial" w:cs="Arial"/>
          <w:color w:val="000000"/>
          <w:sz w:val="24"/>
          <w:szCs w:val="24"/>
          <w:lang w:eastAsia="ru-RU"/>
        </w:rPr>
        <w:t xml:space="preserve"> подчеркнуть).</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 _______________20___г. 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подпись</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 4</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Положению о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lastRenderedPageBreak/>
        <w:t>Журнал</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учета заявлений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bl>
      <w:tblPr>
        <w:tblW w:w="0" w:type="auto"/>
        <w:jc w:val="center"/>
        <w:tblCellMar>
          <w:left w:w="0" w:type="dxa"/>
          <w:right w:w="0" w:type="dxa"/>
        </w:tblCellMar>
        <w:tblLook w:val="04A0" w:firstRow="1" w:lastRow="0" w:firstColumn="1" w:lastColumn="0" w:noHBand="0" w:noVBand="1"/>
      </w:tblPr>
      <w:tblGrid>
        <w:gridCol w:w="531"/>
        <w:gridCol w:w="559"/>
        <w:gridCol w:w="831"/>
        <w:gridCol w:w="1988"/>
        <w:gridCol w:w="1988"/>
        <w:gridCol w:w="2111"/>
        <w:gridCol w:w="1563"/>
      </w:tblGrid>
      <w:tr w:rsidR="00033BF7" w:rsidRPr="00033BF7" w:rsidTr="00033BF7">
        <w:trPr>
          <w:jc w:val="center"/>
        </w:trPr>
        <w:tc>
          <w:tcPr>
            <w:tcW w:w="745"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xml:space="preserve">№ </w:t>
            </w:r>
            <w:proofErr w:type="spellStart"/>
            <w:r w:rsidRPr="00033BF7">
              <w:rPr>
                <w:rFonts w:ascii="Arial" w:eastAsia="Times New Roman" w:hAnsi="Arial" w:cs="Arial"/>
                <w:sz w:val="24"/>
                <w:szCs w:val="24"/>
                <w:lang w:eastAsia="ru-RU"/>
              </w:rPr>
              <w:t>п</w:t>
            </w:r>
            <w:proofErr w:type="gramStart"/>
            <w:r w:rsidRPr="00033BF7">
              <w:rPr>
                <w:rFonts w:ascii="Arial" w:eastAsia="Times New Roman" w:hAnsi="Arial" w:cs="Arial"/>
                <w:sz w:val="24"/>
                <w:szCs w:val="24"/>
                <w:lang w:eastAsia="ru-RU"/>
              </w:rPr>
              <w:t>.п</w:t>
            </w:r>
            <w:proofErr w:type="spellEnd"/>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Заявление</w:t>
            </w:r>
          </w:p>
        </w:tc>
        <w:tc>
          <w:tcPr>
            <w:tcW w:w="697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Ф.И.О. муниципального служащего, работника организации подавшего заявление</w:t>
            </w:r>
          </w:p>
        </w:tc>
        <w:tc>
          <w:tcPr>
            <w:tcW w:w="723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Должность муниципального служащего, работника организации подавшего заявление</w:t>
            </w:r>
          </w:p>
        </w:tc>
        <w:tc>
          <w:tcPr>
            <w:tcW w:w="685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Ф.И.О. и подпись уполномоченного должностного лица, принявшего заявление</w:t>
            </w:r>
          </w:p>
        </w:tc>
        <w:tc>
          <w:tcPr>
            <w:tcW w:w="2102"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Примечание</w:t>
            </w:r>
          </w:p>
        </w:tc>
      </w:tr>
      <w:tr w:rsidR="00033BF7" w:rsidRPr="00033BF7" w:rsidTr="00033BF7">
        <w:trPr>
          <w:jc w:val="center"/>
        </w:trPr>
        <w:tc>
          <w:tcPr>
            <w:tcW w:w="7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w:t>
            </w:r>
          </w:p>
        </w:tc>
        <w:tc>
          <w:tcPr>
            <w:tcW w:w="1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дата</w:t>
            </w:r>
          </w:p>
        </w:tc>
        <w:tc>
          <w:tcPr>
            <w:tcW w:w="697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23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85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1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8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1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8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bl>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 5</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Положению о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Образец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Председателю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от______________________________________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(замещаемая должность, Ф.И.О.) ________________________________________</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________________________________________</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УВЕДОМЛЕНИЕ</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w:t>
      </w:r>
      <w:r w:rsidRPr="00033BF7">
        <w:rPr>
          <w:rFonts w:ascii="Arial" w:eastAsia="Times New Roman" w:hAnsi="Arial" w:cs="Arial"/>
          <w:color w:val="000000"/>
          <w:sz w:val="24"/>
          <w:szCs w:val="24"/>
          <w:lang w:eastAsia="ru-RU"/>
        </w:rPr>
        <w:br/>
      </w:r>
      <w:r w:rsidRPr="00033BF7">
        <w:rPr>
          <w:rFonts w:ascii="Arial" w:eastAsia="Times New Roman" w:hAnsi="Arial" w:cs="Arial"/>
          <w:b/>
          <w:bCs/>
          <w:color w:val="000000"/>
          <w:sz w:val="30"/>
          <w:szCs w:val="30"/>
          <w:lang w:eastAsia="ru-RU"/>
        </w:rPr>
        <w:t>от 25.12.2008 № 273-ФЗ «О противодействии коррупции», другими федеральными законами в целях противодействия коррупции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Сообщаю о возникновении не зависящих от меня обстоятельств, препятствующих соблюдению____________________________________________</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lastRenderedPageBreak/>
        <w:t xml:space="preserve">(необходимо указать </w:t>
      </w:r>
      <w:proofErr w:type="gramStart"/>
      <w:r w:rsidRPr="00033BF7">
        <w:rPr>
          <w:rFonts w:ascii="Arial" w:eastAsia="Times New Roman" w:hAnsi="Arial" w:cs="Arial"/>
          <w:color w:val="000000"/>
          <w:sz w:val="24"/>
          <w:szCs w:val="24"/>
          <w:lang w:eastAsia="ru-RU"/>
        </w:rPr>
        <w:t>соблюдение</w:t>
      </w:r>
      <w:proofErr w:type="gramEnd"/>
      <w:r w:rsidRPr="00033BF7">
        <w:rPr>
          <w:rFonts w:ascii="Arial" w:eastAsia="Times New Roman" w:hAnsi="Arial" w:cs="Arial"/>
          <w:color w:val="000000"/>
          <w:sz w:val="24"/>
          <w:szCs w:val="24"/>
          <w:lang w:eastAsia="ru-RU"/>
        </w:rPr>
        <w:t xml:space="preserve"> какого конкретно ограничения, запрета, требования о предотвращении или об урегулировании конфликта</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интересов, исполнение какой конкретно обязанности, установленных Федеральным законом от 25.12.2008 № 273-ФЗ «О противодействии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коррупции», другими федеральными законами в целях противодействия коррупции, не может быть обеспечено)</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связи с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roofErr w:type="gramStart"/>
      <w:r w:rsidRPr="00033BF7">
        <w:rPr>
          <w:rFonts w:ascii="Arial" w:eastAsia="Times New Roman" w:hAnsi="Arial" w:cs="Arial"/>
          <w:color w:val="000000"/>
          <w:sz w:val="24"/>
          <w:szCs w:val="24"/>
          <w:lang w:eastAsia="ru-RU"/>
        </w:rPr>
        <w:t>(указываются обстоятельства, находящиеся вне контроля муниципального служащего, чрезвычайные</w:t>
      </w:r>
      <w:proofErr w:type="gramEnd"/>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и непредотвратимые обстоятельства, которых нельзя было ожидать или избежать либо которые нельзя было преодолеть, которые исключают</w:t>
      </w:r>
      <w:proofErr w:type="gramEnd"/>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возможность соблюдения ограничений и запретов, требований о предотвращении или об урегулировании конфликта интересов, исполнение</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обязанностей, установленных Федеральным законом от 25.12.2008 № 273-ФЗ «О противодействии коррупции», другими федеральными законами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целях противодействия коррупции)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уведомлению прилагаю: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(указываются документы, иные дополнительные материалы и (или) информация (при наличии)</w:t>
      </w:r>
      <w:proofErr w:type="gramEnd"/>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Меры, принятые мною</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roofErr w:type="gramStart"/>
      <w:r w:rsidRPr="00033BF7">
        <w:rPr>
          <w:rFonts w:ascii="Arial" w:eastAsia="Times New Roman" w:hAnsi="Arial" w:cs="Arial"/>
          <w:color w:val="000000"/>
          <w:sz w:val="24"/>
          <w:szCs w:val="24"/>
          <w:lang w:eastAsia="ru-RU"/>
        </w:rPr>
        <w:t>(указываются меры, принятые муниципальным служащим, работником организации по соблюдению</w:t>
      </w:r>
      <w:proofErr w:type="gramEnd"/>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ограничений и запретов, требований о предотвращении или об урегулировании конфликта интересов, исполнению обязанности,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proofErr w:type="gramStart"/>
      <w:r w:rsidRPr="00033BF7">
        <w:rPr>
          <w:rFonts w:ascii="Arial" w:eastAsia="Times New Roman" w:hAnsi="Arial" w:cs="Arial"/>
          <w:color w:val="000000"/>
          <w:sz w:val="24"/>
          <w:szCs w:val="24"/>
          <w:lang w:eastAsia="ru-RU"/>
        </w:rPr>
        <w:t>установленных Федеральным законом от 25.12.2008 № 273-ФЗ «О противодействии коррупции», другими федеральными законами в целях противодействия коррупции)</w:t>
      </w:r>
      <w:proofErr w:type="gramEnd"/>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В </w:t>
      </w:r>
      <w:proofErr w:type="gramStart"/>
      <w:r w:rsidRPr="00033BF7">
        <w:rPr>
          <w:rFonts w:ascii="Arial" w:eastAsia="Times New Roman" w:hAnsi="Arial" w:cs="Arial"/>
          <w:color w:val="000000"/>
          <w:sz w:val="24"/>
          <w:szCs w:val="24"/>
          <w:lang w:eastAsia="ru-RU"/>
        </w:rPr>
        <w:t>случае</w:t>
      </w:r>
      <w:proofErr w:type="gramEnd"/>
      <w:r w:rsidRPr="00033BF7">
        <w:rPr>
          <w:rFonts w:ascii="Arial" w:eastAsia="Times New Roman" w:hAnsi="Arial" w:cs="Arial"/>
          <w:color w:val="000000"/>
          <w:sz w:val="24"/>
          <w:szCs w:val="24"/>
          <w:lang w:eastAsia="ru-RU"/>
        </w:rPr>
        <w:t xml:space="preserve"> прекращения действия вышеуказанных обстоятельств обязуюсь</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не позднее чем через один месяц со дня прекращения действия вышеуказанных обстоятельств обеспечить</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roofErr w:type="gramStart"/>
      <w:r w:rsidRPr="00033BF7">
        <w:rPr>
          <w:rFonts w:ascii="Arial" w:eastAsia="Times New Roman" w:hAnsi="Arial" w:cs="Arial"/>
          <w:color w:val="000000"/>
          <w:sz w:val="24"/>
          <w:szCs w:val="24"/>
          <w:lang w:eastAsia="ru-RU"/>
        </w:rPr>
        <w:t>(указывается ограничение, запрет, требование о предотвращении</w:t>
      </w:r>
      <w:proofErr w:type="gramEnd"/>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или об урегулировании конфликта интересов, обязанность, </w:t>
      </w:r>
      <w:proofErr w:type="gramStart"/>
      <w:r w:rsidRPr="00033BF7">
        <w:rPr>
          <w:rFonts w:ascii="Arial" w:eastAsia="Times New Roman" w:hAnsi="Arial" w:cs="Arial"/>
          <w:color w:val="000000"/>
          <w:sz w:val="24"/>
          <w:szCs w:val="24"/>
          <w:lang w:eastAsia="ru-RU"/>
        </w:rPr>
        <w:t>установленные</w:t>
      </w:r>
      <w:proofErr w:type="gramEnd"/>
      <w:r w:rsidRPr="00033BF7">
        <w:rPr>
          <w:rFonts w:ascii="Arial" w:eastAsia="Times New Roman" w:hAnsi="Arial" w:cs="Arial"/>
          <w:color w:val="000000"/>
          <w:sz w:val="24"/>
          <w:szCs w:val="24"/>
          <w:lang w:eastAsia="ru-RU"/>
        </w:rPr>
        <w:t xml:space="preserve"> Федеральным законом от 25.12.2008 № 273-ФЗ</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«О противодействии коррупции», другими федеральными законами в целях противодействия коррупции,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соблюдение (исполнение) которого (которой) обязуется обеспечить муниципальный служащий, работник организации)</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xml:space="preserve">Намереваюсь (не намереваюсь) лично присутствовать на заседании Комиссии по соблюдению требований к служебному поведению и урегулированию </w:t>
      </w:r>
      <w:r w:rsidRPr="00033BF7">
        <w:rPr>
          <w:rFonts w:ascii="Arial" w:eastAsia="Times New Roman" w:hAnsi="Arial" w:cs="Arial"/>
          <w:color w:val="000000"/>
          <w:sz w:val="24"/>
          <w:szCs w:val="24"/>
          <w:lang w:eastAsia="ru-RU"/>
        </w:rPr>
        <w:lastRenderedPageBreak/>
        <w:t>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w:t>
      </w:r>
      <w:proofErr w:type="gramStart"/>
      <w:r w:rsidRPr="00033BF7">
        <w:rPr>
          <w:rFonts w:ascii="Arial" w:eastAsia="Times New Roman" w:hAnsi="Arial" w:cs="Arial"/>
          <w:color w:val="000000"/>
          <w:sz w:val="24"/>
          <w:szCs w:val="24"/>
          <w:lang w:eastAsia="ru-RU"/>
        </w:rPr>
        <w:t>нужное</w:t>
      </w:r>
      <w:proofErr w:type="gramEnd"/>
      <w:r w:rsidRPr="00033BF7">
        <w:rPr>
          <w:rFonts w:ascii="Arial" w:eastAsia="Times New Roman" w:hAnsi="Arial" w:cs="Arial"/>
          <w:color w:val="000000"/>
          <w:sz w:val="24"/>
          <w:szCs w:val="24"/>
          <w:lang w:eastAsia="ru-RU"/>
        </w:rPr>
        <w:t xml:space="preserve"> подчеркнуть).</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«____»___________ 20___г.                                         </w:t>
      </w:r>
    </w:p>
    <w:p w:rsidR="00033BF7" w:rsidRPr="00033BF7" w:rsidRDefault="00033BF7" w:rsidP="00033BF7">
      <w:pPr>
        <w:spacing w:after="0" w:line="240" w:lineRule="auto"/>
        <w:ind w:firstLine="709"/>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(подпись муниципального служащего)                            (расшифровка подписи)</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Приложение № 6</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Положению о комиссии по соблюдению требований</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к служебному поведению и урегулированию конфликта интересов</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в отношении муниципальных служащих Мокшанского района</w:t>
      </w:r>
    </w:p>
    <w:p w:rsidR="00033BF7" w:rsidRPr="00033BF7" w:rsidRDefault="00033BF7" w:rsidP="00033BF7">
      <w:pPr>
        <w:spacing w:after="0" w:line="240" w:lineRule="auto"/>
        <w:ind w:firstLine="709"/>
        <w:jc w:val="right"/>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Пензенской области и отдельных категорий лиц</w:t>
      </w:r>
    </w:p>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Журнал</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учета уведомлений 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33BF7" w:rsidRPr="00033BF7" w:rsidRDefault="00033BF7" w:rsidP="00033BF7">
      <w:pPr>
        <w:spacing w:after="0" w:line="240" w:lineRule="auto"/>
        <w:ind w:firstLine="709"/>
        <w:jc w:val="center"/>
        <w:rPr>
          <w:rFonts w:ascii="Arial" w:eastAsia="Times New Roman" w:hAnsi="Arial" w:cs="Arial"/>
          <w:color w:val="000000"/>
          <w:sz w:val="24"/>
          <w:szCs w:val="24"/>
          <w:lang w:eastAsia="ru-RU"/>
        </w:rPr>
      </w:pPr>
      <w:r w:rsidRPr="00033BF7">
        <w:rPr>
          <w:rFonts w:ascii="Arial" w:eastAsia="Times New Roman" w:hAnsi="Arial" w:cs="Arial"/>
          <w:b/>
          <w:bCs/>
          <w:color w:val="000000"/>
          <w:sz w:val="30"/>
          <w:szCs w:val="30"/>
          <w:lang w:eastAsia="ru-RU"/>
        </w:rPr>
        <w:t> </w:t>
      </w:r>
    </w:p>
    <w:tbl>
      <w:tblPr>
        <w:tblW w:w="0" w:type="auto"/>
        <w:jc w:val="center"/>
        <w:tblCellMar>
          <w:left w:w="0" w:type="dxa"/>
          <w:right w:w="0" w:type="dxa"/>
        </w:tblCellMar>
        <w:tblLook w:val="04A0" w:firstRow="1" w:lastRow="0" w:firstColumn="1" w:lastColumn="0" w:noHBand="0" w:noVBand="1"/>
      </w:tblPr>
      <w:tblGrid>
        <w:gridCol w:w="520"/>
        <w:gridCol w:w="702"/>
        <w:gridCol w:w="947"/>
        <w:gridCol w:w="1923"/>
        <w:gridCol w:w="1923"/>
        <w:gridCol w:w="2042"/>
        <w:gridCol w:w="1514"/>
      </w:tblGrid>
      <w:tr w:rsidR="00033BF7" w:rsidRPr="00033BF7" w:rsidTr="00033BF7">
        <w:trPr>
          <w:jc w:val="center"/>
        </w:trPr>
        <w:tc>
          <w:tcPr>
            <w:tcW w:w="7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xml:space="preserve">№ </w:t>
            </w:r>
            <w:proofErr w:type="gramStart"/>
            <w:r w:rsidRPr="00033BF7">
              <w:rPr>
                <w:rFonts w:ascii="Arial" w:eastAsia="Times New Roman" w:hAnsi="Arial" w:cs="Arial"/>
                <w:sz w:val="24"/>
                <w:szCs w:val="24"/>
                <w:lang w:eastAsia="ru-RU"/>
              </w:rPr>
              <w:t>п</w:t>
            </w:r>
            <w:proofErr w:type="gramEnd"/>
            <w:r w:rsidRPr="00033BF7">
              <w:rPr>
                <w:rFonts w:ascii="Arial" w:eastAsia="Times New Roman" w:hAnsi="Arial" w:cs="Arial"/>
                <w:sz w:val="24"/>
                <w:szCs w:val="24"/>
                <w:lang w:eastAsia="ru-RU"/>
              </w:rPr>
              <w:t>/п</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Уведомление</w:t>
            </w:r>
          </w:p>
        </w:tc>
        <w:tc>
          <w:tcPr>
            <w:tcW w:w="65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Фамилия, имя, отчество</w:t>
            </w:r>
          </w:p>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(при наличии) муниципального служащего, работника организации подавшего уведомление</w:t>
            </w:r>
          </w:p>
        </w:tc>
        <w:tc>
          <w:tcPr>
            <w:tcW w:w="63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Должность муниципального служащего, работника организации подавшего уведомление</w:t>
            </w:r>
          </w:p>
        </w:tc>
        <w:tc>
          <w:tcPr>
            <w:tcW w:w="77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Фамилия, имя, отчество (при наличии) и подпись уполномоченного должностного лица, принявшего уведомление</w:t>
            </w:r>
          </w:p>
        </w:tc>
        <w:tc>
          <w:tcPr>
            <w:tcW w:w="21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Примечание</w:t>
            </w:r>
          </w:p>
        </w:tc>
      </w:tr>
      <w:tr w:rsidR="00033BF7" w:rsidRPr="00033BF7" w:rsidTr="00033BF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BF7" w:rsidRPr="00033BF7" w:rsidRDefault="00033BF7" w:rsidP="00033BF7">
            <w:pPr>
              <w:spacing w:after="0" w:line="240" w:lineRule="auto"/>
              <w:rPr>
                <w:rFonts w:ascii="Times New Roman" w:eastAsia="Times New Roman" w:hAnsi="Times New Roman" w:cs="Times New Roman"/>
                <w:sz w:val="24"/>
                <w:szCs w:val="24"/>
                <w:lang w:eastAsia="ru-RU"/>
              </w:rPr>
            </w:pP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w:t>
            </w:r>
          </w:p>
        </w:tc>
        <w:tc>
          <w:tcPr>
            <w:tcW w:w="12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дата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BF7" w:rsidRPr="00033BF7" w:rsidRDefault="00033BF7" w:rsidP="00033BF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BF7" w:rsidRPr="00033BF7" w:rsidRDefault="00033BF7" w:rsidP="00033BF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BF7" w:rsidRPr="00033BF7" w:rsidRDefault="00033BF7" w:rsidP="00033BF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BF7" w:rsidRPr="00033BF7" w:rsidRDefault="00033BF7" w:rsidP="00033BF7">
            <w:pPr>
              <w:spacing w:after="0" w:line="240" w:lineRule="auto"/>
              <w:rPr>
                <w:rFonts w:ascii="Times New Roman" w:eastAsia="Times New Roman" w:hAnsi="Times New Roman" w:cs="Times New Roman"/>
                <w:sz w:val="24"/>
                <w:szCs w:val="24"/>
                <w:lang w:eastAsia="ru-RU"/>
              </w:rPr>
            </w:pPr>
          </w:p>
        </w:tc>
      </w:tr>
      <w:tr w:rsidR="00033BF7" w:rsidRPr="00033BF7" w:rsidTr="00033BF7">
        <w:trPr>
          <w:jc w:val="center"/>
        </w:trPr>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12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r w:rsidR="00033BF7" w:rsidRPr="00033BF7" w:rsidTr="00033BF7">
        <w:trPr>
          <w:jc w:val="center"/>
        </w:trPr>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12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6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7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BF7" w:rsidRPr="00033BF7" w:rsidRDefault="00033BF7" w:rsidP="00033BF7">
            <w:pPr>
              <w:spacing w:after="0" w:line="240" w:lineRule="auto"/>
              <w:jc w:val="center"/>
              <w:rPr>
                <w:rFonts w:ascii="Times New Roman" w:eastAsia="Times New Roman" w:hAnsi="Times New Roman" w:cs="Times New Roman"/>
                <w:sz w:val="24"/>
                <w:szCs w:val="24"/>
                <w:lang w:eastAsia="ru-RU"/>
              </w:rPr>
            </w:pPr>
            <w:r w:rsidRPr="00033BF7">
              <w:rPr>
                <w:rFonts w:ascii="Arial" w:eastAsia="Times New Roman" w:hAnsi="Arial" w:cs="Arial"/>
                <w:sz w:val="24"/>
                <w:szCs w:val="24"/>
                <w:lang w:eastAsia="ru-RU"/>
              </w:rPr>
              <w:t> </w:t>
            </w:r>
          </w:p>
        </w:tc>
      </w:tr>
    </w:tbl>
    <w:p w:rsidR="00033BF7" w:rsidRPr="00033BF7" w:rsidRDefault="00033BF7" w:rsidP="00033BF7">
      <w:pPr>
        <w:spacing w:after="0" w:line="240" w:lineRule="auto"/>
        <w:ind w:firstLine="709"/>
        <w:jc w:val="both"/>
        <w:rPr>
          <w:rFonts w:ascii="Arial" w:eastAsia="Times New Roman" w:hAnsi="Arial" w:cs="Arial"/>
          <w:color w:val="000000"/>
          <w:sz w:val="24"/>
          <w:szCs w:val="24"/>
          <w:lang w:eastAsia="ru-RU"/>
        </w:rPr>
      </w:pPr>
      <w:r w:rsidRPr="00033BF7">
        <w:rPr>
          <w:rFonts w:ascii="Arial" w:eastAsia="Times New Roman" w:hAnsi="Arial" w:cs="Arial"/>
          <w:color w:val="000000"/>
          <w:sz w:val="24"/>
          <w:szCs w:val="24"/>
          <w:lang w:eastAsia="ru-RU"/>
        </w:rPr>
        <w:t> </w:t>
      </w:r>
    </w:p>
    <w:p w:rsidR="00382D68" w:rsidRPr="00033BF7" w:rsidRDefault="00382D68" w:rsidP="00033BF7"/>
    <w:sectPr w:rsidR="00382D68" w:rsidRPr="00033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734"/>
    <w:rsid w:val="00033BF7"/>
    <w:rsid w:val="00382D68"/>
    <w:rsid w:val="00490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0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907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0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90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16482">
      <w:bodyDiv w:val="1"/>
      <w:marLeft w:val="0"/>
      <w:marRight w:val="0"/>
      <w:marTop w:val="0"/>
      <w:marBottom w:val="0"/>
      <w:divBdr>
        <w:top w:val="none" w:sz="0" w:space="0" w:color="auto"/>
        <w:left w:val="none" w:sz="0" w:space="0" w:color="auto"/>
        <w:bottom w:val="none" w:sz="0" w:space="0" w:color="auto"/>
        <w:right w:val="none" w:sz="0" w:space="0" w:color="auto"/>
      </w:divBdr>
    </w:div>
    <w:div w:id="82085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76C8A47-FE28-4746-9265-C6BD9E16749D" TargetMode="External"/><Relationship Id="rId3" Type="http://schemas.openxmlformats.org/officeDocument/2006/relationships/settings" Target="settings.xml"/><Relationship Id="rId7" Type="http://schemas.openxmlformats.org/officeDocument/2006/relationships/hyperlink" Target="https://pravo-search.minjust.ru/bigs/showDocument.html?id=0017768D-6379-4EB4-9252-CE49F4E3A76C"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3200DBCF-FE63-4D9B-8677-EBE4F4146A40" TargetMode="External"/><Relationship Id="rId11" Type="http://schemas.openxmlformats.org/officeDocument/2006/relationships/fontTable" Target="fontTable.xml"/><Relationship Id="rId5" Type="http://schemas.openxmlformats.org/officeDocument/2006/relationships/hyperlink" Target="https://pravo-search.minjust.ru/bigs/showDocument.html?id=48FA4B81-1B78-4EA7-9053-06A09E82C187" TargetMode="External"/><Relationship Id="rId10" Type="http://schemas.openxmlformats.org/officeDocument/2006/relationships/hyperlink" Target="https://pravo-search.minjust.ru/bigs/showDocument.html?id=48FA4B81-1B78-4EA7-9053-06A09E82C18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F4BF9924-FA3C-47F7-B11D-A036378CC4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7097</Words>
  <Characters>40457</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AdminAdm</dc:creator>
  <cp:lastModifiedBy>AdminAdm</cp:lastModifiedBy>
  <cp:revision>2</cp:revision>
  <dcterms:created xsi:type="dcterms:W3CDTF">2024-08-28T12:08:00Z</dcterms:created>
  <dcterms:modified xsi:type="dcterms:W3CDTF">2024-08-28T12:08:00Z</dcterms:modified>
</cp:coreProperties>
</file>