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58A" w:rsidRPr="004B358A" w:rsidRDefault="004B358A" w:rsidP="004B358A">
      <w:pPr>
        <w:pStyle w:val="a3"/>
        <w:spacing w:before="240" w:beforeAutospacing="0" w:after="60" w:afterAutospacing="0"/>
        <w:ind w:firstLine="567"/>
        <w:jc w:val="center"/>
        <w:rPr>
          <w:color w:val="000000"/>
        </w:rPr>
      </w:pPr>
      <w:r w:rsidRPr="004B358A">
        <w:rPr>
          <w:b/>
          <w:bCs/>
          <w:color w:val="000000"/>
          <w:sz w:val="32"/>
          <w:szCs w:val="32"/>
        </w:rPr>
        <w:t>СОБРАНИЕ ПРЕДСТАВИТЕЛЕЙ МОКШАНСКОГО РАЙОНА</w:t>
      </w:r>
    </w:p>
    <w:p w:rsidR="004B358A" w:rsidRPr="004B358A" w:rsidRDefault="004B358A" w:rsidP="004B358A">
      <w:pPr>
        <w:pStyle w:val="a3"/>
        <w:spacing w:before="240" w:beforeAutospacing="0" w:after="60" w:afterAutospacing="0"/>
        <w:ind w:firstLine="567"/>
        <w:jc w:val="center"/>
        <w:rPr>
          <w:color w:val="000000"/>
        </w:rPr>
      </w:pPr>
      <w:r w:rsidRPr="004B358A">
        <w:rPr>
          <w:b/>
          <w:bCs/>
          <w:color w:val="000000"/>
          <w:sz w:val="32"/>
          <w:szCs w:val="32"/>
        </w:rPr>
        <w:t>ПЕНЗЕНСКОЙ ОБЛАСТИ</w:t>
      </w:r>
    </w:p>
    <w:p w:rsidR="004B358A" w:rsidRPr="004B358A" w:rsidRDefault="004B358A" w:rsidP="004B358A">
      <w:pPr>
        <w:pStyle w:val="a3"/>
        <w:spacing w:before="240" w:beforeAutospacing="0" w:after="60" w:afterAutospacing="0"/>
        <w:ind w:firstLine="567"/>
        <w:jc w:val="center"/>
        <w:rPr>
          <w:color w:val="000000"/>
        </w:rPr>
      </w:pPr>
      <w:r w:rsidRPr="004B358A">
        <w:rPr>
          <w:b/>
          <w:bCs/>
          <w:color w:val="000000"/>
          <w:sz w:val="32"/>
          <w:szCs w:val="32"/>
        </w:rPr>
        <w:t>ПЯТОГО СОЗЫВА</w:t>
      </w:r>
    </w:p>
    <w:p w:rsidR="004B358A" w:rsidRPr="004B358A" w:rsidRDefault="004B358A" w:rsidP="004B358A">
      <w:pPr>
        <w:pStyle w:val="3"/>
        <w:spacing w:before="240" w:beforeAutospacing="0" w:after="60" w:afterAutospacing="0"/>
        <w:jc w:val="center"/>
        <w:rPr>
          <w:color w:val="000000"/>
          <w:sz w:val="28"/>
          <w:szCs w:val="28"/>
        </w:rPr>
      </w:pPr>
      <w:r w:rsidRPr="004B358A">
        <w:rPr>
          <w:color w:val="000000"/>
          <w:sz w:val="32"/>
          <w:szCs w:val="32"/>
        </w:rPr>
        <w:t>РЕШЕНИЕ</w:t>
      </w:r>
    </w:p>
    <w:p w:rsidR="004B358A" w:rsidRPr="004B358A" w:rsidRDefault="004B358A" w:rsidP="004B358A">
      <w:pPr>
        <w:pStyle w:val="a3"/>
        <w:spacing w:before="240" w:beforeAutospacing="0" w:after="60" w:afterAutospacing="0"/>
        <w:ind w:firstLine="567"/>
        <w:jc w:val="center"/>
        <w:rPr>
          <w:color w:val="000000"/>
        </w:rPr>
      </w:pPr>
      <w:r w:rsidRPr="004B358A">
        <w:rPr>
          <w:b/>
          <w:bCs/>
          <w:color w:val="000000"/>
          <w:sz w:val="32"/>
          <w:szCs w:val="32"/>
        </w:rPr>
        <w:t>от 22 декабря 2022 года № 83-5/5</w:t>
      </w:r>
    </w:p>
    <w:p w:rsidR="004B358A" w:rsidRPr="004B358A" w:rsidRDefault="004B358A" w:rsidP="004B358A">
      <w:pPr>
        <w:pStyle w:val="a3"/>
        <w:spacing w:before="240" w:beforeAutospacing="0" w:after="60" w:afterAutospacing="0"/>
        <w:ind w:firstLine="567"/>
        <w:jc w:val="center"/>
        <w:rPr>
          <w:color w:val="000000"/>
        </w:rPr>
      </w:pPr>
      <w:proofErr w:type="spellStart"/>
      <w:r w:rsidRPr="004B358A">
        <w:rPr>
          <w:b/>
          <w:bCs/>
          <w:color w:val="000000"/>
          <w:sz w:val="32"/>
          <w:szCs w:val="32"/>
        </w:rPr>
        <w:t>р.п</w:t>
      </w:r>
      <w:proofErr w:type="spellEnd"/>
      <w:r w:rsidRPr="004B358A">
        <w:rPr>
          <w:b/>
          <w:bCs/>
          <w:color w:val="000000"/>
          <w:sz w:val="32"/>
          <w:szCs w:val="32"/>
        </w:rPr>
        <w:t>. Мокшан</w:t>
      </w:r>
    </w:p>
    <w:p w:rsidR="004B358A" w:rsidRPr="004B358A" w:rsidRDefault="004B358A" w:rsidP="004B358A">
      <w:pPr>
        <w:pStyle w:val="normalweb"/>
        <w:spacing w:before="0" w:beforeAutospacing="0" w:after="0" w:afterAutospacing="0"/>
        <w:ind w:firstLine="567"/>
        <w:jc w:val="center"/>
        <w:rPr>
          <w:color w:val="000000"/>
        </w:rPr>
      </w:pPr>
      <w:r w:rsidRPr="004B358A">
        <w:rPr>
          <w:b/>
          <w:bCs/>
          <w:color w:val="000000"/>
          <w:sz w:val="32"/>
          <w:szCs w:val="32"/>
        </w:rPr>
        <w:t>О внесении изменений в Положение об оплате труда муниципальных служащих органов местного самоуправления Мокшанского района Пензенской области и лиц, замещающих муниципальные должности Мокшанского района Пензенской области, утвержденное решением Собрания представителей Мокшанского района Пензенской области от 26.07.2019 № 322-30/4</w:t>
      </w:r>
    </w:p>
    <w:p w:rsidR="004B358A" w:rsidRPr="004B358A" w:rsidRDefault="004B358A" w:rsidP="004B358A">
      <w:pPr>
        <w:pStyle w:val="normalweb"/>
        <w:spacing w:before="0" w:beforeAutospacing="0" w:after="0" w:afterAutospacing="0"/>
        <w:ind w:firstLine="567"/>
        <w:jc w:val="center"/>
        <w:rPr>
          <w:color w:val="000000"/>
        </w:rPr>
      </w:pPr>
      <w:r w:rsidRPr="004B358A">
        <w:rPr>
          <w:b/>
          <w:bCs/>
          <w:color w:val="000000"/>
          <w:sz w:val="32"/>
          <w:szCs w:val="32"/>
        </w:rPr>
        <w:t> </w:t>
      </w:r>
    </w:p>
    <w:p w:rsidR="004B358A" w:rsidRPr="004B358A" w:rsidRDefault="004B358A" w:rsidP="004B358A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4B358A">
        <w:rPr>
          <w:color w:val="000000"/>
        </w:rPr>
        <w:t>В соответствие с Постановлением Правительства Пензенской области от 11.10.2022 № 859-пП «О внесении изменений  в  Постановление Правительства Пензенской области от 28.12.2007 №913-пП (с последующими изменениями), руководствуясь </w:t>
      </w:r>
      <w:hyperlink r:id="rId5" w:tgtFrame="_blank" w:history="1">
        <w:r w:rsidRPr="004B358A">
          <w:rPr>
            <w:rStyle w:val="hyperlink"/>
            <w:color w:val="0000FF"/>
          </w:rPr>
          <w:t>Уставом Мокшанского района Пензенской области</w:t>
        </w:r>
      </w:hyperlink>
      <w:r w:rsidRPr="004B358A">
        <w:rPr>
          <w:color w:val="000000"/>
        </w:rPr>
        <w:t>,</w:t>
      </w:r>
    </w:p>
    <w:p w:rsidR="004B358A" w:rsidRPr="004B358A" w:rsidRDefault="004B358A" w:rsidP="004B358A">
      <w:pPr>
        <w:pStyle w:val="normalweb"/>
        <w:spacing w:before="0" w:beforeAutospacing="0" w:after="0" w:afterAutospacing="0"/>
        <w:ind w:firstLine="567"/>
        <w:jc w:val="center"/>
        <w:rPr>
          <w:color w:val="000000"/>
        </w:rPr>
      </w:pPr>
      <w:r w:rsidRPr="004B358A">
        <w:rPr>
          <w:color w:val="000000"/>
        </w:rPr>
        <w:t> </w:t>
      </w:r>
    </w:p>
    <w:p w:rsidR="004B358A" w:rsidRPr="004B358A" w:rsidRDefault="004B358A" w:rsidP="004B358A">
      <w:pPr>
        <w:pStyle w:val="normalweb"/>
        <w:spacing w:before="0" w:beforeAutospacing="0" w:after="0" w:afterAutospacing="0"/>
        <w:ind w:firstLine="567"/>
        <w:jc w:val="center"/>
        <w:rPr>
          <w:color w:val="000000"/>
        </w:rPr>
      </w:pPr>
      <w:r w:rsidRPr="004B358A">
        <w:rPr>
          <w:color w:val="000000"/>
        </w:rPr>
        <w:t>Собрание  представителей  Мокшанского района решило:</w:t>
      </w:r>
    </w:p>
    <w:p w:rsidR="004B358A" w:rsidRPr="004B358A" w:rsidRDefault="004B358A" w:rsidP="004B358A">
      <w:pPr>
        <w:pStyle w:val="normalweb"/>
        <w:spacing w:before="0" w:beforeAutospacing="0" w:after="0" w:afterAutospacing="0"/>
        <w:ind w:firstLine="567"/>
        <w:jc w:val="center"/>
        <w:rPr>
          <w:color w:val="000000"/>
        </w:rPr>
      </w:pPr>
      <w:r w:rsidRPr="004B358A">
        <w:rPr>
          <w:color w:val="000000"/>
        </w:rPr>
        <w:t> </w:t>
      </w:r>
    </w:p>
    <w:p w:rsidR="004B358A" w:rsidRPr="004B358A" w:rsidRDefault="004B358A" w:rsidP="004B358A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4B358A">
        <w:rPr>
          <w:color w:val="000000"/>
        </w:rPr>
        <w:t>1.  Внести в Положение об оплате труда муниципальных служащих органов местного самоуправления Мокшанского района Пензенской области</w:t>
      </w:r>
      <w:r w:rsidRPr="004B358A">
        <w:rPr>
          <w:b/>
          <w:bCs/>
          <w:color w:val="000000"/>
        </w:rPr>
        <w:t> </w:t>
      </w:r>
      <w:r w:rsidRPr="004B358A">
        <w:rPr>
          <w:color w:val="000000"/>
        </w:rPr>
        <w:t>и лиц, замещающих муниципальные должности Мокшанского района Пензенской области, утвержд</w:t>
      </w:r>
      <w:bookmarkStart w:id="0" w:name="_GoBack"/>
      <w:bookmarkEnd w:id="0"/>
      <w:r w:rsidRPr="004B358A">
        <w:rPr>
          <w:color w:val="000000"/>
        </w:rPr>
        <w:t>енное решением Собрания представителей Мокшанского района Пензенской области </w:t>
      </w:r>
      <w:hyperlink r:id="rId6" w:tgtFrame="_blank" w:history="1">
        <w:r w:rsidRPr="004B358A">
          <w:rPr>
            <w:rStyle w:val="hyperlink"/>
            <w:color w:val="0000FF"/>
          </w:rPr>
          <w:t>от 26.07.2019 № 322-30/4</w:t>
        </w:r>
      </w:hyperlink>
      <w:r w:rsidRPr="004B358A">
        <w:rPr>
          <w:color w:val="000000"/>
        </w:rPr>
        <w:t> следующие изменения:</w:t>
      </w:r>
    </w:p>
    <w:p w:rsidR="004B358A" w:rsidRPr="004B358A" w:rsidRDefault="004B358A" w:rsidP="004B358A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4B358A">
        <w:rPr>
          <w:color w:val="000000"/>
        </w:rPr>
        <w:t>1.1 в пункте 11 Положения слова «100 процентов» заменить словами «133,3 процента».</w:t>
      </w:r>
    </w:p>
    <w:p w:rsidR="004B358A" w:rsidRPr="004B358A" w:rsidRDefault="004B358A" w:rsidP="004B358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B358A">
        <w:rPr>
          <w:color w:val="000000"/>
        </w:rPr>
        <w:t>2. Настоящее решение опубликовать в информационном бюллетене «Ведомости органов местного самоуправления Мокшанского района Пензенской области».</w:t>
      </w:r>
    </w:p>
    <w:p w:rsidR="004B358A" w:rsidRPr="004B358A" w:rsidRDefault="004B358A" w:rsidP="004B358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B358A">
        <w:rPr>
          <w:color w:val="000000"/>
        </w:rPr>
        <w:t>3. Настоящее решение вступает в силу с 1 января 2023 года.</w:t>
      </w:r>
    </w:p>
    <w:p w:rsidR="004B358A" w:rsidRPr="004B358A" w:rsidRDefault="004B358A" w:rsidP="004B358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B358A">
        <w:rPr>
          <w:color w:val="000000"/>
        </w:rPr>
        <w:t>4. </w:t>
      </w:r>
      <w:proofErr w:type="gramStart"/>
      <w:r w:rsidRPr="004B358A">
        <w:rPr>
          <w:color w:val="000000"/>
        </w:rPr>
        <w:t>Контроль за</w:t>
      </w:r>
      <w:proofErr w:type="gramEnd"/>
      <w:r w:rsidRPr="004B358A">
        <w:rPr>
          <w:color w:val="000000"/>
        </w:rPr>
        <w:t> исполнением настоящего  решения  возложить на постоянную комиссию по бюджетной, налоговой и экономической политике Собрания представителей Мокшанского района Пензенской  области.</w:t>
      </w:r>
    </w:p>
    <w:p w:rsidR="004B358A" w:rsidRPr="004B358A" w:rsidRDefault="004B358A" w:rsidP="004B358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B358A">
        <w:rPr>
          <w:color w:val="000000"/>
        </w:rPr>
        <w:t> </w:t>
      </w:r>
    </w:p>
    <w:p w:rsidR="004B358A" w:rsidRPr="004B358A" w:rsidRDefault="004B358A" w:rsidP="004B358A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B358A">
        <w:rPr>
          <w:color w:val="000000"/>
        </w:rPr>
        <w:t>Председатель Собрания представителей</w:t>
      </w:r>
    </w:p>
    <w:p w:rsidR="004B358A" w:rsidRPr="004B358A" w:rsidRDefault="004B358A" w:rsidP="004B358A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B358A">
        <w:rPr>
          <w:color w:val="000000"/>
        </w:rPr>
        <w:t>Мокшанского района</w:t>
      </w:r>
    </w:p>
    <w:p w:rsidR="004B358A" w:rsidRPr="004B358A" w:rsidRDefault="004B358A" w:rsidP="004B358A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B358A">
        <w:rPr>
          <w:color w:val="000000"/>
        </w:rPr>
        <w:t>Пензенской области</w:t>
      </w:r>
    </w:p>
    <w:p w:rsidR="004B358A" w:rsidRPr="004B358A" w:rsidRDefault="004B358A" w:rsidP="004B358A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proofErr w:type="spellStart"/>
      <w:r w:rsidRPr="004B358A">
        <w:rPr>
          <w:color w:val="000000"/>
        </w:rPr>
        <w:t>Е.В.Комина</w:t>
      </w:r>
      <w:proofErr w:type="spellEnd"/>
    </w:p>
    <w:p w:rsidR="004B358A" w:rsidRPr="004B358A" w:rsidRDefault="004B358A" w:rsidP="004B358A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B358A">
        <w:rPr>
          <w:color w:val="000000"/>
        </w:rPr>
        <w:t> </w:t>
      </w:r>
    </w:p>
    <w:p w:rsidR="004B358A" w:rsidRPr="004B358A" w:rsidRDefault="004B358A" w:rsidP="004B358A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B358A">
        <w:rPr>
          <w:color w:val="000000"/>
        </w:rPr>
        <w:t>Глава Мокшанского района</w:t>
      </w:r>
    </w:p>
    <w:p w:rsidR="004B358A" w:rsidRPr="004B358A" w:rsidRDefault="004B358A" w:rsidP="004B358A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B358A">
        <w:rPr>
          <w:color w:val="000000"/>
        </w:rPr>
        <w:t>Пензенской области</w:t>
      </w:r>
    </w:p>
    <w:p w:rsidR="004B358A" w:rsidRPr="004B358A" w:rsidRDefault="004B358A" w:rsidP="004B358A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proofErr w:type="spellStart"/>
      <w:r w:rsidRPr="004B358A">
        <w:rPr>
          <w:color w:val="000000"/>
        </w:rPr>
        <w:t>Н.Н.Тихомиров</w:t>
      </w:r>
      <w:proofErr w:type="spellEnd"/>
    </w:p>
    <w:p w:rsidR="004B358A" w:rsidRPr="004B358A" w:rsidRDefault="004B358A" w:rsidP="004B358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B358A">
        <w:rPr>
          <w:color w:val="000000"/>
        </w:rPr>
        <w:t> </w:t>
      </w:r>
    </w:p>
    <w:p w:rsidR="00382D68" w:rsidRPr="004B358A" w:rsidRDefault="00382D68" w:rsidP="004B358A">
      <w:pPr>
        <w:rPr>
          <w:rFonts w:ascii="Times New Roman" w:hAnsi="Times New Roman" w:cs="Times New Roman"/>
        </w:rPr>
      </w:pPr>
    </w:p>
    <w:sectPr w:rsidR="00382D68" w:rsidRPr="004B358A" w:rsidSect="00DF7D34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D34"/>
    <w:rsid w:val="00382D68"/>
    <w:rsid w:val="004B358A"/>
    <w:rsid w:val="00C705BF"/>
    <w:rsid w:val="00DF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F7D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F7D3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F7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DF7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DF7D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F7D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F7D3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F7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DF7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DF7D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8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022C05D0-7352-46D4-A213-4437B1A966A5" TargetMode="External"/><Relationship Id="rId5" Type="http://schemas.openxmlformats.org/officeDocument/2006/relationships/hyperlink" Target="https://pravo-search.minjust.ru/bigs/showDocument.html?id=3200DBCF-FE63-4D9B-8677-EBE4F4146A4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300</Words>
  <Characters>1715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AdminAdm</dc:creator>
  <cp:lastModifiedBy>AdminAdm</cp:lastModifiedBy>
  <cp:revision>4</cp:revision>
  <dcterms:created xsi:type="dcterms:W3CDTF">2024-08-28T07:34:00Z</dcterms:created>
  <dcterms:modified xsi:type="dcterms:W3CDTF">2024-08-28T07:38:00Z</dcterms:modified>
</cp:coreProperties>
</file>