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6704"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E36D6F" w:rsidP="00E36D6F">
            <w:pPr>
              <w:widowControl/>
              <w:jc w:val="center"/>
              <w:rPr>
                <w:sz w:val="24"/>
              </w:rPr>
            </w:pP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E36D6F" w:rsidP="00E36D6F">
            <w:pPr>
              <w:widowControl/>
              <w:jc w:val="center"/>
              <w:rPr>
                <w:sz w:val="24"/>
              </w:rPr>
            </w:pP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 xml:space="preserve">за </w:t>
      </w:r>
      <w:r w:rsidR="000F6DC2">
        <w:rPr>
          <w:b/>
          <w:sz w:val="28"/>
          <w:szCs w:val="28"/>
        </w:rPr>
        <w:t>девять месяцев</w:t>
      </w:r>
      <w:r w:rsidR="00841CA9" w:rsidRPr="00E520A6">
        <w:rPr>
          <w:b/>
          <w:sz w:val="28"/>
          <w:szCs w:val="28"/>
        </w:rPr>
        <w:t xml:space="preserve"> 20</w:t>
      </w:r>
      <w:r w:rsidR="00A5219C">
        <w:rPr>
          <w:b/>
          <w:sz w:val="28"/>
          <w:szCs w:val="28"/>
        </w:rPr>
        <w:t>2</w:t>
      </w:r>
      <w:r w:rsidR="0052416A">
        <w:rPr>
          <w:b/>
          <w:sz w:val="28"/>
          <w:szCs w:val="28"/>
        </w:rPr>
        <w:t>1</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0F6DC2">
        <w:rPr>
          <w:sz w:val="28"/>
          <w:szCs w:val="28"/>
        </w:rPr>
        <w:t>девяти месяцев</w:t>
      </w:r>
      <w:r w:rsidR="00287CE0" w:rsidRPr="00E520A6">
        <w:rPr>
          <w:b/>
          <w:sz w:val="28"/>
          <w:szCs w:val="28"/>
        </w:rPr>
        <w:t xml:space="preserve"> </w:t>
      </w:r>
      <w:r w:rsidR="00A61DF1" w:rsidRPr="00E520A6">
        <w:rPr>
          <w:sz w:val="28"/>
          <w:szCs w:val="28"/>
        </w:rPr>
        <w:t>20</w:t>
      </w:r>
      <w:r w:rsidR="0052416A">
        <w:rPr>
          <w:sz w:val="28"/>
          <w:szCs w:val="28"/>
        </w:rPr>
        <w:t>21</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w:t>
      </w:r>
      <w:r w:rsidR="0052416A" w:rsidRPr="0052416A">
        <w:rPr>
          <w:sz w:val="28"/>
          <w:szCs w:val="28"/>
        </w:rPr>
        <w:t>от 22.12.2020 № 537-48/4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Мокшанского района Пензенской области на 20</w:t>
      </w:r>
      <w:r w:rsidR="00A5219C">
        <w:rPr>
          <w:sz w:val="28"/>
          <w:szCs w:val="28"/>
        </w:rPr>
        <w:t>2</w:t>
      </w:r>
      <w:r w:rsidR="0052416A">
        <w:rPr>
          <w:sz w:val="28"/>
          <w:szCs w:val="28"/>
        </w:rPr>
        <w:t>1</w:t>
      </w:r>
      <w:r w:rsidR="0086699D" w:rsidRPr="0086699D">
        <w:rPr>
          <w:sz w:val="28"/>
          <w:szCs w:val="28"/>
        </w:rPr>
        <w:t xml:space="preserve"> год и на плановый период 20</w:t>
      </w:r>
      <w:r w:rsidR="00555FBD">
        <w:rPr>
          <w:sz w:val="28"/>
          <w:szCs w:val="28"/>
        </w:rPr>
        <w:t>2</w:t>
      </w:r>
      <w:r w:rsidR="0052416A">
        <w:rPr>
          <w:sz w:val="28"/>
          <w:szCs w:val="28"/>
        </w:rPr>
        <w:t>2</w:t>
      </w:r>
      <w:r w:rsidR="0086699D" w:rsidRPr="0086699D">
        <w:rPr>
          <w:sz w:val="28"/>
          <w:szCs w:val="28"/>
        </w:rPr>
        <w:t xml:space="preserve"> и 202</w:t>
      </w:r>
      <w:r w:rsidR="0052416A">
        <w:rPr>
          <w:sz w:val="28"/>
          <w:szCs w:val="28"/>
        </w:rPr>
        <w:t>3</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 xml:space="preserve">за </w:t>
      </w:r>
      <w:r w:rsidR="000F6DC2">
        <w:rPr>
          <w:bCs/>
          <w:sz w:val="28"/>
          <w:szCs w:val="28"/>
        </w:rPr>
        <w:t>девять месяцев</w:t>
      </w:r>
      <w:r w:rsidR="00841CA9" w:rsidRPr="00E520A6">
        <w:rPr>
          <w:bCs/>
          <w:sz w:val="28"/>
          <w:szCs w:val="28"/>
        </w:rPr>
        <w:t xml:space="preserve"> 20</w:t>
      </w:r>
      <w:r w:rsidR="00F84644">
        <w:rPr>
          <w:bCs/>
          <w:sz w:val="28"/>
          <w:szCs w:val="28"/>
        </w:rPr>
        <w:t>2</w:t>
      </w:r>
      <w:r w:rsidR="00B76327">
        <w:rPr>
          <w:bCs/>
          <w:sz w:val="28"/>
          <w:szCs w:val="28"/>
        </w:rPr>
        <w:t>1</w:t>
      </w:r>
      <w:r w:rsidR="00841CA9" w:rsidRPr="00E520A6">
        <w:rPr>
          <w:bCs/>
          <w:sz w:val="28"/>
          <w:szCs w:val="28"/>
        </w:rPr>
        <w:t xml:space="preserve"> года</w:t>
      </w:r>
      <w:r w:rsidR="00537089" w:rsidRPr="00E520A6">
        <w:rPr>
          <w:sz w:val="28"/>
          <w:szCs w:val="28"/>
        </w:rPr>
        <w:t xml:space="preserve"> по доходам в сумме </w:t>
      </w:r>
      <w:r w:rsidR="000F6DC2" w:rsidRPr="000F6DC2">
        <w:rPr>
          <w:bCs/>
          <w:sz w:val="28"/>
          <w:szCs w:val="28"/>
        </w:rPr>
        <w:t>549</w:t>
      </w:r>
      <w:r w:rsidR="000F6DC2">
        <w:rPr>
          <w:bCs/>
          <w:sz w:val="28"/>
          <w:szCs w:val="28"/>
        </w:rPr>
        <w:t xml:space="preserve"> </w:t>
      </w:r>
      <w:r w:rsidR="000F6DC2" w:rsidRPr="000F6DC2">
        <w:rPr>
          <w:bCs/>
          <w:sz w:val="28"/>
          <w:szCs w:val="28"/>
        </w:rPr>
        <w:t>593</w:t>
      </w:r>
      <w:r w:rsidR="000F6DC2">
        <w:rPr>
          <w:bCs/>
          <w:sz w:val="28"/>
          <w:szCs w:val="28"/>
        </w:rPr>
        <w:t>,3</w:t>
      </w:r>
      <w:r w:rsidR="00B76327">
        <w:rPr>
          <w:bCs/>
          <w:sz w:val="28"/>
          <w:szCs w:val="28"/>
        </w:rPr>
        <w:t xml:space="preserve"> </w:t>
      </w:r>
      <w:r w:rsidRPr="00E520A6">
        <w:rPr>
          <w:sz w:val="28"/>
          <w:szCs w:val="28"/>
        </w:rPr>
        <w:t xml:space="preserve">тыс. руб., расходам в сумме </w:t>
      </w:r>
      <w:r w:rsidR="000F6DC2" w:rsidRPr="000F6DC2">
        <w:rPr>
          <w:bCs/>
          <w:sz w:val="28"/>
          <w:szCs w:val="28"/>
        </w:rPr>
        <w:t>519813</w:t>
      </w:r>
      <w:r w:rsidR="00766F0B">
        <w:rPr>
          <w:bCs/>
          <w:sz w:val="28"/>
          <w:szCs w:val="28"/>
        </w:rPr>
        <w:t>,8</w:t>
      </w:r>
      <w:r w:rsidR="006654FA">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proofErr w:type="spellStart"/>
      <w:r w:rsidR="00721E24">
        <w:rPr>
          <w:sz w:val="28"/>
          <w:szCs w:val="28"/>
        </w:rPr>
        <w:t>профицит</w:t>
      </w:r>
      <w:proofErr w:type="spellEnd"/>
      <w:r w:rsidRPr="00E520A6">
        <w:rPr>
          <w:sz w:val="28"/>
          <w:szCs w:val="28"/>
        </w:rPr>
        <w:t xml:space="preserve"> бюджета в сумме </w:t>
      </w:r>
      <w:r w:rsidR="000F6DC2" w:rsidRPr="000F6DC2">
        <w:rPr>
          <w:sz w:val="28"/>
          <w:szCs w:val="28"/>
        </w:rPr>
        <w:t>29</w:t>
      </w:r>
      <w:r w:rsidR="000F6DC2">
        <w:rPr>
          <w:sz w:val="28"/>
          <w:szCs w:val="28"/>
        </w:rPr>
        <w:t xml:space="preserve"> </w:t>
      </w:r>
      <w:r w:rsidR="000F6DC2" w:rsidRPr="000F6DC2">
        <w:rPr>
          <w:sz w:val="28"/>
          <w:szCs w:val="28"/>
        </w:rPr>
        <w:t>779</w:t>
      </w:r>
      <w:r w:rsidR="000F6DC2">
        <w:rPr>
          <w:sz w:val="28"/>
          <w:szCs w:val="28"/>
        </w:rPr>
        <w:t>,5</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0F6DC2">
        <w:rPr>
          <w:bCs/>
          <w:sz w:val="28"/>
          <w:szCs w:val="28"/>
        </w:rPr>
        <w:t>девять месяцев</w:t>
      </w:r>
      <w:r w:rsidR="00D6427F" w:rsidRPr="00E520A6">
        <w:rPr>
          <w:bCs/>
          <w:sz w:val="28"/>
          <w:szCs w:val="28"/>
        </w:rPr>
        <w:t xml:space="preserve"> </w:t>
      </w:r>
      <w:r w:rsidR="00F84644">
        <w:rPr>
          <w:bCs/>
          <w:sz w:val="28"/>
          <w:szCs w:val="28"/>
        </w:rPr>
        <w:t>202</w:t>
      </w:r>
      <w:r w:rsidR="00DD3115">
        <w:rPr>
          <w:bCs/>
          <w:sz w:val="28"/>
          <w:szCs w:val="28"/>
        </w:rPr>
        <w:t>1</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0F6DC2">
        <w:rPr>
          <w:bCs/>
          <w:sz w:val="28"/>
          <w:szCs w:val="28"/>
        </w:rPr>
        <w:t>девять месяцев</w:t>
      </w:r>
      <w:r w:rsidR="00D6427F" w:rsidRPr="00E520A6">
        <w:rPr>
          <w:bCs/>
          <w:sz w:val="28"/>
          <w:szCs w:val="28"/>
        </w:rPr>
        <w:t xml:space="preserve"> </w:t>
      </w:r>
      <w:r w:rsidR="00841CA9" w:rsidRPr="00E520A6">
        <w:rPr>
          <w:bCs/>
          <w:sz w:val="28"/>
          <w:szCs w:val="28"/>
        </w:rPr>
        <w:t>2</w:t>
      </w:r>
      <w:r w:rsidR="00F84644">
        <w:rPr>
          <w:bCs/>
          <w:sz w:val="28"/>
          <w:szCs w:val="28"/>
        </w:rPr>
        <w:t>02</w:t>
      </w:r>
      <w:r w:rsidR="00DD3115">
        <w:rPr>
          <w:bCs/>
          <w:sz w:val="28"/>
          <w:szCs w:val="28"/>
        </w:rPr>
        <w:t>1</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Мокшанского района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 xml:space="preserve">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w:t>
      </w:r>
      <w:r>
        <w:rPr>
          <w:sz w:val="28"/>
          <w:szCs w:val="28"/>
        </w:rPr>
        <w:t xml:space="preserve">за </w:t>
      </w:r>
      <w:r w:rsidR="000F6DC2">
        <w:rPr>
          <w:bCs/>
          <w:sz w:val="28"/>
          <w:szCs w:val="28"/>
        </w:rPr>
        <w:t>девять месяцев</w:t>
      </w:r>
      <w:r w:rsidR="00D6427F" w:rsidRPr="00E520A6">
        <w:rPr>
          <w:bCs/>
          <w:sz w:val="28"/>
          <w:szCs w:val="28"/>
        </w:rPr>
        <w:t xml:space="preserve"> </w:t>
      </w:r>
      <w:r w:rsidRPr="00BD1BEC">
        <w:rPr>
          <w:sz w:val="28"/>
          <w:szCs w:val="28"/>
        </w:rPr>
        <w:t>20</w:t>
      </w:r>
      <w:r>
        <w:rPr>
          <w:sz w:val="28"/>
          <w:szCs w:val="28"/>
        </w:rPr>
        <w:t>21</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sidR="000F6DC2">
        <w:rPr>
          <w:bCs/>
          <w:sz w:val="28"/>
          <w:szCs w:val="28"/>
        </w:rPr>
        <w:t>девять месяцев</w:t>
      </w:r>
      <w:r w:rsidR="00D6427F" w:rsidRPr="00E520A6">
        <w:rPr>
          <w:bCs/>
          <w:sz w:val="28"/>
          <w:szCs w:val="28"/>
        </w:rPr>
        <w:t xml:space="preserve"> </w:t>
      </w:r>
      <w:r>
        <w:rPr>
          <w:bCs/>
          <w:sz w:val="28"/>
          <w:szCs w:val="28"/>
        </w:rPr>
        <w:t>2021 год</w:t>
      </w:r>
      <w:r>
        <w:rPr>
          <w:sz w:val="28"/>
          <w:szCs w:val="28"/>
        </w:rPr>
        <w:t xml:space="preserve"> согласно приложению № 7.</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Pr="009D6C6B" w:rsidRDefault="009D6C6B">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tbl>
      <w:tblPr>
        <w:tblW w:w="0" w:type="auto"/>
        <w:tblInd w:w="-176" w:type="dxa"/>
        <w:tblLayout w:type="fixed"/>
        <w:tblLook w:val="04A0"/>
      </w:tblPr>
      <w:tblGrid>
        <w:gridCol w:w="3261"/>
        <w:gridCol w:w="942"/>
        <w:gridCol w:w="1973"/>
        <w:gridCol w:w="1150"/>
        <w:gridCol w:w="921"/>
        <w:gridCol w:w="1079"/>
        <w:gridCol w:w="689"/>
      </w:tblGrid>
      <w:tr w:rsidR="009D6C6B" w:rsidRPr="009D6C6B" w:rsidTr="001C3287">
        <w:trPr>
          <w:trHeight w:val="156"/>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bookmarkStart w:id="0" w:name="RANGE!B1:H204"/>
            <w:bookmarkEnd w:id="0"/>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Приложение № 1</w:t>
            </w:r>
          </w:p>
        </w:tc>
      </w:tr>
      <w:tr w:rsidR="009D6C6B" w:rsidRPr="009D6C6B" w:rsidTr="001C3287">
        <w:trPr>
          <w:trHeight w:val="259"/>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УТВЕРЖДЕНО</w:t>
            </w:r>
          </w:p>
        </w:tc>
      </w:tr>
      <w:tr w:rsidR="009D6C6B" w:rsidRPr="009D6C6B" w:rsidTr="001C3287">
        <w:trPr>
          <w:trHeight w:val="95"/>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vAlign w:val="center"/>
            <w:hideMark/>
          </w:tcPr>
          <w:p w:rsidR="009D6C6B" w:rsidRPr="0049486B" w:rsidRDefault="009D6C6B" w:rsidP="009D6C6B">
            <w:pPr>
              <w:widowControl/>
              <w:jc w:val="right"/>
              <w:rPr>
                <w:sz w:val="24"/>
                <w:szCs w:val="24"/>
              </w:rPr>
            </w:pPr>
            <w:r w:rsidRPr="0049486B">
              <w:rPr>
                <w:sz w:val="24"/>
                <w:szCs w:val="24"/>
              </w:rPr>
              <w:t>постановлением администрации Мокшанского района</w:t>
            </w:r>
          </w:p>
        </w:tc>
      </w:tr>
      <w:tr w:rsidR="009D6C6B" w:rsidRPr="009D6C6B" w:rsidTr="001C3287">
        <w:trPr>
          <w:trHeight w:val="253"/>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от           №</w:t>
            </w:r>
          </w:p>
        </w:tc>
      </w:tr>
      <w:tr w:rsidR="009D6C6B" w:rsidRPr="009D6C6B" w:rsidTr="001C3287">
        <w:trPr>
          <w:trHeight w:val="125"/>
        </w:trPr>
        <w:tc>
          <w:tcPr>
            <w:tcW w:w="10015" w:type="dxa"/>
            <w:gridSpan w:val="7"/>
            <w:tcBorders>
              <w:top w:val="nil"/>
              <w:left w:val="nil"/>
              <w:bottom w:val="nil"/>
              <w:right w:val="nil"/>
            </w:tcBorders>
            <w:shd w:val="clear" w:color="auto" w:fill="auto"/>
            <w:noWrap/>
            <w:vAlign w:val="center"/>
            <w:hideMark/>
          </w:tcPr>
          <w:p w:rsidR="009D6C6B" w:rsidRPr="009D6C6B" w:rsidRDefault="009D6C6B" w:rsidP="009D6C6B">
            <w:pPr>
              <w:widowControl/>
              <w:jc w:val="center"/>
              <w:rPr>
                <w:b/>
                <w:bCs/>
                <w:sz w:val="16"/>
                <w:szCs w:val="16"/>
              </w:rPr>
            </w:pPr>
            <w:r w:rsidRPr="009D6C6B">
              <w:rPr>
                <w:b/>
                <w:bCs/>
                <w:sz w:val="16"/>
                <w:szCs w:val="16"/>
              </w:rPr>
              <w:t>Отчет</w:t>
            </w:r>
          </w:p>
        </w:tc>
      </w:tr>
      <w:tr w:rsidR="009D6C6B" w:rsidRPr="009D6C6B" w:rsidTr="001C3287">
        <w:trPr>
          <w:trHeight w:val="95"/>
        </w:trPr>
        <w:tc>
          <w:tcPr>
            <w:tcW w:w="10015" w:type="dxa"/>
            <w:gridSpan w:val="7"/>
            <w:tcBorders>
              <w:top w:val="nil"/>
              <w:left w:val="nil"/>
              <w:bottom w:val="nil"/>
              <w:right w:val="nil"/>
            </w:tcBorders>
            <w:shd w:val="clear" w:color="auto" w:fill="auto"/>
            <w:vAlign w:val="center"/>
            <w:hideMark/>
          </w:tcPr>
          <w:p w:rsidR="009D6C6B" w:rsidRPr="009D6C6B" w:rsidRDefault="009D6C6B" w:rsidP="009D6C6B">
            <w:pPr>
              <w:widowControl/>
              <w:jc w:val="center"/>
              <w:rPr>
                <w:b/>
                <w:bCs/>
                <w:sz w:val="16"/>
                <w:szCs w:val="16"/>
              </w:rPr>
            </w:pPr>
            <w:r w:rsidRPr="009D6C6B">
              <w:rPr>
                <w:b/>
                <w:bCs/>
                <w:sz w:val="16"/>
                <w:szCs w:val="16"/>
              </w:rPr>
              <w:t>об исполнении доходов бюджета Мокшанского района по кодам классификации доходов бюджетов</w:t>
            </w:r>
          </w:p>
        </w:tc>
      </w:tr>
      <w:tr w:rsidR="009D6C6B" w:rsidRPr="009D6C6B" w:rsidTr="001C3287">
        <w:trPr>
          <w:trHeight w:val="174"/>
        </w:trPr>
        <w:tc>
          <w:tcPr>
            <w:tcW w:w="10015" w:type="dxa"/>
            <w:gridSpan w:val="7"/>
            <w:tcBorders>
              <w:top w:val="nil"/>
              <w:left w:val="nil"/>
              <w:bottom w:val="nil"/>
              <w:right w:val="nil"/>
            </w:tcBorders>
            <w:shd w:val="clear" w:color="auto" w:fill="auto"/>
            <w:vAlign w:val="center"/>
            <w:hideMark/>
          </w:tcPr>
          <w:p w:rsidR="009D6C6B" w:rsidRPr="009D6C6B" w:rsidRDefault="009D6C6B" w:rsidP="009D6C6B">
            <w:pPr>
              <w:widowControl/>
              <w:jc w:val="center"/>
              <w:rPr>
                <w:b/>
                <w:bCs/>
                <w:sz w:val="16"/>
                <w:szCs w:val="16"/>
              </w:rPr>
            </w:pPr>
            <w:r w:rsidRPr="009D6C6B">
              <w:rPr>
                <w:b/>
                <w:bCs/>
                <w:sz w:val="16"/>
                <w:szCs w:val="16"/>
              </w:rPr>
              <w:t>за девять месяцев 2021 год</w:t>
            </w:r>
          </w:p>
        </w:tc>
      </w:tr>
      <w:tr w:rsidR="009D6C6B" w:rsidRPr="009D6C6B" w:rsidTr="001C3287">
        <w:trPr>
          <w:trHeight w:val="315"/>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973"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150"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2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768" w:type="dxa"/>
            <w:gridSpan w:val="2"/>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r w:rsidRPr="009D6C6B">
              <w:rPr>
                <w:sz w:val="16"/>
                <w:szCs w:val="16"/>
              </w:rPr>
              <w:t>(тысяч рублей)</w:t>
            </w:r>
          </w:p>
        </w:tc>
      </w:tr>
      <w:tr w:rsidR="009D6C6B" w:rsidRPr="009D6C6B" w:rsidTr="001C3287">
        <w:trPr>
          <w:trHeight w:val="255"/>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Наименование кода поступлений в бюджет</w:t>
            </w:r>
          </w:p>
        </w:tc>
        <w:tc>
          <w:tcPr>
            <w:tcW w:w="2915" w:type="dxa"/>
            <w:gridSpan w:val="2"/>
            <w:tcBorders>
              <w:top w:val="single" w:sz="4" w:space="0" w:color="auto"/>
              <w:left w:val="nil"/>
              <w:bottom w:val="single" w:sz="4" w:space="0" w:color="auto"/>
              <w:right w:val="single" w:sz="4" w:space="0" w:color="000000"/>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Код классификации доходов бюджета</w:t>
            </w:r>
          </w:p>
        </w:tc>
        <w:tc>
          <w:tcPr>
            <w:tcW w:w="11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Утверждено на 2021 год</w:t>
            </w:r>
          </w:p>
        </w:tc>
        <w:tc>
          <w:tcPr>
            <w:tcW w:w="9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План за девять месяцев 2021г.</w:t>
            </w:r>
          </w:p>
        </w:tc>
        <w:tc>
          <w:tcPr>
            <w:tcW w:w="10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Исполнено за девять месяцев 2021г.</w:t>
            </w:r>
          </w:p>
        </w:tc>
        <w:tc>
          <w:tcPr>
            <w:tcW w:w="6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 исполнения</w:t>
            </w:r>
          </w:p>
        </w:tc>
      </w:tr>
      <w:tr w:rsidR="009D6C6B" w:rsidRPr="009D6C6B" w:rsidTr="001C3287">
        <w:trPr>
          <w:trHeight w:val="1393"/>
        </w:trPr>
        <w:tc>
          <w:tcPr>
            <w:tcW w:w="3261"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Код главного администратора доходов</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proofErr w:type="gramStart"/>
            <w:r w:rsidRPr="009D6C6B">
              <w:rPr>
                <w:b/>
                <w:bCs/>
                <w:sz w:val="16"/>
                <w:szCs w:val="16"/>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50"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689"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r>
      <w:tr w:rsidR="009D6C6B" w:rsidRPr="009D6C6B" w:rsidTr="001C3287">
        <w:trPr>
          <w:trHeight w:val="26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w:t>
            </w:r>
          </w:p>
        </w:tc>
        <w:tc>
          <w:tcPr>
            <w:tcW w:w="1150"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4</w:t>
            </w:r>
          </w:p>
        </w:tc>
        <w:tc>
          <w:tcPr>
            <w:tcW w:w="921"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Pr>
                <w:b/>
                <w:bCs/>
                <w:sz w:val="16"/>
                <w:szCs w:val="16"/>
              </w:rPr>
              <w:t>5</w:t>
            </w:r>
          </w:p>
        </w:tc>
        <w:tc>
          <w:tcPr>
            <w:tcW w:w="1079"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6</w:t>
            </w:r>
          </w:p>
        </w:tc>
        <w:tc>
          <w:tcPr>
            <w:tcW w:w="689"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7</w:t>
            </w:r>
          </w:p>
        </w:tc>
      </w:tr>
      <w:tr w:rsidR="009D6C6B" w:rsidRPr="009D6C6B" w:rsidTr="001C3287">
        <w:trPr>
          <w:trHeight w:val="269"/>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r w:rsidRPr="009D6C6B">
              <w:rPr>
                <w:b/>
                <w:bCs/>
                <w:sz w:val="16"/>
                <w:szCs w:val="16"/>
              </w:rPr>
              <w:t>Налоговые доходы</w:t>
            </w:r>
          </w:p>
        </w:tc>
        <w:tc>
          <w:tcPr>
            <w:tcW w:w="942" w:type="dxa"/>
            <w:tcBorders>
              <w:top w:val="nil"/>
              <w:left w:val="nil"/>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66 181,0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50 539,0</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53 092,3</w:t>
            </w:r>
          </w:p>
        </w:tc>
        <w:tc>
          <w:tcPr>
            <w:tcW w:w="68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105,1</w:t>
            </w:r>
          </w:p>
        </w:tc>
      </w:tr>
      <w:tr w:rsidR="009D6C6B" w:rsidRPr="009D6C6B" w:rsidTr="001C3287">
        <w:trPr>
          <w:trHeight w:val="27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в том числе:</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68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p>
        </w:tc>
      </w:tr>
      <w:tr w:rsidR="009D6C6B" w:rsidRPr="009D6C6B" w:rsidTr="001C3287">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Налог на доходы физических лиц</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1 01 02000 01 0000 110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46 621,0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33 651,0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33 633,6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99,9</w:t>
            </w:r>
          </w:p>
        </w:tc>
      </w:tr>
      <w:tr w:rsidR="009D6C6B" w:rsidRPr="009D6C6B" w:rsidTr="001C3287">
        <w:trPr>
          <w:trHeight w:val="119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45 280,0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32 588,0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32 587,7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67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1 01 02020 01 0000 110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339,9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95,2</w:t>
            </w:r>
          </w:p>
        </w:tc>
      </w:tr>
      <w:tr w:rsidR="009D6C6B" w:rsidRPr="009D6C6B" w:rsidTr="001C3287">
        <w:trPr>
          <w:trHeight w:val="69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1 01 02030 01 0000 110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99,7</w:t>
            </w:r>
          </w:p>
        </w:tc>
      </w:tr>
      <w:tr w:rsidR="009D6C6B" w:rsidRPr="009D6C6B" w:rsidTr="001C3287">
        <w:trPr>
          <w:trHeight w:val="137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1 01 02040 01 0000 110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154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1 01 02080 01 0000 110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Акцизы по подакцизным товарам (продукции), производимым на территории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1 03 02000 01 0000 110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4 750,0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3 521,0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3 522,3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11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1 03 02231 01 0000 110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2 181,0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1 597,0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1 597,6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30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lastRenderedPageBreak/>
              <w:t>Доходы от уплаты акцизов на моторные масла для дизельных и (или) карбюраторных (</w:t>
            </w:r>
            <w:proofErr w:type="spellStart"/>
            <w:r w:rsidRPr="009D6C6B">
              <w:rPr>
                <w:color w:val="000000"/>
                <w:sz w:val="16"/>
                <w:szCs w:val="16"/>
              </w:rPr>
              <w:t>инжекторных</w:t>
            </w:r>
            <w:proofErr w:type="spellEnd"/>
            <w:r w:rsidRPr="009D6C6B">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1 03 02241 01 0000 110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103,6</w:t>
            </w:r>
          </w:p>
        </w:tc>
      </w:tr>
      <w:tr w:rsidR="009D6C6B" w:rsidRPr="009D6C6B" w:rsidTr="001C3287">
        <w:trPr>
          <w:trHeight w:val="11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1 03 02251 01 0000 110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2 869,0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2 195,0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2 195,3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13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1 03 02261 01 0000 110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-282,0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-282,0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4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Налоги на совокупный доход</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1 05 00000 00 0000 000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10 519,0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10 519,0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13 085,8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124,4</w:t>
            </w:r>
          </w:p>
        </w:tc>
      </w:tr>
      <w:tr w:rsidR="009D6C6B" w:rsidRPr="009D6C6B" w:rsidTr="001C3287">
        <w:trPr>
          <w:trHeight w:val="37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взимаемый в связи с применением упрощенной системы налогообложения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1 05 01010 01 0000 110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4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Един налог на вмененный доход для отдельных видов деятельности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1 05 02000 02 0000 110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1 448,0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1 495,7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103,3</w:t>
            </w:r>
          </w:p>
        </w:tc>
      </w:tr>
      <w:tr w:rsidR="009D6C6B" w:rsidRPr="009D6C6B" w:rsidTr="001C3287">
        <w:trPr>
          <w:trHeight w:val="1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Единый сельскохозяйственный  налог</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1 05 03000 01 0000 110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5 671,0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5 671,0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7 879,5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138,9</w:t>
            </w:r>
          </w:p>
        </w:tc>
      </w:tr>
      <w:tr w:rsidR="009D6C6B" w:rsidRPr="009D6C6B" w:rsidTr="001C3287">
        <w:trPr>
          <w:trHeight w:val="48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взимаемый в связи с применением патентной системы налогообложения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1 05 04000 02 0000 110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2 400,0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2 400,0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2 708,9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112,9</w:t>
            </w:r>
          </w:p>
        </w:tc>
      </w:tr>
      <w:tr w:rsidR="009D6C6B" w:rsidRPr="009D6C6B" w:rsidTr="001C3287">
        <w:trPr>
          <w:trHeight w:val="29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Земельный налог с физических лиц</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1 06 06040 00 0000 110</w:t>
            </w:r>
          </w:p>
        </w:tc>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8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Земельный налог с физических лиц, обладающих земельным участком, расположенным в границах межселенных территорий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1 06 06043 05 0000 110</w:t>
            </w:r>
          </w:p>
        </w:tc>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27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4 291,0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2 848,0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2 849,4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98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по делам</w:t>
            </w:r>
            <w:proofErr w:type="gramStart"/>
            <w:r w:rsidRPr="009D6C6B">
              <w:rPr>
                <w:sz w:val="16"/>
                <w:szCs w:val="16"/>
              </w:rPr>
              <w:t xml:space="preserve"> ,</w:t>
            </w:r>
            <w:proofErr w:type="gramEnd"/>
            <w:r w:rsidRPr="009D6C6B">
              <w:rPr>
                <w:sz w:val="16"/>
                <w:szCs w:val="16"/>
              </w:rPr>
              <w:t xml:space="preserve"> рассматриваемым в  судах общей юрисдикции, мировыми судьями (за исключением Верховного суда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1 08 03010 01 0000 110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3 494,0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2 504,0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2 504,0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26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1 08 06000 01 0000 110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97,5</w:t>
            </w:r>
          </w:p>
        </w:tc>
      </w:tr>
      <w:tr w:rsidR="009D6C6B" w:rsidRPr="009D6C6B" w:rsidTr="001C3287">
        <w:trPr>
          <w:trHeight w:val="81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 за государственную регистрацию, а также за совершение прочих юридически значимых действий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1 08 07000 01 0000 110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787,0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100,5</w:t>
            </w:r>
          </w:p>
        </w:tc>
      </w:tr>
      <w:tr w:rsidR="009D6C6B" w:rsidRPr="009D6C6B" w:rsidTr="001C3287">
        <w:trPr>
          <w:trHeight w:val="169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82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государственную регистрацию прав, ограничений (обременений) прав на недвижимое имущество и сделок с ним</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1 08 07020 01 0000 110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выдачу и обмен паспорта гражданина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1 08 07100 01 0000 110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105,4</w:t>
            </w:r>
          </w:p>
        </w:tc>
      </w:tr>
      <w:tr w:rsidR="009D6C6B" w:rsidRPr="009D6C6B" w:rsidTr="001C3287">
        <w:trPr>
          <w:trHeight w:val="201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1 08 07141 01 0000 110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1C3287">
        <w:trPr>
          <w:trHeight w:val="57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Задолженность и перерасчеты по отмененным налогам, сборам и иным обязательным платежам</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1 09 00000 00 0000 000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11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налоги и сборы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1 09 06000 02 0000 110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22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с продаж</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1 09 06010 02 0000 110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11"/>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rPr>
                <w:b/>
                <w:bCs/>
                <w:sz w:val="16"/>
                <w:szCs w:val="16"/>
              </w:rPr>
            </w:pPr>
            <w:r w:rsidRPr="009D6C6B">
              <w:rPr>
                <w:b/>
                <w:bCs/>
                <w:sz w:val="16"/>
                <w:szCs w:val="16"/>
              </w:rPr>
              <w:t>Неналоговые доходы</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56 786,0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51 501,5</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52 007,2</w:t>
            </w:r>
          </w:p>
        </w:tc>
        <w:tc>
          <w:tcPr>
            <w:tcW w:w="689" w:type="dxa"/>
            <w:tcBorders>
              <w:top w:val="nil"/>
              <w:left w:val="nil"/>
              <w:bottom w:val="single" w:sz="4" w:space="0" w:color="auto"/>
              <w:right w:val="single" w:sz="4" w:space="0" w:color="auto"/>
            </w:tcBorders>
            <w:shd w:val="clear" w:color="000000" w:fill="FCD5B4"/>
            <w:noWrap/>
            <w:vAlign w:val="center"/>
            <w:hideMark/>
          </w:tcPr>
          <w:p w:rsidR="009D6C6B" w:rsidRPr="009D6C6B" w:rsidRDefault="009D6C6B" w:rsidP="00050B65">
            <w:pPr>
              <w:widowControl/>
              <w:ind w:left="34"/>
              <w:jc w:val="center"/>
              <w:rPr>
                <w:b/>
                <w:bCs/>
                <w:sz w:val="16"/>
                <w:szCs w:val="16"/>
              </w:rPr>
            </w:pPr>
            <w:r w:rsidRPr="009D6C6B">
              <w:rPr>
                <w:b/>
                <w:bCs/>
                <w:sz w:val="16"/>
                <w:szCs w:val="16"/>
              </w:rPr>
              <w:t>101,0</w:t>
            </w:r>
          </w:p>
        </w:tc>
      </w:tr>
      <w:tr w:rsidR="009D6C6B" w:rsidRPr="009D6C6B" w:rsidTr="001C3287">
        <w:trPr>
          <w:trHeight w:val="63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использования имущества, находящегося в муниципальной собственности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9 046,0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6 979,0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6 988,6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68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1 11 05000 00 0000 120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9 046,0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6 979,0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6 988,6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28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1 11 05010 00 0000 120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8 104,0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6 280,0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6 288,8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52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1 11 05013 05 0000 120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7 719,0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5 895,0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5 895,3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54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1 11 05013 13 0000 120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393,5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102,2</w:t>
            </w:r>
          </w:p>
        </w:tc>
      </w:tr>
      <w:tr w:rsidR="009D6C6B" w:rsidRPr="009D6C6B" w:rsidTr="001C3287">
        <w:trPr>
          <w:trHeight w:val="155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1 11 05030 00 0000 120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920,0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677,0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677,5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1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1 11 05035 05 0000 120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345,0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345,4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11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1 11 05035 05 0000 120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332,1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7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сдачи в аренду имущества, составляющего казну муниципальных районов (за исключением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1 11 05075 05 0000 120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r>
      <w:tr w:rsidR="009D6C6B" w:rsidRPr="009D6C6B" w:rsidTr="001C3287">
        <w:trPr>
          <w:trHeight w:val="4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Платежи при пользовании природными ресурсами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048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1 12 00000 00 0000 000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1 319,0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1 076,0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112,4</w:t>
            </w:r>
          </w:p>
        </w:tc>
      </w:tr>
      <w:tr w:rsidR="009D6C6B" w:rsidRPr="009D6C6B" w:rsidTr="001C3287">
        <w:trPr>
          <w:trHeight w:val="4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Плата за негативное воздействие на окружающую среду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048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1 12 01000 01 0000 120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1 319,0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1 076,0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112,4</w:t>
            </w:r>
          </w:p>
        </w:tc>
      </w:tr>
      <w:tr w:rsidR="009D6C6B" w:rsidRPr="009D6C6B" w:rsidTr="001C3287">
        <w:trPr>
          <w:trHeight w:val="57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доходы от оказания платных услуг (работ) и компенсации затрат государства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1 13 00000 00 0000 130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150,0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153,1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102,1</w:t>
            </w:r>
          </w:p>
        </w:tc>
      </w:tr>
      <w:tr w:rsidR="009D6C6B" w:rsidRPr="009D6C6B" w:rsidTr="001C3287">
        <w:trPr>
          <w:trHeight w:val="7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64,7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101,1</w:t>
            </w:r>
          </w:p>
        </w:tc>
      </w:tr>
      <w:tr w:rsidR="009D6C6B" w:rsidRPr="009D6C6B" w:rsidTr="001C3287">
        <w:trPr>
          <w:trHeight w:val="6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48,1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77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103,8</w:t>
            </w:r>
          </w:p>
        </w:tc>
      </w:tr>
      <w:tr w:rsidR="009D6C6B" w:rsidRPr="009D6C6B" w:rsidTr="001C3287">
        <w:trPr>
          <w:trHeight w:val="4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доходы от компенсации затрат государства</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1 13 02995 00 0000 130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102,8</w:t>
            </w:r>
          </w:p>
        </w:tc>
      </w:tr>
      <w:tr w:rsidR="009D6C6B" w:rsidRPr="009D6C6B" w:rsidTr="001C3287">
        <w:trPr>
          <w:trHeight w:val="43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Прочие доходы от компенсации затрат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1 13 02995 05 0000 130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102,8</w:t>
            </w:r>
          </w:p>
        </w:tc>
      </w:tr>
      <w:tr w:rsidR="009D6C6B" w:rsidRPr="009D6C6B" w:rsidTr="001C3287">
        <w:trPr>
          <w:trHeight w:val="41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продажи материальных и нематериальных активов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45 683,0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43 011,0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43 012,5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19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1 14 02050 05 0000 410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7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1 14 02053 05 0000 440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696"/>
        </w:trPr>
        <w:tc>
          <w:tcPr>
            <w:tcW w:w="3261" w:type="dxa"/>
            <w:tcBorders>
              <w:top w:val="nil"/>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продажи земельных участков, государственная собственность на которые не разграничена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1 14 06010 00 0000 430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45 190,0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42 518,0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42 519,0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835"/>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1 14 06013 05 0000 430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43 281,0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42 160,0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42 160,5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704"/>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1 14 06013 13 0000 430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1 909,0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509"/>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1 14 06313 00 0000 430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843"/>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1 14 06313 05 0000 430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019"/>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1 14 06313 13 0000 430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31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lastRenderedPageBreak/>
              <w:t>Штрафы, санкции, возмещение ущерба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551,0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387,5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760,1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196,2</w:t>
            </w:r>
          </w:p>
        </w:tc>
      </w:tr>
      <w:tr w:rsidR="009D6C6B" w:rsidRPr="009D6C6B" w:rsidTr="001C3287">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Денежные взыскания (штрафы) за нарушение законодательства о налогах и сборах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1 16 01000 00 0000 140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403,0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362,5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731,3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201,7</w:t>
            </w:r>
          </w:p>
        </w:tc>
      </w:tr>
      <w:tr w:rsidR="009D6C6B" w:rsidRPr="009D6C6B" w:rsidTr="001C3287">
        <w:trPr>
          <w:trHeight w:val="148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1 16 01053 01 0000 140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86,7</w:t>
            </w:r>
          </w:p>
        </w:tc>
      </w:tr>
      <w:tr w:rsidR="009D6C6B" w:rsidRPr="009D6C6B" w:rsidTr="001C3287">
        <w:trPr>
          <w:trHeight w:val="2116"/>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1 16 01063 01 0000 140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21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1 16 01063 01 0000 140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148,4</w:t>
            </w:r>
          </w:p>
        </w:tc>
      </w:tr>
      <w:tr w:rsidR="009D6C6B" w:rsidRPr="009D6C6B" w:rsidTr="001C3287">
        <w:trPr>
          <w:trHeight w:val="155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126,4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252,8</w:t>
            </w:r>
          </w:p>
        </w:tc>
      </w:tr>
      <w:tr w:rsidR="009D6C6B" w:rsidRPr="009D6C6B" w:rsidTr="001C3287">
        <w:trPr>
          <w:trHeight w:val="183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49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1 16 01133 01 0000 140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108,3</w:t>
            </w:r>
          </w:p>
        </w:tc>
      </w:tr>
      <w:tr w:rsidR="009D6C6B" w:rsidRPr="009D6C6B" w:rsidTr="001C3287">
        <w:trPr>
          <w:trHeight w:val="187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9D6C6B">
              <w:rPr>
                <w:sz w:val="16"/>
                <w:szCs w:val="16"/>
              </w:rPr>
              <w:t>саморегулируемых</w:t>
            </w:r>
            <w:proofErr w:type="spellEnd"/>
            <w:r w:rsidRPr="009D6C6B">
              <w:rPr>
                <w:sz w:val="16"/>
                <w:szCs w:val="16"/>
              </w:rPr>
              <w:t xml:space="preserve"> организаций,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1 16 01143 01 0000 140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173,2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129,3</w:t>
            </w:r>
          </w:p>
        </w:tc>
      </w:tr>
      <w:tr w:rsidR="009D6C6B" w:rsidRPr="009D6C6B" w:rsidTr="001C3287">
        <w:trPr>
          <w:trHeight w:val="212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1 16 01153 01 0000 140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44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53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1 16 01193 01 0000 140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8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1 16 01203 01 0000 140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255,1</w:t>
            </w:r>
          </w:p>
        </w:tc>
      </w:tr>
      <w:tr w:rsidR="009D6C6B" w:rsidRPr="009D6C6B" w:rsidTr="001C3287">
        <w:trPr>
          <w:trHeight w:val="184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1 16 01203 01 0000 140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40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0 16 10000 00 0000 140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148,0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115,2</w:t>
            </w:r>
          </w:p>
        </w:tc>
      </w:tr>
      <w:tr w:rsidR="009D6C6B" w:rsidRPr="009D6C6B" w:rsidTr="001C3287">
        <w:trPr>
          <w:trHeight w:val="12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30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1C3287">
        <w:trPr>
          <w:trHeight w:val="27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proofErr w:type="gramStart"/>
            <w:r w:rsidRPr="009D6C6B">
              <w:rPr>
                <w:sz w:val="16"/>
                <w:szCs w:val="16"/>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14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r>
      <w:tr w:rsidR="009D6C6B" w:rsidRPr="009D6C6B" w:rsidTr="001C3287">
        <w:trPr>
          <w:trHeight w:val="154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1 16 10129 01 0000 140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1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неналоговые доходы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1 17 00000 00 0000 000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99,4</w:t>
            </w:r>
          </w:p>
        </w:tc>
      </w:tr>
      <w:tr w:rsidR="009D6C6B" w:rsidRPr="009D6C6B" w:rsidTr="001C3287">
        <w:trPr>
          <w:trHeight w:val="37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Невыясненные поступления, зачисляемые в бюджеты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1 17 01050 05 0000 180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40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Прочие неналоговые доходы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1 17 05050 05 0000 180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99,4</w:t>
            </w:r>
          </w:p>
        </w:tc>
      </w:tr>
      <w:tr w:rsidR="009D6C6B" w:rsidRPr="009D6C6B" w:rsidTr="001C3287">
        <w:trPr>
          <w:trHeight w:val="415"/>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rPr>
                <w:b/>
                <w:bCs/>
                <w:sz w:val="16"/>
                <w:szCs w:val="16"/>
              </w:rPr>
            </w:pPr>
            <w:r w:rsidRPr="009D6C6B">
              <w:rPr>
                <w:b/>
                <w:bCs/>
                <w:sz w:val="16"/>
                <w:szCs w:val="16"/>
              </w:rPr>
              <w:t>Итого налоговых и неналоговых  доходов</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122 967,0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102 040,5</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105 099,5</w:t>
            </w:r>
          </w:p>
        </w:tc>
        <w:tc>
          <w:tcPr>
            <w:tcW w:w="689" w:type="dxa"/>
            <w:tcBorders>
              <w:top w:val="nil"/>
              <w:left w:val="nil"/>
              <w:bottom w:val="single" w:sz="4" w:space="0" w:color="auto"/>
              <w:right w:val="single" w:sz="4" w:space="0" w:color="auto"/>
            </w:tcBorders>
            <w:shd w:val="clear" w:color="000000" w:fill="FCD5B4"/>
            <w:noWrap/>
            <w:vAlign w:val="center"/>
            <w:hideMark/>
          </w:tcPr>
          <w:p w:rsidR="009D6C6B" w:rsidRPr="009D6C6B" w:rsidRDefault="009D6C6B" w:rsidP="00050B65">
            <w:pPr>
              <w:widowControl/>
              <w:ind w:left="34"/>
              <w:jc w:val="center"/>
              <w:rPr>
                <w:b/>
                <w:bCs/>
                <w:sz w:val="16"/>
                <w:szCs w:val="16"/>
              </w:rPr>
            </w:pPr>
            <w:r w:rsidRPr="009D6C6B">
              <w:rPr>
                <w:b/>
                <w:bCs/>
                <w:sz w:val="16"/>
                <w:szCs w:val="16"/>
              </w:rPr>
              <w:t>103,0</w:t>
            </w:r>
          </w:p>
        </w:tc>
      </w:tr>
      <w:tr w:rsidR="009D6C6B" w:rsidRPr="009D6C6B" w:rsidTr="001C3287">
        <w:trPr>
          <w:trHeight w:val="40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Дотации бюджетам бюджетной системы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2 02 10000 00 0000 150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116 398,9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81 064,6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81 064,6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7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2 02 15001 05 0000 150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101 986,6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75 137,4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75 137,4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6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Дотации бюджетам муниципальных районов на поддержку мер по обеспечению сбалансированности бюджетов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2 02 15002 05 0000 150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14 412,3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5 927,2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5 927,2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бюджетной системы Российской Федерации (межбюджетные субсидии)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 xml:space="preserve">2 02 20000 00 000 </w:t>
            </w:r>
            <w:proofErr w:type="spellStart"/>
            <w:r w:rsidRPr="009D6C6B">
              <w:rPr>
                <w:b/>
                <w:bCs/>
                <w:sz w:val="16"/>
                <w:szCs w:val="16"/>
              </w:rPr>
              <w:t>000</w:t>
            </w:r>
            <w:proofErr w:type="spellEnd"/>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84 858,4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52 384,2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51 499,2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98,3</w:t>
            </w:r>
          </w:p>
        </w:tc>
      </w:tr>
      <w:tr w:rsidR="009D6C6B" w:rsidRPr="009D6C6B" w:rsidTr="001C3287">
        <w:trPr>
          <w:trHeight w:val="12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2 02 25304 05 0000 150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8 333,8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5 218,1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4 494,0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86,1</w:t>
            </w:r>
          </w:p>
        </w:tc>
      </w:tr>
      <w:tr w:rsidR="009D6C6B" w:rsidRPr="009D6C6B" w:rsidTr="00550DEB">
        <w:trPr>
          <w:trHeight w:val="21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2 02 25304 05 9272150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263,2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164,8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86,1</w:t>
            </w:r>
          </w:p>
        </w:tc>
      </w:tr>
      <w:tr w:rsidR="009D6C6B" w:rsidRPr="009D6C6B" w:rsidTr="00550DEB">
        <w:trPr>
          <w:trHeight w:val="286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Субсидии бюджетам муниципальных районов на создание в общеобразовательных </w:t>
            </w:r>
            <w:proofErr w:type="spellStart"/>
            <w:r w:rsidRPr="009D6C6B">
              <w:rPr>
                <w:sz w:val="16"/>
                <w:szCs w:val="16"/>
              </w:rPr>
              <w:t>орСубсидии</w:t>
            </w:r>
            <w:proofErr w:type="spellEnd"/>
            <w:r w:rsidRPr="009D6C6B">
              <w:rPr>
                <w:sz w:val="16"/>
                <w:szCs w:val="16"/>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9D6C6B">
              <w:rPr>
                <w:sz w:val="16"/>
                <w:szCs w:val="16"/>
              </w:rPr>
              <w:t>)</w:t>
            </w:r>
            <w:proofErr w:type="spellStart"/>
            <w:r w:rsidRPr="009D6C6B">
              <w:rPr>
                <w:sz w:val="16"/>
                <w:szCs w:val="16"/>
              </w:rPr>
              <w:t>г</w:t>
            </w:r>
            <w:proofErr w:type="gramEnd"/>
            <w:r w:rsidRPr="009D6C6B">
              <w:rPr>
                <w:sz w:val="16"/>
                <w:szCs w:val="16"/>
              </w:rPr>
              <w:t>анизациях</w:t>
            </w:r>
            <w:proofErr w:type="spellEnd"/>
            <w:r w:rsidRPr="009D6C6B">
              <w:rPr>
                <w:sz w:val="16"/>
                <w:szCs w:val="16"/>
              </w:rPr>
              <w:t>, расположенных в сельской местности, условий для занятий физической культурой и спортом</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2 02 25304 05 9538 150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8 070,6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5 053,3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4 352,1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86,1</w:t>
            </w:r>
          </w:p>
        </w:tc>
      </w:tr>
      <w:tr w:rsidR="009D6C6B" w:rsidRPr="009D6C6B" w:rsidTr="00550DEB">
        <w:trPr>
          <w:trHeight w:val="5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2 02 25497 05 0000 150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2 065,6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1 689,7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1 689,7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550DEB">
        <w:trPr>
          <w:trHeight w:val="55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2 02 25497 05 9261 150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868,6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710,5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5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2 02 25497 05 9511 150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1 197,0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68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муниципальных районов на обеспечение комплексного развития сельских территорий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2 02 25576 05 0000 150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550DEB">
        <w:trPr>
          <w:trHeight w:val="1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2 02 25576 05 9230 150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125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2 02 25576 05 9251 150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rPr>
          <w:trHeight w:val="11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2 02 25576 05 9503 150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98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2 02 25576 05 9534 150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rPr>
          <w:trHeight w:val="41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субсидии бюджетам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2 02 29999 05 0000 150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73 323,0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44 340,4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44 179,5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99,6</w:t>
            </w:r>
          </w:p>
        </w:tc>
      </w:tr>
      <w:tr w:rsidR="009D6C6B" w:rsidRPr="009D6C6B" w:rsidTr="00F74329">
        <w:trPr>
          <w:trHeight w:val="196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повышение </w:t>
            </w:r>
            <w:proofErr w:type="gramStart"/>
            <w:r w:rsidRPr="009D6C6B">
              <w:rPr>
                <w:sz w:val="16"/>
                <w:szCs w:val="16"/>
              </w:rPr>
              <w:t>оплаты труда педагогических работников муниципальных учреждений дополнительного образования детей</w:t>
            </w:r>
            <w:proofErr w:type="gramEnd"/>
            <w:r w:rsidRPr="009D6C6B">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2 02 29999 05 9205 150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716"/>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капитальный ремонт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2 02 29999 05 9206 150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1444"/>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повышение </w:t>
            </w:r>
            <w:proofErr w:type="gramStart"/>
            <w:r w:rsidRPr="009D6C6B">
              <w:rPr>
                <w:sz w:val="16"/>
                <w:szCs w:val="16"/>
              </w:rPr>
              <w:t>оплаты труда работников муниципальных учреждений культуры</w:t>
            </w:r>
            <w:proofErr w:type="gramEnd"/>
            <w:r w:rsidRPr="009D6C6B">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8 497,5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8 250,4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8 250,4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877"/>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9D6C6B">
              <w:rPr>
                <w:sz w:val="16"/>
                <w:szCs w:val="16"/>
              </w:rPr>
              <w:t>размера оплаты труда</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2 02 29999 05 9224 150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13 572,5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10 323,7</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10 323,7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818"/>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реконструкцию и капитальный ремонт зданий сельских домов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2 02 29999 05 9232 150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31 369,1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6 884,0</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6 884,0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2 02 29999 05 9248 150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3 027,5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2 270,7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2 110,0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92,9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реализацию мероприятий по развитию внутреннего туризма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2 02 29999 05 9279 150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w:t>
            </w:r>
            <w:proofErr w:type="spellStart"/>
            <w:r w:rsidRPr="009D6C6B">
              <w:rPr>
                <w:sz w:val="16"/>
                <w:szCs w:val="16"/>
              </w:rPr>
              <w:t>софинансирование</w:t>
            </w:r>
            <w:proofErr w:type="spellEnd"/>
            <w:r w:rsidRPr="009D6C6B">
              <w:rPr>
                <w:sz w:val="16"/>
                <w:szCs w:val="16"/>
              </w:rPr>
              <w:t xml:space="preserve"> строительства (реконструкции), капитального ремонта, ремонта и </w:t>
            </w:r>
            <w:proofErr w:type="gramStart"/>
            <w:r w:rsidRPr="009D6C6B">
              <w:rPr>
                <w:sz w:val="16"/>
                <w:szCs w:val="16"/>
              </w:rPr>
              <w:t>содержания</w:t>
            </w:r>
            <w:proofErr w:type="gramEnd"/>
            <w:r w:rsidRPr="009D6C6B">
              <w:rPr>
                <w:sz w:val="16"/>
                <w:szCs w:val="16"/>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2 02 29999 05 9290 150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10 155,1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10 155,0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бюджетной системы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2 02 30000 00 0000 150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369 803,6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285 484,6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283 128,7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proofErr w:type="spellStart"/>
            <w:proofErr w:type="gramStart"/>
            <w:r w:rsidRPr="009D6C6B">
              <w:rPr>
                <w:b/>
                <w:bCs/>
                <w:sz w:val="16"/>
                <w:szCs w:val="16"/>
              </w:rPr>
              <w:t>C</w:t>
            </w:r>
            <w:proofErr w:type="gramEnd"/>
            <w:r w:rsidRPr="009D6C6B">
              <w:rPr>
                <w:b/>
                <w:bCs/>
                <w:sz w:val="16"/>
                <w:szCs w:val="16"/>
              </w:rPr>
              <w:t>убвенции</w:t>
            </w:r>
            <w:proofErr w:type="spellEnd"/>
            <w:r w:rsidRPr="009D6C6B">
              <w:rPr>
                <w:b/>
                <w:bCs/>
                <w:sz w:val="16"/>
                <w:szCs w:val="16"/>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2 02 30022 05 9390 150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3 084,4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2 578,6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2 577,5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выполнение передаваемых полномочий субъектов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2 02 30024 05 0000 150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298 190,1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237 061,7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234 751,2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2 02 30024 05 9301 150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2 02 30024 05 9302 150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1 221,3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846,7</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846,7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11 167,7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9 770,8</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9 770,7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62,5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выполнение передаваемых </w:t>
            </w:r>
            <w:r w:rsidRPr="009D6C6B">
              <w:rPr>
                <w:sz w:val="16"/>
                <w:szCs w:val="16"/>
              </w:rPr>
              <w:lastRenderedPageBreak/>
              <w:t>полномочий субъектов Российской Федерации по управлению охраной труда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299,3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299,3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spellStart"/>
            <w:proofErr w:type="gramStart"/>
            <w:r w:rsidRPr="009D6C6B">
              <w:rPr>
                <w:sz w:val="16"/>
                <w:szCs w:val="16"/>
              </w:rPr>
              <w:lastRenderedPageBreak/>
              <w:t>C</w:t>
            </w:r>
            <w:proofErr w:type="gramEnd"/>
            <w:r w:rsidRPr="009D6C6B">
              <w:rPr>
                <w:sz w:val="16"/>
                <w:szCs w:val="16"/>
              </w:rPr>
              <w:t>убвенции</w:t>
            </w:r>
            <w:proofErr w:type="spellEnd"/>
            <w:r w:rsidRPr="009D6C6B">
              <w:rPr>
                <w:sz w:val="16"/>
                <w:szCs w:val="16"/>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425,3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7 753,8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5 815,8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5 815,8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3 236,8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3 235,7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w:t>
            </w:r>
            <w:proofErr w:type="gramStart"/>
            <w:r w:rsidRPr="009D6C6B">
              <w:rPr>
                <w:sz w:val="16"/>
                <w:szCs w:val="16"/>
              </w:rPr>
              <w:t>на администрирование расходов на исполнение государственных полномочий для Пензенской области по обеспечению отдыха детей в каникулярное время</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910,2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426,1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426,1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107 179,6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85 400,4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85 400,4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1 437,2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w:t>
            </w:r>
            <w:r w:rsidRPr="009D6C6B">
              <w:rPr>
                <w:sz w:val="16"/>
                <w:szCs w:val="16"/>
              </w:rPr>
              <w:lastRenderedPageBreak/>
              <w:t>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2 02 30024 05 9337 150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8 669,2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7 156,6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7 019,4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2 02 30024 05 9346 150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2 02 30024 05 9349 150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4 049,0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3 198,3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3 046,5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1 482,8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1 083,6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1 083,6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278,1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208,5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9D6C6B">
              <w:rPr>
                <w:sz w:val="16"/>
                <w:szCs w:val="16"/>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13 809,9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12 033,3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11 838,5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98,4</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исполнение государственных полномочий субъектов Российской Федерации в сфере административных </w:t>
            </w:r>
            <w:r w:rsidRPr="009D6C6B">
              <w:rPr>
                <w:sz w:val="16"/>
                <w:szCs w:val="16"/>
              </w:rPr>
              <w:lastRenderedPageBreak/>
              <w:t>правоотношений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329,6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329,6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565,8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413,9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413,9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2 02 30024 05 9377 150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12 965,4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11 081,7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11 081,7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9D6C6B">
              <w:rPr>
                <w:sz w:val="16"/>
                <w:szCs w:val="16"/>
              </w:rPr>
              <w:t>"О</w:t>
            </w:r>
            <w:proofErr w:type="gramEnd"/>
            <w:r w:rsidRPr="009D6C6B">
              <w:rPr>
                <w:sz w:val="16"/>
                <w:szCs w:val="16"/>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58,8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21 848,5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16 106,8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16 106,8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236,5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494,1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394,5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97,1</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w:t>
            </w:r>
            <w:proofErr w:type="gramStart"/>
            <w:r w:rsidRPr="009D6C6B">
              <w:rPr>
                <w:sz w:val="16"/>
                <w:szCs w:val="16"/>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9D6C6B">
              <w:rPr>
                <w:sz w:val="16"/>
                <w:szCs w:val="16"/>
              </w:rPr>
              <w:t xml:space="preserve"> средств бюджета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3 02 30024 05 9386 150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7 577,3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5 151,9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5 151,9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455,7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45 316,4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33 322,7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33 322,7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noProof/>
                <w:sz w:val="16"/>
                <w:szCs w:val="16"/>
              </w:rPr>
              <w:drawing>
                <wp:anchor distT="0" distB="0" distL="114300" distR="114300" simplePos="0" relativeHeight="251658240"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3048950"/>
                            <a:ext cx="0" cy="0"/>
                            <a:chOff x="2047875" y="163048950"/>
                            <a:chExt cx="0" cy="0"/>
                          </a:xfrm>
                        </a:grpSpPr>
                        <a:sp>
                          <a:nvSpPr>
                            <a:cNvPr id="4091" name="Line 69"/>
                            <a:cNvSpPr>
                              <a:spLocks noChangeShapeType="1"/>
                            </a:cNvSpPr>
                          </a:nvSpPr>
                          <a:spPr bwMode="auto">
                            <a:xfrm>
                              <a:off x="2047875" y="163048950"/>
                              <a:ext cx="0" cy="0"/>
                            </a:xfrm>
                            <a:prstGeom prst="line">
                              <a:avLst/>
                            </a:prstGeom>
                            <a:noFill/>
                            <a:ln w="9525">
                              <a:solidFill>
                                <a:srgbClr val="000000"/>
                              </a:solidFill>
                              <a:round/>
                              <a:headEnd/>
                              <a:tailEnd type="triangle" w="med" len="med"/>
                            </a:ln>
                          </a:spPr>
                        </a:sp>
                      </lc:lockedCanvas>
                    </a:graphicData>
                  </a:graphic>
                </wp:anchor>
              </w:drawing>
            </w:r>
            <w:r w:rsidRPr="009D6C6B">
              <w:rPr>
                <w:sz w:val="16"/>
                <w:szCs w:val="16"/>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2 02 30024 05 9611 150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43 000,6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36 780,0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35 034,6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2 02 30024 05 9614 150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2 02 35082 00 0000 150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11 734,0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5 135,2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5 135,2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w:t>
            </w:r>
            <w:r w:rsidRPr="009D6C6B">
              <w:rPr>
                <w:sz w:val="16"/>
                <w:szCs w:val="16"/>
              </w:rPr>
              <w:lastRenderedPageBreak/>
              <w:t xml:space="preserve">лицам из числа детей-сирот и детей, оставшихся без попечения </w:t>
            </w:r>
            <w:proofErr w:type="gramStart"/>
            <w:r w:rsidRPr="009D6C6B">
              <w:rPr>
                <w:sz w:val="16"/>
                <w:szCs w:val="16"/>
              </w:rPr>
              <w:t>родителей</w:t>
            </w:r>
            <w:proofErr w:type="gramEnd"/>
            <w:r w:rsidRPr="009D6C6B">
              <w:rPr>
                <w:sz w:val="16"/>
                <w:szCs w:val="16"/>
              </w:rPr>
              <w:t xml:space="preserve"> а счет бюджета Пензенской </w:t>
            </w:r>
            <w:proofErr w:type="spellStart"/>
            <w:r w:rsidRPr="009D6C6B">
              <w:rPr>
                <w:sz w:val="16"/>
                <w:szCs w:val="16"/>
              </w:rPr>
              <w:t>обалсти</w:t>
            </w:r>
            <w:proofErr w:type="spell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2 02 35082 05 9338 150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11 734,0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5 135,2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5 135,2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noProof/>
                <w:sz w:val="16"/>
                <w:szCs w:val="16"/>
              </w:rPr>
              <w:lastRenderedPageBreak/>
              <w:drawing>
                <wp:anchor distT="0" distB="0" distL="114300" distR="114300" simplePos="0" relativeHeight="251658240"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9402125"/>
                            <a:ext cx="0" cy="0"/>
                            <a:chOff x="2047875" y="169402125"/>
                            <a:chExt cx="0" cy="0"/>
                          </a:xfrm>
                        </a:grpSpPr>
                        <a:sp>
                          <a:nvSpPr>
                            <a:cNvPr id="4089" name="Line 69"/>
                            <a:cNvSpPr>
                              <a:spLocks noChangeShapeType="1"/>
                            </a:cNvSpPr>
                          </a:nvSpPr>
                          <a:spPr bwMode="auto">
                            <a:xfrm>
                              <a:off x="2047875" y="169402125"/>
                              <a:ext cx="0" cy="0"/>
                            </a:xfrm>
                            <a:prstGeom prst="line">
                              <a:avLst/>
                            </a:prstGeom>
                            <a:noFill/>
                            <a:ln w="9525">
                              <a:solidFill>
                                <a:srgbClr val="000000"/>
                              </a:solidFill>
                              <a:round/>
                              <a:headEnd/>
                              <a:tailEnd type="triangle" w="med" len="med"/>
                            </a:ln>
                          </a:spPr>
                        </a:sp>
                      </lc:lockedCanvas>
                    </a:graphicData>
                  </a:graphic>
                </wp:anchor>
              </w:drawing>
            </w:r>
            <w:r w:rsidRPr="009D6C6B">
              <w:rPr>
                <w:b/>
                <w:bCs/>
                <w:noProof/>
                <w:sz w:val="16"/>
                <w:szCs w:val="16"/>
              </w:rPr>
              <w:drawing>
                <wp:anchor distT="0" distB="0" distL="114300" distR="114300" simplePos="0" relativeHeight="251658240"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9173525"/>
                            <a:ext cx="0" cy="0"/>
                            <a:chOff x="2047875" y="169173525"/>
                            <a:chExt cx="0" cy="0"/>
                          </a:xfrm>
                        </a:grpSpPr>
                        <a:sp>
                          <a:nvSpPr>
                            <a:cNvPr id="4090" name="Line 69"/>
                            <a:cNvSpPr>
                              <a:spLocks noChangeShapeType="1"/>
                            </a:cNvSpPr>
                          </a:nvSpPr>
                          <a:spPr bwMode="auto">
                            <a:xfrm>
                              <a:off x="2047875" y="169173525"/>
                              <a:ext cx="0" cy="0"/>
                            </a:xfrm>
                            <a:prstGeom prst="line">
                              <a:avLst/>
                            </a:prstGeom>
                            <a:noFill/>
                            <a:ln w="9525">
                              <a:solidFill>
                                <a:srgbClr val="000000"/>
                              </a:solidFill>
                              <a:round/>
                              <a:headEnd/>
                              <a:tailEnd type="triangle" w="med" len="med"/>
                            </a:ln>
                          </a:spPr>
                        </a:sp>
                      </lc:lockedCanvas>
                    </a:graphicData>
                  </a:graphic>
                </wp:anchor>
              </w:drawing>
            </w:r>
            <w:r w:rsidRPr="009D6C6B">
              <w:rPr>
                <w:b/>
                <w:bCs/>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2 02 35084 05 0000 150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17 075,1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11 202,2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11 201,3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noProof/>
                <w:sz w:val="16"/>
                <w:szCs w:val="16"/>
              </w:rPr>
              <w:drawing>
                <wp:anchor distT="0" distB="0" distL="114300" distR="114300" simplePos="0" relativeHeight="251658240"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0373675"/>
                            <a:ext cx="0" cy="0"/>
                            <a:chOff x="2047875" y="170373675"/>
                            <a:chExt cx="0" cy="0"/>
                          </a:xfrm>
                        </a:grpSpPr>
                        <a:sp>
                          <a:nvSpPr>
                            <a:cNvPr id="4088" name="Line 69"/>
                            <a:cNvSpPr>
                              <a:spLocks noChangeShapeType="1"/>
                            </a:cNvSpPr>
                          </a:nvSpPr>
                          <a:spPr bwMode="auto">
                            <a:xfrm>
                              <a:off x="2047875" y="170373675"/>
                              <a:ext cx="0" cy="0"/>
                            </a:xfrm>
                            <a:prstGeom prst="line">
                              <a:avLst/>
                            </a:prstGeom>
                            <a:noFill/>
                            <a:ln w="9525">
                              <a:solidFill>
                                <a:srgbClr val="000000"/>
                              </a:solidFill>
                              <a:round/>
                              <a:headEnd/>
                              <a:tailEnd type="triangle" w="med" len="med"/>
                            </a:ln>
                          </a:spPr>
                        </a:sp>
                      </lc:lockedCanvas>
                    </a:graphicData>
                  </a:graphic>
                </wp:anchor>
              </w:drawing>
            </w:r>
            <w:r w:rsidRPr="009D6C6B">
              <w:rPr>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2 02 35084 05 9335 150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1 366,0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896,2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896,1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2 02 35084 05 9604 150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15 709,1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10 306,0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10 305,2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предоставление мер социальной поддержки граждан, подвергшихся воздействию радиации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2 02 35118 05 0000 150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2 051,4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1 518,8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1 518,8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2 02 35120 05 0000 150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2 02 35137 05 0000 150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509,3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370,4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370,4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2 02 35380 05 0000 150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11 471,2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7 769,0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7 749,6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99,8</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2 02 35404 05 0000 150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6 731,1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6 517,1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6 493,1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2 02 35404 05 9317 150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538,5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521,4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519,4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2 02 35404 05 9613 150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6 192,6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5 995,7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5 973,7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2 02 35462 05 0000 150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2 02 35462 05 9331 150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компенсацию отдельным категориям граждан оплаты взноса на </w:t>
            </w:r>
            <w:r w:rsidRPr="009D6C6B">
              <w:rPr>
                <w:sz w:val="16"/>
                <w:szCs w:val="16"/>
              </w:rPr>
              <w:lastRenderedPageBreak/>
              <w:t>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2 02 35462 05 9605 150</w:t>
            </w:r>
          </w:p>
        </w:tc>
        <w:tc>
          <w:tcPr>
            <w:tcW w:w="1150"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921"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lastRenderedPageBreak/>
              <w:t>Субвенции бюджетам муниципальных районов на проведение Всероссийской переписи населения 2020 года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2 02 35469 05 0000 150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2 02 35573 05 0000 150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18 517,3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13 306,2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13 306,2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Иные межбюджетные трансферты</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2 02 40000 05 0000 150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33 528,4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28 747,8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28 741,3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2 02 40014 05 0000 150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7 913,8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5 704,6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5 704,6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2 02 40014 05 9460 150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7 447,7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5 462,7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5 462,7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2 02 40014 05 9470 150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244,6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9D6C6B">
              <w:rPr>
                <w:sz w:val="16"/>
                <w:szCs w:val="16"/>
              </w:rPr>
              <w:t>электро</w:t>
            </w:r>
            <w:proofErr w:type="spellEnd"/>
            <w:r w:rsidRPr="009D6C6B">
              <w:rPr>
                <w:sz w:val="16"/>
                <w:szCs w:val="16"/>
              </w:rPr>
              <w:t xml:space="preserve">, тепло, </w:t>
            </w:r>
            <w:proofErr w:type="spellStart"/>
            <w:r w:rsidRPr="009D6C6B">
              <w:rPr>
                <w:sz w:val="16"/>
                <w:szCs w:val="16"/>
              </w:rPr>
              <w:t>гпзо</w:t>
            </w:r>
            <w:proofErr w:type="spellEnd"/>
            <w:r w:rsidRPr="009D6C6B">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9D6C6B">
              <w:rPr>
                <w:sz w:val="16"/>
                <w:szCs w:val="16"/>
              </w:rPr>
              <w:t>."</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2 02 40014 05 9480 150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2 02 45303 05 9317 150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10 311,8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7 740,4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7 733,9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на создание модельных муниципальных библиотек</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2 02 45454 05 0000 150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на поддержку отрасли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2 02 45519 05 0000 150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культуры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2 02 45519 05 9475 150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w:t>
            </w:r>
            <w:r w:rsidRPr="009D6C6B">
              <w:rPr>
                <w:sz w:val="16"/>
                <w:szCs w:val="16"/>
              </w:rPr>
              <w:lastRenderedPageBreak/>
              <w:t xml:space="preserve">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2 02 45519 05 9484 150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w:t>
            </w:r>
            <w:proofErr w:type="spellStart"/>
            <w:r w:rsidRPr="009D6C6B">
              <w:rPr>
                <w:sz w:val="16"/>
                <w:szCs w:val="16"/>
              </w:rPr>
              <w:t>культурыза</w:t>
            </w:r>
            <w:proofErr w:type="spellEnd"/>
            <w:r w:rsidRPr="009D6C6B">
              <w:rPr>
                <w:sz w:val="16"/>
                <w:szCs w:val="16"/>
              </w:rPr>
              <w:t xml:space="preserve">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2 02 45519 05 9707 150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2 02 45519 05 9716 150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2 18 00000 05 0000 150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2 19 60010 05 0000 150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r w:rsidRPr="009D6C6B">
              <w:rPr>
                <w:b/>
                <w:bCs/>
                <w:sz w:val="16"/>
                <w:szCs w:val="16"/>
              </w:rPr>
              <w:t>Итого  безвозмездных поступлений</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2 00 00000 00 0000 000</w:t>
            </w: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604 649,3</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447 741,2</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444 493,8</w:t>
            </w:r>
          </w:p>
        </w:tc>
        <w:tc>
          <w:tcPr>
            <w:tcW w:w="689" w:type="dxa"/>
            <w:tcBorders>
              <w:top w:val="nil"/>
              <w:left w:val="nil"/>
              <w:bottom w:val="single" w:sz="4" w:space="0" w:color="auto"/>
              <w:right w:val="single" w:sz="4" w:space="0" w:color="auto"/>
            </w:tcBorders>
            <w:shd w:val="clear" w:color="000000" w:fill="FAC090"/>
            <w:noWrap/>
            <w:vAlign w:val="center"/>
            <w:hideMark/>
          </w:tcPr>
          <w:p w:rsidR="009D6C6B" w:rsidRPr="009D6C6B" w:rsidRDefault="009D6C6B" w:rsidP="00050B65">
            <w:pPr>
              <w:widowControl/>
              <w:ind w:left="34"/>
              <w:jc w:val="center"/>
              <w:rPr>
                <w:b/>
                <w:bCs/>
                <w:sz w:val="16"/>
                <w:szCs w:val="16"/>
              </w:rPr>
            </w:pPr>
            <w:r w:rsidRPr="009D6C6B">
              <w:rPr>
                <w:b/>
                <w:bCs/>
                <w:sz w:val="16"/>
                <w:szCs w:val="16"/>
              </w:rPr>
              <w:t>99,3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CCFFFF"/>
            <w:vAlign w:val="center"/>
            <w:hideMark/>
          </w:tcPr>
          <w:p w:rsidR="009D6C6B" w:rsidRPr="009D6C6B" w:rsidRDefault="009D6C6B" w:rsidP="00050B65">
            <w:pPr>
              <w:widowControl/>
              <w:ind w:left="34"/>
              <w:jc w:val="center"/>
              <w:rPr>
                <w:b/>
                <w:bCs/>
                <w:sz w:val="16"/>
                <w:szCs w:val="16"/>
              </w:rPr>
            </w:pPr>
            <w:r w:rsidRPr="009D6C6B">
              <w:rPr>
                <w:b/>
                <w:bCs/>
                <w:sz w:val="16"/>
                <w:szCs w:val="16"/>
              </w:rPr>
              <w:t>Итого доходов</w:t>
            </w:r>
          </w:p>
        </w:tc>
        <w:tc>
          <w:tcPr>
            <w:tcW w:w="942"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727 616,3</w:t>
            </w:r>
          </w:p>
        </w:tc>
        <w:tc>
          <w:tcPr>
            <w:tcW w:w="921"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549 781,7</w:t>
            </w:r>
          </w:p>
        </w:tc>
        <w:tc>
          <w:tcPr>
            <w:tcW w:w="1079"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549 593,3</w:t>
            </w:r>
          </w:p>
        </w:tc>
        <w:tc>
          <w:tcPr>
            <w:tcW w:w="689" w:type="dxa"/>
            <w:tcBorders>
              <w:top w:val="nil"/>
              <w:left w:val="nil"/>
              <w:bottom w:val="single" w:sz="4" w:space="0" w:color="auto"/>
              <w:right w:val="single" w:sz="4" w:space="0" w:color="auto"/>
            </w:tcBorders>
            <w:shd w:val="clear" w:color="000000" w:fill="B6DDE8"/>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bl>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tbl>
      <w:tblPr>
        <w:tblW w:w="9830" w:type="dxa"/>
        <w:tblInd w:w="89" w:type="dxa"/>
        <w:tblLook w:val="04A0"/>
      </w:tblPr>
      <w:tblGrid>
        <w:gridCol w:w="3563"/>
        <w:gridCol w:w="1720"/>
        <w:gridCol w:w="1257"/>
        <w:gridCol w:w="1134"/>
        <w:gridCol w:w="1276"/>
        <w:gridCol w:w="880"/>
      </w:tblGrid>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bookmarkStart w:id="1" w:name="RANGE!A1:F47"/>
            <w:r w:rsidRPr="007376AC">
              <w:rPr>
                <w:sz w:val="24"/>
                <w:szCs w:val="24"/>
              </w:rPr>
              <w:lastRenderedPageBreak/>
              <w:t>Приложение № 2</w:t>
            </w:r>
            <w:bookmarkEnd w:id="1"/>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УТВЕРЖДЕНО</w:t>
            </w:r>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постановлением администрации</w:t>
            </w:r>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Мокшанского района</w:t>
            </w:r>
          </w:p>
        </w:tc>
      </w:tr>
      <w:tr w:rsidR="007376AC" w:rsidRPr="007376AC" w:rsidTr="007376AC">
        <w:trPr>
          <w:trHeight w:val="270"/>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 xml:space="preserve">от </w:t>
            </w:r>
            <w:r w:rsidR="00AE45FD">
              <w:rPr>
                <w:sz w:val="24"/>
                <w:szCs w:val="24"/>
              </w:rPr>
              <w:t xml:space="preserve">       </w:t>
            </w:r>
            <w:r w:rsidRPr="007376AC">
              <w:rPr>
                <w:sz w:val="24"/>
                <w:szCs w:val="24"/>
              </w:rPr>
              <w:t xml:space="preserve">  №</w:t>
            </w:r>
            <w:r w:rsidR="00AE45FD">
              <w:rPr>
                <w:sz w:val="24"/>
                <w:szCs w:val="24"/>
              </w:rPr>
              <w:t xml:space="preserve">       </w:t>
            </w:r>
          </w:p>
        </w:tc>
      </w:tr>
      <w:tr w:rsidR="007376AC" w:rsidRPr="007376AC" w:rsidTr="007376AC">
        <w:trPr>
          <w:trHeight w:val="300"/>
        </w:trPr>
        <w:tc>
          <w:tcPr>
            <w:tcW w:w="3563"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72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57"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134"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76"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88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r>
      <w:tr w:rsidR="007376AC" w:rsidRPr="007376AC" w:rsidTr="007376AC">
        <w:trPr>
          <w:trHeight w:val="174"/>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r w:rsidRPr="007376AC">
              <w:rPr>
                <w:rFonts w:ascii="Arial CYR" w:hAnsi="Arial CYR" w:cs="Arial CYR"/>
                <w:b/>
                <w:bCs/>
              </w:rPr>
              <w:t>Отчет</w:t>
            </w:r>
          </w:p>
        </w:tc>
      </w:tr>
      <w:tr w:rsidR="007376AC" w:rsidRPr="007376AC" w:rsidTr="007376AC">
        <w:trPr>
          <w:trHeight w:val="64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r w:rsidRPr="007376AC">
              <w:rPr>
                <w:rFonts w:ascii="Arial CYR" w:hAnsi="Arial CYR" w:cs="Arial CYR"/>
                <w:b/>
                <w:bCs/>
              </w:rPr>
              <w:t xml:space="preserve">об исполнении источников финансирования дефицита бюджета Мокшанского района по кодам </w:t>
            </w:r>
            <w:proofErr w:type="gramStart"/>
            <w:r w:rsidRPr="007376AC">
              <w:rPr>
                <w:rFonts w:ascii="Arial CYR" w:hAnsi="Arial CYR" w:cs="Arial CYR"/>
                <w:b/>
                <w:bCs/>
              </w:rPr>
              <w:t>классификации источников финансирования дефицитов бюджетов</w:t>
            </w:r>
            <w:proofErr w:type="gramEnd"/>
            <w:r w:rsidRPr="007376AC">
              <w:rPr>
                <w:rFonts w:ascii="Arial CYR" w:hAnsi="Arial CYR" w:cs="Arial CYR"/>
                <w:b/>
                <w:bCs/>
              </w:rPr>
              <w:t xml:space="preserve"> за девять месяцев 2021 года</w:t>
            </w:r>
          </w:p>
        </w:tc>
      </w:tr>
      <w:tr w:rsidR="007376AC" w:rsidRPr="007376AC" w:rsidTr="007376AC">
        <w:trPr>
          <w:trHeight w:val="120"/>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p>
        </w:tc>
      </w:tr>
      <w:tr w:rsidR="007376AC" w:rsidRPr="007376AC" w:rsidTr="007376AC">
        <w:trPr>
          <w:trHeight w:val="120"/>
        </w:trPr>
        <w:tc>
          <w:tcPr>
            <w:tcW w:w="3563"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b/>
                <w:bCs/>
                <w:sz w:val="22"/>
                <w:szCs w:val="22"/>
              </w:rPr>
            </w:pPr>
          </w:p>
        </w:tc>
        <w:tc>
          <w:tcPr>
            <w:tcW w:w="172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57"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134"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76"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88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r>
      <w:tr w:rsidR="007376AC" w:rsidRPr="007376AC" w:rsidTr="007376AC">
        <w:tc>
          <w:tcPr>
            <w:tcW w:w="35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Наименование </w:t>
            </w:r>
            <w:proofErr w:type="gramStart"/>
            <w:r w:rsidRPr="007376AC">
              <w:rPr>
                <w:sz w:val="16"/>
                <w:szCs w:val="16"/>
              </w:rPr>
              <w:t>кода источника финансирования дефицита бюджета</w:t>
            </w:r>
            <w:proofErr w:type="gramEnd"/>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Код источника финансирования дефицита бюджета</w:t>
            </w:r>
          </w:p>
        </w:tc>
        <w:tc>
          <w:tcPr>
            <w:tcW w:w="1257"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Утверждено на 2021 год, тыс</w:t>
            </w:r>
            <w:proofErr w:type="gramStart"/>
            <w:r w:rsidRPr="007376AC">
              <w:rPr>
                <w:sz w:val="16"/>
                <w:szCs w:val="16"/>
              </w:rPr>
              <w:t>.р</w:t>
            </w:r>
            <w:proofErr w:type="gramEnd"/>
            <w:r w:rsidRPr="007376AC">
              <w:rPr>
                <w:sz w:val="16"/>
                <w:szCs w:val="16"/>
              </w:rPr>
              <w:t>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376AC" w:rsidRPr="007376AC" w:rsidRDefault="007376AC" w:rsidP="007376AC">
            <w:pPr>
              <w:widowControl/>
              <w:jc w:val="center"/>
              <w:rPr>
                <w:sz w:val="16"/>
                <w:szCs w:val="16"/>
              </w:rPr>
            </w:pPr>
            <w:r w:rsidRPr="007376AC">
              <w:rPr>
                <w:sz w:val="16"/>
                <w:szCs w:val="16"/>
              </w:rPr>
              <w:t>План за девять месяцев  2021 года, тыс</w:t>
            </w:r>
            <w:proofErr w:type="gramStart"/>
            <w:r w:rsidRPr="007376AC">
              <w:rPr>
                <w:sz w:val="16"/>
                <w:szCs w:val="16"/>
              </w:rPr>
              <w:t>.р</w:t>
            </w:r>
            <w:proofErr w:type="gramEnd"/>
            <w:r w:rsidRPr="007376AC">
              <w:rPr>
                <w:sz w:val="16"/>
                <w:szCs w:val="16"/>
              </w:rPr>
              <w:t>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376AC" w:rsidRPr="007376AC" w:rsidRDefault="007376AC" w:rsidP="007376AC">
            <w:pPr>
              <w:widowControl/>
              <w:jc w:val="center"/>
              <w:rPr>
                <w:sz w:val="16"/>
                <w:szCs w:val="16"/>
              </w:rPr>
            </w:pPr>
            <w:r w:rsidRPr="007376AC">
              <w:rPr>
                <w:sz w:val="16"/>
                <w:szCs w:val="16"/>
              </w:rPr>
              <w:t>Исполнение за девять месяцев 2021 года, тыс</w:t>
            </w:r>
            <w:proofErr w:type="gramStart"/>
            <w:r w:rsidRPr="007376AC">
              <w:rPr>
                <w:sz w:val="16"/>
                <w:szCs w:val="16"/>
              </w:rPr>
              <w:t>.р</w:t>
            </w:r>
            <w:proofErr w:type="gramEnd"/>
            <w:r w:rsidRPr="007376AC">
              <w:rPr>
                <w:sz w:val="16"/>
                <w:szCs w:val="16"/>
              </w:rPr>
              <w:t>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 </w:t>
            </w:r>
            <w:proofErr w:type="spellStart"/>
            <w:proofErr w:type="gramStart"/>
            <w:r w:rsidRPr="007376AC">
              <w:rPr>
                <w:sz w:val="16"/>
                <w:szCs w:val="16"/>
              </w:rPr>
              <w:t>испол-нения</w:t>
            </w:r>
            <w:proofErr w:type="spellEnd"/>
            <w:proofErr w:type="gramEnd"/>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rPr>
                <w:sz w:val="16"/>
                <w:szCs w:val="16"/>
              </w:rPr>
            </w:pPr>
            <w:r w:rsidRPr="007376AC">
              <w:rP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roofErr w:type="spellStart"/>
            <w:r w:rsidRPr="007376AC">
              <w:rPr>
                <w:sz w:val="16"/>
                <w:szCs w:val="16"/>
              </w:rPr>
              <w:t>х</w:t>
            </w:r>
            <w:proofErr w:type="spellEnd"/>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-6 438,2</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-5 660,1</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-29 779,5</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526,1</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в том числе:</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-6 734,4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-5 956,3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-5 956,3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из них:</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0000 700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0000 800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901 01 02 00 </w:t>
            </w:r>
            <w:proofErr w:type="spellStart"/>
            <w:r w:rsidRPr="007376AC">
              <w:rPr>
                <w:sz w:val="16"/>
                <w:szCs w:val="16"/>
              </w:rPr>
              <w:t>00</w:t>
            </w:r>
            <w:proofErr w:type="spellEnd"/>
            <w:r w:rsidRPr="007376AC">
              <w:rPr>
                <w:sz w:val="16"/>
                <w:szCs w:val="16"/>
              </w:rPr>
              <w:t xml:space="preserve"> 05 0000 710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901 01 02 00 </w:t>
            </w:r>
            <w:proofErr w:type="spellStart"/>
            <w:r w:rsidRPr="007376AC">
              <w:rPr>
                <w:sz w:val="16"/>
                <w:szCs w:val="16"/>
              </w:rPr>
              <w:t>00</w:t>
            </w:r>
            <w:proofErr w:type="spellEnd"/>
            <w:r w:rsidRPr="007376AC">
              <w:rPr>
                <w:sz w:val="16"/>
                <w:szCs w:val="16"/>
              </w:rPr>
              <w:t xml:space="preserve">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992 01 02 00 </w:t>
            </w:r>
            <w:proofErr w:type="spellStart"/>
            <w:r w:rsidRPr="007376AC">
              <w:rPr>
                <w:sz w:val="16"/>
                <w:szCs w:val="16"/>
              </w:rPr>
              <w:t>00</w:t>
            </w:r>
            <w:proofErr w:type="spellEnd"/>
            <w:r w:rsidRPr="007376AC">
              <w:rPr>
                <w:sz w:val="16"/>
                <w:szCs w:val="16"/>
              </w:rPr>
              <w:t xml:space="preserve">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000 01 03 01 0000 </w:t>
            </w:r>
            <w:proofErr w:type="spellStart"/>
            <w:r w:rsidRPr="007376AC">
              <w:rPr>
                <w:sz w:val="16"/>
                <w:szCs w:val="16"/>
              </w:rPr>
              <w:t>0000</w:t>
            </w:r>
            <w:proofErr w:type="spellEnd"/>
            <w:r w:rsidRPr="007376AC">
              <w:rPr>
                <w:sz w:val="16"/>
                <w:szCs w:val="16"/>
              </w:rPr>
              <w:t xml:space="preserve">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000 01 03 01 00 </w:t>
            </w:r>
            <w:proofErr w:type="spellStart"/>
            <w:r w:rsidRPr="007376AC">
              <w:rPr>
                <w:sz w:val="16"/>
                <w:szCs w:val="16"/>
              </w:rPr>
              <w:t>00</w:t>
            </w:r>
            <w:proofErr w:type="spellEnd"/>
            <w:r w:rsidRPr="007376AC">
              <w:rPr>
                <w:sz w:val="16"/>
                <w:szCs w:val="16"/>
              </w:rPr>
              <w:t xml:space="preserve"> 0000 800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992 01 03 01 00 05 0000 810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296,2</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296,2</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-23 823,2</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-8 044,1</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0000 500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0000 600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000 01 05 02 00 </w:t>
            </w:r>
            <w:proofErr w:type="spellStart"/>
            <w:r w:rsidRPr="007376AC">
              <w:rPr>
                <w:sz w:val="16"/>
                <w:szCs w:val="16"/>
              </w:rPr>
              <w:t>00</w:t>
            </w:r>
            <w:proofErr w:type="spellEnd"/>
            <w:r w:rsidRPr="007376AC">
              <w:rPr>
                <w:sz w:val="16"/>
                <w:szCs w:val="16"/>
              </w:rPr>
              <w:t xml:space="preserve"> 0000 500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000 01 05 02 01 00 0000 510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992 01 05 02 01 05 0000 510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000 01 05 02 00 </w:t>
            </w:r>
            <w:proofErr w:type="spellStart"/>
            <w:r w:rsidRPr="007376AC">
              <w:rPr>
                <w:sz w:val="16"/>
                <w:szCs w:val="16"/>
              </w:rPr>
              <w:t>00</w:t>
            </w:r>
            <w:proofErr w:type="spellEnd"/>
            <w:r w:rsidRPr="007376AC">
              <w:rPr>
                <w:sz w:val="16"/>
                <w:szCs w:val="16"/>
              </w:rPr>
              <w:t xml:space="preserve"> 0000 600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000 01 05 02 01 00 0000 610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992 01 05 02 01 05 0000 610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bl>
    <w:p w:rsidR="007376AC" w:rsidRDefault="007376AC"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7C76B4" w:rsidP="007365EB">
      <w:pPr>
        <w:pStyle w:val="ac"/>
        <w:ind w:left="5760"/>
        <w:jc w:val="right"/>
        <w:rPr>
          <w:bCs/>
        </w:rPr>
      </w:pPr>
      <w:r w:rsidRPr="007C76B4">
        <w:rPr>
          <w:bCs/>
        </w:rPr>
        <w:t>Приложение № 3</w:t>
      </w:r>
    </w:p>
    <w:p w:rsidR="007C76B4" w:rsidRDefault="007C76B4" w:rsidP="007365EB">
      <w:pPr>
        <w:pStyle w:val="ac"/>
        <w:ind w:left="5760"/>
        <w:jc w:val="right"/>
        <w:rPr>
          <w:bCs/>
        </w:rPr>
      </w:pPr>
      <w:r w:rsidRPr="007C76B4">
        <w:rPr>
          <w:bCs/>
        </w:rPr>
        <w:t>УТВЕРЖДЕНО</w:t>
      </w:r>
    </w:p>
    <w:p w:rsidR="007C76B4" w:rsidRDefault="007C76B4" w:rsidP="007365EB">
      <w:pPr>
        <w:pStyle w:val="ac"/>
        <w:ind w:left="5760"/>
        <w:jc w:val="right"/>
        <w:rPr>
          <w:bCs/>
        </w:rPr>
      </w:pPr>
      <w:r w:rsidRPr="007C76B4">
        <w:rPr>
          <w:bCs/>
        </w:rPr>
        <w:t>постановлением администрации</w:t>
      </w:r>
    </w:p>
    <w:p w:rsidR="007C76B4" w:rsidRDefault="007C76B4" w:rsidP="007365EB">
      <w:pPr>
        <w:pStyle w:val="ac"/>
        <w:ind w:left="5760"/>
        <w:jc w:val="right"/>
        <w:rPr>
          <w:bCs/>
        </w:rPr>
      </w:pPr>
      <w:r w:rsidRPr="007C76B4">
        <w:rPr>
          <w:bCs/>
        </w:rPr>
        <w:t>Мокшанского района</w:t>
      </w:r>
    </w:p>
    <w:p w:rsidR="007C76B4" w:rsidRDefault="007C76B4" w:rsidP="007365EB">
      <w:pPr>
        <w:pStyle w:val="ac"/>
        <w:ind w:left="5760"/>
        <w:jc w:val="right"/>
        <w:rPr>
          <w:bCs/>
        </w:rPr>
      </w:pPr>
      <w:r w:rsidRPr="007C76B4">
        <w:rPr>
          <w:bCs/>
        </w:rPr>
        <w:t xml:space="preserve">от   №   </w:t>
      </w:r>
    </w:p>
    <w:p w:rsidR="007C76B4" w:rsidRDefault="007C76B4" w:rsidP="007C76B4">
      <w:pPr>
        <w:pStyle w:val="ac"/>
        <w:jc w:val="center"/>
        <w:rPr>
          <w:bCs/>
        </w:rPr>
      </w:pPr>
      <w:r w:rsidRPr="007C76B4">
        <w:rPr>
          <w:bCs/>
        </w:rPr>
        <w:t>Отчет</w:t>
      </w:r>
    </w:p>
    <w:p w:rsidR="007C76B4" w:rsidRDefault="007C76B4" w:rsidP="007C76B4">
      <w:pPr>
        <w:pStyle w:val="ac"/>
        <w:jc w:val="center"/>
        <w:rPr>
          <w:bCs/>
        </w:rPr>
      </w:pPr>
      <w:r w:rsidRPr="007C76B4">
        <w:rPr>
          <w:bCs/>
        </w:rPr>
        <w:t>об исполнении бюджета Мокшанского района по разделам и подразделам классификации расходов бюджетов за девять месяцев 2021 года</w:t>
      </w:r>
    </w:p>
    <w:p w:rsidR="00A00F81" w:rsidRPr="00A00F81" w:rsidRDefault="00A00F81" w:rsidP="00A00F81">
      <w:pPr>
        <w:tabs>
          <w:tab w:val="left" w:pos="3890"/>
        </w:tabs>
      </w:pPr>
      <w:r>
        <w:tab/>
      </w:r>
    </w:p>
    <w:tbl>
      <w:tblPr>
        <w:tblW w:w="9994" w:type="dxa"/>
        <w:tblInd w:w="89" w:type="dxa"/>
        <w:tblLook w:val="04A0"/>
      </w:tblPr>
      <w:tblGrid>
        <w:gridCol w:w="580"/>
        <w:gridCol w:w="3834"/>
        <w:gridCol w:w="1080"/>
        <w:gridCol w:w="1180"/>
        <w:gridCol w:w="1180"/>
        <w:gridCol w:w="1180"/>
        <w:gridCol w:w="960"/>
      </w:tblGrid>
      <w:tr w:rsidR="00A00F81" w:rsidRPr="00A00F81" w:rsidTr="007C76B4">
        <w:tc>
          <w:tcPr>
            <w:tcW w:w="580" w:type="dxa"/>
            <w:tcBorders>
              <w:top w:val="single" w:sz="4" w:space="0" w:color="auto"/>
              <w:left w:val="single" w:sz="4" w:space="0" w:color="auto"/>
              <w:bottom w:val="nil"/>
              <w:right w:val="single" w:sz="4" w:space="0" w:color="auto"/>
            </w:tcBorders>
            <w:shd w:val="clear" w:color="000000" w:fill="FFFFFF"/>
            <w:hideMark/>
          </w:tcPr>
          <w:p w:rsidR="00A00F81" w:rsidRPr="00A00F81" w:rsidRDefault="00A00F81" w:rsidP="00A00F81">
            <w:pPr>
              <w:widowControl/>
              <w:rPr>
                <w:rFonts w:ascii="Arial" w:hAnsi="Arial" w:cs="Arial"/>
                <w:b/>
                <w:bCs/>
                <w:sz w:val="16"/>
                <w:szCs w:val="16"/>
              </w:rPr>
            </w:pPr>
            <w:r w:rsidRPr="00A00F81">
              <w:rPr>
                <w:rFonts w:ascii="Arial" w:hAnsi="Arial" w:cs="Arial"/>
                <w:b/>
                <w:bCs/>
                <w:sz w:val="16"/>
                <w:szCs w:val="16"/>
              </w:rPr>
              <w:t xml:space="preserve">№ </w:t>
            </w:r>
            <w:proofErr w:type="spellStart"/>
            <w:proofErr w:type="gramStart"/>
            <w:r w:rsidRPr="00A00F81">
              <w:rPr>
                <w:rFonts w:ascii="Arial" w:hAnsi="Arial" w:cs="Arial"/>
                <w:b/>
                <w:bCs/>
                <w:sz w:val="16"/>
                <w:szCs w:val="16"/>
              </w:rPr>
              <w:t>п</w:t>
            </w:r>
            <w:proofErr w:type="spellEnd"/>
            <w:proofErr w:type="gramEnd"/>
            <w:r w:rsidRPr="00A00F81">
              <w:rPr>
                <w:rFonts w:ascii="Arial" w:hAnsi="Arial" w:cs="Arial"/>
                <w:b/>
                <w:bCs/>
                <w:sz w:val="16"/>
                <w:szCs w:val="16"/>
              </w:rPr>
              <w:t>/</w:t>
            </w:r>
            <w:proofErr w:type="spellStart"/>
            <w:r w:rsidRPr="00A00F81">
              <w:rPr>
                <w:rFonts w:ascii="Arial" w:hAnsi="Arial" w:cs="Arial"/>
                <w:b/>
                <w:bCs/>
                <w:sz w:val="16"/>
                <w:szCs w:val="16"/>
              </w:rPr>
              <w:t>п</w:t>
            </w:r>
            <w:proofErr w:type="spellEnd"/>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jc w:val="center"/>
              <w:rPr>
                <w:rFonts w:ascii="MS Sans Serif" w:hAnsi="MS Sans Serif" w:cs="Arial"/>
                <w:b/>
                <w:bCs/>
                <w:sz w:val="17"/>
                <w:szCs w:val="17"/>
              </w:rPr>
            </w:pPr>
            <w:r w:rsidRPr="00A00F81">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КФСР</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Утверждено на 2021 год,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План за девять месяцев 2021 года,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Исполнено девять месяцев 2021 года,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 xml:space="preserve">% </w:t>
            </w:r>
            <w:proofErr w:type="spellStart"/>
            <w:proofErr w:type="gramStart"/>
            <w:r w:rsidRPr="00A00F81">
              <w:rPr>
                <w:rFonts w:ascii="MS Sans Serif" w:hAnsi="MS Sans Serif" w:cs="Arial"/>
                <w:b/>
                <w:bCs/>
                <w:sz w:val="17"/>
                <w:szCs w:val="17"/>
              </w:rPr>
              <w:t>испол-нения</w:t>
            </w:r>
            <w:proofErr w:type="spellEnd"/>
            <w:proofErr w:type="gramEnd"/>
          </w:p>
        </w:tc>
      </w:tr>
      <w:tr w:rsidR="00A00F81" w:rsidRPr="00A00F81" w:rsidTr="007C76B4">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F81" w:rsidRPr="00A00F81" w:rsidRDefault="00A00F81" w:rsidP="00A00F81">
            <w:pPr>
              <w:widowControl/>
              <w:jc w:val="center"/>
              <w:rPr>
                <w:rFonts w:ascii="MS Sans Serif" w:hAnsi="MS Sans Serif" w:cs="Arial"/>
                <w:b/>
                <w:bCs/>
                <w:sz w:val="17"/>
                <w:szCs w:val="17"/>
              </w:rPr>
            </w:pPr>
            <w:r w:rsidRPr="00A00F81">
              <w:rPr>
                <w:rFonts w:ascii="MS Sans Serif" w:hAnsi="MS Sans Serif" w:cs="Arial"/>
                <w:b/>
                <w:bCs/>
                <w:sz w:val="17"/>
                <w:szCs w:val="17"/>
              </w:rPr>
              <w:t>1</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jc w:val="center"/>
              <w:rPr>
                <w:rFonts w:ascii="MS Sans Serif" w:hAnsi="MS Sans Serif" w:cs="Arial"/>
                <w:b/>
                <w:bCs/>
                <w:sz w:val="17"/>
                <w:szCs w:val="17"/>
              </w:rPr>
            </w:pPr>
            <w:r w:rsidRPr="00A00F81">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4</w:t>
            </w:r>
          </w:p>
        </w:tc>
        <w:tc>
          <w:tcPr>
            <w:tcW w:w="11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5</w:t>
            </w:r>
          </w:p>
        </w:tc>
        <w:tc>
          <w:tcPr>
            <w:tcW w:w="11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6</w:t>
            </w:r>
          </w:p>
        </w:tc>
        <w:tc>
          <w:tcPr>
            <w:tcW w:w="96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7</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vAlign w:val="center"/>
            <w:hideMark/>
          </w:tcPr>
          <w:p w:rsidR="00A00F81" w:rsidRPr="00A00F81" w:rsidRDefault="00A00F81" w:rsidP="00A00F81">
            <w:pPr>
              <w:widowControl/>
              <w:jc w:val="center"/>
              <w:rPr>
                <w:rFonts w:ascii="MS Sans Serif" w:hAnsi="MS Sans Serif" w:cs="Arial"/>
                <w:b/>
                <w:bCs/>
                <w:sz w:val="17"/>
                <w:szCs w:val="17"/>
              </w:rPr>
            </w:pPr>
            <w:r w:rsidRPr="00A00F81">
              <w:rPr>
                <w:rFonts w:ascii="MS Sans Serif" w:hAnsi="MS Sans Serif" w:cs="Arial"/>
                <w:b/>
                <w:bCs/>
                <w:sz w:val="17"/>
                <w:szCs w:val="17"/>
              </w:rPr>
              <w:t> </w:t>
            </w:r>
          </w:p>
        </w:tc>
        <w:tc>
          <w:tcPr>
            <w:tcW w:w="3834" w:type="dxa"/>
            <w:tcBorders>
              <w:top w:val="nil"/>
              <w:left w:val="nil"/>
              <w:bottom w:val="single" w:sz="4" w:space="0" w:color="auto"/>
              <w:right w:val="single" w:sz="4" w:space="0" w:color="auto"/>
            </w:tcBorders>
            <w:shd w:val="clear" w:color="auto" w:fill="auto"/>
            <w:noWrap/>
            <w:vAlign w:val="bottom"/>
            <w:hideMark/>
          </w:tcPr>
          <w:p w:rsidR="00A00F81" w:rsidRPr="00A00F81" w:rsidRDefault="00A00F81" w:rsidP="007C76B4">
            <w:pPr>
              <w:widowControl/>
              <w:ind w:left="-102" w:right="-108"/>
              <w:rPr>
                <w:rFonts w:ascii="Arial CYR" w:hAnsi="Arial CYR" w:cs="Arial CYR"/>
                <w:b/>
                <w:bCs/>
                <w:sz w:val="16"/>
                <w:szCs w:val="16"/>
              </w:rPr>
            </w:pPr>
            <w:r w:rsidRPr="00A00F81">
              <w:rPr>
                <w:rFonts w:ascii="Arial CYR" w:hAnsi="Arial CYR" w:cs="Arial CYR"/>
                <w:b/>
                <w:bCs/>
                <w:sz w:val="16"/>
                <w:szCs w:val="16"/>
              </w:rPr>
              <w:t>Итого</w:t>
            </w:r>
          </w:p>
        </w:tc>
        <w:tc>
          <w:tcPr>
            <w:tcW w:w="1080" w:type="dxa"/>
            <w:tcBorders>
              <w:top w:val="nil"/>
              <w:left w:val="nil"/>
              <w:bottom w:val="single" w:sz="4" w:space="0" w:color="auto"/>
              <w:right w:val="single" w:sz="4" w:space="0" w:color="auto"/>
            </w:tcBorders>
            <w:shd w:val="clear" w:color="auto" w:fill="auto"/>
            <w:noWrap/>
            <w:vAlign w:val="bottom"/>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721 178,0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544 121,5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519 813,8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b/>
                <w:bCs/>
                <w:sz w:val="16"/>
                <w:szCs w:val="16"/>
              </w:rPr>
            </w:pPr>
            <w:r w:rsidRPr="00A00F81">
              <w:rPr>
                <w:rFonts w:ascii="Arial" w:hAnsi="Arial" w:cs="Arial"/>
                <w:b/>
                <w:bCs/>
                <w:sz w:val="16"/>
                <w:szCs w:val="16"/>
              </w:rPr>
              <w:t xml:space="preserve">         95,5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0100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58 508,3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46 333,0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43 720,6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94,4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39 207,2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31 975,3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29 992,4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93,8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Судебная система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12 218,0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9 491,8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9 042,0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0111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общегосударственные вопросы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0113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6 961,3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4 864,2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4 684,5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96,3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ОБОРОНА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2 051,4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1 518,8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1 518,8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0203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2 051,4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БЕЗОПАСНОСТЬ И ПРАВООХРАНИТЕЛЬНАЯ ДЕЯТЕЛЬНОСТЬ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0300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6 680,8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3 865,1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3 750,6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97,0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0309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1 224,3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23,9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0310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5 456,5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3 841,2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3 750,6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97,6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ЭКОНОМИКА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0400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19 112,6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17 862,0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16 947,6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Транспорт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1 068,8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752,2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668,5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88,9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Дорожное хозяйство (дорожные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17 565,6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16 881,2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16 153,5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национальной экономики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437,3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228,7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125,6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54,9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ЖИЛИЩНО-КОММУНАЛЬНОЕ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0500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578,3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215,1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160,6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74,7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70,5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22,6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400,0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144,7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144,7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жилищно-коммунального хозяйства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24,3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ОХРАНА ОКРУЖАЮЩЕЙ СРЕДЫ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0600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0605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0700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313 462,2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242 655,3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227 984,4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52 715,2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38 940,7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37 861,2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Общее 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156 113,2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124 759,7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116 640,2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93,5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Дополнительное образование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50 415,9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33 904,2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32 525,7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Молодежная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3 838,1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3 495,8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3 416,3</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50 379,8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41 554,8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37 541,0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90,3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КУЛЬТУРА, КИНЕМАТОГРАФИЯ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0800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85 047,4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51 667,5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49 249,0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0801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85 047,4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51 667,5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49 249,0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СОЦИАЛЬНАЯ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206 708,6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159 470,3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156 813,5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98,3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2 100,6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1 517,0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1 238,8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81,7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Социальное обслуживание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21 863,5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16 121,7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16 121,7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Социальное обеспечение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37 542,4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32 208,9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31 977,7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99,3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Охрана семьи и детства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129 882,6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97 459,3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95 336,0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15 319,5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12 163,4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12 139,4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99,8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ФИЗИЧЕСКАЯ КУЛЬТУРА И СПОРТ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1100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234,5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170,2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90,2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lastRenderedPageBreak/>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1101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234,5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188,6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90,2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Обслуживание государственного (муниципального)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1300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2 497,9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1 484,1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1 010,7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68,1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1301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2 497,9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1 484,1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1 010,7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68,1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1400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26 276,1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18 847,7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18 487,7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22 250,8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16 777,9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16 777,9</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Прочие межбюджетные трансферты общего характера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4 025,3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2 069,9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1 709,9</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82,6   </w:t>
            </w:r>
          </w:p>
        </w:tc>
      </w:tr>
    </w:tbl>
    <w:p w:rsidR="00A00F81" w:rsidRDefault="00A00F81"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1A770C">
      <w:pPr>
        <w:tabs>
          <w:tab w:val="left" w:pos="3890"/>
          <w:tab w:val="left" w:pos="3969"/>
        </w:tabs>
        <w:ind w:left="6946"/>
        <w:jc w:val="right"/>
      </w:pPr>
      <w:r w:rsidRPr="007C76B4">
        <w:lastRenderedPageBreak/>
        <w:t>Приложение № 4</w:t>
      </w:r>
    </w:p>
    <w:p w:rsidR="007C76B4" w:rsidRDefault="007C76B4" w:rsidP="007C76B4">
      <w:pPr>
        <w:tabs>
          <w:tab w:val="left" w:pos="3890"/>
        </w:tabs>
        <w:jc w:val="right"/>
      </w:pPr>
      <w:r w:rsidRPr="007C76B4">
        <w:t>УТВЕРЖДЕНО</w:t>
      </w:r>
    </w:p>
    <w:p w:rsidR="007C76B4" w:rsidRDefault="007C76B4" w:rsidP="007C76B4">
      <w:pPr>
        <w:tabs>
          <w:tab w:val="left" w:pos="3890"/>
        </w:tabs>
        <w:jc w:val="right"/>
      </w:pPr>
      <w:r w:rsidRPr="007C76B4">
        <w:t>постановлением администрации</w:t>
      </w:r>
    </w:p>
    <w:p w:rsidR="007C76B4" w:rsidRDefault="007C76B4" w:rsidP="007C76B4">
      <w:pPr>
        <w:tabs>
          <w:tab w:val="left" w:pos="3890"/>
        </w:tabs>
        <w:jc w:val="right"/>
      </w:pPr>
      <w:r w:rsidRPr="007C76B4">
        <w:t>Мокшанского района</w:t>
      </w:r>
    </w:p>
    <w:p w:rsidR="007C76B4" w:rsidRDefault="007C76B4" w:rsidP="007C76B4">
      <w:pPr>
        <w:tabs>
          <w:tab w:val="left" w:pos="3890"/>
        </w:tabs>
        <w:jc w:val="right"/>
      </w:pPr>
      <w:r w:rsidRPr="007C76B4">
        <w:t xml:space="preserve">от   №   </w:t>
      </w:r>
    </w:p>
    <w:p w:rsidR="007C76B4" w:rsidRPr="00363288" w:rsidRDefault="007C76B4" w:rsidP="007C76B4">
      <w:pPr>
        <w:tabs>
          <w:tab w:val="left" w:pos="3890"/>
        </w:tabs>
        <w:jc w:val="center"/>
        <w:rPr>
          <w:b/>
        </w:rPr>
      </w:pPr>
      <w:r w:rsidRPr="00363288">
        <w:rPr>
          <w:b/>
        </w:rPr>
        <w:t>Отчет</w:t>
      </w:r>
    </w:p>
    <w:p w:rsidR="007C76B4" w:rsidRPr="00363288" w:rsidRDefault="007C76B4" w:rsidP="007C76B4">
      <w:pPr>
        <w:tabs>
          <w:tab w:val="left" w:pos="3890"/>
        </w:tabs>
        <w:jc w:val="center"/>
        <w:rPr>
          <w:b/>
        </w:rPr>
      </w:pPr>
      <w:r w:rsidRPr="00363288">
        <w:rPr>
          <w:b/>
        </w:rPr>
        <w:t>об исполнении бюджета Мокшанского района по ведомственной структуре расходов бюджета за девять месяцев 2021 года</w:t>
      </w:r>
    </w:p>
    <w:p w:rsidR="007C76B4" w:rsidRDefault="007C76B4" w:rsidP="007C76B4">
      <w:pPr>
        <w:tabs>
          <w:tab w:val="left" w:pos="3890"/>
        </w:tabs>
        <w:jc w:val="right"/>
      </w:pPr>
    </w:p>
    <w:tbl>
      <w:tblPr>
        <w:tblW w:w="10109" w:type="dxa"/>
        <w:tblInd w:w="-318" w:type="dxa"/>
        <w:tblLayout w:type="fixed"/>
        <w:tblLook w:val="04A0"/>
      </w:tblPr>
      <w:tblGrid>
        <w:gridCol w:w="426"/>
        <w:gridCol w:w="2977"/>
        <w:gridCol w:w="594"/>
        <w:gridCol w:w="709"/>
        <w:gridCol w:w="1134"/>
        <w:gridCol w:w="453"/>
        <w:gridCol w:w="1134"/>
        <w:gridCol w:w="965"/>
        <w:gridCol w:w="992"/>
        <w:gridCol w:w="725"/>
      </w:tblGrid>
      <w:tr w:rsidR="007C76B4" w:rsidRPr="00363288" w:rsidTr="00D76F6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6B4" w:rsidRPr="00363288" w:rsidRDefault="007C76B4" w:rsidP="007C76B4">
            <w:pPr>
              <w:widowControl/>
              <w:ind w:left="-108" w:right="-108"/>
              <w:jc w:val="center"/>
              <w:rPr>
                <w:b/>
                <w:bCs/>
                <w:sz w:val="16"/>
                <w:szCs w:val="16"/>
              </w:rPr>
            </w:pPr>
          </w:p>
          <w:p w:rsidR="007C76B4" w:rsidRPr="00363288" w:rsidRDefault="007C76B4" w:rsidP="007C76B4">
            <w:pPr>
              <w:widowControl/>
              <w:ind w:left="-108" w:right="-108"/>
              <w:jc w:val="center"/>
              <w:rPr>
                <w:b/>
                <w:bCs/>
                <w:sz w:val="16"/>
                <w:szCs w:val="16"/>
              </w:rPr>
            </w:pPr>
            <w:r w:rsidRPr="00363288">
              <w:rPr>
                <w:b/>
                <w:bCs/>
                <w:sz w:val="16"/>
                <w:szCs w:val="16"/>
              </w:rPr>
              <w:t>№</w:t>
            </w:r>
            <w:proofErr w:type="spellStart"/>
            <w:proofErr w:type="gramStart"/>
            <w:r w:rsidRPr="00363288">
              <w:rPr>
                <w:b/>
                <w:bCs/>
                <w:sz w:val="16"/>
                <w:szCs w:val="16"/>
              </w:rPr>
              <w:t>п</w:t>
            </w:r>
            <w:proofErr w:type="spellEnd"/>
            <w:proofErr w:type="gramEnd"/>
            <w:r w:rsidRPr="00363288">
              <w:rPr>
                <w:b/>
                <w:bCs/>
                <w:sz w:val="16"/>
                <w:szCs w:val="16"/>
              </w:rPr>
              <w:t>/</w:t>
            </w:r>
            <w:proofErr w:type="spellStart"/>
            <w:r w:rsidRPr="00363288">
              <w:rPr>
                <w:b/>
                <w:bCs/>
                <w:sz w:val="16"/>
                <w:szCs w:val="16"/>
              </w:rPr>
              <w:t>п</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jc w:val="center"/>
              <w:rPr>
                <w:b/>
                <w:bCs/>
                <w:sz w:val="16"/>
                <w:szCs w:val="16"/>
              </w:rPr>
            </w:pPr>
            <w:r w:rsidRPr="00363288">
              <w:rPr>
                <w:b/>
                <w:bCs/>
                <w:sz w:val="16"/>
                <w:szCs w:val="16"/>
              </w:rPr>
              <w:t>Наименование кода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КВСР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КФСР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КЦСР</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КВР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Утверждено на 2021 год, тыс</w:t>
            </w:r>
            <w:proofErr w:type="gramStart"/>
            <w:r w:rsidRPr="00363288">
              <w:rPr>
                <w:b/>
                <w:bCs/>
                <w:sz w:val="16"/>
                <w:szCs w:val="16"/>
              </w:rPr>
              <w:t>.р</w:t>
            </w:r>
            <w:proofErr w:type="gramEnd"/>
            <w:r w:rsidRPr="00363288">
              <w:rPr>
                <w:b/>
                <w:bCs/>
                <w:sz w:val="16"/>
                <w:szCs w:val="16"/>
              </w:rPr>
              <w:t>уб.</w:t>
            </w:r>
          </w:p>
        </w:tc>
        <w:tc>
          <w:tcPr>
            <w:tcW w:w="965"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План за девять месяцев 2021 года, тыс</w:t>
            </w:r>
            <w:proofErr w:type="gramStart"/>
            <w:r w:rsidRPr="00363288">
              <w:rPr>
                <w:b/>
                <w:bCs/>
                <w:sz w:val="16"/>
                <w:szCs w:val="16"/>
              </w:rPr>
              <w:t>.р</w:t>
            </w:r>
            <w:proofErr w:type="gramEnd"/>
            <w:r w:rsidRPr="00363288">
              <w:rPr>
                <w:b/>
                <w:bCs/>
                <w:sz w:val="16"/>
                <w:szCs w:val="16"/>
              </w:rPr>
              <w:t>уб.</w:t>
            </w:r>
          </w:p>
        </w:tc>
        <w:tc>
          <w:tcPr>
            <w:tcW w:w="992"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363288">
            <w:pPr>
              <w:widowControl/>
              <w:ind w:right="-108"/>
              <w:jc w:val="center"/>
              <w:rPr>
                <w:b/>
                <w:bCs/>
                <w:sz w:val="16"/>
                <w:szCs w:val="16"/>
              </w:rPr>
            </w:pPr>
            <w:r w:rsidRPr="00363288">
              <w:rPr>
                <w:b/>
                <w:bCs/>
                <w:sz w:val="16"/>
                <w:szCs w:val="16"/>
              </w:rPr>
              <w:t>Исполнено за девять месяцев 2021 года, тыс</w:t>
            </w:r>
            <w:proofErr w:type="gramStart"/>
            <w:r w:rsidRPr="00363288">
              <w:rPr>
                <w:b/>
                <w:bCs/>
                <w:sz w:val="16"/>
                <w:szCs w:val="16"/>
              </w:rPr>
              <w:t>.р</w:t>
            </w:r>
            <w:proofErr w:type="gramEnd"/>
            <w:r w:rsidRPr="00363288">
              <w:rPr>
                <w:b/>
                <w:bCs/>
                <w:sz w:val="16"/>
                <w:szCs w:val="16"/>
              </w:rPr>
              <w:t>уб.</w:t>
            </w:r>
          </w:p>
        </w:tc>
        <w:tc>
          <w:tcPr>
            <w:tcW w:w="725"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 xml:space="preserve">% </w:t>
            </w:r>
            <w:proofErr w:type="spellStart"/>
            <w:proofErr w:type="gramStart"/>
            <w:r w:rsidRPr="00363288">
              <w:rPr>
                <w:b/>
                <w:bCs/>
                <w:sz w:val="16"/>
                <w:szCs w:val="16"/>
              </w:rPr>
              <w:t>испол-нения</w:t>
            </w:r>
            <w:proofErr w:type="spellEnd"/>
            <w:proofErr w:type="gramEnd"/>
          </w:p>
        </w:tc>
      </w:tr>
      <w:tr w:rsidR="007C76B4" w:rsidRPr="00363288" w:rsidTr="00D76F6C">
        <w:tc>
          <w:tcPr>
            <w:tcW w:w="426" w:type="dxa"/>
            <w:tcBorders>
              <w:top w:val="nil"/>
              <w:left w:val="single" w:sz="4" w:space="0" w:color="auto"/>
              <w:bottom w:val="nil"/>
              <w:right w:val="nil"/>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363288">
            <w:pPr>
              <w:widowControl/>
              <w:ind w:right="6"/>
              <w:jc w:val="center"/>
              <w:rPr>
                <w:b/>
                <w:bCs/>
                <w:sz w:val="16"/>
                <w:szCs w:val="16"/>
              </w:rPr>
            </w:pPr>
            <w:r w:rsidRPr="00363288">
              <w:rPr>
                <w:b/>
                <w:bCs/>
                <w:sz w:val="16"/>
                <w:szCs w:val="16"/>
              </w:rPr>
              <w:t>2</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5</w: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7</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108"/>
              <w:jc w:val="center"/>
              <w:rPr>
                <w:b/>
                <w:bCs/>
                <w:sz w:val="16"/>
                <w:szCs w:val="16"/>
              </w:rPr>
            </w:pPr>
            <w:r w:rsidRPr="00363288">
              <w:rPr>
                <w:b/>
                <w:bCs/>
                <w:sz w:val="16"/>
                <w:szCs w:val="16"/>
              </w:rPr>
              <w:t>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10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p>
        </w:tc>
        <w:tc>
          <w:tcPr>
            <w:tcW w:w="2977"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6"/>
              <w:rPr>
                <w:b/>
                <w:bCs/>
                <w:sz w:val="16"/>
                <w:szCs w:val="16"/>
              </w:rPr>
            </w:pPr>
            <w:r w:rsidRPr="00363288">
              <w:rPr>
                <w:b/>
                <w:bCs/>
                <w:sz w:val="16"/>
                <w:szCs w:val="16"/>
              </w:rPr>
              <w:t>Итого</w:t>
            </w:r>
          </w:p>
        </w:tc>
        <w:tc>
          <w:tcPr>
            <w:tcW w:w="59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709"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453"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r w:rsidRPr="00363288">
              <w:rPr>
                <w:b/>
                <w:bCs/>
                <w:sz w:val="16"/>
                <w:szCs w:val="16"/>
              </w:rPr>
              <w:t>721 178,0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r w:rsidRPr="00363288">
              <w:rPr>
                <w:b/>
                <w:bCs/>
                <w:sz w:val="16"/>
                <w:szCs w:val="16"/>
              </w:rPr>
              <w:t>544 121,5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b/>
                <w:bCs/>
                <w:sz w:val="16"/>
                <w:szCs w:val="16"/>
              </w:rPr>
            </w:pPr>
            <w:r w:rsidRPr="00363288">
              <w:rPr>
                <w:b/>
                <w:bCs/>
                <w:sz w:val="16"/>
                <w:szCs w:val="16"/>
              </w:rPr>
              <w:t>519 813,8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b/>
                <w:bCs/>
                <w:sz w:val="16"/>
                <w:szCs w:val="16"/>
              </w:rPr>
            </w:pPr>
            <w:r w:rsidRPr="00363288">
              <w:rPr>
                <w:b/>
                <w:bCs/>
                <w:sz w:val="16"/>
                <w:szCs w:val="16"/>
              </w:rPr>
              <w:t>95,5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w:t>
            </w: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Администрация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28 811,6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146 240,8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139 163,0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ОБЩЕГОСУДАРСТВЕННЫЕ ВОПРОСЫ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0100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8 552,3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36 395,2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34 232,6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«Развитие муниципальной службы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1100100000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bookmarkStart w:id="2" w:name="RANGE!B20"/>
            <w:bookmarkStart w:id="3" w:name="RANGE!B20:I21"/>
            <w:bookmarkEnd w:id="3"/>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2"/>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выплаты по оплате труда главы местной администрации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1100102110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871,0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5 604,4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5 355,4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841,3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5 533,7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5 292,5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841,3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5 533,7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5 292,5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по управлению охраной труда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Расходы на выплаты персоналу в целях обеспечения выполнения функций государственными (муниципальными) </w:t>
            </w:r>
            <w:r w:rsidRPr="00363288">
              <w:rPr>
                <w:sz w:val="16"/>
                <w:szCs w:val="16"/>
              </w:rPr>
              <w:lastRenderedPageBreak/>
              <w:t>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в сфере административных правоотношений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1100174440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1100175510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394,5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Судебная система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общегосударственные вопросы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879,9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4 864,2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4 684,5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96,3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Муниципальная программа "Повышение качества и доступности предоставления государственных и муниципальных услуг на базе </w:t>
            </w:r>
            <w:r w:rsidRPr="00363288">
              <w:rPr>
                <w:sz w:val="16"/>
                <w:szCs w:val="16"/>
              </w:rPr>
              <w:lastRenderedPageBreak/>
              <w:t>Многофункционального центра предоставления государственных и муниципальных услуг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835,9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3 335,3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3 224,2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"Организация деятельности МАУ "МФЦ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835,9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3 335,3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3 224,2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деятельности (оказание услуг) муниципальных учреждений (МАУ "МФЦ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Расходы на повышение оплаты труда работников бюджетной сферы в связи с увеличением </w:t>
            </w:r>
            <w:proofErr w:type="spellStart"/>
            <w:r w:rsidRPr="00363288">
              <w:rPr>
                <w:sz w:val="16"/>
                <w:szCs w:val="16"/>
              </w:rPr>
              <w:t>минимальногоразмера</w:t>
            </w:r>
            <w:proofErr w:type="spellEnd"/>
            <w:r w:rsidRPr="00363288">
              <w:rPr>
                <w:sz w:val="16"/>
                <w:szCs w:val="16"/>
              </w:rPr>
              <w:t xml:space="preserve"> оплаты труд</w:t>
            </w:r>
            <w:proofErr w:type="gramStart"/>
            <w:r w:rsidRPr="00363288">
              <w:rPr>
                <w:sz w:val="16"/>
                <w:szCs w:val="16"/>
              </w:rPr>
              <w:t>а(</w:t>
            </w:r>
            <w:proofErr w:type="gramEnd"/>
            <w:r w:rsidRPr="00363288">
              <w:rPr>
                <w:sz w:val="16"/>
                <w:szCs w:val="16"/>
              </w:rPr>
              <w:t>МАУ "МФЦ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(МАУ "МФЦ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76,0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Прочие мероприятия в области приватизации и управления государственной и муниципальной собственностью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Расходы на уплату членских взносов в Совет муниципальных образований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Уставный фонд муниципального унитарного предприятия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8800000000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Формирование уставного фонда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8810000000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Формирование уставного фонда муниципального унитарного предприятия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Иные </w:t>
            </w:r>
            <w:proofErr w:type="spellStart"/>
            <w:r w:rsidRPr="00363288">
              <w:rPr>
                <w:sz w:val="16"/>
                <w:szCs w:val="16"/>
              </w:rPr>
              <w:t>непрограммные</w:t>
            </w:r>
            <w:proofErr w:type="spellEnd"/>
            <w:r w:rsidRPr="00363288">
              <w:rPr>
                <w:sz w:val="16"/>
                <w:szCs w:val="16"/>
              </w:rPr>
              <w:t xml:space="preserve">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9600000000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Оплата пени и штрафов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9650000000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Прочие расходы, связанные с исполнением переданных государственных полномочий Российской Федерации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9660000000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Проведение Всероссийской переписи населения 2020 года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БЕЗОПАСНОСТЬ И ПРАВООХРАНИТЕЛЬНАЯ ДЕЯТЕЛЬНОСТЬ</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3 865,1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97,0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Гражданская оборона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"Пожарная безопасность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Модернизация муниципальной автоматизированной системы централизованного оповещения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0800199110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0800199110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0800199110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"Пожарная безопасность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2 920,4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2 914,0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2 920,4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2 914,0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ЭКОНОМИКА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1 736,5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17 862,0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16 947,6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Сельское хозяйство и рыболовство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Муниципальная программа «Развитие </w:t>
            </w:r>
            <w:r w:rsidRPr="00363288">
              <w:rPr>
                <w:sz w:val="16"/>
                <w:szCs w:val="16"/>
              </w:rPr>
              <w:lastRenderedPageBreak/>
              <w:t>агропромышленного комплекса Мокшанского района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"Обеспечение реализации муниципальной программы «Развитие агропромышленного комплекса Мокшанского района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0460000000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"Совершенствование обеспечения реализации муниципальной программы"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0460100000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w:t>
            </w:r>
            <w:proofErr w:type="gramStart"/>
            <w:r w:rsidRPr="00363288">
              <w:rPr>
                <w:sz w:val="16"/>
                <w:szCs w:val="16"/>
              </w:rPr>
              <w:t>по организации мероприятий при осуществлении деятельности по обращению с животными без владельцев</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Транспорт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качества транспортного обслуживания населения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повышению качества транспортного обслуживания населения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Дорожное хозяйство (дорожные фонды)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0910300000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Иные закупки товаров, работ и услуг </w:t>
            </w:r>
            <w:r w:rsidRPr="00363288">
              <w:rPr>
                <w:sz w:val="16"/>
                <w:szCs w:val="16"/>
              </w:rPr>
              <w:lastRenderedPageBreak/>
              <w:t>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Бюджетные ассигнования муниципального дорожного фонда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0910346190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Бюджетные ассигнования муниципального дорожного фонда Мокшанского района (неиспользованные остатки прошлых лет)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09103S3080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09103S3080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09103S3080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национальной экономики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228,7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 Развитие и поддержка малого и среднего предпринимательства в Мокшанском районе Пензенской области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0220100000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"Туризм"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Основное мероприятие "Создание благоприятных условий для развития туристской отрасли на территории Мокшанского района Пензенской </w:t>
            </w:r>
            <w:r w:rsidRPr="00363288">
              <w:rPr>
                <w:sz w:val="16"/>
                <w:szCs w:val="16"/>
              </w:rPr>
              <w:lastRenderedPageBreak/>
              <w:t>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реализацию мероприятий по развитию внутреннего туризма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Мероприятия по землеустройству и землепользованию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ЖИЛИЩНО-КОММУНАЛЬНОЕ ХОЗЯЙСТВО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215,1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160,6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74,7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Жилищное хозяйство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"Оплата взносов в региональный фонд капитального ремонта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Коммунальное хозяйство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на </w:t>
            </w:r>
            <w:r w:rsidRPr="00363288">
              <w:rPr>
                <w:sz w:val="16"/>
                <w:szCs w:val="16"/>
              </w:rPr>
              <w:lastRenderedPageBreak/>
              <w:t>исполнение полномочий, переданных органами местного самоуправления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363288">
              <w:rPr>
                <w:sz w:val="16"/>
                <w:szCs w:val="16"/>
              </w:rPr>
              <w:t>электро</w:t>
            </w:r>
            <w:proofErr w:type="spellEnd"/>
            <w:r w:rsidRPr="00363288">
              <w:rPr>
                <w:sz w:val="16"/>
                <w:szCs w:val="16"/>
              </w:rPr>
              <w:t xml:space="preserve">, тепло, </w:t>
            </w:r>
            <w:proofErr w:type="spellStart"/>
            <w:r w:rsidRPr="00363288">
              <w:rPr>
                <w:sz w:val="16"/>
                <w:szCs w:val="16"/>
              </w:rPr>
              <w:t>газо</w:t>
            </w:r>
            <w:proofErr w:type="spellEnd"/>
            <w:r w:rsidRPr="00363288">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жилищно-коммунального хозяйства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ОХРАНА ОКРУЖАЮЩЕЙ СРЕДЫ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охраны окружающей среды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«Использование и охрана земель на территории Мокшанского района Пензенской области на 2021-2024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1500100000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направленные на ликвидацию несанкционированных свалок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ОБРАЗОВАНИЕ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0700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2 857,9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9 949,1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9 076,4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91,2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Дополнительное образование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качества и доступности дополнительного образования детей в сфере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(МБОДО ДШИ)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0510476250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0510476250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0510476250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05104Z1052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56,5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Дополнительные расходы на поддержку отрасли культуры (модернизация муниципальных детских школ искусств по видам искусств)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05104М5196</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05104М5196</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05104М5196</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Молодежная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55,4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"Поддержка и воспитание детей и молодежи"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 ", за исключением мероприятий в области спорта и физической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КУЛЬТУРА, КИНЕМАТОГРАФИЯ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51 657,5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49 239,0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5 127,2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16 316,3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15 489,1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"МЦРДК")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92,7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здания Муниципального бюджетного учреждение культуры «</w:t>
            </w:r>
            <w:proofErr w:type="spellStart"/>
            <w:r w:rsidRPr="00363288">
              <w:rPr>
                <w:sz w:val="16"/>
                <w:szCs w:val="16"/>
              </w:rPr>
              <w:t>Межпоселенческий</w:t>
            </w:r>
            <w:proofErr w:type="spellEnd"/>
            <w:r w:rsidRPr="00363288">
              <w:rPr>
                <w:sz w:val="16"/>
                <w:szCs w:val="16"/>
              </w:rPr>
              <w:t xml:space="preserve"> центральный районный Дом культуры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0510105610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Капитальные вложения в объекты государственной (муниципальной) </w:t>
            </w:r>
            <w:r w:rsidRPr="00363288">
              <w:rPr>
                <w:sz w:val="16"/>
                <w:szCs w:val="16"/>
              </w:rPr>
              <w:lastRenderedPageBreak/>
              <w:t>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0510105610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0510105610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0510196950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0510196950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0510196950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доступности и качества библиотечных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0510200000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8 713,3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8 583,0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0510296960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0510296960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0510296960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 xml:space="preserve">оплаты труда </w:t>
            </w:r>
            <w:r w:rsidRPr="00363288">
              <w:rPr>
                <w:sz w:val="16"/>
                <w:szCs w:val="16"/>
              </w:rPr>
              <w:lastRenderedPageBreak/>
              <w:t>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доступности и качества музейных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773,7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2 572,2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2 533,0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"Музей А.Г. Малышкина")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"Региональный проект «Культурная среда»"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051A100000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23 838,2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22 416,6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Создание модельных муниципальных библиотек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051A155198</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051A155198</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051A155198</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и капитальный ремонт зданий муниципальных учреждений культуры (реконструкция здания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051A173430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051A173430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rsidRPr="00363288">
              <w:rPr>
                <w:sz w:val="16"/>
                <w:szCs w:val="16"/>
              </w:rPr>
              <w:lastRenderedPageBreak/>
              <w:t>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051A173430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051A1М3431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051A1М3431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051A1М3431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"Региональный проект " Творческие люди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051A200000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"Туризм"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проведение культурно-массовых мероприятий для населения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5 420,9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24 723,1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24 688,2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обслуживание населения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5 403,8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16 121,7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16 121,7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5 403,8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16 121,7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16 121,7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"Старшее поколение"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0330000000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Совершенствование мер социальной защиты и социального обслуживания пожилых людей сельской местности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0330100000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КЦСОН в рамках подпрограммы "Старшее поколение"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 xml:space="preserve">Исполнение государственных полномочий по социальному обслуживанию граждан, признанных нуждающимися в социальном </w:t>
            </w:r>
            <w:r w:rsidRPr="00363288">
              <w:rPr>
                <w:sz w:val="16"/>
                <w:szCs w:val="16"/>
              </w:rPr>
              <w:lastRenderedPageBreak/>
              <w:t>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363288">
              <w:rPr>
                <w:sz w:val="16"/>
                <w:szCs w:val="16"/>
              </w:rPr>
              <w:t xml:space="preserve"> </w:t>
            </w:r>
            <w:proofErr w:type="gramStart"/>
            <w:r w:rsidRPr="00363288">
              <w:rPr>
                <w:sz w:val="16"/>
                <w:szCs w:val="16"/>
              </w:rPr>
              <w:t>соответствии</w:t>
            </w:r>
            <w:proofErr w:type="gramEnd"/>
            <w:r w:rsidRPr="00363288">
              <w:rPr>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1 239,8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1 204,9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«Развитие агропромышленного комплекса Мокшанского района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«Устойчивое развитие сельских территорий Мокшанского района на 2014–2017 годы и на период до 2024 года»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0470000000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0470100000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"Социальная поддержка отдельных категорий граждан в жилищной сфере"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0350000000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"Государственная поддержка при улучшении жилищных условий молодых семей"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обеспечению жильем молодых семей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"Обеспечение жилыми помещениями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Бюджетные инвестиции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ФИЗИЧЕСКАЯ КУЛЬТУРА И СПОРТ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Физическая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"Развитие массовой физической культуры и спорта среди детей и молодежи"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87,7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Обслуживание государственного (муниципального) долга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 xml:space="preserve">Обслуживание государственного </w:t>
            </w:r>
            <w:r w:rsidRPr="00363288">
              <w:rPr>
                <w:sz w:val="16"/>
                <w:szCs w:val="16"/>
              </w:rPr>
              <w:lastRenderedPageBreak/>
              <w:t>(муниципального) внутреннего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«Управление муниципальным долгом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кредитам от кредитных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65,2</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Управление социальной защиты населения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34 408,0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114 642,5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112 421,3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34 408,0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114 642,5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112 421,3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Пенсионное обеспечение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Доплаты к пенсиям за выслугу лет муниципальным служащим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6 529,0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18 935,8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18 934,3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6 529,0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18 935,8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18 934,3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6 201,0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16 639,1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16 637,6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6 201,0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16 639,1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16 637,6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государственных полномочий по предоставлению мер социальной поддержки, </w:t>
            </w:r>
            <w:r w:rsidRPr="00363288">
              <w:rPr>
                <w:sz w:val="16"/>
                <w:szCs w:val="16"/>
              </w:rPr>
              <w:lastRenderedPageBreak/>
              <w:t>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333,5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981,7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971,9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971,9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2 578,6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2 577,4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2 551,5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2 550,3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2 551,5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2 550,3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78,4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0340175020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32,4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0340177300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3 737,1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11 081,7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11 081,7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3 703,9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3 703,9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0340177400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Социальное обеспечение и иные </w:t>
            </w:r>
            <w:r w:rsidRPr="00363288">
              <w:rPr>
                <w:sz w:val="16"/>
                <w:szCs w:val="16"/>
              </w:rPr>
              <w:lastRenderedPageBreak/>
              <w:t>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"Социальная поддержка отдельных категорий граждан в жилищной сфере"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0350000000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Региональный проект "Финансовая поддержка семей при рождении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035P100000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Предоставление семьям социальных выплат на приобретение (строительство) жилья при рождении первого ребёнка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2 296,0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2 296,0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2 296,0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2 296,0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17 304,4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57 518,0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55 601,3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7 769,0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7 749,6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7 725,4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7 725,4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Осуществление ежемесячных выплат на детей в возрасте от 3 до 7 лет </w:t>
            </w:r>
            <w:r w:rsidRPr="00363288">
              <w:rPr>
                <w:sz w:val="16"/>
                <w:szCs w:val="16"/>
              </w:rPr>
              <w:lastRenderedPageBreak/>
              <w:t>включительно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03401R3020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03401R3020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03401R3020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Региональный проект "Финансовая поддержка семей при рождении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034P100000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8 323,0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24 508,4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24 507,5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ежемесячной выплаты в связи с рождением (усыновлением) первого ребенка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034P155730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13 306,2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13 306,2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13 172,8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13 172,8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13 172,8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13 172,8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социальной политики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1 643,0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5 151,9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5 151,9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1 470,2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4 722,8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4 722,8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1 470,2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4 722,8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4 722,8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Иные закупки товаров, работ и услуг для обеспечения государственных </w:t>
            </w:r>
            <w:r w:rsidRPr="00363288">
              <w:rPr>
                <w:sz w:val="16"/>
                <w:szCs w:val="16"/>
              </w:rPr>
              <w:lastRenderedPageBreak/>
              <w:t>(муниципальных)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426,1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426,1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414,8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414,8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Оказание государственной социальной помощи на основании социального контракта отдельным категориям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03401R4040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Управление образованием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78 872,6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252 810,8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238 612,0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94,4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ОБРАЗОВАНИЕ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0700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70 690,7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232 706,2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218 907,9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Дошкольное образование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38 940,7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37 861,2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0110105130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80,8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363288">
              <w:rPr>
                <w:sz w:val="16"/>
                <w:szCs w:val="16"/>
              </w:rPr>
              <w:lastRenderedPageBreak/>
              <w:t>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Общее образование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124 759,7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116 640,2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124 759,7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116 640,2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124 598,5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116 478,9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124 598,5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116 478,9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(общеобразовательных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кровли здания МБОУ СОШ №1 р.п. Мокшан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0110205350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0110253030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0110253030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0110253030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образования по финансированию </w:t>
            </w:r>
            <w:r w:rsidRPr="00363288">
              <w:rPr>
                <w:sz w:val="16"/>
                <w:szCs w:val="16"/>
              </w:rPr>
              <w:lastRenderedPageBreak/>
              <w:t>муниципальных дошкольных образовательных организаций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0110276240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01102L3040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01102L3040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01102L3040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01102S3410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01102S3410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01102S3410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муниципальных общеобразовательных организаций (дополнительные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01102М3410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01102М3410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01102М3410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Дополнительное образование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24 029,9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23 490,7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0110300000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обеспечение деятельности </w:t>
            </w:r>
            <w:r w:rsidRPr="00363288">
              <w:rPr>
                <w:sz w:val="16"/>
                <w:szCs w:val="16"/>
              </w:rPr>
              <w:lastRenderedPageBreak/>
              <w:t>(оказание услуг) муниципальных учреждений (организаций дополнительного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96,9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персонифицированного финансирования дополнительного образования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0110305170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Ремонт здания МБОУ ДО ДЮСШ р.п. Мокшан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0110305370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0110371052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01103Z1052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Реализация мероприятий муниципальной программы </w:t>
            </w:r>
            <w:r w:rsidRPr="00363288">
              <w:rPr>
                <w:sz w:val="16"/>
                <w:szCs w:val="16"/>
              </w:rPr>
              <w:lastRenderedPageBreak/>
              <w:t>"Профилактика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Молодежная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3 376,0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отдыха детей в оздоровительных лагерях с дневным пребыванием в каникулярное время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загородных лагерях</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1 278,1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1 278,1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746,9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746,9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с дневным пребыванием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труда и отдыха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"Расширение системы круглогодичного оздоровления, отдыха и занятости детей и подростков"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13 449,4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41 554,8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37 541,0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90,3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13 443,3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41 509,3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37 516,3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90,4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13 443,3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41 470,1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37 477,1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90,4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w:t>
            </w:r>
            <w:r w:rsidRPr="00363288">
              <w:rPr>
                <w:sz w:val="16"/>
                <w:szCs w:val="16"/>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0110500000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организации и осуществлению деятельности по опеке и попечительству</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муниципальных функций по управлению системой образования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0110600000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13 352,3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41 056,3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37 063,2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90,3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94,8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94,8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94,8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105,7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66,8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57,4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57,4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обеспечение деятельности (оказание услуг) муниципальных учреждений (Муниципального </w:t>
            </w:r>
            <w:r w:rsidRPr="00363288">
              <w:rPr>
                <w:sz w:val="16"/>
                <w:szCs w:val="16"/>
              </w:rPr>
              <w:lastRenderedPageBreak/>
              <w:t>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8 752,5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27 362,6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23 719,0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26 521,0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23 000,6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26 521,0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23 000,6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715,9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715,9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питания участникам соревнований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0110623120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0110623120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0110623120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0110676010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в сфере образования по финансированию </w:t>
            </w:r>
            <w:r w:rsidRPr="00363288">
              <w:rPr>
                <w:sz w:val="16"/>
                <w:szCs w:val="16"/>
              </w:rPr>
              <w:lastRenderedPageBreak/>
              <w:t>муниципальных дошкольных образовательных организаций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01106S3040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01106S3040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01106S3040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93,2</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отдыха детей в оздоровительных лагерях с дневным пребыванием в каникулярное время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загородных лагерях</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с дневным пребыванием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Организация и обеспечение отдыха </w:t>
            </w:r>
            <w:r w:rsidRPr="00363288">
              <w:rPr>
                <w:sz w:val="16"/>
                <w:szCs w:val="16"/>
              </w:rPr>
              <w:lastRenderedPageBreak/>
              <w:t>детей в лагерях труда и отдыха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Иные </w:t>
            </w:r>
            <w:proofErr w:type="spellStart"/>
            <w:r w:rsidRPr="00363288">
              <w:rPr>
                <w:sz w:val="16"/>
                <w:szCs w:val="16"/>
              </w:rPr>
              <w:t>непрограммные</w:t>
            </w:r>
            <w:proofErr w:type="spellEnd"/>
            <w:r w:rsidRPr="00363288">
              <w:rPr>
                <w:sz w:val="16"/>
                <w:szCs w:val="16"/>
              </w:rPr>
              <w:t xml:space="preserve">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9600000000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19,7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судебных актов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Исполнение судебных актов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Оплата пени и штрафов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9650000000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8 181,9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20 104,7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19 704,1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"Социальная поддержка работников системы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363288">
              <w:rPr>
                <w:sz w:val="16"/>
                <w:szCs w:val="16"/>
              </w:rPr>
              <w:t>возроста</w:t>
            </w:r>
            <w:proofErr w:type="spellEnd"/>
            <w:r w:rsidRPr="00363288">
              <w:rPr>
                <w:sz w:val="16"/>
                <w:szCs w:val="16"/>
              </w:rPr>
              <w:t xml:space="preserve"> для мужчин 60 лет, для женщин 55 лет либо ранее достижения этого </w:t>
            </w:r>
            <w:proofErr w:type="spellStart"/>
            <w:r w:rsidRPr="00363288">
              <w:rPr>
                <w:sz w:val="16"/>
                <w:szCs w:val="16"/>
              </w:rPr>
              <w:t>возроста</w:t>
            </w:r>
            <w:proofErr w:type="spellEnd"/>
            <w:r w:rsidRPr="00363288">
              <w:rPr>
                <w:sz w:val="16"/>
                <w:szCs w:val="16"/>
              </w:rPr>
              <w:t xml:space="preserve"> при возникновении права на</w:t>
            </w:r>
            <w:proofErr w:type="gramEnd"/>
            <w:r w:rsidRPr="00363288">
              <w:rPr>
                <w:sz w:val="16"/>
                <w:szCs w:val="16"/>
              </w:rPr>
              <w:t xml:space="preserve"> </w:t>
            </w:r>
            <w:proofErr w:type="gramStart"/>
            <w:r w:rsidRPr="00363288">
              <w:rPr>
                <w:sz w:val="16"/>
                <w:szCs w:val="16"/>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w:t>
            </w:r>
            <w:r w:rsidRPr="00363288">
              <w:rPr>
                <w:sz w:val="16"/>
                <w:szCs w:val="16"/>
              </w:rPr>
              <w:lastRenderedPageBreak/>
              <w:t>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363288">
              <w:rPr>
                <w:sz w:val="16"/>
                <w:szCs w:val="16"/>
              </w:rPr>
              <w:t xml:space="preserve"> 10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5 706,4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11 979,3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11 786,0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5 706,4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11 979,3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11 786,0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"Социальная поддержка работников системы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0110400000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0110500000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2 051,5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7 156,6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7 019,4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w:t>
            </w:r>
            <w:r w:rsidRPr="00363288">
              <w:rPr>
                <w:sz w:val="16"/>
                <w:szCs w:val="16"/>
              </w:rPr>
              <w:lastRenderedPageBreak/>
              <w:t>мер социальной поддержки, установленных Законом Пензенской области от 12.09.2006 № 1098-ЗПО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2 051,5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7 156,6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7 019,4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2 044,5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7 122,1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6 988,7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1 709,7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5 935,0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5 935,0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1 053,8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Финансовое управление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8 406,1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30 427,4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29 617,5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97,3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ОБЩЕГОСУДАРСТВЕННЫЕ ВОПРОСЫ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0100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2 729,7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9 937,8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9 487,9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95,5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"Оказание поселениям Мокшанского района дополнительной финансовой поддержки"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363288">
              <w:rPr>
                <w:sz w:val="16"/>
                <w:szCs w:val="16"/>
              </w:rPr>
              <w:t>размера оплаты труда</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2 581,0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9 491,8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9 042,0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«Обеспечение деятельности Финансового управления администрации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1230000000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1230100000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358,8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1 070,0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792,6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1230174030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21,2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полномочий поселений по исполнению бюджетов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полномочий поселений по осуществлению внутреннего финансового контроля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Резервные фонды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Резервные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Резервный фонд администрации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Резервные средства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870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ОБОРОНА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Мобилизационная и вневойсковая подготовка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Предоставление субвенций бюджетам поселений Мокшанского района за счет федеральных средств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Осуществление первичного воинского учета на территориях, где отсутствуют военные комиссариаты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Субвенции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Обслуживание государственного (муниципального) долга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Обслуживание государственного (муниципального) внутреннего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«Управление муниципальным долгом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Основное мероприятие "Соблюдение установленного законодательством ограничения предельного объема </w:t>
            </w:r>
            <w:r w:rsidRPr="00363288">
              <w:rPr>
                <w:sz w:val="16"/>
                <w:szCs w:val="16"/>
              </w:rPr>
              <w:lastRenderedPageBreak/>
              <w:t>расходов на 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бюджетным кредитам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кредитам от кредитных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МЕЖБЮДЖЕТНЫЕ ТРАНСФЕРТЫ ОБЩЕГО ХАРАКТЕРА БЮДЖЕТАМ БЮДЖЕТНОЙ СИСТЕМЫ РОССИЙСКОЙ ФЕДЕРАЦИИ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5 089,6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18 847,7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18 487,7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Дотации на выравнивание бюджетной обеспеченности субъектов Российской Федерации и муниципальных образований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"Выравнивание бюджетной обеспеченности поселений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Дотации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Выравнивание бюджетной обеспеченности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1220195210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1220195210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Дотации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1220195210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Прочие межбюджетные трансферты общего характера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1403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"Оказание поселениям Мокшанского района дополнительной финансовой поддержки"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82,6</w:t>
            </w:r>
          </w:p>
        </w:tc>
      </w:tr>
    </w:tbl>
    <w:p w:rsidR="00E42BA0" w:rsidRDefault="00E42BA0" w:rsidP="001A770C">
      <w:pPr>
        <w:tabs>
          <w:tab w:val="left" w:pos="3890"/>
        </w:tabs>
        <w:sectPr w:rsidR="00E42BA0" w:rsidSect="000B6642">
          <w:headerReference w:type="even" r:id="rId9"/>
          <w:headerReference w:type="default" r:id="rId10"/>
          <w:endnotePr>
            <w:numFmt w:val="decimal"/>
          </w:endnotePr>
          <w:pgSz w:w="11907" w:h="16840"/>
          <w:pgMar w:top="709" w:right="708" w:bottom="851" w:left="1418" w:header="720" w:footer="720" w:gutter="0"/>
          <w:pgNumType w:start="1"/>
          <w:cols w:space="720"/>
          <w:titlePg/>
        </w:sectPr>
      </w:pPr>
    </w:p>
    <w:tbl>
      <w:tblPr>
        <w:tblW w:w="15020" w:type="dxa"/>
        <w:tblInd w:w="89" w:type="dxa"/>
        <w:tblLook w:val="04A0"/>
      </w:tblPr>
      <w:tblGrid>
        <w:gridCol w:w="520"/>
        <w:gridCol w:w="3020"/>
        <w:gridCol w:w="1540"/>
        <w:gridCol w:w="1720"/>
        <w:gridCol w:w="1540"/>
        <w:gridCol w:w="980"/>
        <w:gridCol w:w="1580"/>
        <w:gridCol w:w="1580"/>
        <w:gridCol w:w="1463"/>
        <w:gridCol w:w="1120"/>
      </w:tblGrid>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bookmarkStart w:id="4" w:name="RANGE!A1:J25"/>
            <w:r w:rsidRPr="00E42BA0">
              <w:rPr>
                <w:rFonts w:ascii="Arial CYR" w:hAnsi="Arial CYR" w:cs="Arial CYR"/>
              </w:rPr>
              <w:lastRenderedPageBreak/>
              <w:t>Приложение  №5</w:t>
            </w:r>
            <w:bookmarkEnd w:id="4"/>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УТВЕРЖДЕНО</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постановлением администрации</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Мокшанского района</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 xml:space="preserve">от  №   </w:t>
            </w:r>
          </w:p>
        </w:tc>
      </w:tr>
      <w:tr w:rsidR="00E42BA0" w:rsidRPr="00E42BA0" w:rsidTr="00E42BA0">
        <w:tc>
          <w:tcPr>
            <w:tcW w:w="5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center"/>
              <w:rPr>
                <w:b/>
                <w:bCs/>
                <w:sz w:val="24"/>
                <w:szCs w:val="24"/>
              </w:rPr>
            </w:pPr>
            <w:r w:rsidRPr="00E42BA0">
              <w:rPr>
                <w:b/>
                <w:bCs/>
                <w:sz w:val="24"/>
                <w:szCs w:val="24"/>
              </w:rPr>
              <w:t>Отчет</w:t>
            </w:r>
          </w:p>
        </w:tc>
      </w:tr>
      <w:tr w:rsidR="00E42BA0" w:rsidRPr="00E42BA0" w:rsidTr="00E42BA0">
        <w:tc>
          <w:tcPr>
            <w:tcW w:w="15020" w:type="dxa"/>
            <w:gridSpan w:val="10"/>
            <w:tcBorders>
              <w:top w:val="nil"/>
              <w:left w:val="nil"/>
              <w:bottom w:val="nil"/>
              <w:right w:val="nil"/>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об исполнении  дотации  на выравнивание бюджетной обеспеченности поселений, финансируемой из бюджета Мокшанского района за девять месяцев 2021 года</w:t>
            </w:r>
          </w:p>
        </w:tc>
      </w:tr>
      <w:tr w:rsidR="00E42BA0" w:rsidRPr="00E42BA0" w:rsidTr="00E42BA0">
        <w:tc>
          <w:tcPr>
            <w:tcW w:w="5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r>
      <w:tr w:rsidR="00E42BA0" w:rsidRPr="00E42BA0" w:rsidTr="00E42BA0">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Наименование поселения</w:t>
            </w:r>
          </w:p>
        </w:tc>
        <w:tc>
          <w:tcPr>
            <w:tcW w:w="154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c>
          <w:tcPr>
            <w:tcW w:w="15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w:t>
            </w:r>
          </w:p>
        </w:tc>
        <w:tc>
          <w:tcPr>
            <w:tcW w:w="5780" w:type="dxa"/>
            <w:gridSpan w:val="4"/>
            <w:tcBorders>
              <w:top w:val="single" w:sz="4" w:space="0" w:color="auto"/>
              <w:left w:val="nil"/>
              <w:bottom w:val="single" w:sz="4" w:space="0" w:color="auto"/>
              <w:right w:val="single" w:sz="4" w:space="0" w:color="000000"/>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за счет областных средств </w:t>
            </w:r>
          </w:p>
        </w:tc>
        <w:tc>
          <w:tcPr>
            <w:tcW w:w="5700" w:type="dxa"/>
            <w:gridSpan w:val="4"/>
            <w:tcBorders>
              <w:top w:val="single" w:sz="4" w:space="0" w:color="auto"/>
              <w:left w:val="nil"/>
              <w:bottom w:val="single" w:sz="4" w:space="0" w:color="auto"/>
              <w:right w:val="single" w:sz="4" w:space="0" w:color="000000"/>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за счет местных средств </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Богородский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421,6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316,2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316,2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1 336,5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1 002,3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1 002,3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2</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Елизаветинский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155,3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116,5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116,5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1 344,1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1 015,0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1 015,0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3</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Засечный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161,9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121,4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121,4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1 287,6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900,0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900,0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4</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Нечаевский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561,7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421,3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421,3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1 540,6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5</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Плесский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406,7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305,0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305,0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1 253,7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945,0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945,0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6</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Подгорненский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262,6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196,9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196,9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487,5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360,0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360,0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7</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Рамзайский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726,2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544,6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544,6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2 070,3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1 730,0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1 730,0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8</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Успенский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108,6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81,4</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81,4</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1 586,1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9</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Царевщинский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243,7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182,8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182,8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Чернозерский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471,0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353,3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353,3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1 426,6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1 080,0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1 080,0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11</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Широкоисский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246,8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185,1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185,1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12</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Юровский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319,2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239,4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239,4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27,1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р.п. Мокшан</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3 668,5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2 751,9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2 751,9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both"/>
              <w:rPr>
                <w:b/>
                <w:bCs/>
                <w:sz w:val="24"/>
                <w:szCs w:val="24"/>
              </w:rPr>
            </w:pPr>
            <w:r w:rsidRPr="00E42BA0">
              <w:rPr>
                <w:b/>
                <w:bCs/>
                <w:sz w:val="24"/>
                <w:szCs w:val="24"/>
              </w:rPr>
              <w:t>Всего</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7 753,8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5 815,8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5 815,8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12 360,0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9 372,3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9 372,3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r>
    </w:tbl>
    <w:p w:rsidR="001A770C" w:rsidRDefault="001A770C"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sectPr w:rsidR="00E42BA0" w:rsidSect="00E42BA0">
          <w:endnotePr>
            <w:numFmt w:val="decimal"/>
          </w:endnotePr>
          <w:pgSz w:w="16840" w:h="11907" w:orient="landscape"/>
          <w:pgMar w:top="708" w:right="851" w:bottom="1418" w:left="709" w:header="720" w:footer="720" w:gutter="0"/>
          <w:pgNumType w:start="1"/>
          <w:cols w:space="720"/>
          <w:titlePg/>
          <w:docGrid w:linePitch="272"/>
        </w:sectPr>
      </w:pPr>
    </w:p>
    <w:p w:rsidR="00E42BA0" w:rsidRDefault="00E42BA0" w:rsidP="001A770C">
      <w:pPr>
        <w:tabs>
          <w:tab w:val="left" w:pos="3890"/>
        </w:tabs>
      </w:pPr>
    </w:p>
    <w:tbl>
      <w:tblPr>
        <w:tblW w:w="10128" w:type="dxa"/>
        <w:tblInd w:w="89" w:type="dxa"/>
        <w:tblLook w:val="04A0"/>
      </w:tblPr>
      <w:tblGrid>
        <w:gridCol w:w="520"/>
        <w:gridCol w:w="3320"/>
        <w:gridCol w:w="1708"/>
        <w:gridCol w:w="1620"/>
        <w:gridCol w:w="1680"/>
        <w:gridCol w:w="1280"/>
      </w:tblGrid>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bookmarkStart w:id="5" w:name="RANGE!A1:F15"/>
            <w:r w:rsidRPr="00E42BA0">
              <w:rPr>
                <w:rFonts w:ascii="Arial CYR" w:hAnsi="Arial CYR" w:cs="Arial CYR"/>
              </w:rPr>
              <w:t>Приложение  №6</w:t>
            </w:r>
            <w:bookmarkEnd w:id="5"/>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УТВЕРЖДЕНО</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решением Собрания представителей</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Мокшанского района</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 xml:space="preserve">от   №   </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center"/>
              <w:rPr>
                <w:b/>
                <w:bCs/>
                <w:sz w:val="24"/>
                <w:szCs w:val="24"/>
              </w:rPr>
            </w:pPr>
            <w:r w:rsidRPr="00E42BA0">
              <w:rPr>
                <w:b/>
                <w:bCs/>
                <w:sz w:val="24"/>
                <w:szCs w:val="24"/>
              </w:rPr>
              <w:t>Отчет</w:t>
            </w:r>
          </w:p>
        </w:tc>
      </w:tr>
      <w:tr w:rsidR="00E42BA0" w:rsidRPr="00E42BA0" w:rsidTr="00E42BA0">
        <w:trPr>
          <w:trHeight w:val="1095"/>
        </w:trPr>
        <w:tc>
          <w:tcPr>
            <w:tcW w:w="10128" w:type="dxa"/>
            <w:gridSpan w:val="6"/>
            <w:tcBorders>
              <w:top w:val="nil"/>
              <w:left w:val="nil"/>
              <w:bottom w:val="nil"/>
              <w:right w:val="nil"/>
            </w:tcBorders>
            <w:shd w:val="clear" w:color="000000" w:fill="FFFFFF"/>
            <w:hideMark/>
          </w:tcPr>
          <w:p w:rsidR="00E42BA0" w:rsidRPr="00E42BA0" w:rsidRDefault="00E42BA0" w:rsidP="00E42BA0">
            <w:pPr>
              <w:widowControl/>
              <w:jc w:val="center"/>
              <w:rPr>
                <w:b/>
                <w:bCs/>
                <w:sz w:val="24"/>
                <w:szCs w:val="24"/>
              </w:rPr>
            </w:pPr>
            <w:r w:rsidRPr="00E42BA0">
              <w:rPr>
                <w:b/>
                <w:bCs/>
                <w:sz w:val="24"/>
                <w:szCs w:val="24"/>
              </w:rPr>
              <w:t>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девять месяцев 2021 года</w:t>
            </w:r>
          </w:p>
        </w:tc>
      </w:tr>
      <w:tr w:rsidR="00E42BA0" w:rsidRPr="00E42BA0" w:rsidTr="00E42BA0">
        <w:trPr>
          <w:trHeight w:val="150"/>
        </w:trPr>
        <w:tc>
          <w:tcPr>
            <w:tcW w:w="5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33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708"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6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68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28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r>
      <w:tr w:rsidR="00E42BA0" w:rsidRPr="00E42BA0" w:rsidTr="00E42BA0">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c>
          <w:tcPr>
            <w:tcW w:w="33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Наименование поселения</w:t>
            </w:r>
          </w:p>
        </w:tc>
        <w:tc>
          <w:tcPr>
            <w:tcW w:w="1708"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6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6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12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Подгорненский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300,0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250,0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250,0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2</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Успенский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400,0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280,0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280,0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3</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Царевщинский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609,7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559,7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559,7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4</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Широкоисский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827,3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500,0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500,0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both"/>
              <w:rPr>
                <w:b/>
                <w:bCs/>
                <w:sz w:val="24"/>
                <w:szCs w:val="24"/>
              </w:rPr>
            </w:pPr>
            <w:r w:rsidRPr="00E42BA0">
              <w:rPr>
                <w:b/>
                <w:bCs/>
                <w:sz w:val="24"/>
                <w:szCs w:val="24"/>
              </w:rPr>
              <w:t>Всего</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2 137,0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1 589,7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1 589,7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r>
    </w:tbl>
    <w:p w:rsidR="00E42BA0" w:rsidRDefault="00E42BA0" w:rsidP="001A770C">
      <w:pPr>
        <w:tabs>
          <w:tab w:val="left" w:pos="3890"/>
        </w:tabs>
        <w:sectPr w:rsidR="00E42BA0" w:rsidSect="00E42BA0">
          <w:endnotePr>
            <w:numFmt w:val="decimal"/>
          </w:endnotePr>
          <w:pgSz w:w="11907" w:h="16840"/>
          <w:pgMar w:top="709" w:right="708" w:bottom="851" w:left="1418" w:header="720" w:footer="720" w:gutter="0"/>
          <w:pgNumType w:start="1"/>
          <w:cols w:space="720"/>
          <w:titlePg/>
          <w:docGrid w:linePitch="272"/>
        </w:sectPr>
      </w:pPr>
    </w:p>
    <w:p w:rsidR="00E42BA0" w:rsidRPr="005F3B29" w:rsidRDefault="00E42BA0" w:rsidP="00E42BA0">
      <w:pPr>
        <w:pStyle w:val="ac"/>
        <w:ind w:left="5760"/>
        <w:jc w:val="right"/>
        <w:rPr>
          <w:b/>
          <w:bCs/>
        </w:rPr>
      </w:pPr>
      <w:r>
        <w:rPr>
          <w:b/>
          <w:bCs/>
        </w:rPr>
        <w:lastRenderedPageBreak/>
        <w:t>Приложение  №7</w:t>
      </w:r>
    </w:p>
    <w:p w:rsidR="00E42BA0" w:rsidRPr="00D903F0" w:rsidRDefault="00E42BA0" w:rsidP="00E42BA0">
      <w:pPr>
        <w:pStyle w:val="ac"/>
        <w:jc w:val="right"/>
        <w:rPr>
          <w:b/>
          <w:bCs/>
        </w:rPr>
      </w:pPr>
      <w:r>
        <w:rPr>
          <w:b/>
          <w:bCs/>
        </w:rPr>
        <w:t xml:space="preserve">УТВЕРЖДЕНО  </w:t>
      </w:r>
    </w:p>
    <w:p w:rsidR="00E42BA0" w:rsidRPr="0022336D" w:rsidRDefault="00E42BA0" w:rsidP="00E42BA0">
      <w:pPr>
        <w:pStyle w:val="ac"/>
        <w:jc w:val="right"/>
        <w:rPr>
          <w:b/>
          <w:bCs/>
        </w:rPr>
      </w:pPr>
      <w:r>
        <w:rPr>
          <w:b/>
          <w:bCs/>
        </w:rPr>
        <w:t>постановлением администрации</w:t>
      </w:r>
    </w:p>
    <w:p w:rsidR="00E42BA0" w:rsidRDefault="00E42BA0" w:rsidP="00E42BA0">
      <w:pPr>
        <w:pStyle w:val="ac"/>
        <w:jc w:val="right"/>
        <w:rPr>
          <w:b/>
          <w:bCs/>
        </w:rPr>
      </w:pPr>
      <w:r>
        <w:rPr>
          <w:b/>
          <w:bCs/>
        </w:rPr>
        <w:t xml:space="preserve">Мокшанского района </w:t>
      </w:r>
    </w:p>
    <w:p w:rsidR="00E42BA0" w:rsidRDefault="00E42BA0" w:rsidP="00E42BA0">
      <w:pPr>
        <w:jc w:val="right"/>
      </w:pPr>
      <w:r w:rsidRPr="00063968">
        <w:rPr>
          <w:bCs/>
          <w:sz w:val="28"/>
        </w:rPr>
        <w:t xml:space="preserve">от </w:t>
      </w:r>
      <w:r>
        <w:rPr>
          <w:bCs/>
          <w:sz w:val="28"/>
        </w:rPr>
        <w:t xml:space="preserve"> </w:t>
      </w:r>
      <w:r w:rsidRPr="00063968">
        <w:rPr>
          <w:bCs/>
          <w:sz w:val="28"/>
        </w:rPr>
        <w:t xml:space="preserve"> №  </w:t>
      </w:r>
      <w:r>
        <w:rPr>
          <w:bCs/>
          <w:sz w:val="28"/>
        </w:rPr>
        <w:t xml:space="preserve"> </w:t>
      </w:r>
    </w:p>
    <w:p w:rsidR="00E42BA0" w:rsidRDefault="00E42BA0" w:rsidP="00E42BA0">
      <w:pPr>
        <w:pStyle w:val="ac"/>
      </w:pPr>
    </w:p>
    <w:p w:rsidR="00E42BA0" w:rsidRDefault="00E42BA0" w:rsidP="00E42BA0">
      <w:pPr>
        <w:pStyle w:val="ac"/>
      </w:pPr>
    </w:p>
    <w:p w:rsidR="00E42BA0" w:rsidRDefault="00E42BA0" w:rsidP="00E42BA0">
      <w:pPr>
        <w:pStyle w:val="ac"/>
        <w:jc w:val="center"/>
      </w:pPr>
      <w:r>
        <w:t>ОТЧЕТ</w:t>
      </w:r>
    </w:p>
    <w:p w:rsidR="00E42BA0" w:rsidRDefault="00E42BA0" w:rsidP="00E42BA0">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девять месяцев 2021 года</w:t>
      </w:r>
    </w:p>
    <w:p w:rsidR="00E42BA0" w:rsidRDefault="00E42BA0" w:rsidP="00E42BA0">
      <w:pPr>
        <w:pStyle w:val="ac"/>
        <w:jc w:val="center"/>
      </w:pPr>
    </w:p>
    <w:tbl>
      <w:tblPr>
        <w:tblpPr w:leftFromText="180" w:rightFromText="180" w:vertAnchor="text" w:horzAnchor="margin" w:tblpXSpec="center" w:tblpY="213"/>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E42BA0" w:rsidTr="00E42BA0">
        <w:tblPrEx>
          <w:tblCellMar>
            <w:top w:w="0" w:type="dxa"/>
            <w:bottom w:w="0" w:type="dxa"/>
          </w:tblCellMar>
        </w:tblPrEx>
        <w:tc>
          <w:tcPr>
            <w:tcW w:w="534" w:type="dxa"/>
          </w:tcPr>
          <w:p w:rsidR="00E42BA0" w:rsidRDefault="00E42BA0" w:rsidP="00E42BA0">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E42BA0" w:rsidRDefault="00E42BA0" w:rsidP="00E42BA0">
            <w:pPr>
              <w:jc w:val="center"/>
            </w:pPr>
            <w:r>
              <w:t>Через кого выделены средства</w:t>
            </w:r>
          </w:p>
        </w:tc>
        <w:tc>
          <w:tcPr>
            <w:tcW w:w="2268" w:type="dxa"/>
          </w:tcPr>
          <w:p w:rsidR="00E42BA0" w:rsidRDefault="00E42BA0" w:rsidP="00E42BA0">
            <w:pPr>
              <w:jc w:val="center"/>
            </w:pPr>
            <w:r>
              <w:t xml:space="preserve">На что и кому выделены средства </w:t>
            </w:r>
          </w:p>
        </w:tc>
        <w:tc>
          <w:tcPr>
            <w:tcW w:w="849" w:type="dxa"/>
          </w:tcPr>
          <w:p w:rsidR="00E42BA0" w:rsidRDefault="00E42BA0" w:rsidP="00E42BA0">
            <w:pPr>
              <w:jc w:val="center"/>
            </w:pPr>
            <w:proofErr w:type="spellStart"/>
            <w:proofErr w:type="gramStart"/>
            <w:r>
              <w:t>Ведом-ство</w:t>
            </w:r>
            <w:proofErr w:type="spellEnd"/>
            <w:proofErr w:type="gramEnd"/>
          </w:p>
        </w:tc>
        <w:tc>
          <w:tcPr>
            <w:tcW w:w="852" w:type="dxa"/>
          </w:tcPr>
          <w:p w:rsidR="00E42BA0" w:rsidRDefault="00E42BA0" w:rsidP="00E42BA0">
            <w:pPr>
              <w:jc w:val="center"/>
            </w:pPr>
            <w:r>
              <w:t xml:space="preserve">Раздел </w:t>
            </w:r>
            <w:proofErr w:type="spellStart"/>
            <w:proofErr w:type="gramStart"/>
            <w:r>
              <w:t>Под-раздел</w:t>
            </w:r>
            <w:proofErr w:type="spellEnd"/>
            <w:proofErr w:type="gramEnd"/>
          </w:p>
        </w:tc>
        <w:tc>
          <w:tcPr>
            <w:tcW w:w="1100" w:type="dxa"/>
          </w:tcPr>
          <w:p w:rsidR="00E42BA0" w:rsidRDefault="00E42BA0" w:rsidP="00E42BA0">
            <w:pPr>
              <w:jc w:val="center"/>
            </w:pPr>
            <w:r>
              <w:t>Целевая статья</w:t>
            </w:r>
          </w:p>
        </w:tc>
        <w:tc>
          <w:tcPr>
            <w:tcW w:w="885" w:type="dxa"/>
          </w:tcPr>
          <w:p w:rsidR="00E42BA0" w:rsidRDefault="00E42BA0" w:rsidP="00E42BA0">
            <w:pPr>
              <w:jc w:val="center"/>
            </w:pPr>
            <w:r>
              <w:t xml:space="preserve">Вид </w:t>
            </w:r>
            <w:proofErr w:type="spellStart"/>
            <w:proofErr w:type="gramStart"/>
            <w:r>
              <w:t>рас-ходов</w:t>
            </w:r>
            <w:proofErr w:type="spellEnd"/>
            <w:proofErr w:type="gramEnd"/>
          </w:p>
        </w:tc>
        <w:tc>
          <w:tcPr>
            <w:tcW w:w="708" w:type="dxa"/>
          </w:tcPr>
          <w:p w:rsidR="00E42BA0" w:rsidRDefault="00E42BA0" w:rsidP="00E42BA0">
            <w:pPr>
              <w:jc w:val="center"/>
            </w:pPr>
            <w:r>
              <w:t>КОСГУ</w:t>
            </w:r>
          </w:p>
        </w:tc>
        <w:tc>
          <w:tcPr>
            <w:tcW w:w="993" w:type="dxa"/>
          </w:tcPr>
          <w:p w:rsidR="00E42BA0" w:rsidRDefault="00E42BA0" w:rsidP="00E42BA0">
            <w:pPr>
              <w:jc w:val="center"/>
            </w:pPr>
            <w:r>
              <w:t>Сумма тыс</w:t>
            </w:r>
            <w:proofErr w:type="gramStart"/>
            <w:r>
              <w:t>.р</w:t>
            </w:r>
            <w:proofErr w:type="gramEnd"/>
            <w:r>
              <w:t>уб.</w:t>
            </w:r>
          </w:p>
        </w:tc>
      </w:tr>
      <w:tr w:rsidR="00E42BA0" w:rsidTr="00E42BA0">
        <w:tblPrEx>
          <w:tblCellMar>
            <w:top w:w="0" w:type="dxa"/>
            <w:bottom w:w="0" w:type="dxa"/>
          </w:tblCellMar>
        </w:tblPrEx>
        <w:tc>
          <w:tcPr>
            <w:tcW w:w="534" w:type="dxa"/>
          </w:tcPr>
          <w:p w:rsidR="00E42BA0" w:rsidRDefault="00E42BA0" w:rsidP="00E42BA0">
            <w:pPr>
              <w:jc w:val="center"/>
            </w:pPr>
          </w:p>
        </w:tc>
        <w:tc>
          <w:tcPr>
            <w:tcW w:w="2018" w:type="dxa"/>
          </w:tcPr>
          <w:p w:rsidR="00E42BA0" w:rsidRDefault="00E42BA0" w:rsidP="00E42BA0">
            <w:pPr>
              <w:jc w:val="center"/>
            </w:pPr>
            <w:r>
              <w:t>-</w:t>
            </w:r>
          </w:p>
        </w:tc>
        <w:tc>
          <w:tcPr>
            <w:tcW w:w="2268" w:type="dxa"/>
          </w:tcPr>
          <w:p w:rsidR="00E42BA0" w:rsidRDefault="00E42BA0" w:rsidP="00E42BA0">
            <w:pPr>
              <w:jc w:val="center"/>
            </w:pPr>
            <w:r>
              <w:t>-</w:t>
            </w:r>
          </w:p>
        </w:tc>
        <w:tc>
          <w:tcPr>
            <w:tcW w:w="849" w:type="dxa"/>
          </w:tcPr>
          <w:p w:rsidR="00E42BA0" w:rsidRDefault="00E42BA0" w:rsidP="00E42BA0">
            <w:pPr>
              <w:jc w:val="center"/>
            </w:pPr>
            <w:r>
              <w:t>-</w:t>
            </w:r>
          </w:p>
        </w:tc>
        <w:tc>
          <w:tcPr>
            <w:tcW w:w="852" w:type="dxa"/>
          </w:tcPr>
          <w:p w:rsidR="00E42BA0" w:rsidRDefault="00E42BA0" w:rsidP="00E42BA0">
            <w:pPr>
              <w:jc w:val="center"/>
            </w:pPr>
            <w:r>
              <w:t>-</w:t>
            </w:r>
          </w:p>
        </w:tc>
        <w:tc>
          <w:tcPr>
            <w:tcW w:w="1100" w:type="dxa"/>
          </w:tcPr>
          <w:p w:rsidR="00E42BA0" w:rsidRDefault="00E42BA0" w:rsidP="00E42BA0">
            <w:pPr>
              <w:jc w:val="center"/>
            </w:pPr>
            <w:r>
              <w:t>-</w:t>
            </w:r>
          </w:p>
        </w:tc>
        <w:tc>
          <w:tcPr>
            <w:tcW w:w="885" w:type="dxa"/>
          </w:tcPr>
          <w:p w:rsidR="00E42BA0" w:rsidRDefault="00E42BA0" w:rsidP="00E42BA0">
            <w:pPr>
              <w:jc w:val="center"/>
            </w:pPr>
            <w:r>
              <w:t>-</w:t>
            </w:r>
          </w:p>
        </w:tc>
        <w:tc>
          <w:tcPr>
            <w:tcW w:w="708" w:type="dxa"/>
          </w:tcPr>
          <w:p w:rsidR="00E42BA0" w:rsidRDefault="00E42BA0" w:rsidP="00E42BA0">
            <w:pPr>
              <w:jc w:val="center"/>
            </w:pPr>
            <w:r>
              <w:t>-</w:t>
            </w:r>
          </w:p>
        </w:tc>
        <w:tc>
          <w:tcPr>
            <w:tcW w:w="993" w:type="dxa"/>
          </w:tcPr>
          <w:p w:rsidR="00E42BA0" w:rsidRDefault="00E42BA0" w:rsidP="00E42BA0">
            <w:pPr>
              <w:jc w:val="center"/>
            </w:pPr>
            <w:r>
              <w:t>-</w:t>
            </w:r>
          </w:p>
        </w:tc>
      </w:tr>
      <w:tr w:rsidR="00E42BA0" w:rsidTr="00E42BA0">
        <w:tblPrEx>
          <w:tblCellMar>
            <w:top w:w="0" w:type="dxa"/>
            <w:bottom w:w="0" w:type="dxa"/>
          </w:tblCellMar>
        </w:tblPrEx>
        <w:tc>
          <w:tcPr>
            <w:tcW w:w="534" w:type="dxa"/>
          </w:tcPr>
          <w:p w:rsidR="00E42BA0" w:rsidRDefault="00E42BA0" w:rsidP="00E42BA0">
            <w:pPr>
              <w:jc w:val="center"/>
            </w:pPr>
          </w:p>
        </w:tc>
        <w:tc>
          <w:tcPr>
            <w:tcW w:w="2018" w:type="dxa"/>
          </w:tcPr>
          <w:p w:rsidR="00E42BA0" w:rsidRDefault="00E42BA0" w:rsidP="00E42BA0">
            <w:pPr>
              <w:jc w:val="center"/>
            </w:pPr>
            <w:r>
              <w:t>ВСЕГО</w:t>
            </w:r>
          </w:p>
        </w:tc>
        <w:tc>
          <w:tcPr>
            <w:tcW w:w="2268" w:type="dxa"/>
          </w:tcPr>
          <w:p w:rsidR="00E42BA0" w:rsidRDefault="00E42BA0" w:rsidP="00E42BA0">
            <w:pPr>
              <w:jc w:val="center"/>
            </w:pPr>
          </w:p>
        </w:tc>
        <w:tc>
          <w:tcPr>
            <w:tcW w:w="849" w:type="dxa"/>
          </w:tcPr>
          <w:p w:rsidR="00E42BA0" w:rsidRDefault="00E42BA0" w:rsidP="00E42BA0">
            <w:pPr>
              <w:jc w:val="center"/>
            </w:pPr>
          </w:p>
        </w:tc>
        <w:tc>
          <w:tcPr>
            <w:tcW w:w="852" w:type="dxa"/>
          </w:tcPr>
          <w:p w:rsidR="00E42BA0" w:rsidRDefault="00E42BA0" w:rsidP="00E42BA0">
            <w:pPr>
              <w:jc w:val="center"/>
            </w:pPr>
          </w:p>
        </w:tc>
        <w:tc>
          <w:tcPr>
            <w:tcW w:w="1100" w:type="dxa"/>
          </w:tcPr>
          <w:p w:rsidR="00E42BA0" w:rsidRDefault="00E42BA0" w:rsidP="00E42BA0">
            <w:pPr>
              <w:jc w:val="center"/>
            </w:pPr>
          </w:p>
        </w:tc>
        <w:tc>
          <w:tcPr>
            <w:tcW w:w="885" w:type="dxa"/>
          </w:tcPr>
          <w:p w:rsidR="00E42BA0" w:rsidRDefault="00E42BA0" w:rsidP="00E42BA0">
            <w:pPr>
              <w:jc w:val="center"/>
            </w:pPr>
          </w:p>
        </w:tc>
        <w:tc>
          <w:tcPr>
            <w:tcW w:w="708" w:type="dxa"/>
          </w:tcPr>
          <w:p w:rsidR="00E42BA0" w:rsidRDefault="00E42BA0" w:rsidP="00E42BA0">
            <w:pPr>
              <w:jc w:val="center"/>
            </w:pPr>
          </w:p>
        </w:tc>
        <w:tc>
          <w:tcPr>
            <w:tcW w:w="993" w:type="dxa"/>
          </w:tcPr>
          <w:p w:rsidR="00E42BA0" w:rsidRDefault="00E42BA0" w:rsidP="00E42BA0">
            <w:pPr>
              <w:jc w:val="center"/>
            </w:pPr>
            <w:r>
              <w:t>-</w:t>
            </w:r>
          </w:p>
        </w:tc>
      </w:tr>
    </w:tbl>
    <w:p w:rsidR="00E42BA0" w:rsidRDefault="00E42BA0" w:rsidP="00E42BA0">
      <w:pPr>
        <w:jc w:val="center"/>
        <w:rPr>
          <w:b/>
          <w:sz w:val="28"/>
        </w:rPr>
      </w:pPr>
    </w:p>
    <w:p w:rsidR="00E42BA0" w:rsidRDefault="00E42BA0" w:rsidP="00E42BA0">
      <w:pPr>
        <w:jc w:val="center"/>
        <w:rPr>
          <w:b/>
          <w:sz w:val="28"/>
        </w:rPr>
      </w:pPr>
    </w:p>
    <w:p w:rsidR="00E42BA0" w:rsidRDefault="00E42BA0"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Pr="00B87876" w:rsidRDefault="000C6171" w:rsidP="000C6171">
      <w:pPr>
        <w:jc w:val="center"/>
        <w:rPr>
          <w:b/>
          <w:bCs/>
          <w:sz w:val="28"/>
          <w:szCs w:val="28"/>
        </w:rPr>
      </w:pPr>
      <w:r w:rsidRPr="00B87876">
        <w:rPr>
          <w:b/>
          <w:bCs/>
          <w:sz w:val="28"/>
          <w:szCs w:val="28"/>
        </w:rPr>
        <w:lastRenderedPageBreak/>
        <w:t xml:space="preserve">Пояснительная записка </w:t>
      </w:r>
    </w:p>
    <w:p w:rsidR="000C6171" w:rsidRPr="00B87876" w:rsidRDefault="000C6171" w:rsidP="000C6171">
      <w:pPr>
        <w:ind w:firstLine="708"/>
        <w:jc w:val="center"/>
        <w:rPr>
          <w:b/>
          <w:bCs/>
          <w:sz w:val="28"/>
          <w:szCs w:val="28"/>
        </w:rPr>
      </w:pPr>
      <w:r w:rsidRPr="00B87876">
        <w:rPr>
          <w:b/>
          <w:bCs/>
          <w:sz w:val="28"/>
          <w:szCs w:val="28"/>
        </w:rPr>
        <w:t xml:space="preserve">к проекту постановления администрации Мокшанского района </w:t>
      </w:r>
    </w:p>
    <w:p w:rsidR="000C6171" w:rsidRPr="00B87876" w:rsidRDefault="000C6171" w:rsidP="000C6171">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0C6171" w:rsidRPr="00B87876" w:rsidRDefault="000C6171" w:rsidP="000C6171">
      <w:pPr>
        <w:ind w:firstLine="708"/>
        <w:jc w:val="center"/>
        <w:rPr>
          <w:b/>
          <w:bCs/>
          <w:sz w:val="28"/>
          <w:szCs w:val="28"/>
        </w:rPr>
      </w:pPr>
      <w:r w:rsidRPr="00B87876">
        <w:rPr>
          <w:b/>
          <w:sz w:val="28"/>
          <w:szCs w:val="28"/>
        </w:rPr>
        <w:t xml:space="preserve">Мокшанского района за </w:t>
      </w:r>
      <w:r>
        <w:rPr>
          <w:b/>
          <w:sz w:val="28"/>
          <w:szCs w:val="28"/>
        </w:rPr>
        <w:t>девять месяцев</w:t>
      </w:r>
      <w:r w:rsidRPr="00B87876">
        <w:rPr>
          <w:b/>
          <w:sz w:val="28"/>
          <w:szCs w:val="28"/>
        </w:rPr>
        <w:t xml:space="preserve"> 20</w:t>
      </w:r>
      <w:r>
        <w:rPr>
          <w:b/>
          <w:sz w:val="28"/>
          <w:szCs w:val="28"/>
        </w:rPr>
        <w:t>21</w:t>
      </w:r>
      <w:r w:rsidRPr="00B87876">
        <w:rPr>
          <w:b/>
          <w:sz w:val="28"/>
          <w:szCs w:val="28"/>
        </w:rPr>
        <w:t xml:space="preserve"> года</w:t>
      </w:r>
      <w:r w:rsidRPr="00B87876">
        <w:rPr>
          <w:b/>
          <w:bCs/>
          <w:sz w:val="28"/>
          <w:szCs w:val="28"/>
        </w:rPr>
        <w:t>»</w:t>
      </w:r>
    </w:p>
    <w:p w:rsidR="000C6171" w:rsidRPr="00B87876" w:rsidRDefault="000C6171" w:rsidP="000C6171">
      <w:pPr>
        <w:jc w:val="center"/>
        <w:rPr>
          <w:b/>
          <w:bCs/>
          <w:sz w:val="28"/>
          <w:szCs w:val="28"/>
        </w:rPr>
      </w:pPr>
    </w:p>
    <w:p w:rsidR="000C6171" w:rsidRPr="00B87876" w:rsidRDefault="000C6171" w:rsidP="000C6171">
      <w:pPr>
        <w:ind w:firstLine="540"/>
        <w:jc w:val="both"/>
        <w:rPr>
          <w:sz w:val="28"/>
          <w:szCs w:val="28"/>
        </w:rPr>
      </w:pPr>
      <w:r w:rsidRPr="00C130A5">
        <w:rPr>
          <w:sz w:val="28"/>
          <w:szCs w:val="28"/>
        </w:rPr>
        <w:t xml:space="preserve">За </w:t>
      </w:r>
      <w:r>
        <w:rPr>
          <w:sz w:val="28"/>
          <w:szCs w:val="28"/>
        </w:rPr>
        <w:t>9 месяцев</w:t>
      </w:r>
      <w:r w:rsidRPr="00C130A5">
        <w:rPr>
          <w:sz w:val="28"/>
          <w:szCs w:val="28"/>
        </w:rPr>
        <w:t xml:space="preserve"> 202</w:t>
      </w:r>
      <w:r>
        <w:rPr>
          <w:sz w:val="28"/>
          <w:szCs w:val="28"/>
        </w:rPr>
        <w:t>1</w:t>
      </w:r>
      <w:r w:rsidRPr="00C130A5">
        <w:rPr>
          <w:sz w:val="28"/>
          <w:szCs w:val="28"/>
        </w:rPr>
        <w:t xml:space="preserve"> года бюджет Мокшанского района исполнен по </w:t>
      </w:r>
      <w:r w:rsidRPr="000916EF">
        <w:rPr>
          <w:sz w:val="28"/>
          <w:szCs w:val="28"/>
        </w:rPr>
        <w:t xml:space="preserve">доходам в сумме  </w:t>
      </w:r>
      <w:r w:rsidRPr="00A4083B">
        <w:rPr>
          <w:bCs/>
          <w:sz w:val="28"/>
          <w:szCs w:val="28"/>
        </w:rPr>
        <w:t xml:space="preserve">549 593,3 </w:t>
      </w:r>
      <w:r w:rsidRPr="00A4083B">
        <w:rPr>
          <w:sz w:val="28"/>
          <w:szCs w:val="28"/>
        </w:rPr>
        <w:t xml:space="preserve"> тыс. </w:t>
      </w:r>
      <w:r w:rsidRPr="002C7988">
        <w:rPr>
          <w:sz w:val="28"/>
          <w:szCs w:val="28"/>
        </w:rPr>
        <w:t>руб. или 100,0% к плану</w:t>
      </w:r>
      <w:r w:rsidRPr="000916EF">
        <w:rPr>
          <w:sz w:val="28"/>
          <w:szCs w:val="28"/>
        </w:rPr>
        <w:t xml:space="preserve"> первого полугодия,  по</w:t>
      </w:r>
      <w:r w:rsidRPr="00C130A5">
        <w:rPr>
          <w:sz w:val="28"/>
          <w:szCs w:val="28"/>
        </w:rPr>
        <w:t xml:space="preserve"> расходам в сумме </w:t>
      </w:r>
      <w:r>
        <w:rPr>
          <w:bCs/>
          <w:sz w:val="28"/>
          <w:szCs w:val="28"/>
        </w:rPr>
        <w:t xml:space="preserve">519 813,8 </w:t>
      </w:r>
      <w:r w:rsidRPr="00C130A5">
        <w:rPr>
          <w:sz w:val="28"/>
          <w:szCs w:val="28"/>
        </w:rPr>
        <w:t xml:space="preserve">тыс. руб. или </w:t>
      </w:r>
      <w:r>
        <w:rPr>
          <w:sz w:val="28"/>
          <w:szCs w:val="28"/>
        </w:rPr>
        <w:t>95,5</w:t>
      </w:r>
      <w:r w:rsidRPr="00C130A5">
        <w:rPr>
          <w:sz w:val="28"/>
          <w:szCs w:val="28"/>
        </w:rPr>
        <w:t xml:space="preserve"> % к плану </w:t>
      </w:r>
      <w:r>
        <w:rPr>
          <w:sz w:val="28"/>
          <w:szCs w:val="28"/>
        </w:rPr>
        <w:t>за 9 месяцев</w:t>
      </w:r>
      <w:r w:rsidRPr="00C130A5">
        <w:rPr>
          <w:sz w:val="28"/>
          <w:szCs w:val="28"/>
        </w:rPr>
        <w:t xml:space="preserve">, </w:t>
      </w:r>
      <w:proofErr w:type="spellStart"/>
      <w:r w:rsidRPr="00C130A5">
        <w:rPr>
          <w:sz w:val="28"/>
          <w:szCs w:val="28"/>
        </w:rPr>
        <w:t>профицит</w:t>
      </w:r>
      <w:proofErr w:type="spellEnd"/>
      <w:r w:rsidRPr="00C130A5">
        <w:rPr>
          <w:sz w:val="28"/>
          <w:szCs w:val="28"/>
        </w:rPr>
        <w:t xml:space="preserve"> бюджета </w:t>
      </w:r>
      <w:r w:rsidRPr="00A4083B">
        <w:rPr>
          <w:sz w:val="28"/>
          <w:szCs w:val="28"/>
        </w:rPr>
        <w:t>составил 29 779,5  тыс</w:t>
      </w:r>
      <w:proofErr w:type="gramStart"/>
      <w:r w:rsidRPr="00A4083B">
        <w:rPr>
          <w:sz w:val="28"/>
          <w:szCs w:val="28"/>
        </w:rPr>
        <w:t>.р</w:t>
      </w:r>
      <w:proofErr w:type="gramEnd"/>
      <w:r w:rsidRPr="00A4083B">
        <w:rPr>
          <w:sz w:val="28"/>
          <w:szCs w:val="28"/>
        </w:rPr>
        <w:t>уб. или 526,1 % к плану.</w:t>
      </w:r>
      <w:r w:rsidRPr="00FF74A8">
        <w:rPr>
          <w:sz w:val="28"/>
          <w:szCs w:val="28"/>
        </w:rPr>
        <w:t xml:space="preserve"> </w:t>
      </w:r>
      <w:r w:rsidRPr="00B87876">
        <w:rPr>
          <w:sz w:val="28"/>
          <w:szCs w:val="28"/>
        </w:rPr>
        <w:t xml:space="preserve"> </w:t>
      </w:r>
    </w:p>
    <w:p w:rsidR="000C6171" w:rsidRPr="00B87876" w:rsidRDefault="000C6171" w:rsidP="000C6171">
      <w:pPr>
        <w:ind w:firstLine="540"/>
        <w:jc w:val="both"/>
        <w:rPr>
          <w:sz w:val="28"/>
          <w:szCs w:val="28"/>
        </w:rPr>
      </w:pPr>
    </w:p>
    <w:p w:rsidR="000C6171" w:rsidRPr="00175593" w:rsidRDefault="000C6171" w:rsidP="000C6171">
      <w:pPr>
        <w:ind w:firstLine="540"/>
        <w:jc w:val="both"/>
        <w:rPr>
          <w:b/>
          <w:bCs/>
          <w:sz w:val="28"/>
          <w:szCs w:val="28"/>
          <w:u w:val="single"/>
        </w:rPr>
      </w:pPr>
      <w:r w:rsidRPr="00175593">
        <w:rPr>
          <w:b/>
          <w:bCs/>
          <w:sz w:val="28"/>
          <w:szCs w:val="28"/>
          <w:u w:val="single"/>
        </w:rPr>
        <w:t>ДОХОДЫ</w:t>
      </w:r>
    </w:p>
    <w:p w:rsidR="000C6171" w:rsidRPr="00175593" w:rsidRDefault="000C6171" w:rsidP="000C6171">
      <w:pPr>
        <w:pStyle w:val="30"/>
        <w:ind w:firstLine="720"/>
        <w:jc w:val="both"/>
        <w:rPr>
          <w:sz w:val="28"/>
          <w:szCs w:val="28"/>
        </w:rPr>
      </w:pPr>
      <w:r w:rsidRPr="00175593">
        <w:rPr>
          <w:sz w:val="28"/>
          <w:szCs w:val="28"/>
        </w:rPr>
        <w:t xml:space="preserve">Доходная часть районного бюджета с учетом безвозмездных поступлений за девять месяцев  2021 года исполнена в сумме </w:t>
      </w:r>
      <w:r w:rsidRPr="00175593">
        <w:rPr>
          <w:bCs/>
          <w:sz w:val="28"/>
          <w:szCs w:val="28"/>
        </w:rPr>
        <w:t xml:space="preserve">549 593,3 </w:t>
      </w:r>
      <w:r w:rsidRPr="00175593">
        <w:rPr>
          <w:sz w:val="28"/>
          <w:szCs w:val="28"/>
        </w:rPr>
        <w:t xml:space="preserve">тысяч рублей или 100% к плановым назначениям. Из них поступление налоговых и неналоговых доходов составило 105 099,5 тысяч рублей (или 19,1 % в общем объеме доходов), безвозмездные поступления составили 444 493,8 тысяч рублей (или 80,9%). </w:t>
      </w:r>
    </w:p>
    <w:p w:rsidR="000C6171" w:rsidRPr="00175593" w:rsidRDefault="000C6171" w:rsidP="000C6171">
      <w:pPr>
        <w:pStyle w:val="30"/>
        <w:ind w:firstLine="720"/>
        <w:jc w:val="both"/>
        <w:rPr>
          <w:sz w:val="28"/>
          <w:szCs w:val="28"/>
        </w:rPr>
      </w:pPr>
      <w:r w:rsidRPr="00175593">
        <w:rPr>
          <w:sz w:val="28"/>
          <w:szCs w:val="28"/>
        </w:rPr>
        <w:t>Налоговые и неналоговые  доходы за девять месяцев 2021 года выполнены на 103 % к плановым назначениям.</w:t>
      </w:r>
    </w:p>
    <w:p w:rsidR="000C6171" w:rsidRPr="00B864C8" w:rsidRDefault="000C6171" w:rsidP="000C6171">
      <w:pPr>
        <w:pStyle w:val="30"/>
        <w:ind w:firstLine="720"/>
        <w:jc w:val="both"/>
        <w:rPr>
          <w:sz w:val="28"/>
          <w:szCs w:val="28"/>
        </w:rPr>
      </w:pPr>
      <w:r w:rsidRPr="00175593">
        <w:rPr>
          <w:sz w:val="28"/>
          <w:szCs w:val="28"/>
        </w:rPr>
        <w:t>Налоговые доходы за отчетный период 2021 года исполнены на 105%. Удельный вес налоговых доходов в общем объеме налоговых и неналоговых  доходов за девять месяцев 2021 год составил 50,5</w:t>
      </w:r>
      <w:r w:rsidRPr="00B864C8">
        <w:rPr>
          <w:sz w:val="28"/>
          <w:szCs w:val="28"/>
        </w:rPr>
        <w:t xml:space="preserve">%. В бюджет поступило 53 092,3 тысяч рублей налоговых доходов, что больше уровня прошлого  года на  </w:t>
      </w:r>
      <w:r>
        <w:rPr>
          <w:sz w:val="28"/>
          <w:szCs w:val="28"/>
        </w:rPr>
        <w:t>5 148,1</w:t>
      </w:r>
      <w:r w:rsidRPr="00B864C8">
        <w:rPr>
          <w:sz w:val="28"/>
          <w:szCs w:val="28"/>
        </w:rPr>
        <w:t xml:space="preserve"> тысяч рублей (или </w:t>
      </w:r>
      <w:r>
        <w:rPr>
          <w:sz w:val="28"/>
          <w:szCs w:val="28"/>
        </w:rPr>
        <w:t>10,7</w:t>
      </w:r>
      <w:r w:rsidRPr="00B864C8">
        <w:rPr>
          <w:sz w:val="28"/>
          <w:szCs w:val="28"/>
        </w:rPr>
        <w:t>%).</w:t>
      </w:r>
    </w:p>
    <w:p w:rsidR="000C6171" w:rsidRPr="00B864C8" w:rsidRDefault="000C6171" w:rsidP="000C6171">
      <w:pPr>
        <w:pStyle w:val="30"/>
        <w:ind w:firstLine="720"/>
        <w:jc w:val="both"/>
        <w:rPr>
          <w:sz w:val="28"/>
          <w:szCs w:val="28"/>
        </w:rPr>
      </w:pPr>
      <w:r w:rsidRPr="00B864C8">
        <w:rPr>
          <w:sz w:val="28"/>
          <w:szCs w:val="28"/>
        </w:rPr>
        <w:t>В структуре налоговых и неналоговых доходов  значимую долю занимает налог на доходы физических лиц (32 %). За девять месяцев 2021 года налог на доходы физических лиц выполнен на 100% в объеме 33 633,6 тысяч рублей. По сравнению с уровнем прошлого года поступления увеличились на 2083,3 тысяч рублей (или 6,6%). Увеличение поступлений по данному источнику доходов связано с повышением заработной платы работников бюджетной сферы, а также с поступлением налога на доходы физических лиц в част</w:t>
      </w:r>
      <w:r>
        <w:rPr>
          <w:sz w:val="28"/>
          <w:szCs w:val="28"/>
        </w:rPr>
        <w:t xml:space="preserve">и суммы налога, превышающей 650 </w:t>
      </w:r>
      <w:r w:rsidRPr="00B864C8">
        <w:rPr>
          <w:sz w:val="28"/>
          <w:szCs w:val="28"/>
        </w:rPr>
        <w:t xml:space="preserve">000 рублей, относящейся к части налоговой базы, превышающей 5 000 </w:t>
      </w:r>
      <w:proofErr w:type="spellStart"/>
      <w:r w:rsidRPr="00B864C8">
        <w:rPr>
          <w:sz w:val="28"/>
          <w:szCs w:val="28"/>
        </w:rPr>
        <w:t>000</w:t>
      </w:r>
      <w:proofErr w:type="spellEnd"/>
      <w:r w:rsidRPr="00B864C8">
        <w:rPr>
          <w:sz w:val="28"/>
          <w:szCs w:val="28"/>
        </w:rPr>
        <w:t xml:space="preserve"> рублей.</w:t>
      </w:r>
    </w:p>
    <w:p w:rsidR="000C6171" w:rsidRPr="00B864C8" w:rsidRDefault="000C6171" w:rsidP="000C6171">
      <w:pPr>
        <w:pStyle w:val="30"/>
        <w:ind w:firstLine="720"/>
        <w:jc w:val="both"/>
        <w:rPr>
          <w:sz w:val="28"/>
          <w:szCs w:val="28"/>
        </w:rPr>
      </w:pPr>
      <w:r w:rsidRPr="00B864C8">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B864C8">
        <w:rPr>
          <w:sz w:val="28"/>
          <w:szCs w:val="28"/>
        </w:rPr>
        <w:t>инжекторных</w:t>
      </w:r>
      <w:proofErr w:type="spellEnd"/>
      <w:r w:rsidRPr="00B864C8">
        <w:rPr>
          <w:sz w:val="28"/>
          <w:szCs w:val="28"/>
        </w:rPr>
        <w:t>) двигателей составил 3,4% в объеме налоговых и неналоговых доходов районного бюджета за девять месяцев 2021 года. Поступления по данному виду налога составили  3 522,3  тысяч рублей, или 100,0% к плановым назначениям, что на 376,5 тысяч рублей (или 12%) больше уровня прошлого года, в связи с увеличением спроса на топливо в 2021 году.</w:t>
      </w:r>
    </w:p>
    <w:p w:rsidR="000C6171" w:rsidRPr="00461C4C" w:rsidRDefault="000C6171" w:rsidP="000C6171">
      <w:pPr>
        <w:pStyle w:val="30"/>
        <w:ind w:firstLine="720"/>
        <w:jc w:val="both"/>
        <w:rPr>
          <w:sz w:val="28"/>
          <w:szCs w:val="28"/>
        </w:rPr>
      </w:pPr>
      <w:r w:rsidRPr="00461C4C">
        <w:rPr>
          <w:sz w:val="28"/>
          <w:szCs w:val="28"/>
        </w:rPr>
        <w:t xml:space="preserve">На 124,4 %  выполнены квартальные назначения по налогам на совокупный доход. Удельный вес налога на совокупный доход в объеме налоговых и неналоговых  доходов 12,5%. </w:t>
      </w:r>
    </w:p>
    <w:p w:rsidR="000C6171" w:rsidRPr="00461C4C" w:rsidRDefault="000C6171" w:rsidP="000C6171">
      <w:pPr>
        <w:pStyle w:val="30"/>
        <w:ind w:firstLine="720"/>
        <w:jc w:val="both"/>
        <w:rPr>
          <w:sz w:val="28"/>
          <w:szCs w:val="28"/>
        </w:rPr>
      </w:pPr>
      <w:r w:rsidRPr="00461C4C">
        <w:rPr>
          <w:sz w:val="28"/>
          <w:szCs w:val="28"/>
        </w:rPr>
        <w:lastRenderedPageBreak/>
        <w:t xml:space="preserve">Удельный вес </w:t>
      </w:r>
      <w:proofErr w:type="gramStart"/>
      <w:r w:rsidRPr="00461C4C">
        <w:rPr>
          <w:sz w:val="28"/>
          <w:szCs w:val="28"/>
        </w:rPr>
        <w:t>налога, взимаемого в связи с применением упрощенной системы оплаты труда за девять месяцев 2021 года составил</w:t>
      </w:r>
      <w:proofErr w:type="gramEnd"/>
      <w:r w:rsidRPr="00461C4C">
        <w:rPr>
          <w:sz w:val="28"/>
          <w:szCs w:val="28"/>
        </w:rPr>
        <w:t xml:space="preserve"> 0,9%.</w:t>
      </w:r>
      <w:r>
        <w:rPr>
          <w:sz w:val="28"/>
          <w:szCs w:val="28"/>
        </w:rPr>
        <w:t xml:space="preserve"> </w:t>
      </w:r>
      <w:r w:rsidRPr="00461C4C">
        <w:rPr>
          <w:sz w:val="28"/>
          <w:szCs w:val="28"/>
        </w:rPr>
        <w:t>Поступило доходов по данному налогу 1001,7 тысяч рублей или 100,2% к плановым назначениям</w:t>
      </w:r>
      <w:r>
        <w:rPr>
          <w:sz w:val="28"/>
          <w:szCs w:val="28"/>
        </w:rPr>
        <w:t>, что меньше уровня прошлого года на 157,3 тысяч рублей (или 13,6%). Снижение поступлений по данному налогу связано с переходом  в 2021 году части налогоплательщиков на патентную систему налогообложения</w:t>
      </w:r>
      <w:r w:rsidRPr="00461C4C">
        <w:rPr>
          <w:sz w:val="28"/>
          <w:szCs w:val="28"/>
        </w:rPr>
        <w:t xml:space="preserve">. </w:t>
      </w:r>
    </w:p>
    <w:p w:rsidR="000C6171" w:rsidRPr="00461C4C" w:rsidRDefault="000C6171" w:rsidP="000C6171">
      <w:pPr>
        <w:pStyle w:val="30"/>
        <w:jc w:val="both"/>
        <w:rPr>
          <w:sz w:val="28"/>
          <w:szCs w:val="28"/>
        </w:rPr>
      </w:pPr>
      <w:r w:rsidRPr="00461C4C">
        <w:rPr>
          <w:sz w:val="28"/>
          <w:szCs w:val="28"/>
        </w:rPr>
        <w:t xml:space="preserve"> </w:t>
      </w:r>
      <w:r w:rsidRPr="00461C4C">
        <w:rPr>
          <w:sz w:val="28"/>
          <w:szCs w:val="28"/>
        </w:rPr>
        <w:tab/>
      </w:r>
      <w:proofErr w:type="gramStart"/>
      <w:r w:rsidRPr="00461C4C">
        <w:rPr>
          <w:sz w:val="28"/>
          <w:szCs w:val="28"/>
        </w:rPr>
        <w:t xml:space="preserve">Удельный вес единого налога на вмененный доход в объеме налоговых и неналоговых  доходов районного бюджета за девять месяцев 2021 года составляет  1,4%. Поступления по данному источнику доходов составило 1495,7 тысяч рублей, или 103,3% к плановым назначениям,  что  меньше уровня прошлого года на 2 534,9 тысяч рублей (или 62,9%),  в связи с </w:t>
      </w:r>
      <w:r w:rsidRPr="00461C4C">
        <w:rPr>
          <w:sz w:val="28"/>
          <w:szCs w:val="28"/>
          <w:shd w:val="clear" w:color="auto" w:fill="FFFFFF"/>
        </w:rPr>
        <w:t>отменой налога с 01.01.2021 года</w:t>
      </w:r>
      <w:r w:rsidRPr="00461C4C">
        <w:rPr>
          <w:sz w:val="28"/>
          <w:szCs w:val="28"/>
        </w:rPr>
        <w:t>.</w:t>
      </w:r>
      <w:proofErr w:type="gramEnd"/>
    </w:p>
    <w:p w:rsidR="000C6171" w:rsidRPr="00A429B3" w:rsidRDefault="000C6171" w:rsidP="000C6171">
      <w:pPr>
        <w:pStyle w:val="30"/>
        <w:ind w:firstLine="720"/>
        <w:jc w:val="both"/>
        <w:rPr>
          <w:sz w:val="28"/>
          <w:szCs w:val="28"/>
        </w:rPr>
      </w:pPr>
      <w:r w:rsidRPr="00A429B3">
        <w:rPr>
          <w:sz w:val="28"/>
          <w:szCs w:val="28"/>
        </w:rPr>
        <w:t>Удельный вес единого сельскохозяйственного налога в общем объеме налоговых  и неналоговых поступлений составляет 7,5 %. В отчетном периоде в бюджет района поступило 7 879,5 тысяч рублей единого сельскохозяйственного налога. Квартальные назначения  выполнены на 138,9%. Это на 3 113,9 тысяч рублей (или 65,3%) больше уровня прошлого года. Рост поступлений по данному источнику доходов связан с ростом налогооблагаемой базы</w:t>
      </w:r>
      <w:r w:rsidRPr="00A429B3">
        <w:rPr>
          <w:sz w:val="28"/>
          <w:szCs w:val="28"/>
          <w:shd w:val="clear" w:color="auto" w:fill="FFFFFF"/>
        </w:rPr>
        <w:t xml:space="preserve"> </w:t>
      </w:r>
      <w:r>
        <w:rPr>
          <w:sz w:val="28"/>
          <w:szCs w:val="28"/>
          <w:shd w:val="clear" w:color="auto" w:fill="FFFFFF"/>
        </w:rPr>
        <w:t xml:space="preserve">основных </w:t>
      </w:r>
      <w:r w:rsidRPr="00A429B3">
        <w:rPr>
          <w:sz w:val="28"/>
          <w:szCs w:val="28"/>
          <w:shd w:val="clear" w:color="auto" w:fill="FFFFFF"/>
        </w:rPr>
        <w:t xml:space="preserve">налогоплательщиков </w:t>
      </w:r>
      <w:r w:rsidRPr="00A429B3">
        <w:rPr>
          <w:sz w:val="28"/>
          <w:szCs w:val="28"/>
        </w:rPr>
        <w:t xml:space="preserve">(ООО« Агрофирма </w:t>
      </w:r>
      <w:proofErr w:type="spellStart"/>
      <w:r w:rsidRPr="00A429B3">
        <w:rPr>
          <w:sz w:val="28"/>
          <w:szCs w:val="28"/>
        </w:rPr>
        <w:t>Биокор-С</w:t>
      </w:r>
      <w:proofErr w:type="spellEnd"/>
      <w:r w:rsidRPr="00A429B3">
        <w:rPr>
          <w:sz w:val="28"/>
          <w:szCs w:val="28"/>
        </w:rPr>
        <w:t>», ТНВ« Пугачевское»).</w:t>
      </w:r>
    </w:p>
    <w:p w:rsidR="000C6171" w:rsidRPr="00A429B3" w:rsidRDefault="000C6171" w:rsidP="000C6171">
      <w:pPr>
        <w:pStyle w:val="30"/>
        <w:spacing w:after="0"/>
        <w:ind w:firstLine="720"/>
        <w:jc w:val="both"/>
        <w:rPr>
          <w:sz w:val="28"/>
          <w:szCs w:val="28"/>
        </w:rPr>
      </w:pPr>
      <w:r w:rsidRPr="00A429B3">
        <w:rPr>
          <w:sz w:val="28"/>
          <w:szCs w:val="28"/>
        </w:rPr>
        <w:t xml:space="preserve">Удельный вес </w:t>
      </w:r>
      <w:proofErr w:type="gramStart"/>
      <w:r w:rsidRPr="00A429B3">
        <w:rPr>
          <w:sz w:val="28"/>
          <w:szCs w:val="28"/>
        </w:rPr>
        <w:t>налога, взимаемого в связи с применением патентной системы налогообложения за девять месяцев 2021 года составил</w:t>
      </w:r>
      <w:proofErr w:type="gramEnd"/>
      <w:r w:rsidRPr="00A429B3">
        <w:rPr>
          <w:sz w:val="28"/>
          <w:szCs w:val="28"/>
        </w:rPr>
        <w:t xml:space="preserve"> 2,6%. Поступило доходов по налогу 2</w:t>
      </w:r>
      <w:r>
        <w:rPr>
          <w:sz w:val="28"/>
          <w:szCs w:val="28"/>
        </w:rPr>
        <w:t xml:space="preserve"> </w:t>
      </w:r>
      <w:r w:rsidRPr="00A429B3">
        <w:rPr>
          <w:sz w:val="28"/>
          <w:szCs w:val="28"/>
        </w:rPr>
        <w:t>708,9 тысяч рублей или 112,9% к  плановым назначениям</w:t>
      </w:r>
      <w:r>
        <w:rPr>
          <w:sz w:val="28"/>
          <w:szCs w:val="28"/>
        </w:rPr>
        <w:t>, что больше уровня прошлого года на 2 681,2 тысяч рублей (или в 97,8 раз)</w:t>
      </w:r>
      <w:r w:rsidRPr="00A429B3">
        <w:rPr>
          <w:sz w:val="28"/>
          <w:szCs w:val="28"/>
        </w:rPr>
        <w:t>.</w:t>
      </w:r>
      <w:r w:rsidRPr="00A429B3">
        <w:rPr>
          <w:szCs w:val="28"/>
        </w:rPr>
        <w:t xml:space="preserve"> </w:t>
      </w:r>
      <w:r w:rsidRPr="00A429B3">
        <w:rPr>
          <w:sz w:val="28"/>
          <w:szCs w:val="28"/>
        </w:rPr>
        <w:t>Рост объясняется отменой с 1 января 2021 года единого налога на вмененный доход для отдельных видов деятельности и переходом части налогоплательщиков на патентную систему налогообложения.</w:t>
      </w:r>
    </w:p>
    <w:p w:rsidR="000C6171" w:rsidRPr="00846333" w:rsidRDefault="000C6171" w:rsidP="000C6171">
      <w:pPr>
        <w:pStyle w:val="30"/>
        <w:spacing w:after="0"/>
        <w:ind w:firstLine="720"/>
        <w:jc w:val="both"/>
        <w:rPr>
          <w:sz w:val="28"/>
          <w:szCs w:val="28"/>
          <w:highlight w:val="yellow"/>
        </w:rPr>
      </w:pPr>
    </w:p>
    <w:p w:rsidR="000C6171" w:rsidRPr="00660518" w:rsidRDefault="000C6171" w:rsidP="000C6171">
      <w:pPr>
        <w:pStyle w:val="30"/>
        <w:ind w:firstLine="720"/>
        <w:jc w:val="both"/>
        <w:rPr>
          <w:sz w:val="28"/>
          <w:szCs w:val="28"/>
        </w:rPr>
      </w:pPr>
      <w:r w:rsidRPr="00660518">
        <w:rPr>
          <w:sz w:val="28"/>
          <w:szCs w:val="28"/>
        </w:rPr>
        <w:t>За девять месяцев 2021 года в бюджет Мокшанского района поступило        2 849,4 тысяч рублей государственной пошлины, что составляет 2,7% от общего объема налоговых и неналоговых поступлений. Это меньше уровня прошлого года на 415,8 тысяч рублей (или 12,7%). Уменьшение поступлений произошло за счет снижения количества поданных в суд исков.</w:t>
      </w:r>
    </w:p>
    <w:p w:rsidR="000C6171" w:rsidRPr="00660518" w:rsidRDefault="000C6171" w:rsidP="000C6171">
      <w:pPr>
        <w:pStyle w:val="30"/>
        <w:ind w:firstLine="720"/>
        <w:jc w:val="both"/>
        <w:rPr>
          <w:sz w:val="28"/>
          <w:szCs w:val="28"/>
        </w:rPr>
      </w:pPr>
      <w:r w:rsidRPr="00660518">
        <w:rPr>
          <w:sz w:val="28"/>
          <w:szCs w:val="28"/>
        </w:rPr>
        <w:t xml:space="preserve">За девять месяцев 2021 года задолженность и перерасчеты по отмененным налогам, сборам и иным обязательным платежам в бюджет Мокшанского района не поступили. </w:t>
      </w:r>
    </w:p>
    <w:p w:rsidR="000C6171" w:rsidRPr="00E4466D" w:rsidRDefault="000C6171" w:rsidP="000C6171">
      <w:pPr>
        <w:pStyle w:val="30"/>
        <w:ind w:firstLine="720"/>
        <w:jc w:val="both"/>
        <w:rPr>
          <w:sz w:val="28"/>
          <w:szCs w:val="28"/>
        </w:rPr>
      </w:pPr>
      <w:r w:rsidRPr="00E4466D">
        <w:rPr>
          <w:sz w:val="28"/>
          <w:szCs w:val="28"/>
        </w:rPr>
        <w:t>Неналоговые доходы за девять месяцев 2021 года исполнены на 101% . Удельный вес неналоговых доходов в общем объеме налоговых и неналоговых  доходов за девять месяцев 2021 года составил 49,5%. В бюджет поступило          52 007,2 тысяч рублей, что на  39 786,4 тысяч рублей (или в 4,2 раза) больше уровня прошлого  года.</w:t>
      </w:r>
    </w:p>
    <w:p w:rsidR="000C6171" w:rsidRPr="001E6DBA" w:rsidRDefault="000C6171" w:rsidP="000C6171">
      <w:pPr>
        <w:pStyle w:val="30"/>
        <w:ind w:firstLine="720"/>
        <w:jc w:val="both"/>
        <w:rPr>
          <w:sz w:val="28"/>
          <w:szCs w:val="28"/>
        </w:rPr>
      </w:pPr>
      <w:r w:rsidRPr="001E6DBA">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6,6%. Плановые назначения выполнены на 100,1%. Доходы от использования муниципального имущества поступили в сумме 6 988,6 тысяч </w:t>
      </w:r>
      <w:r w:rsidRPr="001E6DBA">
        <w:rPr>
          <w:sz w:val="28"/>
          <w:szCs w:val="28"/>
        </w:rPr>
        <w:lastRenderedPageBreak/>
        <w:t xml:space="preserve">рублей, что на 987,5 тысяч рублей (или 16,5%) больше уровня прошлого года, из них: </w:t>
      </w:r>
    </w:p>
    <w:p w:rsidR="000C6171" w:rsidRPr="00DB7CA1" w:rsidRDefault="000C6171" w:rsidP="000C6171">
      <w:pPr>
        <w:pStyle w:val="30"/>
        <w:ind w:firstLine="720"/>
        <w:jc w:val="both"/>
        <w:rPr>
          <w:sz w:val="28"/>
          <w:szCs w:val="28"/>
        </w:rPr>
      </w:pPr>
      <w:r w:rsidRPr="00DB7CA1">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6 288,8 тысяч рублей, что больше уровня прошлого года на 1 008,1 тысяч рублей (или 19,1%), в связи с оплатой задолженности по договорам аренды;</w:t>
      </w:r>
    </w:p>
    <w:p w:rsidR="000C6171" w:rsidRPr="00DB7CA1" w:rsidRDefault="000C6171" w:rsidP="000C6171">
      <w:pPr>
        <w:pStyle w:val="30"/>
        <w:ind w:firstLine="720"/>
        <w:jc w:val="both"/>
        <w:rPr>
          <w:sz w:val="28"/>
          <w:szCs w:val="28"/>
        </w:rPr>
      </w:pPr>
      <w:r w:rsidRPr="00DB7CA1">
        <w:rPr>
          <w:sz w:val="28"/>
          <w:szCs w:val="28"/>
        </w:rPr>
        <w:t>- доходов от аренды за пользование муниципальным имуществом, находящегося в оперативном управлении поступило 677,5 тысяч рублей, что меньше уровня прошлого года на 12,4 тысячи рублей (или 1,8%);</w:t>
      </w:r>
    </w:p>
    <w:p w:rsidR="000C6171" w:rsidRPr="00860687" w:rsidRDefault="000C6171" w:rsidP="000C6171">
      <w:pPr>
        <w:ind w:firstLine="709"/>
        <w:jc w:val="both"/>
        <w:rPr>
          <w:sz w:val="28"/>
          <w:szCs w:val="28"/>
        </w:rPr>
      </w:pPr>
      <w:r w:rsidRPr="00860687">
        <w:rPr>
          <w:sz w:val="28"/>
          <w:szCs w:val="28"/>
        </w:rPr>
        <w:t>- доходов от сдачи в аренду имущества, составляющего казну муниципальных районов, поступило 22,3 тысяч рублей, что меньше уровня прошлого года на 8,2  тысяч рублей (или 26,9%), в связи с отсутствием оплаты  по договорам социального найма жилого помещения.</w:t>
      </w:r>
    </w:p>
    <w:p w:rsidR="000C6171" w:rsidRPr="00860687" w:rsidRDefault="000C6171" w:rsidP="000C6171">
      <w:pPr>
        <w:ind w:firstLine="709"/>
        <w:jc w:val="both"/>
        <w:rPr>
          <w:sz w:val="28"/>
          <w:szCs w:val="28"/>
        </w:rPr>
      </w:pPr>
      <w:r w:rsidRPr="00860687">
        <w:rPr>
          <w:sz w:val="28"/>
          <w:szCs w:val="28"/>
        </w:rPr>
        <w:t xml:space="preserve">На 112,4% выполнены бюджетные назначения по плате за негативное воздействие на окружающую среду. В бюджет поступило 1076,0 тысяч рублей, что меньше уровня прошлого года на 75,2 тысяч рублей (или на 6,5%). Снижение поступлений произошло </w:t>
      </w:r>
      <w:proofErr w:type="gramStart"/>
      <w:r w:rsidRPr="00860687">
        <w:rPr>
          <w:sz w:val="28"/>
          <w:szCs w:val="28"/>
        </w:rPr>
        <w:t>в связи с уменьшением доходов от платы за выбросы загрязняющих веществ в атмосферный воздух</w:t>
      </w:r>
      <w:proofErr w:type="gramEnd"/>
      <w:r w:rsidRPr="00860687">
        <w:rPr>
          <w:sz w:val="28"/>
          <w:szCs w:val="28"/>
        </w:rPr>
        <w:t xml:space="preserve"> стационарными объектами.</w:t>
      </w:r>
    </w:p>
    <w:p w:rsidR="000C6171" w:rsidRPr="00846333" w:rsidRDefault="000C6171" w:rsidP="000C6171">
      <w:pPr>
        <w:ind w:firstLine="709"/>
        <w:jc w:val="both"/>
        <w:rPr>
          <w:sz w:val="28"/>
          <w:szCs w:val="28"/>
          <w:highlight w:val="yellow"/>
        </w:rPr>
      </w:pPr>
    </w:p>
    <w:p w:rsidR="000C6171" w:rsidRPr="00785DC3" w:rsidRDefault="000C6171" w:rsidP="000C6171">
      <w:pPr>
        <w:ind w:firstLine="709"/>
        <w:jc w:val="both"/>
        <w:rPr>
          <w:sz w:val="28"/>
          <w:szCs w:val="28"/>
        </w:rPr>
      </w:pPr>
      <w:r w:rsidRPr="00785DC3">
        <w:rPr>
          <w:sz w:val="28"/>
          <w:szCs w:val="28"/>
        </w:rPr>
        <w:t xml:space="preserve">На 102% выполнены бюджетные назначения по прочим доходам от оказания платных услуг и компенсации затрат государства. В бюджет района поступило 153,0 тысячи рублей, что на 77,7 тысяч рублей больше уровня прошлого года в связи с возмещением затрат в 2021 году по договору от МУП «Агентство по развитию предпринимательства» и оплатой  ООО «ОДП №3» пени в связи с просрочкой исполнения обязательств, предусмотренных контрактом. </w:t>
      </w:r>
    </w:p>
    <w:p w:rsidR="000C6171" w:rsidRPr="00785DC3" w:rsidRDefault="000C6171" w:rsidP="000C6171">
      <w:pPr>
        <w:pStyle w:val="30"/>
        <w:ind w:firstLine="720"/>
        <w:jc w:val="both"/>
        <w:rPr>
          <w:sz w:val="28"/>
          <w:szCs w:val="28"/>
        </w:rPr>
      </w:pPr>
      <w:r w:rsidRPr="00785DC3">
        <w:rPr>
          <w:sz w:val="28"/>
          <w:szCs w:val="28"/>
        </w:rPr>
        <w:t xml:space="preserve">Доходы от реализации муниципального имущества за девять месяцев 2021 года и аналогичный период прошлого года не поступали.  </w:t>
      </w:r>
    </w:p>
    <w:p w:rsidR="000C6171" w:rsidRPr="00785DC3" w:rsidRDefault="000C6171" w:rsidP="000C6171">
      <w:pPr>
        <w:pStyle w:val="30"/>
        <w:ind w:firstLine="720"/>
        <w:jc w:val="both"/>
        <w:rPr>
          <w:sz w:val="28"/>
          <w:szCs w:val="28"/>
        </w:rPr>
      </w:pPr>
      <w:r w:rsidRPr="00785DC3">
        <w:rPr>
          <w:sz w:val="28"/>
          <w:szCs w:val="28"/>
        </w:rPr>
        <w:t>Доходы от продажи земельных участков выполнены на 100,0% к плановым назначениям. Удельный вес данного вида дохода в общем объеме налоговых и неналоговых доходов за анализируемый период составил 40,9%. За девять месяцев 2021 года в бюджет района поступило 43 012,5 тысяч рублей, что на</w:t>
      </w:r>
      <w:r>
        <w:rPr>
          <w:sz w:val="28"/>
          <w:szCs w:val="28"/>
        </w:rPr>
        <w:t xml:space="preserve">     </w:t>
      </w:r>
      <w:r w:rsidRPr="00785DC3">
        <w:rPr>
          <w:sz w:val="28"/>
          <w:szCs w:val="28"/>
        </w:rPr>
        <w:t xml:space="preserve"> 38 774,9 тысяч рублей больше уровня прошлого года. Рост поступлений по данному источнику доходов к уровню прошлого года произошел за счет продажи земельных участков.</w:t>
      </w:r>
    </w:p>
    <w:p w:rsidR="000C6171" w:rsidRPr="00785DC3" w:rsidRDefault="000C6171" w:rsidP="000C6171">
      <w:pPr>
        <w:pStyle w:val="30"/>
        <w:spacing w:after="0"/>
        <w:ind w:firstLine="720"/>
        <w:jc w:val="both"/>
        <w:rPr>
          <w:sz w:val="28"/>
          <w:szCs w:val="28"/>
        </w:rPr>
      </w:pPr>
      <w:r w:rsidRPr="00785DC3">
        <w:rPr>
          <w:sz w:val="28"/>
          <w:szCs w:val="28"/>
        </w:rPr>
        <w:t xml:space="preserve"> За девять месяцев 2021 года в бюджет района поступило 760,1 тысяч рублей  штрафных санкций, что больше уровня прошлого года на 475,7 тысяч рублей. Рост поступлений по данному источнику доходов связан с увеличением количества  денежных взысканий.</w:t>
      </w:r>
    </w:p>
    <w:p w:rsidR="000C6171" w:rsidRPr="00785DC3" w:rsidRDefault="000C6171" w:rsidP="000C6171">
      <w:pPr>
        <w:pStyle w:val="20"/>
        <w:spacing w:after="0" w:line="240" w:lineRule="auto"/>
        <w:ind w:left="284"/>
        <w:jc w:val="both"/>
        <w:rPr>
          <w:sz w:val="28"/>
          <w:szCs w:val="28"/>
        </w:rPr>
      </w:pPr>
      <w:r w:rsidRPr="00785DC3">
        <w:rPr>
          <w:sz w:val="28"/>
          <w:szCs w:val="28"/>
        </w:rPr>
        <w:t xml:space="preserve">      Прочих неналоговых доходов за девять месяцев 2021 года в бюджет     </w:t>
      </w:r>
    </w:p>
    <w:p w:rsidR="000C6171" w:rsidRPr="00785DC3" w:rsidRDefault="000C6171" w:rsidP="000C6171">
      <w:pPr>
        <w:pStyle w:val="20"/>
        <w:spacing w:after="0" w:line="240" w:lineRule="auto"/>
        <w:ind w:left="0"/>
        <w:jc w:val="both"/>
        <w:rPr>
          <w:sz w:val="28"/>
          <w:szCs w:val="28"/>
        </w:rPr>
      </w:pPr>
      <w:r w:rsidRPr="00785DC3">
        <w:rPr>
          <w:sz w:val="28"/>
          <w:szCs w:val="28"/>
        </w:rPr>
        <w:t xml:space="preserve">Мокшанского района поступило 16,9 тысяч рублей (оплата за лом черных металлов). </w:t>
      </w:r>
    </w:p>
    <w:p w:rsidR="000C6171" w:rsidRPr="008E5CE3" w:rsidRDefault="000C6171" w:rsidP="000C6171">
      <w:pPr>
        <w:pStyle w:val="30"/>
        <w:jc w:val="both"/>
        <w:rPr>
          <w:sz w:val="28"/>
          <w:szCs w:val="28"/>
        </w:rPr>
      </w:pPr>
      <w:r w:rsidRPr="001E6DBA">
        <w:rPr>
          <w:sz w:val="28"/>
          <w:szCs w:val="28"/>
        </w:rPr>
        <w:lastRenderedPageBreak/>
        <w:t xml:space="preserve">          За девять месяцев 2021 года в бюджет Мокшанского района поступило 444 493,8 тысяч рублей безвозмездных поступлений. Это на 43 012,8 тысяч рублей (или 10,7%) больше уровня прошлого года. В том числе: на 1300,1 тысяч рублей меньше поступило дотаций на выравнивание бюджетной обеспеченности и поддержку мер по обеспечению сбалансированности бюджетов, на 7 250,9 тысяч рублей меньше - межбюджетных субсидий,  на 30 142,8 тысяч рублей больше - субвенций бюджетам муниципальных районов и на 21 361,0 тысячу рублей больше -</w:t>
      </w:r>
      <w:r w:rsidRPr="001E6DBA">
        <w:t xml:space="preserve"> </w:t>
      </w:r>
      <w:r w:rsidRPr="001E6DBA">
        <w:rPr>
          <w:sz w:val="28"/>
          <w:szCs w:val="28"/>
        </w:rPr>
        <w:t>межбюджетных трансфертов.</w:t>
      </w:r>
    </w:p>
    <w:p w:rsidR="000C6171" w:rsidRPr="008004F6" w:rsidRDefault="000C6171" w:rsidP="000C6171">
      <w:pPr>
        <w:pStyle w:val="30"/>
      </w:pPr>
    </w:p>
    <w:p w:rsidR="000C6171" w:rsidRPr="00B87876" w:rsidRDefault="000C6171" w:rsidP="000C6171">
      <w:pPr>
        <w:ind w:firstLine="540"/>
        <w:jc w:val="both"/>
        <w:rPr>
          <w:b/>
          <w:bCs/>
          <w:sz w:val="28"/>
          <w:szCs w:val="28"/>
          <w:u w:val="single"/>
        </w:rPr>
      </w:pPr>
      <w:r w:rsidRPr="003163EB">
        <w:rPr>
          <w:b/>
          <w:bCs/>
          <w:sz w:val="28"/>
          <w:szCs w:val="28"/>
          <w:u w:val="single"/>
        </w:rPr>
        <w:t>РАСХОДЫ</w:t>
      </w:r>
    </w:p>
    <w:p w:rsidR="000C6171" w:rsidRPr="003C785C" w:rsidRDefault="000C6171" w:rsidP="000C6171">
      <w:pPr>
        <w:ind w:firstLine="540"/>
        <w:jc w:val="both"/>
        <w:rPr>
          <w:sz w:val="28"/>
          <w:szCs w:val="28"/>
        </w:rPr>
      </w:pPr>
      <w:r w:rsidRPr="003C785C">
        <w:rPr>
          <w:sz w:val="28"/>
          <w:szCs w:val="28"/>
        </w:rPr>
        <w:t xml:space="preserve">Исполнение расходной части за </w:t>
      </w:r>
      <w:r>
        <w:rPr>
          <w:sz w:val="28"/>
          <w:szCs w:val="28"/>
        </w:rPr>
        <w:t>9 месяцев</w:t>
      </w:r>
      <w:r w:rsidRPr="003C785C">
        <w:rPr>
          <w:sz w:val="28"/>
          <w:szCs w:val="28"/>
        </w:rPr>
        <w:t xml:space="preserve"> 2021 года по разделам бюджетной классификации расходов составляет:</w:t>
      </w:r>
    </w:p>
    <w:p w:rsidR="000C6171" w:rsidRPr="003D4D95" w:rsidRDefault="000C6171" w:rsidP="000C6171">
      <w:pPr>
        <w:ind w:firstLine="540"/>
        <w:jc w:val="both"/>
        <w:rPr>
          <w:sz w:val="28"/>
          <w:szCs w:val="28"/>
        </w:rPr>
      </w:pPr>
      <w:r w:rsidRPr="003D4D95">
        <w:rPr>
          <w:sz w:val="28"/>
          <w:szCs w:val="28"/>
        </w:rPr>
        <w:t xml:space="preserve">- общегосударственные вопросы  - </w:t>
      </w:r>
      <w:r>
        <w:rPr>
          <w:sz w:val="28"/>
          <w:szCs w:val="28"/>
        </w:rPr>
        <w:t>43 720,6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94,3</w:t>
      </w:r>
      <w:r w:rsidRPr="00302A9E">
        <w:rPr>
          <w:sz w:val="28"/>
          <w:szCs w:val="28"/>
        </w:rPr>
        <w:t xml:space="preserve"> %</w:t>
      </w:r>
      <w:r w:rsidRPr="003D4D95">
        <w:rPr>
          <w:sz w:val="28"/>
          <w:szCs w:val="28"/>
        </w:rPr>
        <w:t xml:space="preserve"> к плану </w:t>
      </w:r>
      <w:r>
        <w:rPr>
          <w:sz w:val="28"/>
          <w:szCs w:val="28"/>
        </w:rPr>
        <w:t>за 9 месяцев</w:t>
      </w:r>
      <w:r w:rsidRPr="003D4D95">
        <w:rPr>
          <w:sz w:val="28"/>
          <w:szCs w:val="28"/>
        </w:rPr>
        <w:t>,</w:t>
      </w:r>
    </w:p>
    <w:p w:rsidR="000C6171" w:rsidRPr="003D4D95" w:rsidRDefault="000C6171" w:rsidP="000C6171">
      <w:pPr>
        <w:ind w:firstLine="540"/>
        <w:jc w:val="both"/>
        <w:rPr>
          <w:sz w:val="28"/>
          <w:szCs w:val="28"/>
        </w:rPr>
      </w:pPr>
      <w:r w:rsidRPr="003D4D95">
        <w:rPr>
          <w:sz w:val="28"/>
          <w:szCs w:val="28"/>
        </w:rPr>
        <w:t xml:space="preserve">- национальная оборона – </w:t>
      </w:r>
      <w:r>
        <w:rPr>
          <w:sz w:val="28"/>
          <w:szCs w:val="28"/>
        </w:rPr>
        <w:t>1 518,8</w:t>
      </w:r>
      <w:r w:rsidRPr="003D4D95">
        <w:rPr>
          <w:sz w:val="28"/>
          <w:szCs w:val="28"/>
        </w:rPr>
        <w:t xml:space="preserve"> тыс</w:t>
      </w:r>
      <w:proofErr w:type="gramStart"/>
      <w:r w:rsidRPr="003D4D95">
        <w:rPr>
          <w:sz w:val="28"/>
          <w:szCs w:val="28"/>
        </w:rPr>
        <w:t>.р</w:t>
      </w:r>
      <w:proofErr w:type="gramEnd"/>
      <w:r w:rsidRPr="003D4D95">
        <w:rPr>
          <w:sz w:val="28"/>
          <w:szCs w:val="28"/>
        </w:rPr>
        <w:t>уб. или 100 %,</w:t>
      </w:r>
    </w:p>
    <w:p w:rsidR="000C6171" w:rsidRPr="003D4D95" w:rsidRDefault="000C6171" w:rsidP="000C6171">
      <w:pPr>
        <w:ind w:firstLine="540"/>
        <w:jc w:val="both"/>
        <w:rPr>
          <w:sz w:val="28"/>
          <w:szCs w:val="28"/>
        </w:rPr>
      </w:pPr>
      <w:r w:rsidRPr="003D4D95">
        <w:rPr>
          <w:sz w:val="28"/>
          <w:szCs w:val="28"/>
        </w:rPr>
        <w:t xml:space="preserve">- национальная безопасность и правоохранительная деятельность – </w:t>
      </w:r>
      <w:r>
        <w:rPr>
          <w:sz w:val="28"/>
          <w:szCs w:val="28"/>
        </w:rPr>
        <w:t>3 750,6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97</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национальная экономика – </w:t>
      </w:r>
      <w:r>
        <w:rPr>
          <w:sz w:val="28"/>
          <w:szCs w:val="28"/>
        </w:rPr>
        <w:t>16 947,6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94,8</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жилищно-коммунальное хозяйство – </w:t>
      </w:r>
      <w:r>
        <w:rPr>
          <w:sz w:val="28"/>
          <w:szCs w:val="28"/>
        </w:rPr>
        <w:t>160,6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74,6</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образование – </w:t>
      </w:r>
      <w:r>
        <w:rPr>
          <w:sz w:val="28"/>
          <w:szCs w:val="28"/>
        </w:rPr>
        <w:t>227 984,4</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93</w:t>
      </w:r>
      <w:r w:rsidRPr="003D4D95">
        <w:rPr>
          <w:sz w:val="28"/>
          <w:szCs w:val="28"/>
        </w:rPr>
        <w:t>,9 %,</w:t>
      </w:r>
    </w:p>
    <w:p w:rsidR="000C6171" w:rsidRPr="003D4D95" w:rsidRDefault="000C6171" w:rsidP="000C6171">
      <w:pPr>
        <w:ind w:firstLine="540"/>
        <w:jc w:val="both"/>
        <w:rPr>
          <w:sz w:val="28"/>
          <w:szCs w:val="28"/>
        </w:rPr>
      </w:pPr>
      <w:r w:rsidRPr="003D4D95">
        <w:rPr>
          <w:sz w:val="28"/>
          <w:szCs w:val="28"/>
        </w:rPr>
        <w:t xml:space="preserve">- культура – </w:t>
      </w:r>
      <w:r>
        <w:rPr>
          <w:sz w:val="28"/>
          <w:szCs w:val="28"/>
        </w:rPr>
        <w:t>49 249,0</w:t>
      </w:r>
      <w:r w:rsidRPr="003D4D95">
        <w:rPr>
          <w:sz w:val="28"/>
          <w:szCs w:val="28"/>
        </w:rPr>
        <w:t xml:space="preserve"> тыс</w:t>
      </w:r>
      <w:proofErr w:type="gramStart"/>
      <w:r w:rsidRPr="003D4D95">
        <w:rPr>
          <w:sz w:val="28"/>
          <w:szCs w:val="28"/>
        </w:rPr>
        <w:t>.р</w:t>
      </w:r>
      <w:proofErr w:type="gramEnd"/>
      <w:r w:rsidRPr="003D4D95">
        <w:rPr>
          <w:sz w:val="28"/>
          <w:szCs w:val="28"/>
        </w:rPr>
        <w:t>уб. или 95,</w:t>
      </w:r>
      <w:r>
        <w:rPr>
          <w:sz w:val="28"/>
          <w:szCs w:val="28"/>
        </w:rPr>
        <w:t>3</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социальная политика – </w:t>
      </w:r>
      <w:r>
        <w:rPr>
          <w:sz w:val="28"/>
          <w:szCs w:val="28"/>
        </w:rPr>
        <w:t>156 813,5</w:t>
      </w:r>
      <w:r w:rsidRPr="003D4D95">
        <w:rPr>
          <w:sz w:val="28"/>
          <w:szCs w:val="28"/>
        </w:rPr>
        <w:t xml:space="preserve"> тыс</w:t>
      </w:r>
      <w:proofErr w:type="gramStart"/>
      <w:r w:rsidRPr="003D4D95">
        <w:rPr>
          <w:sz w:val="28"/>
          <w:szCs w:val="28"/>
        </w:rPr>
        <w:t>.р</w:t>
      </w:r>
      <w:proofErr w:type="gramEnd"/>
      <w:r w:rsidRPr="003D4D95">
        <w:rPr>
          <w:sz w:val="28"/>
          <w:szCs w:val="28"/>
        </w:rPr>
        <w:t>уб. или 98,</w:t>
      </w:r>
      <w:r>
        <w:rPr>
          <w:sz w:val="28"/>
          <w:szCs w:val="28"/>
        </w:rPr>
        <w:t>3</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физическая культура и спорт – </w:t>
      </w:r>
      <w:r>
        <w:rPr>
          <w:sz w:val="28"/>
          <w:szCs w:val="28"/>
        </w:rPr>
        <w:t>170,2</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90,2</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обслуживание государственного и муниципального долга – </w:t>
      </w:r>
      <w:r>
        <w:rPr>
          <w:sz w:val="28"/>
          <w:szCs w:val="28"/>
        </w:rPr>
        <w:t>1 010,7</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68</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межбюджетные трансферты общего характера бюджетам поселений –          </w:t>
      </w:r>
      <w:r>
        <w:rPr>
          <w:sz w:val="28"/>
          <w:szCs w:val="28"/>
        </w:rPr>
        <w:t>18 487,7</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98</w:t>
      </w:r>
      <w:r w:rsidRPr="003D4D95">
        <w:rPr>
          <w:sz w:val="28"/>
          <w:szCs w:val="28"/>
        </w:rPr>
        <w:t xml:space="preserve"> %.</w:t>
      </w:r>
    </w:p>
    <w:p w:rsidR="000C6171" w:rsidRPr="00947EED" w:rsidRDefault="000C6171" w:rsidP="000C6171">
      <w:pPr>
        <w:ind w:firstLine="540"/>
        <w:jc w:val="both"/>
        <w:rPr>
          <w:sz w:val="28"/>
          <w:szCs w:val="28"/>
          <w:highlight w:val="lightGray"/>
        </w:rPr>
      </w:pPr>
    </w:p>
    <w:p w:rsidR="000C6171" w:rsidRPr="00A750F3" w:rsidRDefault="000C6171" w:rsidP="000C6171">
      <w:pPr>
        <w:ind w:firstLine="540"/>
        <w:jc w:val="both"/>
        <w:rPr>
          <w:sz w:val="28"/>
          <w:szCs w:val="28"/>
        </w:rPr>
      </w:pPr>
      <w:r w:rsidRPr="00A750F3">
        <w:rPr>
          <w:sz w:val="28"/>
          <w:szCs w:val="28"/>
        </w:rPr>
        <w:t>Структура расходов бюджета Мокшанского района (с учетом расходов бюджетных и автономных учреждений) следующая:</w:t>
      </w:r>
    </w:p>
    <w:p w:rsidR="000C6171" w:rsidRPr="00481B91" w:rsidRDefault="000C6171" w:rsidP="000C6171">
      <w:pPr>
        <w:ind w:firstLine="540"/>
        <w:jc w:val="both"/>
        <w:rPr>
          <w:sz w:val="28"/>
          <w:szCs w:val="28"/>
        </w:rPr>
      </w:pPr>
      <w:r w:rsidRPr="00481B91">
        <w:rPr>
          <w:sz w:val="28"/>
          <w:szCs w:val="28"/>
        </w:rPr>
        <w:t xml:space="preserve">- расходы на оплату труда с начислениями (статья 210) за </w:t>
      </w:r>
      <w:r>
        <w:rPr>
          <w:sz w:val="28"/>
          <w:szCs w:val="28"/>
        </w:rPr>
        <w:t>9 месяцев</w:t>
      </w:r>
      <w:r w:rsidRPr="00481B91">
        <w:rPr>
          <w:sz w:val="28"/>
          <w:szCs w:val="28"/>
        </w:rPr>
        <w:t xml:space="preserve"> 2021 года составили </w:t>
      </w:r>
      <w:r>
        <w:rPr>
          <w:sz w:val="28"/>
          <w:szCs w:val="28"/>
        </w:rPr>
        <w:t>253 896,8</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48,8</w:t>
      </w:r>
      <w:r w:rsidRPr="00481B91">
        <w:rPr>
          <w:sz w:val="28"/>
          <w:szCs w:val="28"/>
        </w:rPr>
        <w:t xml:space="preserve"> % всех расходов бюджета, </w:t>
      </w:r>
    </w:p>
    <w:p w:rsidR="000C6171" w:rsidRPr="00481B91" w:rsidRDefault="000C6171" w:rsidP="000C6171">
      <w:pPr>
        <w:ind w:firstLine="540"/>
        <w:jc w:val="both"/>
        <w:rPr>
          <w:sz w:val="28"/>
          <w:szCs w:val="28"/>
        </w:rPr>
      </w:pPr>
      <w:r w:rsidRPr="00481B91">
        <w:rPr>
          <w:sz w:val="28"/>
          <w:szCs w:val="28"/>
        </w:rPr>
        <w:t xml:space="preserve">- расходы на социальное обеспечение (статья 260) – </w:t>
      </w:r>
      <w:r>
        <w:rPr>
          <w:sz w:val="28"/>
          <w:szCs w:val="28"/>
        </w:rPr>
        <w:t>131 894,3</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25,3</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расходы на оплату коммунальных услуг (статья 223) – </w:t>
      </w:r>
      <w:r>
        <w:rPr>
          <w:sz w:val="28"/>
          <w:szCs w:val="28"/>
        </w:rPr>
        <w:t>12 619,9</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2,4</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материальные затраты, работы и услуги, содержание имущества (статьи 221, 222, 224, 225, 226,227,228, 340) – </w:t>
      </w:r>
      <w:r>
        <w:rPr>
          <w:sz w:val="28"/>
          <w:szCs w:val="28"/>
        </w:rPr>
        <w:t>46 077,5</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8,8</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расходы на обслуживание внутреннего долга (статья 231) – </w:t>
      </w:r>
      <w:r>
        <w:rPr>
          <w:sz w:val="28"/>
          <w:szCs w:val="28"/>
        </w:rPr>
        <w:t>1 010,7</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0,1</w:t>
      </w:r>
      <w:r w:rsidRPr="00481B91">
        <w:rPr>
          <w:sz w:val="28"/>
          <w:szCs w:val="28"/>
        </w:rPr>
        <w:t>% всех расходов,</w:t>
      </w:r>
    </w:p>
    <w:p w:rsidR="000C6171" w:rsidRPr="00481B91" w:rsidRDefault="000C6171" w:rsidP="000C6171">
      <w:pPr>
        <w:ind w:firstLine="540"/>
        <w:jc w:val="both"/>
        <w:rPr>
          <w:sz w:val="28"/>
          <w:szCs w:val="28"/>
        </w:rPr>
      </w:pPr>
      <w:r w:rsidRPr="00481B91">
        <w:rPr>
          <w:sz w:val="28"/>
          <w:szCs w:val="28"/>
        </w:rPr>
        <w:t xml:space="preserve">- расходы на увеличение стоимости основных средств (статья 310) – </w:t>
      </w:r>
      <w:r>
        <w:rPr>
          <w:sz w:val="28"/>
          <w:szCs w:val="28"/>
        </w:rPr>
        <w:t>29 923,7</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5,7</w:t>
      </w:r>
      <w:r w:rsidRPr="00481B91">
        <w:rPr>
          <w:sz w:val="28"/>
          <w:szCs w:val="28"/>
        </w:rPr>
        <w:t xml:space="preserve"> % всех расходов, </w:t>
      </w:r>
    </w:p>
    <w:p w:rsidR="000C6171" w:rsidRPr="00481B91" w:rsidRDefault="000C6171" w:rsidP="000C6171">
      <w:pPr>
        <w:ind w:firstLine="540"/>
        <w:jc w:val="both"/>
        <w:rPr>
          <w:sz w:val="28"/>
          <w:szCs w:val="28"/>
        </w:rPr>
      </w:pPr>
      <w:r w:rsidRPr="00481B91">
        <w:rPr>
          <w:sz w:val="28"/>
          <w:szCs w:val="28"/>
        </w:rPr>
        <w:t xml:space="preserve">- межбюджетные трансферты поселениям (статья 251)  – </w:t>
      </w:r>
      <w:r>
        <w:rPr>
          <w:sz w:val="28"/>
          <w:szCs w:val="28"/>
        </w:rPr>
        <w:t>20 42,5</w:t>
      </w:r>
      <w:r w:rsidRPr="00481B91">
        <w:rPr>
          <w:sz w:val="28"/>
          <w:szCs w:val="28"/>
        </w:rPr>
        <w:t xml:space="preserve"> тыс</w:t>
      </w:r>
      <w:proofErr w:type="gramStart"/>
      <w:r w:rsidRPr="00481B91">
        <w:rPr>
          <w:sz w:val="28"/>
          <w:szCs w:val="28"/>
        </w:rPr>
        <w:t>.р</w:t>
      </w:r>
      <w:proofErr w:type="gramEnd"/>
      <w:r w:rsidRPr="00481B91">
        <w:rPr>
          <w:sz w:val="28"/>
          <w:szCs w:val="28"/>
        </w:rPr>
        <w:t>уб. или 3,</w:t>
      </w:r>
      <w:r>
        <w:rPr>
          <w:sz w:val="28"/>
          <w:szCs w:val="28"/>
        </w:rPr>
        <w:t>9</w:t>
      </w:r>
      <w:r w:rsidRPr="00481B91">
        <w:rPr>
          <w:sz w:val="28"/>
          <w:szCs w:val="28"/>
        </w:rPr>
        <w:t xml:space="preserve"> % всех расходов,</w:t>
      </w:r>
    </w:p>
    <w:p w:rsidR="000C6171" w:rsidRPr="00481B91" w:rsidRDefault="000C6171" w:rsidP="000C6171">
      <w:pPr>
        <w:ind w:firstLine="540"/>
        <w:jc w:val="both"/>
        <w:rPr>
          <w:sz w:val="28"/>
          <w:szCs w:val="28"/>
        </w:rPr>
      </w:pPr>
      <w:r w:rsidRPr="00481B91">
        <w:rPr>
          <w:sz w:val="28"/>
          <w:szCs w:val="28"/>
        </w:rPr>
        <w:t xml:space="preserve">- прочие расходы, в т.ч. уплата налогов (статья 290) – </w:t>
      </w:r>
      <w:r>
        <w:rPr>
          <w:sz w:val="28"/>
          <w:szCs w:val="28"/>
        </w:rPr>
        <w:t>9 688,1</w:t>
      </w:r>
      <w:r w:rsidRPr="00481B91">
        <w:rPr>
          <w:sz w:val="28"/>
          <w:szCs w:val="28"/>
        </w:rPr>
        <w:t xml:space="preserve"> тыс</w:t>
      </w:r>
      <w:proofErr w:type="gramStart"/>
      <w:r w:rsidRPr="00481B91">
        <w:rPr>
          <w:sz w:val="28"/>
          <w:szCs w:val="28"/>
        </w:rPr>
        <w:t>.р</w:t>
      </w:r>
      <w:proofErr w:type="gramEnd"/>
      <w:r w:rsidRPr="00481B91">
        <w:rPr>
          <w:sz w:val="28"/>
          <w:szCs w:val="28"/>
        </w:rPr>
        <w:t>уб. или 1,</w:t>
      </w:r>
      <w:r>
        <w:rPr>
          <w:sz w:val="28"/>
          <w:szCs w:val="28"/>
        </w:rPr>
        <w:t>8</w:t>
      </w:r>
      <w:r w:rsidRPr="00481B91">
        <w:rPr>
          <w:sz w:val="28"/>
          <w:szCs w:val="28"/>
        </w:rPr>
        <w:t>% всех расходов.</w:t>
      </w:r>
    </w:p>
    <w:p w:rsidR="000C6171" w:rsidRPr="00DB6C10" w:rsidRDefault="000C6171" w:rsidP="000C6171">
      <w:pPr>
        <w:ind w:firstLine="540"/>
        <w:jc w:val="both"/>
        <w:rPr>
          <w:sz w:val="28"/>
          <w:szCs w:val="28"/>
        </w:rPr>
      </w:pPr>
      <w:r w:rsidRPr="00481B91">
        <w:rPr>
          <w:sz w:val="28"/>
          <w:szCs w:val="28"/>
        </w:rPr>
        <w:lastRenderedPageBreak/>
        <w:t xml:space="preserve">Остатки бюджетных и автономных учреждений – </w:t>
      </w:r>
      <w:r>
        <w:rPr>
          <w:sz w:val="28"/>
          <w:szCs w:val="28"/>
        </w:rPr>
        <w:t>13 249,6</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2,5</w:t>
      </w:r>
      <w:r w:rsidRPr="00481B91">
        <w:rPr>
          <w:sz w:val="28"/>
          <w:szCs w:val="28"/>
        </w:rPr>
        <w:t>% всех расходов.</w:t>
      </w:r>
    </w:p>
    <w:p w:rsidR="000C6171" w:rsidRPr="00F95EC2" w:rsidRDefault="000C6171" w:rsidP="000C6171">
      <w:pPr>
        <w:ind w:firstLine="540"/>
        <w:jc w:val="both"/>
        <w:rPr>
          <w:sz w:val="28"/>
          <w:szCs w:val="28"/>
        </w:rPr>
      </w:pPr>
      <w:r w:rsidRPr="001E6DBA">
        <w:rPr>
          <w:sz w:val="28"/>
          <w:szCs w:val="28"/>
        </w:rPr>
        <w:t>Муниципальный долг Мокшанского района в течение девяти месяцев 2021 года уменьшился на 16,5% (или 5 956,3 тыс. руб.) и составил  30 112,6 тыс. руб</w:t>
      </w:r>
      <w:r w:rsidRPr="00074A50">
        <w:rPr>
          <w:sz w:val="28"/>
          <w:szCs w:val="28"/>
        </w:rPr>
        <w:t>.</w:t>
      </w:r>
    </w:p>
    <w:p w:rsidR="000C6171" w:rsidRPr="00C1532B" w:rsidRDefault="000C6171" w:rsidP="000C6171">
      <w:pPr>
        <w:ind w:firstLine="540"/>
        <w:jc w:val="both"/>
        <w:rPr>
          <w:sz w:val="28"/>
          <w:szCs w:val="28"/>
        </w:rPr>
      </w:pPr>
      <w:r w:rsidRPr="00F95EC2">
        <w:rPr>
          <w:sz w:val="28"/>
          <w:szCs w:val="28"/>
        </w:rPr>
        <w:t>Кредиторская задолженность муниципальных учреждений района и</w:t>
      </w:r>
      <w:r w:rsidRPr="00C1532B">
        <w:rPr>
          <w:sz w:val="28"/>
          <w:szCs w:val="28"/>
        </w:rPr>
        <w:t xml:space="preserve"> поселений за счет местных средств на 01.01.202</w:t>
      </w:r>
      <w:r>
        <w:rPr>
          <w:sz w:val="28"/>
          <w:szCs w:val="28"/>
        </w:rPr>
        <w:t xml:space="preserve">1 </w:t>
      </w:r>
      <w:r w:rsidRPr="00C1532B">
        <w:rPr>
          <w:sz w:val="28"/>
          <w:szCs w:val="28"/>
        </w:rPr>
        <w:t xml:space="preserve">составила </w:t>
      </w:r>
      <w:r>
        <w:rPr>
          <w:sz w:val="28"/>
          <w:szCs w:val="28"/>
        </w:rPr>
        <w:t>2 674,1</w:t>
      </w:r>
      <w:r w:rsidRPr="00C1532B">
        <w:rPr>
          <w:sz w:val="28"/>
          <w:szCs w:val="28"/>
        </w:rPr>
        <w:t xml:space="preserve"> тыс</w:t>
      </w:r>
      <w:proofErr w:type="gramStart"/>
      <w:r w:rsidRPr="00C1532B">
        <w:rPr>
          <w:sz w:val="28"/>
          <w:szCs w:val="28"/>
        </w:rPr>
        <w:t>.р</w:t>
      </w:r>
      <w:proofErr w:type="gramEnd"/>
      <w:r w:rsidRPr="00C1532B">
        <w:rPr>
          <w:sz w:val="28"/>
          <w:szCs w:val="28"/>
        </w:rPr>
        <w:t xml:space="preserve">уб., на </w:t>
      </w:r>
      <w:r w:rsidRPr="00797823">
        <w:rPr>
          <w:sz w:val="28"/>
          <w:szCs w:val="28"/>
        </w:rPr>
        <w:t>01.</w:t>
      </w:r>
      <w:r>
        <w:rPr>
          <w:sz w:val="28"/>
          <w:szCs w:val="28"/>
        </w:rPr>
        <w:t>10</w:t>
      </w:r>
      <w:r w:rsidRPr="00797823">
        <w:rPr>
          <w:sz w:val="28"/>
          <w:szCs w:val="28"/>
        </w:rPr>
        <w:t xml:space="preserve">.2021 – </w:t>
      </w:r>
      <w:r>
        <w:rPr>
          <w:sz w:val="28"/>
          <w:szCs w:val="28"/>
        </w:rPr>
        <w:t>1 425,4</w:t>
      </w:r>
      <w:r w:rsidRPr="00797823">
        <w:rPr>
          <w:sz w:val="28"/>
          <w:szCs w:val="28"/>
        </w:rPr>
        <w:t xml:space="preserve"> тыс.руб., </w:t>
      </w:r>
      <w:r>
        <w:rPr>
          <w:sz w:val="28"/>
          <w:szCs w:val="28"/>
        </w:rPr>
        <w:t>при этом просроченная кредиторская задолженность за</w:t>
      </w:r>
      <w:r w:rsidRPr="00797823">
        <w:rPr>
          <w:sz w:val="28"/>
          <w:szCs w:val="28"/>
        </w:rPr>
        <w:t xml:space="preserve"> </w:t>
      </w:r>
      <w:r>
        <w:rPr>
          <w:sz w:val="28"/>
          <w:szCs w:val="28"/>
        </w:rPr>
        <w:t>9 месяцев</w:t>
      </w:r>
      <w:r w:rsidRPr="00797823">
        <w:rPr>
          <w:sz w:val="28"/>
          <w:szCs w:val="28"/>
        </w:rPr>
        <w:t xml:space="preserve"> </w:t>
      </w:r>
      <w:r>
        <w:rPr>
          <w:sz w:val="28"/>
          <w:szCs w:val="28"/>
        </w:rPr>
        <w:t>отсутствует</w:t>
      </w:r>
      <w:r w:rsidRPr="00C1532B">
        <w:rPr>
          <w:sz w:val="28"/>
          <w:szCs w:val="28"/>
        </w:rPr>
        <w:t>.</w:t>
      </w:r>
    </w:p>
    <w:p w:rsidR="000C6171" w:rsidRPr="00B87876" w:rsidRDefault="000C6171" w:rsidP="000C6171">
      <w:pPr>
        <w:ind w:firstLine="540"/>
        <w:jc w:val="both"/>
        <w:rPr>
          <w:sz w:val="28"/>
          <w:szCs w:val="28"/>
        </w:rPr>
      </w:pPr>
      <w:r w:rsidRPr="00E95607">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9 месяцев</w:t>
      </w:r>
      <w:r w:rsidRPr="00E95607">
        <w:rPr>
          <w:sz w:val="28"/>
          <w:szCs w:val="28"/>
        </w:rPr>
        <w:t xml:space="preserve"> 202</w:t>
      </w:r>
      <w:r>
        <w:rPr>
          <w:sz w:val="28"/>
          <w:szCs w:val="28"/>
        </w:rPr>
        <w:t>1</w:t>
      </w:r>
      <w:r w:rsidRPr="00E95607">
        <w:rPr>
          <w:sz w:val="28"/>
          <w:szCs w:val="28"/>
        </w:rPr>
        <w:t xml:space="preserve"> года (по консолидированному бюджету Мокшанского района) прилагаются.</w:t>
      </w:r>
    </w:p>
    <w:p w:rsidR="000C6171" w:rsidRPr="00B87876" w:rsidRDefault="000C6171" w:rsidP="000C6171">
      <w:pPr>
        <w:ind w:firstLine="360"/>
        <w:jc w:val="both"/>
        <w:rPr>
          <w:b/>
          <w:bCs/>
          <w:sz w:val="28"/>
          <w:szCs w:val="28"/>
        </w:rPr>
      </w:pPr>
    </w:p>
    <w:p w:rsidR="000C6171" w:rsidRPr="00B87876" w:rsidRDefault="000C6171" w:rsidP="000C6171">
      <w:pPr>
        <w:ind w:firstLine="360"/>
        <w:jc w:val="both"/>
        <w:rPr>
          <w:b/>
          <w:bCs/>
          <w:sz w:val="28"/>
          <w:szCs w:val="28"/>
        </w:rPr>
      </w:pPr>
      <w:r w:rsidRPr="00B87876">
        <w:rPr>
          <w:b/>
          <w:bCs/>
          <w:sz w:val="28"/>
          <w:szCs w:val="28"/>
        </w:rPr>
        <w:t>Начальник финансового управления</w:t>
      </w:r>
    </w:p>
    <w:p w:rsidR="000C6171" w:rsidRPr="00B87876" w:rsidRDefault="000C6171" w:rsidP="000C6171">
      <w:pPr>
        <w:ind w:firstLine="360"/>
        <w:jc w:val="both"/>
        <w:rPr>
          <w:b/>
          <w:bCs/>
          <w:sz w:val="28"/>
          <w:szCs w:val="28"/>
        </w:rPr>
      </w:pPr>
      <w:r w:rsidRPr="00B87876">
        <w:rPr>
          <w:b/>
          <w:bCs/>
          <w:sz w:val="28"/>
          <w:szCs w:val="28"/>
        </w:rPr>
        <w:t>администрации Мокшанского района                                  В.Н.Крылов</w:t>
      </w:r>
    </w:p>
    <w:p w:rsidR="000C6171" w:rsidRDefault="000C6171"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Pr="00682EE5" w:rsidRDefault="004D4F94" w:rsidP="004D4F94">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4D4F94" w:rsidRPr="00682EE5" w:rsidRDefault="004D4F94" w:rsidP="004D4F94">
      <w:pPr>
        <w:jc w:val="center"/>
        <w:rPr>
          <w:b/>
          <w:sz w:val="28"/>
          <w:szCs w:val="28"/>
        </w:rPr>
      </w:pPr>
      <w:r w:rsidRPr="00682EE5">
        <w:rPr>
          <w:b/>
          <w:sz w:val="28"/>
          <w:szCs w:val="28"/>
        </w:rPr>
        <w:t xml:space="preserve">за </w:t>
      </w:r>
      <w:r>
        <w:rPr>
          <w:b/>
          <w:sz w:val="28"/>
          <w:szCs w:val="28"/>
        </w:rPr>
        <w:t>9 месяцев</w:t>
      </w:r>
      <w:r w:rsidRPr="00682EE5">
        <w:rPr>
          <w:b/>
          <w:sz w:val="28"/>
          <w:szCs w:val="28"/>
        </w:rPr>
        <w:t xml:space="preserve"> 20</w:t>
      </w:r>
      <w:r>
        <w:rPr>
          <w:b/>
          <w:sz w:val="28"/>
          <w:szCs w:val="28"/>
        </w:rPr>
        <w:t>21</w:t>
      </w:r>
      <w:r w:rsidRPr="00682EE5">
        <w:rPr>
          <w:b/>
          <w:sz w:val="28"/>
          <w:szCs w:val="28"/>
        </w:rPr>
        <w:t xml:space="preserve"> года</w:t>
      </w:r>
    </w:p>
    <w:p w:rsidR="004D4F94" w:rsidRPr="00682EE5" w:rsidRDefault="004D4F94" w:rsidP="004D4F94">
      <w:pPr>
        <w:jc w:val="center"/>
        <w:rPr>
          <w:b/>
          <w:sz w:val="28"/>
          <w:szCs w:val="28"/>
        </w:rPr>
      </w:pPr>
      <w:r w:rsidRPr="00682EE5">
        <w:rPr>
          <w:b/>
          <w:sz w:val="28"/>
          <w:szCs w:val="28"/>
        </w:rPr>
        <w:t>(по консолидированному бюджету Мокшанского района)</w:t>
      </w:r>
    </w:p>
    <w:p w:rsidR="004D4F94" w:rsidRPr="00682EE5" w:rsidRDefault="004D4F94" w:rsidP="004D4F94">
      <w:pPr>
        <w:jc w:val="center"/>
        <w:rPr>
          <w:b/>
          <w:sz w:val="28"/>
          <w:szCs w:val="28"/>
          <w:highlight w:val="green"/>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682EE5" w:rsidTr="004D4F94">
        <w:trPr>
          <w:trHeight w:val="300"/>
        </w:trPr>
        <w:tc>
          <w:tcPr>
            <w:tcW w:w="6536" w:type="dxa"/>
            <w:vMerge w:val="restart"/>
            <w:shd w:val="clear" w:color="auto" w:fill="auto"/>
            <w:vAlign w:val="center"/>
          </w:tcPr>
          <w:p w:rsidR="004D4F94" w:rsidRPr="00682EE5" w:rsidRDefault="004D4F94" w:rsidP="00917BC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shd w:val="clear" w:color="auto" w:fill="auto"/>
            <w:vAlign w:val="center"/>
          </w:tcPr>
          <w:p w:rsidR="004D4F94" w:rsidRPr="00682EE5" w:rsidRDefault="004D4F94" w:rsidP="00917BCE">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4D4F94" w:rsidRPr="00682EE5" w:rsidRDefault="004D4F94" w:rsidP="00917BCE">
            <w:pPr>
              <w:rPr>
                <w:rFonts w:ascii="Arial CYR" w:hAnsi="Arial CYR" w:cs="Arial CYR"/>
              </w:rPr>
            </w:pPr>
            <w:r w:rsidRPr="00682EE5">
              <w:rPr>
                <w:rFonts w:ascii="Arial CYR" w:hAnsi="Arial CYR" w:cs="Arial CYR"/>
              </w:rPr>
              <w:t> </w:t>
            </w:r>
          </w:p>
        </w:tc>
      </w:tr>
      <w:tr w:rsidR="004D4F94" w:rsidRPr="00682EE5" w:rsidTr="004D4F94">
        <w:trPr>
          <w:trHeight w:val="390"/>
        </w:trPr>
        <w:tc>
          <w:tcPr>
            <w:tcW w:w="6536" w:type="dxa"/>
            <w:vMerge/>
            <w:vAlign w:val="center"/>
          </w:tcPr>
          <w:p w:rsidR="004D4F94" w:rsidRPr="00682EE5" w:rsidRDefault="004D4F94" w:rsidP="00917BCE">
            <w:pPr>
              <w:rPr>
                <w:rFonts w:ascii="Arial CYR" w:hAnsi="Arial CYR" w:cs="Arial CYR"/>
                <w:sz w:val="16"/>
                <w:szCs w:val="16"/>
              </w:rPr>
            </w:pPr>
          </w:p>
        </w:tc>
        <w:tc>
          <w:tcPr>
            <w:tcW w:w="3118" w:type="dxa"/>
            <w:shd w:val="clear" w:color="auto" w:fill="auto"/>
            <w:noWrap/>
            <w:vAlign w:val="center"/>
          </w:tcPr>
          <w:p w:rsidR="004D4F94" w:rsidRPr="00682EE5" w:rsidRDefault="004D4F94" w:rsidP="00917BCE">
            <w:pPr>
              <w:jc w:val="center"/>
              <w:rPr>
                <w:rFonts w:ascii="Arial CYR" w:hAnsi="Arial CYR" w:cs="Arial CYR"/>
                <w:sz w:val="14"/>
                <w:szCs w:val="14"/>
              </w:rPr>
            </w:pPr>
            <w:r w:rsidRPr="00682EE5">
              <w:rPr>
                <w:rFonts w:ascii="Arial CYR" w:hAnsi="Arial CYR" w:cs="Arial CYR"/>
                <w:sz w:val="14"/>
                <w:szCs w:val="14"/>
              </w:rPr>
              <w:t>Исполнено</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76 518,0</w:t>
            </w: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В т.ч.:</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заработную плату</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39 722,3</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13 876,0</w:t>
            </w:r>
          </w:p>
        </w:tc>
      </w:tr>
    </w:tbl>
    <w:p w:rsidR="004D4F94" w:rsidRPr="009A5FCE" w:rsidRDefault="004D4F94" w:rsidP="004D4F94">
      <w:pPr>
        <w:jc w:val="center"/>
        <w:rPr>
          <w:b/>
          <w:sz w:val="28"/>
          <w:szCs w:val="28"/>
          <w:highlight w:val="green"/>
        </w:rPr>
      </w:pPr>
    </w:p>
    <w:p w:rsidR="004D4F94" w:rsidRPr="009A5FCE" w:rsidRDefault="004D4F94" w:rsidP="004D4F94">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9A5FCE" w:rsidTr="004D4F94">
        <w:trPr>
          <w:trHeight w:val="1210"/>
        </w:trPr>
        <w:tc>
          <w:tcPr>
            <w:tcW w:w="6536" w:type="dxa"/>
            <w:vAlign w:val="center"/>
          </w:tcPr>
          <w:p w:rsidR="004D4F94" w:rsidRPr="009A5FCE" w:rsidRDefault="004D4F94" w:rsidP="00917BCE">
            <w:pPr>
              <w:jc w:val="center"/>
              <w:rPr>
                <w:b/>
                <w:bCs/>
                <w:sz w:val="18"/>
                <w:szCs w:val="18"/>
              </w:rPr>
            </w:pPr>
            <w:r w:rsidRPr="009A5FCE">
              <w:rPr>
                <w:b/>
                <w:bCs/>
                <w:sz w:val="18"/>
                <w:szCs w:val="18"/>
              </w:rPr>
              <w:t>Наименование показателя</w:t>
            </w:r>
          </w:p>
        </w:tc>
        <w:tc>
          <w:tcPr>
            <w:tcW w:w="3118" w:type="dxa"/>
            <w:shd w:val="clear" w:color="auto" w:fill="auto"/>
            <w:vAlign w:val="center"/>
          </w:tcPr>
          <w:p w:rsidR="004D4F94" w:rsidRPr="009A5FCE" w:rsidRDefault="004D4F94" w:rsidP="00917BCE">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4D4F94" w:rsidRPr="009A5FCE" w:rsidTr="004D4F94">
        <w:trPr>
          <w:trHeight w:val="513"/>
        </w:trPr>
        <w:tc>
          <w:tcPr>
            <w:tcW w:w="6536" w:type="dxa"/>
            <w:shd w:val="clear" w:color="auto" w:fill="auto"/>
            <w:vAlign w:val="center"/>
          </w:tcPr>
          <w:p w:rsidR="004D4F94" w:rsidRPr="009A5FCE" w:rsidRDefault="004D4F94" w:rsidP="00917BCE">
            <w:pPr>
              <w:rPr>
                <w:b/>
                <w:bCs/>
              </w:rPr>
            </w:pPr>
            <w:r w:rsidRPr="009A5FCE">
              <w:rPr>
                <w:b/>
                <w:bCs/>
              </w:rPr>
              <w:t xml:space="preserve">Общая численность работников  органов местного самоуправления (консолидированный бюджет)                                               </w:t>
            </w:r>
          </w:p>
          <w:p w:rsidR="004D4F94" w:rsidRPr="009A5FCE" w:rsidRDefault="004D4F94" w:rsidP="00917BCE">
            <w:pPr>
              <w:rPr>
                <w:b/>
                <w:bCs/>
              </w:rPr>
            </w:pP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15</w:t>
            </w:r>
            <w:r>
              <w:rPr>
                <w:rFonts w:ascii="Arial CYR" w:hAnsi="Arial CYR" w:cs="Arial CYR"/>
              </w:rPr>
              <w:t>9</w:t>
            </w:r>
          </w:p>
        </w:tc>
      </w:tr>
      <w:tr w:rsidR="004D4F94" w:rsidRPr="009A5FCE" w:rsidTr="004D4F94">
        <w:trPr>
          <w:trHeight w:val="518"/>
        </w:trPr>
        <w:tc>
          <w:tcPr>
            <w:tcW w:w="6536" w:type="dxa"/>
            <w:shd w:val="clear" w:color="auto" w:fill="auto"/>
            <w:vAlign w:val="center"/>
          </w:tcPr>
          <w:p w:rsidR="004D4F94" w:rsidRPr="009A5FCE" w:rsidRDefault="004D4F94" w:rsidP="00917BCE">
            <w:pPr>
              <w:rPr>
                <w:b/>
                <w:bCs/>
              </w:rPr>
            </w:pPr>
            <w:r w:rsidRPr="009A5FCE">
              <w:rPr>
                <w:b/>
                <w:bCs/>
              </w:rPr>
              <w:t>Кроме того, инспекторы ВУС</w:t>
            </w: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9</w:t>
            </w:r>
          </w:p>
        </w:tc>
      </w:tr>
      <w:tr w:rsidR="004D4F94" w:rsidRPr="009A5FCE" w:rsidTr="004D4F94">
        <w:trPr>
          <w:trHeight w:val="518"/>
        </w:trPr>
        <w:tc>
          <w:tcPr>
            <w:tcW w:w="6536" w:type="dxa"/>
            <w:shd w:val="clear" w:color="auto" w:fill="auto"/>
            <w:vAlign w:val="center"/>
          </w:tcPr>
          <w:p w:rsidR="004D4F94" w:rsidRPr="009A5FCE" w:rsidRDefault="004D4F94" w:rsidP="00917BCE">
            <w:pPr>
              <w:rPr>
                <w:b/>
                <w:bCs/>
              </w:rPr>
            </w:pPr>
            <w:r w:rsidRPr="009A5FCE">
              <w:rPr>
                <w:b/>
                <w:bCs/>
              </w:rPr>
              <w:t>всего</w:t>
            </w: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16</w:t>
            </w:r>
            <w:r>
              <w:rPr>
                <w:rFonts w:ascii="Arial CYR" w:hAnsi="Arial CYR" w:cs="Arial CYR"/>
              </w:rPr>
              <w:t>8</w:t>
            </w:r>
          </w:p>
        </w:tc>
      </w:tr>
    </w:tbl>
    <w:p w:rsidR="004D4F94" w:rsidRPr="009A5FCE" w:rsidRDefault="004D4F94" w:rsidP="004D4F94">
      <w:pPr>
        <w:jc w:val="center"/>
        <w:rPr>
          <w:b/>
          <w:sz w:val="28"/>
          <w:szCs w:val="28"/>
          <w:highlight w:val="green"/>
        </w:rPr>
      </w:pPr>
    </w:p>
    <w:p w:rsidR="004D4F94" w:rsidRPr="009A5FCE" w:rsidRDefault="004D4F94" w:rsidP="004D4F94">
      <w:pPr>
        <w:jc w:val="center"/>
        <w:rPr>
          <w:b/>
          <w:sz w:val="28"/>
          <w:szCs w:val="28"/>
          <w:highlight w:val="green"/>
        </w:rPr>
      </w:pPr>
    </w:p>
    <w:p w:rsidR="004D4F94" w:rsidRPr="009A5FCE" w:rsidRDefault="004D4F94" w:rsidP="004D4F94">
      <w:pPr>
        <w:jc w:val="center"/>
        <w:rPr>
          <w:b/>
          <w:highlight w:val="green"/>
        </w:rPr>
      </w:pPr>
    </w:p>
    <w:tbl>
      <w:tblPr>
        <w:tblW w:w="96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05"/>
      </w:tblGrid>
      <w:tr w:rsidR="004D4F94" w:rsidRPr="009A5FCE" w:rsidTr="004D4F94">
        <w:trPr>
          <w:trHeight w:val="300"/>
        </w:trPr>
        <w:tc>
          <w:tcPr>
            <w:tcW w:w="6536" w:type="dxa"/>
            <w:vMerge w:val="restart"/>
            <w:shd w:val="clear" w:color="auto" w:fill="auto"/>
            <w:vAlign w:val="center"/>
          </w:tcPr>
          <w:p w:rsidR="004D4F94" w:rsidRPr="009A5FCE" w:rsidRDefault="004D4F94" w:rsidP="00917BCE">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shd w:val="clear" w:color="auto" w:fill="auto"/>
            <w:vAlign w:val="center"/>
          </w:tcPr>
          <w:p w:rsidR="004D4F94" w:rsidRPr="009A5FCE" w:rsidRDefault="004D4F94" w:rsidP="00917BCE">
            <w:pPr>
              <w:jc w:val="center"/>
              <w:rPr>
                <w:rFonts w:ascii="Arial CYR" w:hAnsi="Arial CYR" w:cs="Arial CYR"/>
                <w:sz w:val="16"/>
                <w:szCs w:val="16"/>
              </w:rPr>
            </w:pPr>
            <w:r w:rsidRPr="009A5FCE">
              <w:rPr>
                <w:rFonts w:ascii="Arial CYR" w:hAnsi="Arial CYR" w:cs="Arial CYR"/>
                <w:sz w:val="16"/>
                <w:szCs w:val="16"/>
              </w:rPr>
              <w:t>Тыс</w:t>
            </w:r>
            <w:proofErr w:type="gramStart"/>
            <w:r w:rsidRPr="009A5FCE">
              <w:rPr>
                <w:rFonts w:ascii="Arial CYR" w:hAnsi="Arial CYR" w:cs="Arial CYR"/>
                <w:sz w:val="16"/>
                <w:szCs w:val="16"/>
              </w:rPr>
              <w:t>.р</w:t>
            </w:r>
            <w:proofErr w:type="gramEnd"/>
            <w:r w:rsidRPr="009A5FCE">
              <w:rPr>
                <w:rFonts w:ascii="Arial CYR" w:hAnsi="Arial CYR" w:cs="Arial CYR"/>
                <w:sz w:val="16"/>
                <w:szCs w:val="16"/>
              </w:rPr>
              <w:t>уб.</w:t>
            </w:r>
          </w:p>
          <w:p w:rsidR="004D4F94" w:rsidRPr="009A5FCE" w:rsidRDefault="004D4F94" w:rsidP="00917BCE">
            <w:pPr>
              <w:rPr>
                <w:rFonts w:ascii="Arial CYR" w:hAnsi="Arial CYR" w:cs="Arial CYR"/>
              </w:rPr>
            </w:pPr>
            <w:r w:rsidRPr="009A5FCE">
              <w:rPr>
                <w:rFonts w:ascii="Arial CYR" w:hAnsi="Arial CYR" w:cs="Arial CYR"/>
              </w:rPr>
              <w:t> </w:t>
            </w:r>
          </w:p>
        </w:tc>
      </w:tr>
      <w:tr w:rsidR="004D4F94" w:rsidRPr="009A5FCE" w:rsidTr="004D4F94">
        <w:trPr>
          <w:trHeight w:val="390"/>
        </w:trPr>
        <w:tc>
          <w:tcPr>
            <w:tcW w:w="6536" w:type="dxa"/>
            <w:vMerge/>
            <w:vAlign w:val="center"/>
          </w:tcPr>
          <w:p w:rsidR="004D4F94" w:rsidRPr="009A5FCE" w:rsidRDefault="004D4F94" w:rsidP="00917BCE">
            <w:pPr>
              <w:rPr>
                <w:rFonts w:ascii="Arial CYR" w:hAnsi="Arial CYR" w:cs="Arial CYR"/>
                <w:sz w:val="16"/>
                <w:szCs w:val="16"/>
              </w:rPr>
            </w:pPr>
          </w:p>
        </w:tc>
        <w:tc>
          <w:tcPr>
            <w:tcW w:w="3105" w:type="dxa"/>
            <w:shd w:val="clear" w:color="auto" w:fill="auto"/>
            <w:noWrap/>
            <w:vAlign w:val="center"/>
          </w:tcPr>
          <w:p w:rsidR="004D4F94" w:rsidRPr="009A5FCE" w:rsidRDefault="004D4F94" w:rsidP="00917BCE">
            <w:pPr>
              <w:jc w:val="center"/>
              <w:rPr>
                <w:rFonts w:ascii="Arial CYR" w:hAnsi="Arial CYR" w:cs="Arial CYR"/>
                <w:sz w:val="14"/>
                <w:szCs w:val="14"/>
              </w:rPr>
            </w:pPr>
            <w:r w:rsidRPr="009A5FCE">
              <w:rPr>
                <w:rFonts w:ascii="Arial CYR" w:hAnsi="Arial CYR" w:cs="Arial CYR"/>
                <w:sz w:val="14"/>
                <w:szCs w:val="14"/>
              </w:rPr>
              <w:t>Исполнено</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222 033,5</w:t>
            </w: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заработную плату</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170 849,4</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51 184,1</w:t>
            </w:r>
          </w:p>
        </w:tc>
      </w:tr>
    </w:tbl>
    <w:p w:rsidR="004D4F94" w:rsidRPr="009A5FCE" w:rsidRDefault="004D4F94" w:rsidP="004D4F94">
      <w:pPr>
        <w:jc w:val="center"/>
        <w:rPr>
          <w:b/>
          <w:highlight w:val="green"/>
        </w:rPr>
      </w:pPr>
    </w:p>
    <w:p w:rsidR="004D4F94" w:rsidRPr="009A5FCE" w:rsidRDefault="004D4F94" w:rsidP="004D4F94">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9A5FCE" w:rsidTr="004D4F94">
        <w:trPr>
          <w:trHeight w:val="747"/>
        </w:trPr>
        <w:tc>
          <w:tcPr>
            <w:tcW w:w="6536" w:type="dxa"/>
            <w:vAlign w:val="center"/>
          </w:tcPr>
          <w:p w:rsidR="004D4F94" w:rsidRPr="009A5FCE" w:rsidRDefault="004D4F94" w:rsidP="00917BCE">
            <w:pPr>
              <w:jc w:val="center"/>
              <w:rPr>
                <w:b/>
                <w:bCs/>
                <w:sz w:val="18"/>
                <w:szCs w:val="18"/>
              </w:rPr>
            </w:pPr>
            <w:r w:rsidRPr="009A5FCE">
              <w:rPr>
                <w:b/>
                <w:bCs/>
                <w:sz w:val="18"/>
                <w:szCs w:val="18"/>
              </w:rPr>
              <w:t>Наименование показателя</w:t>
            </w:r>
          </w:p>
        </w:tc>
        <w:tc>
          <w:tcPr>
            <w:tcW w:w="3118" w:type="dxa"/>
            <w:shd w:val="clear" w:color="auto" w:fill="auto"/>
            <w:vAlign w:val="center"/>
          </w:tcPr>
          <w:p w:rsidR="004D4F94" w:rsidRPr="009A5FCE" w:rsidRDefault="004D4F94" w:rsidP="00917BCE">
            <w:pPr>
              <w:jc w:val="center"/>
              <w:rPr>
                <w:b/>
                <w:bCs/>
                <w:sz w:val="18"/>
                <w:szCs w:val="18"/>
              </w:rPr>
            </w:pPr>
            <w:r w:rsidRPr="009A5FCE">
              <w:rPr>
                <w:b/>
                <w:bCs/>
                <w:sz w:val="18"/>
                <w:szCs w:val="18"/>
              </w:rPr>
              <w:t>единиц</w:t>
            </w:r>
          </w:p>
        </w:tc>
      </w:tr>
      <w:tr w:rsidR="004D4F94" w:rsidRPr="009A5FCE" w:rsidTr="004D4F94">
        <w:trPr>
          <w:trHeight w:val="513"/>
        </w:trPr>
        <w:tc>
          <w:tcPr>
            <w:tcW w:w="6536" w:type="dxa"/>
            <w:shd w:val="clear" w:color="auto" w:fill="auto"/>
            <w:vAlign w:val="center"/>
          </w:tcPr>
          <w:p w:rsidR="004D4F94" w:rsidRPr="009A5FCE" w:rsidRDefault="004D4F94" w:rsidP="00917BCE">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3118" w:type="dxa"/>
            <w:shd w:val="clear" w:color="auto" w:fill="auto"/>
            <w:noWrap/>
            <w:vAlign w:val="bottom"/>
          </w:tcPr>
          <w:p w:rsidR="004D4F94" w:rsidRPr="00063341" w:rsidRDefault="004D4F94" w:rsidP="00917BCE">
            <w:pPr>
              <w:jc w:val="right"/>
              <w:rPr>
                <w:rFonts w:ascii="Arial CYR" w:hAnsi="Arial CYR" w:cs="Arial CYR"/>
              </w:rPr>
            </w:pPr>
            <w:r>
              <w:rPr>
                <w:rFonts w:ascii="Arial CYR" w:hAnsi="Arial CYR" w:cs="Arial CYR"/>
              </w:rPr>
              <w:t>937</w:t>
            </w:r>
          </w:p>
        </w:tc>
      </w:tr>
    </w:tbl>
    <w:p w:rsidR="004D4F94" w:rsidRPr="009A5FCE" w:rsidRDefault="004D4F94" w:rsidP="004D4F94">
      <w:pPr>
        <w:jc w:val="center"/>
        <w:rPr>
          <w:b/>
        </w:rPr>
      </w:pPr>
    </w:p>
    <w:p w:rsidR="004D4F94" w:rsidRPr="00A00F81" w:rsidRDefault="004D4F94" w:rsidP="00E42BA0">
      <w:pPr>
        <w:tabs>
          <w:tab w:val="left" w:pos="3890"/>
        </w:tabs>
      </w:pPr>
    </w:p>
    <w:sectPr w:rsidR="004D4F94" w:rsidRPr="00A00F81" w:rsidSect="00E42BA0">
      <w:endnotePr>
        <w:numFmt w:val="decimal"/>
      </w:endnotePr>
      <w:pgSz w:w="11907" w:h="16840"/>
      <w:pgMar w:top="709" w:right="708" w:bottom="851" w:left="1418"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C36" w:rsidRDefault="002F3C36">
      <w:r>
        <w:separator/>
      </w:r>
    </w:p>
  </w:endnote>
  <w:endnote w:type="continuationSeparator" w:id="0">
    <w:p w:rsidR="002F3C36" w:rsidRDefault="002F3C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MS Sans Serif">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C36" w:rsidRDefault="002F3C36">
      <w:r>
        <w:separator/>
      </w:r>
    </w:p>
  </w:footnote>
  <w:footnote w:type="continuationSeparator" w:id="0">
    <w:p w:rsidR="002F3C36" w:rsidRDefault="002F3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C36" w:rsidRDefault="002F3C36">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F3C36" w:rsidRDefault="002F3C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C36" w:rsidRDefault="002F3C36">
    <w:pPr>
      <w:pStyle w:val="a3"/>
      <w:framePr w:wrap="around" w:vAnchor="text" w:hAnchor="margin" w:xAlign="center" w:y="1"/>
      <w:rPr>
        <w:rStyle w:val="a7"/>
      </w:rPr>
    </w:pPr>
  </w:p>
  <w:p w:rsidR="002F3C36" w:rsidRDefault="002F3C3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50B65"/>
    <w:rsid w:val="0006161A"/>
    <w:rsid w:val="000755DE"/>
    <w:rsid w:val="00090538"/>
    <w:rsid w:val="000A5C29"/>
    <w:rsid w:val="000A70B6"/>
    <w:rsid w:val="000B53C7"/>
    <w:rsid w:val="000B6642"/>
    <w:rsid w:val="000C2819"/>
    <w:rsid w:val="000C6171"/>
    <w:rsid w:val="000D1046"/>
    <w:rsid w:val="000E1A9C"/>
    <w:rsid w:val="000E76A4"/>
    <w:rsid w:val="000F6DC2"/>
    <w:rsid w:val="0010224C"/>
    <w:rsid w:val="00116264"/>
    <w:rsid w:val="001178C8"/>
    <w:rsid w:val="00121B8B"/>
    <w:rsid w:val="001254A3"/>
    <w:rsid w:val="00133CE6"/>
    <w:rsid w:val="00145C45"/>
    <w:rsid w:val="0016678D"/>
    <w:rsid w:val="00167866"/>
    <w:rsid w:val="00196051"/>
    <w:rsid w:val="001A770C"/>
    <w:rsid w:val="001C3287"/>
    <w:rsid w:val="001C72EA"/>
    <w:rsid w:val="001D0939"/>
    <w:rsid w:val="001D6DB9"/>
    <w:rsid w:val="001F791F"/>
    <w:rsid w:val="00205D7F"/>
    <w:rsid w:val="002306FD"/>
    <w:rsid w:val="002525E1"/>
    <w:rsid w:val="00263CAD"/>
    <w:rsid w:val="00287CE0"/>
    <w:rsid w:val="002A189A"/>
    <w:rsid w:val="002B4035"/>
    <w:rsid w:val="002C4E80"/>
    <w:rsid w:val="002D3E4C"/>
    <w:rsid w:val="002E55F1"/>
    <w:rsid w:val="002F2572"/>
    <w:rsid w:val="002F3C36"/>
    <w:rsid w:val="00301725"/>
    <w:rsid w:val="00310D1F"/>
    <w:rsid w:val="0032139D"/>
    <w:rsid w:val="00321CD9"/>
    <w:rsid w:val="00331C65"/>
    <w:rsid w:val="003459A1"/>
    <w:rsid w:val="00363288"/>
    <w:rsid w:val="003833A0"/>
    <w:rsid w:val="003F70B1"/>
    <w:rsid w:val="003F7A77"/>
    <w:rsid w:val="00410FC2"/>
    <w:rsid w:val="00414233"/>
    <w:rsid w:val="0041494A"/>
    <w:rsid w:val="00421814"/>
    <w:rsid w:val="00424EAF"/>
    <w:rsid w:val="00456A90"/>
    <w:rsid w:val="004572CE"/>
    <w:rsid w:val="004844F3"/>
    <w:rsid w:val="0048517D"/>
    <w:rsid w:val="004908B9"/>
    <w:rsid w:val="0049486B"/>
    <w:rsid w:val="004A167C"/>
    <w:rsid w:val="004C5CF2"/>
    <w:rsid w:val="004D4F94"/>
    <w:rsid w:val="004F27FC"/>
    <w:rsid w:val="00507D58"/>
    <w:rsid w:val="005237F7"/>
    <w:rsid w:val="0052416A"/>
    <w:rsid w:val="00532743"/>
    <w:rsid w:val="00537089"/>
    <w:rsid w:val="00544181"/>
    <w:rsid w:val="00550DEB"/>
    <w:rsid w:val="00551C66"/>
    <w:rsid w:val="00555FBD"/>
    <w:rsid w:val="005574C0"/>
    <w:rsid w:val="005668F5"/>
    <w:rsid w:val="005764CB"/>
    <w:rsid w:val="005823E0"/>
    <w:rsid w:val="00595BB8"/>
    <w:rsid w:val="005A2F2A"/>
    <w:rsid w:val="005C29BF"/>
    <w:rsid w:val="005C47A7"/>
    <w:rsid w:val="005D2738"/>
    <w:rsid w:val="005F0998"/>
    <w:rsid w:val="006002E0"/>
    <w:rsid w:val="0061163B"/>
    <w:rsid w:val="006165FA"/>
    <w:rsid w:val="00622766"/>
    <w:rsid w:val="006424C5"/>
    <w:rsid w:val="006502AB"/>
    <w:rsid w:val="006654FA"/>
    <w:rsid w:val="006A5E27"/>
    <w:rsid w:val="006C6382"/>
    <w:rsid w:val="00700D8B"/>
    <w:rsid w:val="00721E24"/>
    <w:rsid w:val="007242C5"/>
    <w:rsid w:val="007365EB"/>
    <w:rsid w:val="0073695B"/>
    <w:rsid w:val="00737116"/>
    <w:rsid w:val="007376AC"/>
    <w:rsid w:val="00754234"/>
    <w:rsid w:val="00766F0B"/>
    <w:rsid w:val="00794732"/>
    <w:rsid w:val="007A3D4F"/>
    <w:rsid w:val="007C2726"/>
    <w:rsid w:val="007C76B4"/>
    <w:rsid w:val="007F4160"/>
    <w:rsid w:val="007F5D8F"/>
    <w:rsid w:val="0080405C"/>
    <w:rsid w:val="0080440A"/>
    <w:rsid w:val="008323AA"/>
    <w:rsid w:val="00833806"/>
    <w:rsid w:val="00841CA9"/>
    <w:rsid w:val="00851312"/>
    <w:rsid w:val="0086699D"/>
    <w:rsid w:val="008673EE"/>
    <w:rsid w:val="00871523"/>
    <w:rsid w:val="008741DA"/>
    <w:rsid w:val="00885C6C"/>
    <w:rsid w:val="00887795"/>
    <w:rsid w:val="00887998"/>
    <w:rsid w:val="00895DF6"/>
    <w:rsid w:val="008B6DEF"/>
    <w:rsid w:val="008D30C5"/>
    <w:rsid w:val="009116BD"/>
    <w:rsid w:val="00912303"/>
    <w:rsid w:val="00921EFE"/>
    <w:rsid w:val="009238A0"/>
    <w:rsid w:val="00936412"/>
    <w:rsid w:val="009454ED"/>
    <w:rsid w:val="0095211F"/>
    <w:rsid w:val="00963E92"/>
    <w:rsid w:val="00982EC3"/>
    <w:rsid w:val="00994867"/>
    <w:rsid w:val="009B7658"/>
    <w:rsid w:val="009C65C8"/>
    <w:rsid w:val="009D1D2D"/>
    <w:rsid w:val="009D6C6B"/>
    <w:rsid w:val="009E69FA"/>
    <w:rsid w:val="00A00F81"/>
    <w:rsid w:val="00A03A2E"/>
    <w:rsid w:val="00A23368"/>
    <w:rsid w:val="00A25888"/>
    <w:rsid w:val="00A340BC"/>
    <w:rsid w:val="00A449A1"/>
    <w:rsid w:val="00A5219C"/>
    <w:rsid w:val="00A61DF1"/>
    <w:rsid w:val="00A64AF4"/>
    <w:rsid w:val="00A84584"/>
    <w:rsid w:val="00AA2F9A"/>
    <w:rsid w:val="00AC2638"/>
    <w:rsid w:val="00AC4046"/>
    <w:rsid w:val="00AD020B"/>
    <w:rsid w:val="00AE45FD"/>
    <w:rsid w:val="00AE5539"/>
    <w:rsid w:val="00AF3588"/>
    <w:rsid w:val="00AF52D7"/>
    <w:rsid w:val="00B60A3A"/>
    <w:rsid w:val="00B76327"/>
    <w:rsid w:val="00B776FD"/>
    <w:rsid w:val="00BB66E2"/>
    <w:rsid w:val="00BC0DF9"/>
    <w:rsid w:val="00BC3A72"/>
    <w:rsid w:val="00BC7349"/>
    <w:rsid w:val="00C10818"/>
    <w:rsid w:val="00C35AFC"/>
    <w:rsid w:val="00C37619"/>
    <w:rsid w:val="00C71D63"/>
    <w:rsid w:val="00CD45EA"/>
    <w:rsid w:val="00CE14DA"/>
    <w:rsid w:val="00CE43CE"/>
    <w:rsid w:val="00CF3451"/>
    <w:rsid w:val="00D133B8"/>
    <w:rsid w:val="00D3403D"/>
    <w:rsid w:val="00D56AED"/>
    <w:rsid w:val="00D6427F"/>
    <w:rsid w:val="00D76B01"/>
    <w:rsid w:val="00D76F6C"/>
    <w:rsid w:val="00D852D7"/>
    <w:rsid w:val="00DB1868"/>
    <w:rsid w:val="00DB2692"/>
    <w:rsid w:val="00DC1A3E"/>
    <w:rsid w:val="00DD2245"/>
    <w:rsid w:val="00DD278A"/>
    <w:rsid w:val="00DD3115"/>
    <w:rsid w:val="00DD6283"/>
    <w:rsid w:val="00DE0A86"/>
    <w:rsid w:val="00E0181D"/>
    <w:rsid w:val="00E03106"/>
    <w:rsid w:val="00E10B70"/>
    <w:rsid w:val="00E1705D"/>
    <w:rsid w:val="00E35A73"/>
    <w:rsid w:val="00E36044"/>
    <w:rsid w:val="00E36D6F"/>
    <w:rsid w:val="00E42BA0"/>
    <w:rsid w:val="00E51551"/>
    <w:rsid w:val="00E520A6"/>
    <w:rsid w:val="00E93A2F"/>
    <w:rsid w:val="00E95EF7"/>
    <w:rsid w:val="00EC1838"/>
    <w:rsid w:val="00EC4E63"/>
    <w:rsid w:val="00EC53A0"/>
    <w:rsid w:val="00ED058A"/>
    <w:rsid w:val="00EE7CD8"/>
    <w:rsid w:val="00EF69CD"/>
    <w:rsid w:val="00F026ED"/>
    <w:rsid w:val="00F05761"/>
    <w:rsid w:val="00F05A83"/>
    <w:rsid w:val="00F22D41"/>
    <w:rsid w:val="00F43193"/>
    <w:rsid w:val="00F74329"/>
    <w:rsid w:val="00F84644"/>
    <w:rsid w:val="00F9121C"/>
    <w:rsid w:val="00F9447E"/>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styleId="20">
    <w:name w:val="Body Text Indent 2"/>
    <w:basedOn w:val="a"/>
    <w:link w:val="21"/>
    <w:uiPriority w:val="99"/>
    <w:rsid w:val="000C6171"/>
    <w:pPr>
      <w:widowControl/>
      <w:spacing w:after="120" w:line="480" w:lineRule="auto"/>
      <w:ind w:left="283"/>
    </w:pPr>
  </w:style>
  <w:style w:type="character" w:customStyle="1" w:styleId="21">
    <w:name w:val="Основной текст с отступом 2 Знак"/>
    <w:basedOn w:val="a0"/>
    <w:link w:val="20"/>
    <w:uiPriority w:val="99"/>
    <w:rsid w:val="000C6171"/>
  </w:style>
</w:styles>
</file>

<file path=word/webSettings.xml><?xml version="1.0" encoding="utf-8"?>
<w:webSettings xmlns:r="http://schemas.openxmlformats.org/officeDocument/2006/relationships" xmlns:w="http://schemas.openxmlformats.org/wordprocessingml/2006/main">
  <w:divs>
    <w:div w:id="59906244">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79466771">
      <w:bodyDiv w:val="1"/>
      <w:marLeft w:val="0"/>
      <w:marRight w:val="0"/>
      <w:marTop w:val="0"/>
      <w:marBottom w:val="0"/>
      <w:divBdr>
        <w:top w:val="none" w:sz="0" w:space="0" w:color="auto"/>
        <w:left w:val="none" w:sz="0" w:space="0" w:color="auto"/>
        <w:bottom w:val="none" w:sz="0" w:space="0" w:color="auto"/>
        <w:right w:val="none" w:sz="0" w:space="0" w:color="auto"/>
      </w:divBdr>
    </w:div>
    <w:div w:id="28142673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290521910">
      <w:bodyDiv w:val="1"/>
      <w:marLeft w:val="0"/>
      <w:marRight w:val="0"/>
      <w:marTop w:val="0"/>
      <w:marBottom w:val="0"/>
      <w:divBdr>
        <w:top w:val="none" w:sz="0" w:space="0" w:color="auto"/>
        <w:left w:val="none" w:sz="0" w:space="0" w:color="auto"/>
        <w:bottom w:val="none" w:sz="0" w:space="0" w:color="auto"/>
        <w:right w:val="none" w:sz="0" w:space="0" w:color="auto"/>
      </w:divBdr>
    </w:div>
    <w:div w:id="32705443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8782608">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851799236">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95729883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347363723">
      <w:bodyDiv w:val="1"/>
      <w:marLeft w:val="0"/>
      <w:marRight w:val="0"/>
      <w:marTop w:val="0"/>
      <w:marBottom w:val="0"/>
      <w:divBdr>
        <w:top w:val="none" w:sz="0" w:space="0" w:color="auto"/>
        <w:left w:val="none" w:sz="0" w:space="0" w:color="auto"/>
        <w:bottom w:val="none" w:sz="0" w:space="0" w:color="auto"/>
        <w:right w:val="none" w:sz="0" w:space="0" w:color="auto"/>
      </w:divBdr>
    </w:div>
    <w:div w:id="1764299943">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3268073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6DD3F-7637-476F-B3AA-B32F123FC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Правительства.dot</Template>
  <TotalTime>36</TotalTime>
  <Pages>63</Pages>
  <Words>24679</Words>
  <Characters>159657</Characters>
  <Application>Microsoft Office Word</Application>
  <DocSecurity>0</DocSecurity>
  <Lines>1330</Lines>
  <Paragraphs>367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183969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Соустина Марина Николаевна</cp:lastModifiedBy>
  <cp:revision>12</cp:revision>
  <cp:lastPrinted>2014-10-14T10:53:00Z</cp:lastPrinted>
  <dcterms:created xsi:type="dcterms:W3CDTF">2021-10-28T10:25:00Z</dcterms:created>
  <dcterms:modified xsi:type="dcterms:W3CDTF">2021-10-28T11:01:00Z</dcterms:modified>
</cp:coreProperties>
</file>