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EAE" w:rsidRDefault="00065D71" w:rsidP="00797A06">
      <w:pPr>
        <w:tabs>
          <w:tab w:val="left" w:pos="1843"/>
        </w:tabs>
        <w:jc w:val="center"/>
        <w:rPr>
          <w:sz w:val="30"/>
        </w:rPr>
      </w:pPr>
      <w:r>
        <w:rPr>
          <w:b/>
          <w:noProof/>
          <w:sz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2642235</wp:posOffset>
            </wp:positionH>
            <wp:positionV relativeFrom="paragraph">
              <wp:posOffset>0</wp:posOffset>
            </wp:positionV>
            <wp:extent cx="720090" cy="864235"/>
            <wp:effectExtent l="19050" t="0" r="3810" b="0"/>
            <wp:wrapNone/>
            <wp:docPr id="53" name="Рисунок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797A06">
        <w:tc>
          <w:tcPr>
            <w:tcW w:w="284" w:type="dxa"/>
            <w:vAlign w:val="bottom"/>
          </w:tcPr>
          <w:p w:rsidR="00797A06" w:rsidRDefault="00797A06" w:rsidP="00797A06">
            <w:pPr>
              <w:framePr w:wrap="around" w:vAnchor="page" w:hAnchor="page" w:x="3900" w:y="4498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97A06" w:rsidRPr="00A827D6" w:rsidRDefault="00797A06" w:rsidP="00FF280C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</w:p>
        </w:tc>
      </w:tr>
      <w:tr w:rsidR="00797A06">
        <w:tc>
          <w:tcPr>
            <w:tcW w:w="4650" w:type="dxa"/>
            <w:gridSpan w:val="4"/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Y="-9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96CA5" w:rsidTr="00696CA5">
        <w:trPr>
          <w:trHeight w:hRule="exact" w:val="397"/>
        </w:trPr>
        <w:tc>
          <w:tcPr>
            <w:tcW w:w="9606" w:type="dxa"/>
          </w:tcPr>
          <w:p w:rsidR="00696CA5" w:rsidRDefault="00696CA5" w:rsidP="00696CA5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696CA5" w:rsidTr="00696CA5">
        <w:tc>
          <w:tcPr>
            <w:tcW w:w="9606" w:type="dxa"/>
          </w:tcPr>
          <w:p w:rsidR="00696CA5" w:rsidRPr="004017A2" w:rsidRDefault="00696CA5" w:rsidP="00696CA5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4017A2">
              <w:rPr>
                <w:b/>
                <w:sz w:val="36"/>
                <w:szCs w:val="36"/>
              </w:rPr>
              <w:t xml:space="preserve"> АДМИНИСТРАЦИЯ МОКШАНСКОГО РАЙОНА </w:t>
            </w:r>
          </w:p>
          <w:p w:rsidR="00696CA5" w:rsidRPr="008468A2" w:rsidRDefault="00696CA5" w:rsidP="00696CA5">
            <w:pPr>
              <w:widowControl/>
              <w:jc w:val="center"/>
              <w:rPr>
                <w:b/>
                <w:sz w:val="36"/>
              </w:rPr>
            </w:pPr>
            <w:r w:rsidRPr="009956C6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696CA5" w:rsidTr="00696CA5">
        <w:trPr>
          <w:trHeight w:hRule="exact" w:val="397"/>
        </w:trPr>
        <w:tc>
          <w:tcPr>
            <w:tcW w:w="9606" w:type="dxa"/>
          </w:tcPr>
          <w:p w:rsidR="00696CA5" w:rsidRDefault="00696CA5" w:rsidP="00696CA5">
            <w:pPr>
              <w:widowControl/>
              <w:jc w:val="both"/>
              <w:rPr>
                <w:sz w:val="24"/>
              </w:rPr>
            </w:pPr>
          </w:p>
        </w:tc>
      </w:tr>
      <w:tr w:rsidR="00696CA5" w:rsidTr="00696CA5">
        <w:tc>
          <w:tcPr>
            <w:tcW w:w="9606" w:type="dxa"/>
          </w:tcPr>
          <w:p w:rsidR="00696CA5" w:rsidRPr="00D045BD" w:rsidRDefault="00696CA5" w:rsidP="00696CA5">
            <w:pPr>
              <w:pStyle w:val="3"/>
              <w:rPr>
                <w:sz w:val="28"/>
                <w:szCs w:val="28"/>
              </w:rPr>
            </w:pPr>
            <w:r w:rsidRPr="007A0547">
              <w:rPr>
                <w:sz w:val="28"/>
                <w:szCs w:val="28"/>
              </w:rPr>
              <w:t>ПОСТАНОВЛЕНИЕ</w:t>
            </w:r>
          </w:p>
        </w:tc>
      </w:tr>
      <w:tr w:rsidR="00696CA5" w:rsidTr="00696CA5">
        <w:trPr>
          <w:trHeight w:hRule="exact" w:val="340"/>
        </w:trPr>
        <w:tc>
          <w:tcPr>
            <w:tcW w:w="9606" w:type="dxa"/>
            <w:vAlign w:val="center"/>
          </w:tcPr>
          <w:p w:rsidR="00696CA5" w:rsidRDefault="00696CA5" w:rsidP="00696CA5">
            <w:pPr>
              <w:pStyle w:val="3"/>
              <w:tabs>
                <w:tab w:val="left" w:pos="1843"/>
              </w:tabs>
            </w:pPr>
          </w:p>
        </w:tc>
      </w:tr>
    </w:tbl>
    <w:p w:rsidR="00644509" w:rsidRDefault="00644509" w:rsidP="006A36F8">
      <w:pPr>
        <w:widowControl/>
        <w:jc w:val="center"/>
        <w:rPr>
          <w:b/>
          <w:sz w:val="28"/>
          <w:szCs w:val="28"/>
        </w:rPr>
      </w:pPr>
    </w:p>
    <w:p w:rsidR="006A36F8" w:rsidRPr="00B86BE1" w:rsidRDefault="00517885" w:rsidP="006A36F8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</w:t>
      </w:r>
      <w:hyperlink w:anchor="sub_1000" w:history="1">
        <w:r w:rsidR="006A36F8" w:rsidRPr="00FD5948">
          <w:rPr>
            <w:b/>
            <w:sz w:val="28"/>
            <w:szCs w:val="28"/>
          </w:rPr>
          <w:t>Порядок</w:t>
        </w:r>
      </w:hyperlink>
      <w:r w:rsidR="006A36F8">
        <w:rPr>
          <w:b/>
          <w:sz w:val="28"/>
          <w:szCs w:val="28"/>
        </w:rPr>
        <w:t xml:space="preserve"> и сроки составления проекта </w:t>
      </w:r>
      <w:r w:rsidR="006A36F8" w:rsidRPr="00FD5948">
        <w:rPr>
          <w:b/>
          <w:sz w:val="28"/>
          <w:szCs w:val="28"/>
        </w:rPr>
        <w:t>бюджета Мокшанского района Пензенской области</w:t>
      </w:r>
      <w:r w:rsidR="006A36F8">
        <w:rPr>
          <w:b/>
          <w:sz w:val="28"/>
          <w:szCs w:val="28"/>
        </w:rPr>
        <w:t xml:space="preserve">, утвержденные </w:t>
      </w:r>
      <w:r>
        <w:rPr>
          <w:b/>
          <w:sz w:val="28"/>
          <w:szCs w:val="28"/>
        </w:rPr>
        <w:t>постановление</w:t>
      </w:r>
      <w:r w:rsidR="006A36F8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 администрации Мокшанского района от 14.11.2013 № 1365</w:t>
      </w:r>
    </w:p>
    <w:p w:rsidR="001E5E3C" w:rsidRPr="00B86BE1" w:rsidRDefault="001E5E3C" w:rsidP="006A36F8">
      <w:pPr>
        <w:widowControl/>
        <w:ind w:firstLine="708"/>
        <w:jc w:val="center"/>
        <w:rPr>
          <w:b/>
          <w:sz w:val="28"/>
          <w:szCs w:val="28"/>
        </w:rPr>
      </w:pPr>
    </w:p>
    <w:p w:rsidR="00644509" w:rsidRDefault="00644509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</w:p>
    <w:p w:rsidR="001E5E3C" w:rsidRPr="004D4152" w:rsidRDefault="00B86BE1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4D4152">
        <w:rPr>
          <w:rFonts w:ascii="Times New Roman" w:hAnsi="Times New Roman"/>
          <w:sz w:val="28"/>
          <w:szCs w:val="28"/>
        </w:rPr>
        <w:t xml:space="preserve">В соответствии </w:t>
      </w:r>
      <w:r w:rsidR="00032361" w:rsidRPr="004D4152">
        <w:rPr>
          <w:rFonts w:ascii="Times New Roman" w:hAnsi="Times New Roman"/>
          <w:sz w:val="28"/>
          <w:szCs w:val="28"/>
        </w:rPr>
        <w:t xml:space="preserve">с </w:t>
      </w:r>
      <w:r w:rsidRPr="004D4152">
        <w:rPr>
          <w:rFonts w:ascii="Times New Roman" w:hAnsi="Times New Roman"/>
          <w:sz w:val="28"/>
          <w:szCs w:val="28"/>
        </w:rPr>
        <w:t>Бюджетн</w:t>
      </w:r>
      <w:r w:rsidR="00517885" w:rsidRPr="004D4152">
        <w:rPr>
          <w:rFonts w:ascii="Times New Roman" w:hAnsi="Times New Roman"/>
          <w:sz w:val="28"/>
          <w:szCs w:val="28"/>
        </w:rPr>
        <w:t>ым</w:t>
      </w:r>
      <w:r w:rsidRPr="004D4152">
        <w:rPr>
          <w:rFonts w:ascii="Times New Roman" w:hAnsi="Times New Roman"/>
          <w:sz w:val="28"/>
          <w:szCs w:val="28"/>
        </w:rPr>
        <w:t xml:space="preserve"> кодекс</w:t>
      </w:r>
      <w:r w:rsidR="00517885" w:rsidRPr="004D4152">
        <w:rPr>
          <w:rFonts w:ascii="Times New Roman" w:hAnsi="Times New Roman"/>
          <w:sz w:val="28"/>
          <w:szCs w:val="28"/>
        </w:rPr>
        <w:t>ом Российской Федерации</w:t>
      </w:r>
      <w:r w:rsidR="000A5412" w:rsidRPr="004D4152">
        <w:rPr>
          <w:rFonts w:ascii="Times New Roman" w:hAnsi="Times New Roman"/>
          <w:sz w:val="28"/>
          <w:szCs w:val="28"/>
        </w:rPr>
        <w:t>,</w:t>
      </w:r>
      <w:r w:rsidR="00B15DAC" w:rsidRPr="004D4152">
        <w:rPr>
          <w:rFonts w:ascii="Times New Roman" w:hAnsi="Times New Roman"/>
          <w:sz w:val="28"/>
          <w:szCs w:val="28"/>
        </w:rPr>
        <w:t xml:space="preserve"> </w:t>
      </w:r>
      <w:r w:rsidR="003D22E3" w:rsidRPr="004D4152">
        <w:rPr>
          <w:rFonts w:ascii="Times New Roman" w:hAnsi="Times New Roman"/>
          <w:sz w:val="28"/>
          <w:szCs w:val="28"/>
        </w:rPr>
        <w:t xml:space="preserve">решением Собрания представителей Мокшанского района от </w:t>
      </w:r>
      <w:r w:rsidR="001668DD" w:rsidRPr="001668DD">
        <w:rPr>
          <w:rFonts w:ascii="Times New Roman" w:hAnsi="Times New Roman"/>
          <w:sz w:val="28"/>
          <w:szCs w:val="28"/>
        </w:rPr>
        <w:t>02.10.2017</w:t>
      </w:r>
      <w:r w:rsidR="003D22E3" w:rsidRPr="001668DD">
        <w:rPr>
          <w:rFonts w:ascii="Times New Roman" w:hAnsi="Times New Roman"/>
          <w:sz w:val="28"/>
          <w:szCs w:val="28"/>
        </w:rPr>
        <w:t xml:space="preserve"> № </w:t>
      </w:r>
      <w:r w:rsidR="001668DD" w:rsidRPr="001668DD">
        <w:rPr>
          <w:rFonts w:ascii="Times New Roman" w:hAnsi="Times New Roman"/>
          <w:sz w:val="28"/>
          <w:szCs w:val="28"/>
        </w:rPr>
        <w:t>24</w:t>
      </w:r>
      <w:r w:rsidR="00507BB6" w:rsidRPr="001668DD">
        <w:rPr>
          <w:rFonts w:ascii="Times New Roman" w:hAnsi="Times New Roman"/>
          <w:sz w:val="28"/>
          <w:szCs w:val="28"/>
        </w:rPr>
        <w:t>-</w:t>
      </w:r>
      <w:r w:rsidR="001668DD" w:rsidRPr="001668DD">
        <w:rPr>
          <w:rFonts w:ascii="Times New Roman" w:hAnsi="Times New Roman"/>
          <w:sz w:val="28"/>
          <w:szCs w:val="28"/>
        </w:rPr>
        <w:t>2</w:t>
      </w:r>
      <w:r w:rsidR="00507BB6" w:rsidRPr="001668DD">
        <w:rPr>
          <w:rFonts w:ascii="Times New Roman" w:hAnsi="Times New Roman"/>
          <w:sz w:val="28"/>
          <w:szCs w:val="28"/>
        </w:rPr>
        <w:t>/</w:t>
      </w:r>
      <w:r w:rsidR="001668DD" w:rsidRPr="001668DD">
        <w:rPr>
          <w:rFonts w:ascii="Times New Roman" w:hAnsi="Times New Roman"/>
          <w:sz w:val="28"/>
          <w:szCs w:val="28"/>
        </w:rPr>
        <w:t>4</w:t>
      </w:r>
      <w:r w:rsidR="003D22E3" w:rsidRPr="001668DD">
        <w:rPr>
          <w:rFonts w:ascii="Times New Roman" w:hAnsi="Times New Roman"/>
          <w:sz w:val="28"/>
          <w:szCs w:val="28"/>
        </w:rPr>
        <w:t xml:space="preserve"> «</w:t>
      </w:r>
      <w:r w:rsidR="004D4152" w:rsidRPr="004D4152">
        <w:rPr>
          <w:rFonts w:ascii="Times New Roman" w:hAnsi="Times New Roman"/>
          <w:sz w:val="28"/>
          <w:szCs w:val="28"/>
        </w:rPr>
        <w:t>О внесении изменений в Положение о бюджетном процессе в Мокшанском районе Пензенской области, утвержденное решением Собрания представителей Мокшанского района Пензенской области от 14.11.2014 № 560-55/3</w:t>
      </w:r>
      <w:r w:rsidR="003D22E3" w:rsidRPr="004D4152">
        <w:rPr>
          <w:rFonts w:ascii="Times New Roman" w:hAnsi="Times New Roman"/>
          <w:sz w:val="28"/>
          <w:szCs w:val="28"/>
        </w:rPr>
        <w:t>»,</w:t>
      </w:r>
    </w:p>
    <w:p w:rsidR="001E5E3C" w:rsidRPr="00B15DAC" w:rsidRDefault="001E5E3C" w:rsidP="001E5E3C">
      <w:pPr>
        <w:jc w:val="center"/>
        <w:rPr>
          <w:sz w:val="28"/>
          <w:szCs w:val="28"/>
        </w:rPr>
      </w:pPr>
    </w:p>
    <w:p w:rsidR="001E5E3C" w:rsidRDefault="00696CA5" w:rsidP="001E5E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1E5E3C" w:rsidRPr="00B86BE1">
        <w:rPr>
          <w:b/>
          <w:sz w:val="28"/>
          <w:szCs w:val="28"/>
        </w:rPr>
        <w:t>дминистрация Мокшанского района постановляет</w:t>
      </w:r>
      <w:r w:rsidR="001E5E3C">
        <w:rPr>
          <w:b/>
          <w:sz w:val="28"/>
          <w:szCs w:val="28"/>
        </w:rPr>
        <w:t>:</w:t>
      </w:r>
    </w:p>
    <w:p w:rsidR="001E5E3C" w:rsidRPr="00B86BE1" w:rsidRDefault="001E5E3C" w:rsidP="00B86BE1">
      <w:pPr>
        <w:ind w:firstLine="709"/>
        <w:jc w:val="both"/>
        <w:rPr>
          <w:b/>
          <w:sz w:val="28"/>
          <w:szCs w:val="28"/>
        </w:rPr>
      </w:pPr>
    </w:p>
    <w:p w:rsidR="004E2938" w:rsidRDefault="00B86BE1" w:rsidP="00326655">
      <w:pPr>
        <w:ind w:firstLine="709"/>
        <w:jc w:val="both"/>
        <w:rPr>
          <w:sz w:val="28"/>
          <w:szCs w:val="28"/>
        </w:rPr>
      </w:pPr>
      <w:bookmarkStart w:id="0" w:name="sub_1"/>
      <w:r w:rsidRPr="00517885">
        <w:rPr>
          <w:sz w:val="28"/>
          <w:szCs w:val="28"/>
        </w:rPr>
        <w:t xml:space="preserve">1. </w:t>
      </w:r>
      <w:r w:rsidR="004E2938">
        <w:rPr>
          <w:sz w:val="28"/>
          <w:szCs w:val="28"/>
        </w:rPr>
        <w:t>Внести следующие изменения в</w:t>
      </w:r>
      <w:r w:rsidR="004E2938" w:rsidRPr="00C60619">
        <w:rPr>
          <w:sz w:val="28"/>
          <w:szCs w:val="28"/>
        </w:rPr>
        <w:t xml:space="preserve"> </w:t>
      </w:r>
      <w:hyperlink w:anchor="sub_1000" w:history="1">
        <w:r w:rsidR="00076F4F">
          <w:rPr>
            <w:sz w:val="28"/>
            <w:szCs w:val="28"/>
          </w:rPr>
          <w:t>п</w:t>
        </w:r>
        <w:r w:rsidR="006A36F8">
          <w:rPr>
            <w:sz w:val="28"/>
            <w:szCs w:val="28"/>
          </w:rPr>
          <w:t>оряд</w:t>
        </w:r>
        <w:r w:rsidR="004E2938">
          <w:rPr>
            <w:sz w:val="28"/>
            <w:szCs w:val="28"/>
          </w:rPr>
          <w:t>о</w:t>
        </w:r>
        <w:r w:rsidRPr="00517885">
          <w:rPr>
            <w:sz w:val="28"/>
            <w:szCs w:val="28"/>
          </w:rPr>
          <w:t>к</w:t>
        </w:r>
      </w:hyperlink>
      <w:r w:rsidRPr="00517885">
        <w:rPr>
          <w:sz w:val="28"/>
          <w:szCs w:val="28"/>
        </w:rPr>
        <w:t xml:space="preserve"> и срок</w:t>
      </w:r>
      <w:r w:rsidR="004E2938">
        <w:rPr>
          <w:sz w:val="28"/>
          <w:szCs w:val="28"/>
        </w:rPr>
        <w:t>и</w:t>
      </w:r>
      <w:r w:rsidRPr="00517885">
        <w:rPr>
          <w:sz w:val="28"/>
          <w:szCs w:val="28"/>
        </w:rPr>
        <w:t xml:space="preserve"> составления проекта бюджета Мокшанского района</w:t>
      </w:r>
      <w:r w:rsidR="00FD5948" w:rsidRPr="00517885">
        <w:rPr>
          <w:sz w:val="28"/>
          <w:szCs w:val="28"/>
        </w:rPr>
        <w:t xml:space="preserve"> Пензенской области</w:t>
      </w:r>
      <w:r w:rsidR="00517885" w:rsidRPr="00517885">
        <w:rPr>
          <w:sz w:val="28"/>
          <w:szCs w:val="28"/>
        </w:rPr>
        <w:t xml:space="preserve">, </w:t>
      </w:r>
      <w:proofErr w:type="gramStart"/>
      <w:r w:rsidR="00517885" w:rsidRPr="00517885">
        <w:rPr>
          <w:sz w:val="28"/>
          <w:szCs w:val="28"/>
        </w:rPr>
        <w:t>утвержденны</w:t>
      </w:r>
      <w:r w:rsidR="006A36F8">
        <w:rPr>
          <w:sz w:val="28"/>
          <w:szCs w:val="28"/>
        </w:rPr>
        <w:t>х</w:t>
      </w:r>
      <w:proofErr w:type="gramEnd"/>
      <w:r w:rsidR="00517885" w:rsidRPr="00517885">
        <w:rPr>
          <w:sz w:val="28"/>
          <w:szCs w:val="28"/>
        </w:rPr>
        <w:t xml:space="preserve"> постановлением администрации Мокшанского района от 14.11.2013 № 1365</w:t>
      </w:r>
      <w:r w:rsidR="004E2938">
        <w:rPr>
          <w:sz w:val="28"/>
          <w:szCs w:val="28"/>
        </w:rPr>
        <w:t xml:space="preserve"> (далее - Порядок):</w:t>
      </w:r>
      <w:r w:rsidR="00326655">
        <w:rPr>
          <w:sz w:val="28"/>
          <w:szCs w:val="28"/>
        </w:rPr>
        <w:t xml:space="preserve"> </w:t>
      </w:r>
    </w:p>
    <w:p w:rsidR="0085670F" w:rsidRPr="0075777D" w:rsidRDefault="0085670F" w:rsidP="00B86BE1">
      <w:pPr>
        <w:ind w:firstLine="709"/>
        <w:jc w:val="both"/>
        <w:rPr>
          <w:sz w:val="28"/>
          <w:szCs w:val="28"/>
        </w:rPr>
      </w:pPr>
      <w:r w:rsidRPr="0075777D">
        <w:rPr>
          <w:rFonts w:cs="Arial"/>
          <w:sz w:val="28"/>
          <w:szCs w:val="28"/>
        </w:rPr>
        <w:t>1.1.</w:t>
      </w:r>
      <w:r w:rsidR="00FE54EC" w:rsidRPr="0075777D">
        <w:rPr>
          <w:rFonts w:cs="Arial"/>
          <w:sz w:val="28"/>
          <w:szCs w:val="28"/>
        </w:rPr>
        <w:t xml:space="preserve"> </w:t>
      </w:r>
      <w:r w:rsidR="0075777D" w:rsidRPr="0075777D">
        <w:rPr>
          <w:rFonts w:cs="Arial"/>
          <w:sz w:val="28"/>
          <w:szCs w:val="28"/>
        </w:rPr>
        <w:t xml:space="preserve">пункт </w:t>
      </w:r>
      <w:r w:rsidR="00DC19DE" w:rsidRPr="0075777D">
        <w:rPr>
          <w:rFonts w:cs="Arial"/>
          <w:sz w:val="28"/>
          <w:szCs w:val="28"/>
        </w:rPr>
        <w:t>3.2</w:t>
      </w:r>
      <w:r w:rsidR="0075777D" w:rsidRPr="0075777D">
        <w:rPr>
          <w:rFonts w:cs="Arial"/>
          <w:sz w:val="28"/>
          <w:szCs w:val="28"/>
        </w:rPr>
        <w:t xml:space="preserve"> </w:t>
      </w:r>
      <w:r w:rsidR="00C551EE">
        <w:rPr>
          <w:rFonts w:cs="Arial"/>
          <w:sz w:val="28"/>
          <w:szCs w:val="28"/>
        </w:rPr>
        <w:t xml:space="preserve">раздела 3 </w:t>
      </w:r>
      <w:r w:rsidR="0073409B">
        <w:rPr>
          <w:rFonts w:cs="Arial"/>
          <w:sz w:val="28"/>
          <w:szCs w:val="28"/>
        </w:rPr>
        <w:t xml:space="preserve">дополнить </w:t>
      </w:r>
      <w:r w:rsidR="0075777D" w:rsidRPr="0075777D">
        <w:rPr>
          <w:rFonts w:cs="Arial"/>
          <w:sz w:val="28"/>
          <w:szCs w:val="28"/>
        </w:rPr>
        <w:t>абзацем следующего содержания</w:t>
      </w:r>
      <w:r w:rsidRPr="0075777D">
        <w:rPr>
          <w:sz w:val="28"/>
          <w:szCs w:val="28"/>
        </w:rPr>
        <w:t>:</w:t>
      </w:r>
    </w:p>
    <w:p w:rsidR="00DC19DE" w:rsidRPr="00515720" w:rsidRDefault="0085670F" w:rsidP="00B86BE1">
      <w:pPr>
        <w:ind w:firstLine="709"/>
        <w:jc w:val="both"/>
        <w:rPr>
          <w:sz w:val="28"/>
          <w:szCs w:val="28"/>
        </w:rPr>
      </w:pPr>
      <w:r w:rsidRPr="0075777D">
        <w:rPr>
          <w:rFonts w:cs="Arial"/>
          <w:sz w:val="28"/>
          <w:szCs w:val="28"/>
        </w:rPr>
        <w:t xml:space="preserve"> </w:t>
      </w:r>
      <w:r w:rsidR="00DC19DE" w:rsidRPr="0075777D">
        <w:rPr>
          <w:rFonts w:cs="Arial"/>
          <w:sz w:val="28"/>
          <w:szCs w:val="28"/>
        </w:rPr>
        <w:t>«</w:t>
      </w:r>
      <w:proofErr w:type="gramStart"/>
      <w:r w:rsidR="0075777D" w:rsidRPr="0075777D">
        <w:rPr>
          <w:rFonts w:cs="Arial"/>
          <w:color w:val="000000"/>
          <w:sz w:val="28"/>
          <w:szCs w:val="28"/>
        </w:rPr>
        <w:t>документах</w:t>
      </w:r>
      <w:proofErr w:type="gramEnd"/>
      <w:r w:rsidR="0075777D" w:rsidRPr="0075777D">
        <w:rPr>
          <w:rFonts w:cs="Arial"/>
          <w:color w:val="000000"/>
          <w:sz w:val="28"/>
          <w:szCs w:val="28"/>
        </w:rPr>
        <w:t xml:space="preserve">, определяющих цели национального развития Российской Федерации и направления деятельности органов публичной власти по их </w:t>
      </w:r>
      <w:r w:rsidR="0075777D" w:rsidRPr="00515720">
        <w:rPr>
          <w:color w:val="000000"/>
          <w:sz w:val="28"/>
          <w:szCs w:val="28"/>
        </w:rPr>
        <w:t>достижению.</w:t>
      </w:r>
      <w:r w:rsidR="00DC19DE" w:rsidRPr="00515720">
        <w:rPr>
          <w:sz w:val="28"/>
          <w:szCs w:val="28"/>
        </w:rPr>
        <w:t>»</w:t>
      </w:r>
      <w:r w:rsidR="00D50F02" w:rsidRPr="00515720">
        <w:rPr>
          <w:sz w:val="28"/>
          <w:szCs w:val="28"/>
        </w:rPr>
        <w:t>;</w:t>
      </w:r>
    </w:p>
    <w:p w:rsidR="00C551EE" w:rsidRPr="00F83845" w:rsidRDefault="0085670F" w:rsidP="00F83845">
      <w:pPr>
        <w:ind w:firstLine="709"/>
        <w:jc w:val="both"/>
        <w:rPr>
          <w:sz w:val="28"/>
          <w:szCs w:val="28"/>
        </w:rPr>
      </w:pPr>
      <w:r w:rsidRPr="00F83845">
        <w:rPr>
          <w:sz w:val="28"/>
          <w:szCs w:val="28"/>
        </w:rPr>
        <w:t>1.2.</w:t>
      </w:r>
      <w:r w:rsidR="00FE54EC" w:rsidRPr="00F83845">
        <w:rPr>
          <w:sz w:val="28"/>
          <w:szCs w:val="28"/>
        </w:rPr>
        <w:t xml:space="preserve"> </w:t>
      </w:r>
      <w:r w:rsidR="00C551EE" w:rsidRPr="00F83845">
        <w:rPr>
          <w:sz w:val="28"/>
          <w:szCs w:val="28"/>
        </w:rPr>
        <w:t>раздел 3 дополнить пунктом</w:t>
      </w:r>
      <w:r w:rsidR="00B111B0" w:rsidRPr="00F83845">
        <w:rPr>
          <w:sz w:val="28"/>
          <w:szCs w:val="28"/>
        </w:rPr>
        <w:t xml:space="preserve"> 3.</w:t>
      </w:r>
      <w:r w:rsidR="00C551EE" w:rsidRPr="00F83845">
        <w:rPr>
          <w:sz w:val="28"/>
          <w:szCs w:val="28"/>
        </w:rPr>
        <w:t>3 следующего содержания:</w:t>
      </w:r>
    </w:p>
    <w:p w:rsidR="00515720" w:rsidRPr="00F83845" w:rsidRDefault="00B111B0" w:rsidP="00F83845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F83845">
        <w:rPr>
          <w:sz w:val="28"/>
          <w:szCs w:val="28"/>
        </w:rPr>
        <w:t xml:space="preserve"> </w:t>
      </w:r>
      <w:r w:rsidR="00C551EE" w:rsidRPr="00F83845">
        <w:rPr>
          <w:sz w:val="28"/>
          <w:szCs w:val="28"/>
        </w:rPr>
        <w:t>«</w:t>
      </w:r>
      <w:r w:rsidR="00515720" w:rsidRPr="00F83845">
        <w:rPr>
          <w:spacing w:val="2"/>
          <w:sz w:val="28"/>
          <w:szCs w:val="28"/>
        </w:rPr>
        <w:t xml:space="preserve">3.3. Изменение прогноза социально-экономического развития </w:t>
      </w:r>
      <w:r w:rsidR="00515720" w:rsidRPr="00F83845">
        <w:rPr>
          <w:sz w:val="28"/>
          <w:szCs w:val="28"/>
        </w:rPr>
        <w:t>Мокшанского района </w:t>
      </w:r>
      <w:r w:rsidR="00515720" w:rsidRPr="00F83845">
        <w:rPr>
          <w:spacing w:val="2"/>
          <w:sz w:val="28"/>
          <w:szCs w:val="28"/>
        </w:rPr>
        <w:t xml:space="preserve"> Пензенской области в ходе составления или рассмотрения проекта</w:t>
      </w:r>
      <w:r w:rsidR="00515720" w:rsidRPr="00F83845">
        <w:rPr>
          <w:sz w:val="28"/>
          <w:szCs w:val="28"/>
        </w:rPr>
        <w:t xml:space="preserve"> Мокшанского района </w:t>
      </w:r>
      <w:r w:rsidR="00515720" w:rsidRPr="00F83845">
        <w:rPr>
          <w:spacing w:val="2"/>
          <w:sz w:val="28"/>
          <w:szCs w:val="28"/>
        </w:rPr>
        <w:t xml:space="preserve"> бюджета Пензенской области влечет за собой изменение основных характеристик проекта </w:t>
      </w:r>
      <w:r w:rsidR="00A1318D" w:rsidRPr="00F83845">
        <w:rPr>
          <w:spacing w:val="2"/>
          <w:sz w:val="28"/>
          <w:szCs w:val="28"/>
        </w:rPr>
        <w:t>бюджета</w:t>
      </w:r>
      <w:r w:rsidR="00A1318D" w:rsidRPr="00F83845">
        <w:rPr>
          <w:sz w:val="28"/>
          <w:szCs w:val="28"/>
        </w:rPr>
        <w:t xml:space="preserve"> </w:t>
      </w:r>
      <w:proofErr w:type="spellStart"/>
      <w:r w:rsidR="00515720" w:rsidRPr="00F83845">
        <w:rPr>
          <w:sz w:val="28"/>
          <w:szCs w:val="28"/>
        </w:rPr>
        <w:t>Мокшанского</w:t>
      </w:r>
      <w:proofErr w:type="spellEnd"/>
      <w:r w:rsidR="00515720" w:rsidRPr="00F83845">
        <w:rPr>
          <w:sz w:val="28"/>
          <w:szCs w:val="28"/>
        </w:rPr>
        <w:t xml:space="preserve"> района </w:t>
      </w:r>
      <w:r w:rsidR="00515720" w:rsidRPr="00F83845">
        <w:rPr>
          <w:spacing w:val="2"/>
          <w:sz w:val="28"/>
          <w:szCs w:val="28"/>
        </w:rPr>
        <w:t xml:space="preserve"> Пензенской области</w:t>
      </w:r>
      <w:proofErr w:type="gramStart"/>
      <w:r w:rsidR="00515720" w:rsidRPr="00F83845">
        <w:rPr>
          <w:spacing w:val="2"/>
          <w:sz w:val="28"/>
          <w:szCs w:val="28"/>
        </w:rPr>
        <w:t>.»;</w:t>
      </w:r>
      <w:proofErr w:type="gramEnd"/>
    </w:p>
    <w:p w:rsidR="00515720" w:rsidRPr="00F83845" w:rsidRDefault="00515720" w:rsidP="00F83845">
      <w:pPr>
        <w:ind w:firstLine="709"/>
        <w:jc w:val="both"/>
        <w:rPr>
          <w:sz w:val="28"/>
          <w:szCs w:val="28"/>
        </w:rPr>
      </w:pPr>
      <w:r w:rsidRPr="00F83845">
        <w:rPr>
          <w:sz w:val="28"/>
          <w:szCs w:val="28"/>
        </w:rPr>
        <w:t>1.3. раздел 3 дополнить пунктом 3.4 следующего содержания:</w:t>
      </w:r>
    </w:p>
    <w:p w:rsidR="00515720" w:rsidRPr="00F83845" w:rsidRDefault="00515720" w:rsidP="00F83845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F83845">
        <w:rPr>
          <w:sz w:val="28"/>
          <w:szCs w:val="28"/>
        </w:rPr>
        <w:t xml:space="preserve"> «</w:t>
      </w:r>
      <w:r w:rsidRPr="00F83845">
        <w:rPr>
          <w:spacing w:val="2"/>
          <w:sz w:val="28"/>
          <w:szCs w:val="28"/>
        </w:rPr>
        <w:t xml:space="preserve">3.4. Проект бюджета </w:t>
      </w:r>
      <w:r w:rsidRPr="00F83845">
        <w:rPr>
          <w:sz w:val="28"/>
          <w:szCs w:val="28"/>
        </w:rPr>
        <w:t>Мокшанского района </w:t>
      </w:r>
      <w:r w:rsidRPr="00F83845">
        <w:rPr>
          <w:spacing w:val="2"/>
          <w:sz w:val="28"/>
          <w:szCs w:val="28"/>
        </w:rPr>
        <w:t xml:space="preserve"> Пензенской области на очередной финансовый год и плановый период разрабатывается путем уточнения </w:t>
      </w:r>
      <w:r w:rsidRPr="00F83845">
        <w:rPr>
          <w:spacing w:val="2"/>
          <w:sz w:val="28"/>
          <w:szCs w:val="28"/>
        </w:rPr>
        <w:lastRenderedPageBreak/>
        <w:t>параметров планового периода и добавления параметров второго года планового периода</w:t>
      </w:r>
      <w:proofErr w:type="gramStart"/>
      <w:r w:rsidRPr="00F83845">
        <w:rPr>
          <w:spacing w:val="2"/>
          <w:sz w:val="28"/>
          <w:szCs w:val="28"/>
        </w:rPr>
        <w:t>.»;</w:t>
      </w:r>
      <w:proofErr w:type="gramEnd"/>
    </w:p>
    <w:p w:rsidR="005B05CA" w:rsidRDefault="00FE54EC" w:rsidP="00FE54EC">
      <w:pPr>
        <w:ind w:firstLine="709"/>
        <w:jc w:val="both"/>
        <w:rPr>
          <w:sz w:val="28"/>
          <w:szCs w:val="28"/>
        </w:rPr>
      </w:pPr>
      <w:r w:rsidRPr="005B05CA">
        <w:rPr>
          <w:rFonts w:cs="Arial"/>
          <w:sz w:val="28"/>
          <w:szCs w:val="28"/>
        </w:rPr>
        <w:t xml:space="preserve">1.4. </w:t>
      </w:r>
      <w:r w:rsidR="00792DC6">
        <w:rPr>
          <w:rFonts w:cs="Arial"/>
          <w:sz w:val="28"/>
          <w:szCs w:val="28"/>
        </w:rPr>
        <w:t>под</w:t>
      </w:r>
      <w:r w:rsidR="00EB6048" w:rsidRPr="005B05CA">
        <w:rPr>
          <w:rFonts w:cs="Arial"/>
          <w:sz w:val="28"/>
          <w:szCs w:val="28"/>
        </w:rPr>
        <w:t>пункт 4.</w:t>
      </w:r>
      <w:r w:rsidR="005B05CA" w:rsidRPr="005B05CA">
        <w:rPr>
          <w:rFonts w:cs="Arial"/>
          <w:sz w:val="28"/>
          <w:szCs w:val="28"/>
        </w:rPr>
        <w:t>3</w:t>
      </w:r>
      <w:r w:rsidR="00EB6048" w:rsidRPr="005B05CA">
        <w:rPr>
          <w:rFonts w:cs="Arial"/>
          <w:sz w:val="28"/>
          <w:szCs w:val="28"/>
        </w:rPr>
        <w:t>.</w:t>
      </w:r>
      <w:r w:rsidR="005B05CA" w:rsidRPr="005B05CA">
        <w:rPr>
          <w:rFonts w:cs="Arial"/>
          <w:sz w:val="28"/>
          <w:szCs w:val="28"/>
        </w:rPr>
        <w:t>2</w:t>
      </w:r>
      <w:r w:rsidR="00EB6048" w:rsidRPr="005B05CA">
        <w:rPr>
          <w:rFonts w:cs="Arial"/>
          <w:sz w:val="28"/>
          <w:szCs w:val="28"/>
        </w:rPr>
        <w:t>.</w:t>
      </w:r>
      <w:r w:rsidR="00792DC6">
        <w:rPr>
          <w:rFonts w:cs="Arial"/>
          <w:sz w:val="28"/>
          <w:szCs w:val="28"/>
        </w:rPr>
        <w:t xml:space="preserve"> пункта 4.3. раздела 4</w:t>
      </w:r>
      <w:r w:rsidR="00EB6048" w:rsidRPr="005B05CA">
        <w:rPr>
          <w:rFonts w:cs="Arial"/>
          <w:sz w:val="28"/>
          <w:szCs w:val="28"/>
        </w:rPr>
        <w:t xml:space="preserve"> изложить </w:t>
      </w:r>
      <w:r w:rsidRPr="005B05CA">
        <w:rPr>
          <w:rFonts w:cs="Arial"/>
          <w:sz w:val="28"/>
          <w:szCs w:val="28"/>
        </w:rPr>
        <w:t xml:space="preserve">в </w:t>
      </w:r>
      <w:r w:rsidRPr="005B05CA">
        <w:rPr>
          <w:sz w:val="28"/>
          <w:szCs w:val="28"/>
        </w:rPr>
        <w:t>следующей редакции:</w:t>
      </w:r>
    </w:p>
    <w:p w:rsidR="00983C8D" w:rsidRPr="00983C8D" w:rsidRDefault="00465B61" w:rsidP="00983C8D">
      <w:pPr>
        <w:ind w:firstLine="709"/>
        <w:jc w:val="both"/>
        <w:rPr>
          <w:sz w:val="28"/>
          <w:szCs w:val="28"/>
        </w:rPr>
      </w:pPr>
      <w:r w:rsidRPr="00983C8D">
        <w:rPr>
          <w:sz w:val="28"/>
          <w:szCs w:val="28"/>
        </w:rPr>
        <w:t>«</w:t>
      </w:r>
      <w:r w:rsidRPr="00983C8D">
        <w:rPr>
          <w:color w:val="000000"/>
          <w:sz w:val="28"/>
          <w:szCs w:val="28"/>
        </w:rPr>
        <w:t>Прогнозирование поступлений по источникам финансирования </w:t>
      </w:r>
      <w:r w:rsidRPr="00983C8D">
        <w:rPr>
          <w:color w:val="000000"/>
          <w:spacing w:val="-6"/>
          <w:sz w:val="28"/>
          <w:szCs w:val="28"/>
        </w:rPr>
        <w:t xml:space="preserve">дефицита бюджета Мокшанского района Пензенской области  производится главными администраторами источников финансирования дефицита бюджета Мокшанского района Пензенской области </w:t>
      </w:r>
      <w:r w:rsidR="00983C8D" w:rsidRPr="00983C8D">
        <w:rPr>
          <w:color w:val="000000"/>
          <w:spacing w:val="-6"/>
          <w:sz w:val="28"/>
          <w:szCs w:val="28"/>
        </w:rPr>
        <w:t xml:space="preserve">на основании утвержденных ими методик прогнозирования поступлений по источникам финансирования дефицита бюджета </w:t>
      </w:r>
    </w:p>
    <w:p w:rsidR="00EB6048" w:rsidRPr="005B05CA" w:rsidRDefault="00983C8D" w:rsidP="00983C8D">
      <w:pPr>
        <w:jc w:val="both"/>
        <w:rPr>
          <w:rFonts w:cs="Arial"/>
          <w:sz w:val="28"/>
          <w:szCs w:val="28"/>
        </w:rPr>
      </w:pPr>
      <w:proofErr w:type="spellStart"/>
      <w:r w:rsidRPr="00983C8D">
        <w:rPr>
          <w:color w:val="000000"/>
          <w:spacing w:val="-6"/>
          <w:sz w:val="28"/>
          <w:szCs w:val="28"/>
        </w:rPr>
        <w:t>Мокшанского</w:t>
      </w:r>
      <w:proofErr w:type="spellEnd"/>
      <w:r w:rsidRPr="00983C8D">
        <w:rPr>
          <w:color w:val="000000"/>
          <w:spacing w:val="-6"/>
          <w:sz w:val="28"/>
          <w:szCs w:val="28"/>
        </w:rPr>
        <w:t xml:space="preserve"> района Пензенской области</w:t>
      </w:r>
      <w:proofErr w:type="gramStart"/>
      <w:r w:rsidR="005B05CA" w:rsidRPr="00983C8D">
        <w:rPr>
          <w:color w:val="000000"/>
          <w:sz w:val="28"/>
          <w:szCs w:val="28"/>
        </w:rPr>
        <w:t>.</w:t>
      </w:r>
      <w:r w:rsidR="00EB6048" w:rsidRPr="00983C8D">
        <w:rPr>
          <w:rFonts w:cs="Arial"/>
          <w:sz w:val="28"/>
          <w:szCs w:val="28"/>
        </w:rPr>
        <w:t>»</w:t>
      </w:r>
      <w:r w:rsidR="00DF18D1" w:rsidRPr="00983C8D">
        <w:rPr>
          <w:rFonts w:cs="Arial"/>
          <w:sz w:val="28"/>
          <w:szCs w:val="28"/>
        </w:rPr>
        <w:t>;</w:t>
      </w:r>
      <w:proofErr w:type="gramEnd"/>
    </w:p>
    <w:p w:rsidR="00E510EB" w:rsidRPr="00F83845" w:rsidRDefault="004248AD" w:rsidP="00E510EB">
      <w:pPr>
        <w:ind w:firstLine="709"/>
        <w:jc w:val="both"/>
        <w:rPr>
          <w:sz w:val="28"/>
          <w:szCs w:val="28"/>
        </w:rPr>
      </w:pPr>
      <w:r w:rsidRPr="002D0952">
        <w:rPr>
          <w:rFonts w:cs="Arial"/>
          <w:sz w:val="28"/>
          <w:szCs w:val="28"/>
        </w:rPr>
        <w:t xml:space="preserve">1.5. </w:t>
      </w:r>
      <w:r w:rsidR="00E510EB" w:rsidRPr="002D0952">
        <w:rPr>
          <w:rFonts w:cs="Arial"/>
          <w:sz w:val="28"/>
          <w:szCs w:val="28"/>
        </w:rPr>
        <w:t xml:space="preserve">пункт 4.3. </w:t>
      </w:r>
      <w:r w:rsidR="002D0952" w:rsidRPr="002D0952">
        <w:rPr>
          <w:rFonts w:cs="Arial"/>
          <w:sz w:val="28"/>
          <w:szCs w:val="28"/>
        </w:rPr>
        <w:t>раздел 4</w:t>
      </w:r>
      <w:r w:rsidR="002D0952">
        <w:rPr>
          <w:rFonts w:cs="Arial"/>
          <w:sz w:val="28"/>
          <w:szCs w:val="28"/>
        </w:rPr>
        <w:t xml:space="preserve"> </w:t>
      </w:r>
      <w:r w:rsidR="00E510EB" w:rsidRPr="002D0952">
        <w:rPr>
          <w:rFonts w:cs="Arial"/>
          <w:sz w:val="28"/>
          <w:szCs w:val="28"/>
        </w:rPr>
        <w:t xml:space="preserve">дополнить подпунктом 4.3.3. </w:t>
      </w:r>
      <w:r w:rsidR="00E510EB" w:rsidRPr="002D0952">
        <w:rPr>
          <w:sz w:val="28"/>
          <w:szCs w:val="28"/>
        </w:rPr>
        <w:t>следующего</w:t>
      </w:r>
      <w:r w:rsidR="00E510EB" w:rsidRPr="00F83845">
        <w:rPr>
          <w:sz w:val="28"/>
          <w:szCs w:val="28"/>
        </w:rPr>
        <w:t xml:space="preserve"> содержания:</w:t>
      </w:r>
    </w:p>
    <w:p w:rsidR="00A15247" w:rsidRPr="00702F93" w:rsidRDefault="00E510EB" w:rsidP="00E510EB">
      <w:pPr>
        <w:ind w:firstLine="709"/>
        <w:jc w:val="both"/>
        <w:rPr>
          <w:color w:val="000000"/>
          <w:sz w:val="28"/>
          <w:szCs w:val="28"/>
        </w:rPr>
      </w:pPr>
      <w:r w:rsidRPr="00702F93">
        <w:rPr>
          <w:sz w:val="28"/>
          <w:szCs w:val="28"/>
        </w:rPr>
        <w:t>«4.3</w:t>
      </w:r>
      <w:r w:rsidRPr="00702F93">
        <w:rPr>
          <w:spacing w:val="2"/>
          <w:sz w:val="28"/>
          <w:szCs w:val="28"/>
        </w:rPr>
        <w:t>.3.</w:t>
      </w:r>
      <w:r w:rsidR="00A15247" w:rsidRPr="00702F93">
        <w:rPr>
          <w:color w:val="000000"/>
          <w:sz w:val="28"/>
          <w:szCs w:val="28"/>
        </w:rPr>
        <w:t xml:space="preserve">Планирование (прогнозирование) выплат по источникам финансирования дефицита бюджета Мокшанского района Пензенской области осуществляется </w:t>
      </w:r>
      <w:r w:rsidR="00A15247" w:rsidRPr="00702F93">
        <w:rPr>
          <w:color w:val="000000"/>
          <w:spacing w:val="-6"/>
          <w:sz w:val="28"/>
          <w:szCs w:val="28"/>
        </w:rPr>
        <w:t xml:space="preserve">главными администраторами источников финансирования дефицита бюджета Мокшанского района Пензенской области в соответствии с </w:t>
      </w:r>
      <w:proofErr w:type="gramStart"/>
      <w:r w:rsidR="00A15247" w:rsidRPr="00702F93">
        <w:rPr>
          <w:color w:val="000000"/>
          <w:sz w:val="28"/>
          <w:szCs w:val="28"/>
        </w:rPr>
        <w:t>с</w:t>
      </w:r>
      <w:proofErr w:type="gramEnd"/>
      <w:r w:rsidR="00A15247" w:rsidRPr="00702F93">
        <w:rPr>
          <w:color w:val="000000"/>
          <w:sz w:val="28"/>
          <w:szCs w:val="28"/>
        </w:rPr>
        <w:t> условиями принятых и планируемых к</w:t>
      </w:r>
      <w:r w:rsidR="00702F93" w:rsidRPr="00702F93">
        <w:rPr>
          <w:color w:val="000000"/>
          <w:sz w:val="28"/>
          <w:szCs w:val="28"/>
        </w:rPr>
        <w:t xml:space="preserve"> принятию долговых обязательств.»;</w:t>
      </w:r>
    </w:p>
    <w:p w:rsidR="00B42555" w:rsidRPr="00886D20" w:rsidRDefault="00517885" w:rsidP="00B86BE1">
      <w:pPr>
        <w:ind w:firstLine="709"/>
        <w:jc w:val="both"/>
        <w:rPr>
          <w:sz w:val="28"/>
          <w:szCs w:val="28"/>
        </w:rPr>
      </w:pPr>
      <w:r w:rsidRPr="007306E8">
        <w:rPr>
          <w:sz w:val="28"/>
          <w:szCs w:val="28"/>
        </w:rPr>
        <w:t>2</w:t>
      </w:r>
      <w:r w:rsidR="003859AE" w:rsidRPr="007306E8">
        <w:rPr>
          <w:sz w:val="28"/>
          <w:szCs w:val="28"/>
        </w:rPr>
        <w:t xml:space="preserve">. </w:t>
      </w:r>
      <w:r w:rsidR="0085670F" w:rsidRPr="007306E8">
        <w:rPr>
          <w:sz w:val="28"/>
          <w:szCs w:val="28"/>
        </w:rPr>
        <w:t xml:space="preserve">В Порядке </w:t>
      </w:r>
      <w:r w:rsidR="00B42555">
        <w:rPr>
          <w:sz w:val="28"/>
          <w:szCs w:val="28"/>
        </w:rPr>
        <w:t>приостановить до 1 января 2022</w:t>
      </w:r>
      <w:r w:rsidR="00B42555" w:rsidRPr="007306E8">
        <w:rPr>
          <w:sz w:val="28"/>
          <w:szCs w:val="28"/>
        </w:rPr>
        <w:t xml:space="preserve"> года</w:t>
      </w:r>
      <w:r w:rsidR="00B42555">
        <w:rPr>
          <w:sz w:val="28"/>
          <w:szCs w:val="28"/>
        </w:rPr>
        <w:t xml:space="preserve"> действие абзаца шестого </w:t>
      </w:r>
      <w:r w:rsidR="00B42555" w:rsidRPr="00886D20">
        <w:rPr>
          <w:sz w:val="28"/>
          <w:szCs w:val="28"/>
        </w:rPr>
        <w:t>пункта 3.2.</w:t>
      </w:r>
      <w:r w:rsidR="00337C10">
        <w:rPr>
          <w:sz w:val="28"/>
          <w:szCs w:val="28"/>
        </w:rPr>
        <w:t xml:space="preserve"> раздела 3</w:t>
      </w:r>
      <w:r w:rsidR="00EC7B1F">
        <w:rPr>
          <w:sz w:val="28"/>
          <w:szCs w:val="28"/>
        </w:rPr>
        <w:t xml:space="preserve"> </w:t>
      </w:r>
      <w:r w:rsidR="00886D20" w:rsidRPr="00886D20">
        <w:rPr>
          <w:sz w:val="28"/>
          <w:szCs w:val="28"/>
        </w:rPr>
        <w:t xml:space="preserve">и </w:t>
      </w:r>
      <w:r w:rsidR="00886D20" w:rsidRPr="00886D20">
        <w:rPr>
          <w:color w:val="000000"/>
          <w:sz w:val="28"/>
          <w:szCs w:val="28"/>
        </w:rPr>
        <w:t>подпункта 4.1.1 пункта 4.1 раздела 4.</w:t>
      </w:r>
    </w:p>
    <w:p w:rsidR="003859AE" w:rsidRPr="00B86BE1" w:rsidRDefault="001E52E5" w:rsidP="00B86B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3859AE">
        <w:rPr>
          <w:sz w:val="28"/>
          <w:szCs w:val="28"/>
        </w:rPr>
        <w:t xml:space="preserve">Настоящее постановление вступает в силу </w:t>
      </w:r>
      <w:r w:rsidR="00517885">
        <w:rPr>
          <w:sz w:val="28"/>
          <w:szCs w:val="28"/>
        </w:rPr>
        <w:t xml:space="preserve">на следующие день </w:t>
      </w:r>
      <w:r w:rsidR="003859AE">
        <w:rPr>
          <w:sz w:val="28"/>
          <w:szCs w:val="28"/>
        </w:rPr>
        <w:t>после официального опубликования.</w:t>
      </w:r>
      <w:proofErr w:type="gramEnd"/>
    </w:p>
    <w:p w:rsidR="00B86BE1" w:rsidRDefault="00EE5D57" w:rsidP="00B86BE1">
      <w:pPr>
        <w:ind w:firstLine="709"/>
        <w:jc w:val="both"/>
        <w:rPr>
          <w:sz w:val="28"/>
          <w:szCs w:val="28"/>
        </w:rPr>
      </w:pPr>
      <w:bookmarkStart w:id="1" w:name="sub_2"/>
      <w:bookmarkEnd w:id="0"/>
      <w:r>
        <w:rPr>
          <w:sz w:val="28"/>
          <w:szCs w:val="28"/>
        </w:rPr>
        <w:t>4</w:t>
      </w:r>
      <w:r w:rsidR="00B86BE1" w:rsidRPr="00B86BE1">
        <w:rPr>
          <w:sz w:val="28"/>
          <w:szCs w:val="28"/>
        </w:rPr>
        <w:t xml:space="preserve">. </w:t>
      </w:r>
      <w:r w:rsidR="00B86BE1">
        <w:rPr>
          <w:sz w:val="28"/>
          <w:szCs w:val="28"/>
        </w:rPr>
        <w:t xml:space="preserve">Настоящее постановление опубликовать в информационном бюллетене «Ведомости органов местного самоуправления Мокшанского района </w:t>
      </w:r>
      <w:r w:rsidR="00BC660B">
        <w:rPr>
          <w:sz w:val="28"/>
          <w:szCs w:val="28"/>
        </w:rPr>
        <w:t>Пензенской области</w:t>
      </w:r>
      <w:r w:rsidR="00B86BE1">
        <w:rPr>
          <w:sz w:val="28"/>
          <w:szCs w:val="28"/>
        </w:rPr>
        <w:t>».</w:t>
      </w:r>
      <w:bookmarkEnd w:id="1"/>
    </w:p>
    <w:p w:rsidR="00AA5FD9" w:rsidRDefault="00AA5FD9" w:rsidP="00B86BE1">
      <w:pPr>
        <w:ind w:firstLine="709"/>
        <w:jc w:val="both"/>
        <w:rPr>
          <w:sz w:val="28"/>
          <w:szCs w:val="28"/>
        </w:rPr>
      </w:pPr>
    </w:p>
    <w:p w:rsidR="005F7F5E" w:rsidRPr="005F7F5E" w:rsidRDefault="00226340" w:rsidP="00B86BE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5F7F5E" w:rsidRPr="005F7F5E">
        <w:rPr>
          <w:b/>
          <w:sz w:val="28"/>
          <w:szCs w:val="28"/>
        </w:rPr>
        <w:t xml:space="preserve"> администрации </w:t>
      </w:r>
    </w:p>
    <w:p w:rsidR="005F7F5E" w:rsidRPr="005F7F5E" w:rsidRDefault="005F7F5E" w:rsidP="00B86BE1">
      <w:pPr>
        <w:ind w:firstLine="709"/>
        <w:jc w:val="both"/>
        <w:rPr>
          <w:b/>
          <w:sz w:val="28"/>
          <w:szCs w:val="28"/>
        </w:rPr>
      </w:pPr>
      <w:r w:rsidRPr="005F7F5E">
        <w:rPr>
          <w:b/>
          <w:sz w:val="28"/>
          <w:szCs w:val="28"/>
        </w:rPr>
        <w:t xml:space="preserve">Мокшанского района                                  </w:t>
      </w:r>
      <w:r w:rsidR="002B7EDB">
        <w:rPr>
          <w:b/>
          <w:sz w:val="28"/>
          <w:szCs w:val="28"/>
        </w:rPr>
        <w:t xml:space="preserve">     </w:t>
      </w:r>
      <w:r w:rsidRPr="005F7F5E">
        <w:rPr>
          <w:b/>
          <w:sz w:val="28"/>
          <w:szCs w:val="28"/>
        </w:rPr>
        <w:t xml:space="preserve">        Н.Н.Тихомиров</w:t>
      </w:r>
    </w:p>
    <w:sectPr w:rsidR="005F7F5E" w:rsidRPr="005F7F5E" w:rsidSect="00CD20BB">
      <w:headerReference w:type="even" r:id="rId8"/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3B7F" w:rsidRDefault="002A3B7F" w:rsidP="00D459BA">
      <w:r>
        <w:separator/>
      </w:r>
    </w:p>
  </w:endnote>
  <w:endnote w:type="continuationSeparator" w:id="0">
    <w:p w:rsidR="002A3B7F" w:rsidRDefault="002A3B7F" w:rsidP="00D45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C98" w:rsidRDefault="003C659E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C98" w:rsidRDefault="009E2C98" w:rsidP="009E2C9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3B7F" w:rsidRDefault="002A3B7F" w:rsidP="00D459BA">
      <w:r>
        <w:separator/>
      </w:r>
    </w:p>
  </w:footnote>
  <w:footnote w:type="continuationSeparator" w:id="0">
    <w:p w:rsidR="002A3B7F" w:rsidRDefault="002A3B7F" w:rsidP="00D459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3C659E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stylePaneFormatFilter w:val="3F01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67CA"/>
    <w:rsid w:val="0004329E"/>
    <w:rsid w:val="00046CBE"/>
    <w:rsid w:val="00054C90"/>
    <w:rsid w:val="0005692E"/>
    <w:rsid w:val="00056C7E"/>
    <w:rsid w:val="000653A4"/>
    <w:rsid w:val="00065D71"/>
    <w:rsid w:val="00073CF0"/>
    <w:rsid w:val="00076F4F"/>
    <w:rsid w:val="00087767"/>
    <w:rsid w:val="0009603C"/>
    <w:rsid w:val="000A0A3B"/>
    <w:rsid w:val="000A5412"/>
    <w:rsid w:val="000B27FE"/>
    <w:rsid w:val="000B2C70"/>
    <w:rsid w:val="000B5672"/>
    <w:rsid w:val="000F00B9"/>
    <w:rsid w:val="001008FF"/>
    <w:rsid w:val="00103F32"/>
    <w:rsid w:val="00112B48"/>
    <w:rsid w:val="001148B9"/>
    <w:rsid w:val="00140E26"/>
    <w:rsid w:val="00144E41"/>
    <w:rsid w:val="00146DA3"/>
    <w:rsid w:val="001515A9"/>
    <w:rsid w:val="001567B9"/>
    <w:rsid w:val="001639D3"/>
    <w:rsid w:val="00163C57"/>
    <w:rsid w:val="001668DD"/>
    <w:rsid w:val="001673CD"/>
    <w:rsid w:val="00170027"/>
    <w:rsid w:val="001812FB"/>
    <w:rsid w:val="001969AE"/>
    <w:rsid w:val="001A2014"/>
    <w:rsid w:val="001A2FD8"/>
    <w:rsid w:val="001B3A53"/>
    <w:rsid w:val="001C049C"/>
    <w:rsid w:val="001D04DC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857"/>
    <w:rsid w:val="002237B0"/>
    <w:rsid w:val="00226340"/>
    <w:rsid w:val="002316A9"/>
    <w:rsid w:val="0023757E"/>
    <w:rsid w:val="00237B2F"/>
    <w:rsid w:val="0024726C"/>
    <w:rsid w:val="00265436"/>
    <w:rsid w:val="002708B9"/>
    <w:rsid w:val="00271801"/>
    <w:rsid w:val="00272B40"/>
    <w:rsid w:val="00284D62"/>
    <w:rsid w:val="00286C0D"/>
    <w:rsid w:val="002A2402"/>
    <w:rsid w:val="002A3B7F"/>
    <w:rsid w:val="002A52B5"/>
    <w:rsid w:val="002A5E76"/>
    <w:rsid w:val="002B06B5"/>
    <w:rsid w:val="002B0CD9"/>
    <w:rsid w:val="002B29F6"/>
    <w:rsid w:val="002B7EDB"/>
    <w:rsid w:val="002C7D59"/>
    <w:rsid w:val="002D0952"/>
    <w:rsid w:val="002D15AE"/>
    <w:rsid w:val="002E0563"/>
    <w:rsid w:val="002F70DB"/>
    <w:rsid w:val="003005A5"/>
    <w:rsid w:val="00311A26"/>
    <w:rsid w:val="00312146"/>
    <w:rsid w:val="003154E7"/>
    <w:rsid w:val="0031597F"/>
    <w:rsid w:val="00323240"/>
    <w:rsid w:val="00326088"/>
    <w:rsid w:val="00326655"/>
    <w:rsid w:val="003269EB"/>
    <w:rsid w:val="00334475"/>
    <w:rsid w:val="00337C10"/>
    <w:rsid w:val="0034384C"/>
    <w:rsid w:val="00347D2A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C659E"/>
    <w:rsid w:val="003D22E3"/>
    <w:rsid w:val="003D6F35"/>
    <w:rsid w:val="003D78F1"/>
    <w:rsid w:val="003E54EB"/>
    <w:rsid w:val="003F0BB3"/>
    <w:rsid w:val="003F6013"/>
    <w:rsid w:val="004017A2"/>
    <w:rsid w:val="00412023"/>
    <w:rsid w:val="00416574"/>
    <w:rsid w:val="00416922"/>
    <w:rsid w:val="00420D53"/>
    <w:rsid w:val="004248AD"/>
    <w:rsid w:val="004337B7"/>
    <w:rsid w:val="00436A8F"/>
    <w:rsid w:val="00442DCE"/>
    <w:rsid w:val="00455091"/>
    <w:rsid w:val="00455B45"/>
    <w:rsid w:val="00462298"/>
    <w:rsid w:val="004658A6"/>
    <w:rsid w:val="00465B61"/>
    <w:rsid w:val="00474F2B"/>
    <w:rsid w:val="00482639"/>
    <w:rsid w:val="004831FD"/>
    <w:rsid w:val="0048653F"/>
    <w:rsid w:val="00493A6D"/>
    <w:rsid w:val="004B2E54"/>
    <w:rsid w:val="004C0437"/>
    <w:rsid w:val="004C41FC"/>
    <w:rsid w:val="004D2B44"/>
    <w:rsid w:val="004D4152"/>
    <w:rsid w:val="004E2938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922"/>
    <w:rsid w:val="00505E2F"/>
    <w:rsid w:val="00507BB6"/>
    <w:rsid w:val="00515720"/>
    <w:rsid w:val="00516659"/>
    <w:rsid w:val="00517885"/>
    <w:rsid w:val="00517F33"/>
    <w:rsid w:val="005455EA"/>
    <w:rsid w:val="00545E26"/>
    <w:rsid w:val="00545F13"/>
    <w:rsid w:val="005625EB"/>
    <w:rsid w:val="00581C5F"/>
    <w:rsid w:val="005836B4"/>
    <w:rsid w:val="005840E5"/>
    <w:rsid w:val="00584B9C"/>
    <w:rsid w:val="005850D7"/>
    <w:rsid w:val="00586017"/>
    <w:rsid w:val="00593A26"/>
    <w:rsid w:val="005A5CE5"/>
    <w:rsid w:val="005A649C"/>
    <w:rsid w:val="005B05CA"/>
    <w:rsid w:val="005B5B26"/>
    <w:rsid w:val="005B6B67"/>
    <w:rsid w:val="005C73E0"/>
    <w:rsid w:val="005E3A96"/>
    <w:rsid w:val="005F3EFB"/>
    <w:rsid w:val="005F7F5E"/>
    <w:rsid w:val="00600EC4"/>
    <w:rsid w:val="006108B5"/>
    <w:rsid w:val="00626D4B"/>
    <w:rsid w:val="00644509"/>
    <w:rsid w:val="00650303"/>
    <w:rsid w:val="00653BB9"/>
    <w:rsid w:val="00656164"/>
    <w:rsid w:val="006575F5"/>
    <w:rsid w:val="00661B03"/>
    <w:rsid w:val="00663098"/>
    <w:rsid w:val="0066434F"/>
    <w:rsid w:val="00665DD1"/>
    <w:rsid w:val="00674FC8"/>
    <w:rsid w:val="006803C1"/>
    <w:rsid w:val="006814BE"/>
    <w:rsid w:val="00683DF5"/>
    <w:rsid w:val="00687DF3"/>
    <w:rsid w:val="00691DCD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702F93"/>
    <w:rsid w:val="00711E8D"/>
    <w:rsid w:val="00721174"/>
    <w:rsid w:val="0072557E"/>
    <w:rsid w:val="00725BCE"/>
    <w:rsid w:val="00725FDE"/>
    <w:rsid w:val="007306E8"/>
    <w:rsid w:val="00731220"/>
    <w:rsid w:val="00731C14"/>
    <w:rsid w:val="0073409B"/>
    <w:rsid w:val="007345BD"/>
    <w:rsid w:val="00744153"/>
    <w:rsid w:val="00752A3C"/>
    <w:rsid w:val="00755CB7"/>
    <w:rsid w:val="0075777D"/>
    <w:rsid w:val="00765F78"/>
    <w:rsid w:val="00775A43"/>
    <w:rsid w:val="007817FB"/>
    <w:rsid w:val="007878A0"/>
    <w:rsid w:val="00792DC6"/>
    <w:rsid w:val="00793131"/>
    <w:rsid w:val="0079401F"/>
    <w:rsid w:val="00797A06"/>
    <w:rsid w:val="007A0547"/>
    <w:rsid w:val="007A5E26"/>
    <w:rsid w:val="007B07F2"/>
    <w:rsid w:val="007B4DD2"/>
    <w:rsid w:val="007C7CA8"/>
    <w:rsid w:val="007D1430"/>
    <w:rsid w:val="007D4C65"/>
    <w:rsid w:val="007D6A4A"/>
    <w:rsid w:val="007D7434"/>
    <w:rsid w:val="007E76CD"/>
    <w:rsid w:val="007F2256"/>
    <w:rsid w:val="007F430C"/>
    <w:rsid w:val="007F553D"/>
    <w:rsid w:val="00805328"/>
    <w:rsid w:val="008125A6"/>
    <w:rsid w:val="0081602F"/>
    <w:rsid w:val="0081655E"/>
    <w:rsid w:val="00816F3F"/>
    <w:rsid w:val="00821922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86618"/>
    <w:rsid w:val="00886B5E"/>
    <w:rsid w:val="00886D20"/>
    <w:rsid w:val="00893042"/>
    <w:rsid w:val="00897A1F"/>
    <w:rsid w:val="008A6AE5"/>
    <w:rsid w:val="008B1AA4"/>
    <w:rsid w:val="008B22D9"/>
    <w:rsid w:val="008B5B15"/>
    <w:rsid w:val="008C0853"/>
    <w:rsid w:val="008C3EB7"/>
    <w:rsid w:val="008C5379"/>
    <w:rsid w:val="008E27D8"/>
    <w:rsid w:val="008E63D8"/>
    <w:rsid w:val="008F3216"/>
    <w:rsid w:val="008F34AD"/>
    <w:rsid w:val="009043D3"/>
    <w:rsid w:val="009127C1"/>
    <w:rsid w:val="009208A5"/>
    <w:rsid w:val="00921F60"/>
    <w:rsid w:val="00924588"/>
    <w:rsid w:val="00933591"/>
    <w:rsid w:val="00936673"/>
    <w:rsid w:val="009435E1"/>
    <w:rsid w:val="00944BFD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3C8D"/>
    <w:rsid w:val="00984A05"/>
    <w:rsid w:val="0099324F"/>
    <w:rsid w:val="009956C6"/>
    <w:rsid w:val="009A4599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2897"/>
    <w:rsid w:val="00A05B39"/>
    <w:rsid w:val="00A1318D"/>
    <w:rsid w:val="00A1391D"/>
    <w:rsid w:val="00A15247"/>
    <w:rsid w:val="00A164F9"/>
    <w:rsid w:val="00A16DD0"/>
    <w:rsid w:val="00A23468"/>
    <w:rsid w:val="00A30EAE"/>
    <w:rsid w:val="00A46FE0"/>
    <w:rsid w:val="00A504B4"/>
    <w:rsid w:val="00A508DF"/>
    <w:rsid w:val="00A5682A"/>
    <w:rsid w:val="00A613DB"/>
    <w:rsid w:val="00A652DC"/>
    <w:rsid w:val="00A75304"/>
    <w:rsid w:val="00A755C0"/>
    <w:rsid w:val="00A76A6E"/>
    <w:rsid w:val="00A827D6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5E84"/>
    <w:rsid w:val="00AF6D27"/>
    <w:rsid w:val="00AF71CE"/>
    <w:rsid w:val="00B05F55"/>
    <w:rsid w:val="00B111B0"/>
    <w:rsid w:val="00B15DAC"/>
    <w:rsid w:val="00B271E0"/>
    <w:rsid w:val="00B367D3"/>
    <w:rsid w:val="00B369E7"/>
    <w:rsid w:val="00B42555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4482"/>
    <w:rsid w:val="00BA0C25"/>
    <w:rsid w:val="00BB7410"/>
    <w:rsid w:val="00BC608F"/>
    <w:rsid w:val="00BC660B"/>
    <w:rsid w:val="00BC681B"/>
    <w:rsid w:val="00BD4124"/>
    <w:rsid w:val="00BD5A1E"/>
    <w:rsid w:val="00BD6D89"/>
    <w:rsid w:val="00BE6EFA"/>
    <w:rsid w:val="00BF4837"/>
    <w:rsid w:val="00BF7E3C"/>
    <w:rsid w:val="00C02228"/>
    <w:rsid w:val="00C23748"/>
    <w:rsid w:val="00C23C42"/>
    <w:rsid w:val="00C278A2"/>
    <w:rsid w:val="00C32E98"/>
    <w:rsid w:val="00C3585A"/>
    <w:rsid w:val="00C36113"/>
    <w:rsid w:val="00C377BF"/>
    <w:rsid w:val="00C445D1"/>
    <w:rsid w:val="00C51612"/>
    <w:rsid w:val="00C551EE"/>
    <w:rsid w:val="00C57B8C"/>
    <w:rsid w:val="00C63197"/>
    <w:rsid w:val="00C639E3"/>
    <w:rsid w:val="00C65580"/>
    <w:rsid w:val="00C838A6"/>
    <w:rsid w:val="00C9009B"/>
    <w:rsid w:val="00C90CFE"/>
    <w:rsid w:val="00CA35E8"/>
    <w:rsid w:val="00CA5C58"/>
    <w:rsid w:val="00CA6AAA"/>
    <w:rsid w:val="00CB4A3E"/>
    <w:rsid w:val="00CB64F9"/>
    <w:rsid w:val="00CC38AA"/>
    <w:rsid w:val="00CD1FFD"/>
    <w:rsid w:val="00CD20BB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222BD"/>
    <w:rsid w:val="00D242EF"/>
    <w:rsid w:val="00D310B3"/>
    <w:rsid w:val="00D459BA"/>
    <w:rsid w:val="00D5090B"/>
    <w:rsid w:val="00D50F02"/>
    <w:rsid w:val="00D55A32"/>
    <w:rsid w:val="00D6114B"/>
    <w:rsid w:val="00D710AF"/>
    <w:rsid w:val="00D739DC"/>
    <w:rsid w:val="00D75D80"/>
    <w:rsid w:val="00D82A3C"/>
    <w:rsid w:val="00D84E76"/>
    <w:rsid w:val="00DA1271"/>
    <w:rsid w:val="00DA691B"/>
    <w:rsid w:val="00DA77BB"/>
    <w:rsid w:val="00DB22D5"/>
    <w:rsid w:val="00DB30F0"/>
    <w:rsid w:val="00DC19DE"/>
    <w:rsid w:val="00DC3721"/>
    <w:rsid w:val="00DD08E2"/>
    <w:rsid w:val="00DD3C87"/>
    <w:rsid w:val="00DE30E3"/>
    <w:rsid w:val="00DE74DC"/>
    <w:rsid w:val="00DF18D1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10EB"/>
    <w:rsid w:val="00E554F4"/>
    <w:rsid w:val="00E55A57"/>
    <w:rsid w:val="00E624C9"/>
    <w:rsid w:val="00E80086"/>
    <w:rsid w:val="00E810D1"/>
    <w:rsid w:val="00E81A79"/>
    <w:rsid w:val="00E82DCA"/>
    <w:rsid w:val="00E86804"/>
    <w:rsid w:val="00E90340"/>
    <w:rsid w:val="00E9328F"/>
    <w:rsid w:val="00EA7524"/>
    <w:rsid w:val="00EB6048"/>
    <w:rsid w:val="00EC3518"/>
    <w:rsid w:val="00EC5A1F"/>
    <w:rsid w:val="00EC5B40"/>
    <w:rsid w:val="00EC7B1F"/>
    <w:rsid w:val="00EE5D57"/>
    <w:rsid w:val="00EF7AF9"/>
    <w:rsid w:val="00F10DB3"/>
    <w:rsid w:val="00F247CB"/>
    <w:rsid w:val="00F310FE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809C6"/>
    <w:rsid w:val="00F8375E"/>
    <w:rsid w:val="00F83845"/>
    <w:rsid w:val="00F92535"/>
    <w:rsid w:val="00F94709"/>
    <w:rsid w:val="00FA397A"/>
    <w:rsid w:val="00FB18B1"/>
    <w:rsid w:val="00FB5AE3"/>
    <w:rsid w:val="00FD5948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711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3162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Тимофеева Наталья Васильевна</cp:lastModifiedBy>
  <cp:revision>64</cp:revision>
  <cp:lastPrinted>2021-10-01T05:53:00Z</cp:lastPrinted>
  <dcterms:created xsi:type="dcterms:W3CDTF">2017-09-23T11:51:00Z</dcterms:created>
  <dcterms:modified xsi:type="dcterms:W3CDTF">2021-10-01T06:45:00Z</dcterms:modified>
</cp:coreProperties>
</file>