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E1" w:rsidRDefault="004617E1" w:rsidP="004617E1">
      <w:pPr>
        <w:pStyle w:val="10"/>
        <w:framePr w:w="9480" w:h="3796" w:hRule="exact" w:wrap="none" w:vAnchor="page" w:hAnchor="page" w:x="1426" w:y="1966"/>
        <w:shd w:val="clear" w:color="auto" w:fill="auto"/>
        <w:spacing w:after="374"/>
        <w:ind w:left="2320"/>
      </w:pPr>
      <w:bookmarkStart w:id="0" w:name="bookmark0"/>
    </w:p>
    <w:p w:rsidR="00A576C4" w:rsidRDefault="004617E1" w:rsidP="004617E1">
      <w:pPr>
        <w:pStyle w:val="10"/>
        <w:framePr w:w="9480" w:h="3796" w:hRule="exact" w:wrap="none" w:vAnchor="page" w:hAnchor="page" w:x="1426" w:y="1966"/>
        <w:shd w:val="clear" w:color="auto" w:fill="auto"/>
        <w:spacing w:after="374"/>
        <w:ind w:left="2320"/>
      </w:pPr>
      <w:r>
        <w:t>АДМИНИСТРАЦИЯ МОКШАНСКОГО</w:t>
      </w:r>
      <w:r w:rsidR="00D87BF7">
        <w:t xml:space="preserve"> РАЙОНА </w:t>
      </w:r>
      <w:bookmarkEnd w:id="0"/>
    </w:p>
    <w:p w:rsidR="004617E1" w:rsidRDefault="004617E1" w:rsidP="004617E1">
      <w:pPr>
        <w:pStyle w:val="10"/>
        <w:framePr w:w="9480" w:h="3796" w:hRule="exact" w:wrap="none" w:vAnchor="page" w:hAnchor="page" w:x="1426" w:y="1966"/>
        <w:shd w:val="clear" w:color="auto" w:fill="auto"/>
        <w:spacing w:after="374"/>
        <w:ind w:left="2320"/>
      </w:pPr>
      <w:r>
        <w:t xml:space="preserve">                       ПЕНЗЕНСКОЙ ОБЛАСТИ</w:t>
      </w:r>
    </w:p>
    <w:p w:rsidR="00A576C4" w:rsidRDefault="00D87BF7" w:rsidP="004617E1">
      <w:pPr>
        <w:pStyle w:val="20"/>
        <w:framePr w:w="9480" w:h="3796" w:hRule="exact" w:wrap="none" w:vAnchor="page" w:hAnchor="page" w:x="1426" w:y="1966"/>
        <w:shd w:val="clear" w:color="auto" w:fill="auto"/>
        <w:spacing w:before="0" w:after="457" w:line="260" w:lineRule="exact"/>
        <w:ind w:right="40"/>
      </w:pPr>
      <w:bookmarkStart w:id="1" w:name="bookmark1"/>
      <w:r>
        <w:t>ПОСТАНОВЛЕНИЕ</w:t>
      </w:r>
      <w:bookmarkEnd w:id="1"/>
    </w:p>
    <w:p w:rsidR="00A576C4" w:rsidRDefault="00D87BF7" w:rsidP="004617E1">
      <w:pPr>
        <w:pStyle w:val="30"/>
        <w:framePr w:w="9480" w:h="3796" w:hRule="exact" w:wrap="none" w:vAnchor="page" w:hAnchor="page" w:x="1426" w:y="1966"/>
        <w:shd w:val="clear" w:color="auto" w:fill="auto"/>
        <w:tabs>
          <w:tab w:val="left" w:pos="5834"/>
        </w:tabs>
        <w:spacing w:before="0" w:after="0" w:line="240" w:lineRule="exact"/>
        <w:ind w:left="2320"/>
      </w:pPr>
      <w:r>
        <w:rPr>
          <w:rStyle w:val="312pt0pt"/>
          <w:lang w:val="en-US" w:eastAsia="en-US" w:bidi="en-US"/>
        </w:rPr>
        <w:t>o</w:t>
      </w:r>
      <w:r w:rsidR="004617E1">
        <w:rPr>
          <w:rStyle w:val="312pt0pt"/>
          <w:lang w:eastAsia="en-US" w:bidi="en-US"/>
        </w:rPr>
        <w:t>т__________________________</w:t>
      </w:r>
      <w:r w:rsidRPr="004617E1">
        <w:rPr>
          <w:rStyle w:val="312pt0pt"/>
          <w:lang w:eastAsia="en-US" w:bidi="en-US"/>
        </w:rPr>
        <w:tab/>
      </w:r>
      <w:r w:rsidR="004617E1">
        <w:rPr>
          <w:rStyle w:val="312pt0pt"/>
        </w:rPr>
        <w:t>№________</w:t>
      </w:r>
    </w:p>
    <w:p w:rsidR="00A576C4" w:rsidRDefault="004617E1" w:rsidP="004617E1">
      <w:pPr>
        <w:pStyle w:val="40"/>
        <w:framePr w:w="9480" w:h="3796" w:hRule="exact" w:wrap="none" w:vAnchor="page" w:hAnchor="page" w:x="1426" w:y="1966"/>
        <w:shd w:val="clear" w:color="auto" w:fill="auto"/>
        <w:spacing w:before="0" w:after="0" w:line="240" w:lineRule="exact"/>
        <w:ind w:left="3920"/>
      </w:pPr>
      <w:proofErr w:type="spellStart"/>
      <w:r>
        <w:t>р.п</w:t>
      </w:r>
      <w:proofErr w:type="spellEnd"/>
      <w:r>
        <w:t>. Мокшан</w:t>
      </w:r>
    </w:p>
    <w:p w:rsidR="00A576C4" w:rsidRDefault="00D87BF7">
      <w:pPr>
        <w:pStyle w:val="20"/>
        <w:framePr w:w="9480" w:h="3650" w:hRule="exact" w:wrap="none" w:vAnchor="page" w:hAnchor="page" w:x="1563" w:y="6168"/>
        <w:shd w:val="clear" w:color="auto" w:fill="auto"/>
        <w:spacing w:before="0" w:after="271" w:line="355" w:lineRule="exact"/>
        <w:ind w:right="40"/>
      </w:pPr>
      <w:bookmarkStart w:id="2" w:name="bookmark2"/>
      <w:r>
        <w:t>Об утверждении сроков ускоренного решен</w:t>
      </w:r>
      <w:r w:rsidR="00DA447B">
        <w:t>ия</w:t>
      </w:r>
      <w:r w:rsidR="004617E1">
        <w:t xml:space="preserve"> проблем жителей</w:t>
      </w:r>
      <w:r w:rsidR="004617E1">
        <w:br/>
        <w:t>Мокшанского района по</w:t>
      </w:r>
      <w:r>
        <w:t xml:space="preserve"> социально значимым вопросам</w:t>
      </w:r>
      <w:bookmarkEnd w:id="2"/>
    </w:p>
    <w:p w:rsidR="00A576C4" w:rsidRDefault="00D87BF7">
      <w:pPr>
        <w:pStyle w:val="22"/>
        <w:framePr w:w="9480" w:h="3650" w:hRule="exact" w:wrap="none" w:vAnchor="page" w:hAnchor="page" w:x="1563" w:y="6168"/>
        <w:shd w:val="clear" w:color="auto" w:fill="auto"/>
        <w:spacing w:before="0" w:after="0"/>
        <w:ind w:firstLine="800"/>
      </w:pPr>
      <w:r>
        <w:t>В соответствии с постановлением Правительства Российской Федерации от 16.11.2020 №1844 «Об утверждении Правил предоставления субсидий из федерального бюджета автономной некоммерческой организации по развитию цифровых проектов в сфере общественным связей и коммуникаций «Диалог Регион»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регионов»,</w:t>
      </w:r>
    </w:p>
    <w:p w:rsidR="00A576C4" w:rsidRDefault="004617E1">
      <w:pPr>
        <w:pStyle w:val="22"/>
        <w:framePr w:w="9480" w:h="1606" w:hRule="exact" w:wrap="none" w:vAnchor="page" w:hAnchor="page" w:x="1563" w:y="10131"/>
        <w:shd w:val="clear" w:color="auto" w:fill="auto"/>
        <w:spacing w:before="0" w:after="302" w:line="260" w:lineRule="exact"/>
        <w:ind w:right="40"/>
        <w:jc w:val="center"/>
      </w:pPr>
      <w:r>
        <w:t>администрация Мокшанского</w:t>
      </w:r>
      <w:r w:rsidR="00D87BF7">
        <w:t xml:space="preserve"> района </w:t>
      </w:r>
      <w:r w:rsidR="00D87BF7">
        <w:rPr>
          <w:rStyle w:val="23"/>
        </w:rPr>
        <w:t>постановляет:</w:t>
      </w:r>
    </w:p>
    <w:p w:rsidR="00A576C4" w:rsidRDefault="00D87BF7">
      <w:pPr>
        <w:pStyle w:val="22"/>
        <w:framePr w:w="9480" w:h="1606" w:hRule="exact" w:wrap="none" w:vAnchor="page" w:hAnchor="page" w:x="1563" w:y="10131"/>
        <w:shd w:val="clear" w:color="auto" w:fill="auto"/>
        <w:spacing w:before="0" w:after="0"/>
        <w:ind w:firstLine="1220"/>
      </w:pPr>
      <w:r>
        <w:t>1. Утвердить сокращенный срок рассмотрения обращений граждан, поступивш</w:t>
      </w:r>
      <w:r w:rsidR="004617E1">
        <w:t>их в администрацию Мокшанского</w:t>
      </w:r>
      <w:r>
        <w:t xml:space="preserve"> района, по социально значимым вопросам: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246"/>
        <w:gridCol w:w="3134"/>
      </w:tblGrid>
      <w:tr w:rsidR="00A576C4">
        <w:trPr>
          <w:trHeight w:hRule="exact" w:val="7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120" w:line="260" w:lineRule="exact"/>
              <w:ind w:left="380"/>
              <w:jc w:val="left"/>
            </w:pPr>
            <w:r>
              <w:rPr>
                <w:rStyle w:val="24"/>
              </w:rPr>
              <w:t>№</w:t>
            </w:r>
          </w:p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120" w:after="0" w:line="260" w:lineRule="exact"/>
              <w:ind w:left="280"/>
              <w:jc w:val="left"/>
            </w:pPr>
            <w:proofErr w:type="gramStart"/>
            <w:r>
              <w:rPr>
                <w:rStyle w:val="24"/>
              </w:rPr>
              <w:t>п</w:t>
            </w:r>
            <w:proofErr w:type="gramEnd"/>
            <w:r>
              <w:rPr>
                <w:rStyle w:val="24"/>
              </w:rPr>
              <w:t>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4"/>
              </w:rPr>
              <w:t>Наименование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4"/>
              </w:rPr>
              <w:t>Срок исполнения</w:t>
            </w:r>
          </w:p>
        </w:tc>
      </w:tr>
      <w:tr w:rsidR="00A576C4">
        <w:trPr>
          <w:trHeight w:hRule="exact" w:val="6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0" w:line="260" w:lineRule="exact"/>
              <w:ind w:left="38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0" w:line="307" w:lineRule="exact"/>
            </w:pPr>
            <w:r>
              <w:rPr>
                <w:rStyle w:val="24"/>
              </w:rPr>
              <w:t>Социальное обеспечение (выплаты, пенсии, пособия, компенсации).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4"/>
              </w:rPr>
              <w:t>до 15 дней</w:t>
            </w:r>
          </w:p>
        </w:tc>
      </w:tr>
      <w:tr w:rsidR="00A576C4">
        <w:trPr>
          <w:trHeight w:hRule="exact" w:val="128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0" w:line="260" w:lineRule="exact"/>
              <w:ind w:left="380"/>
              <w:jc w:val="left"/>
            </w:pPr>
            <w:r>
              <w:rPr>
                <w:rStyle w:val="24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0"/>
            </w:pPr>
            <w:proofErr w:type="gramStart"/>
            <w:r>
              <w:rPr>
                <w:rStyle w:val="24"/>
              </w:rPr>
              <w:t>Социальное обслуживание (социальное обслуживание на дому, помещение в стационарное о</w:t>
            </w:r>
            <w:r w:rsidR="004617E1">
              <w:rPr>
                <w:rStyle w:val="24"/>
              </w:rPr>
              <w:t>тделение Мокшанского</w:t>
            </w:r>
            <w:r>
              <w:rPr>
                <w:rStyle w:val="24"/>
              </w:rPr>
              <w:t xml:space="preserve"> района.</w:t>
            </w:r>
            <w:proofErr w:type="gramEnd"/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4"/>
              </w:rPr>
              <w:t>до 10 дней</w:t>
            </w:r>
          </w:p>
        </w:tc>
      </w:tr>
      <w:tr w:rsidR="00A576C4">
        <w:trPr>
          <w:trHeight w:hRule="exact" w:val="9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0" w:line="260" w:lineRule="exact"/>
              <w:ind w:left="380"/>
              <w:jc w:val="left"/>
            </w:pPr>
            <w:r>
              <w:rPr>
                <w:rStyle w:val="24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0"/>
            </w:pPr>
            <w:proofErr w:type="gramStart"/>
            <w:r>
              <w:rPr>
                <w:rStyle w:val="24"/>
              </w:rPr>
              <w:t>Коммунальное хозяйство (устранение аварийных ситуаций, перебои в водоснабжении, вопросы</w:t>
            </w:r>
            <w:proofErr w:type="gramEnd"/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3658" w:wrap="none" w:vAnchor="page" w:hAnchor="page" w:x="1563" w:y="12020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4"/>
              </w:rPr>
              <w:t>до 15 дней</w:t>
            </w:r>
          </w:p>
        </w:tc>
      </w:tr>
    </w:tbl>
    <w:p w:rsidR="00A576C4" w:rsidRDefault="004617E1">
      <w:pPr>
        <w:rPr>
          <w:sz w:val="2"/>
          <w:szCs w:val="2"/>
        </w:rPr>
        <w:sectPr w:rsidR="00A576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22568B98" wp14:editId="6D36157E">
            <wp:simplePos x="0" y="0"/>
            <wp:positionH relativeFrom="column">
              <wp:posOffset>3343275</wp:posOffset>
            </wp:positionH>
            <wp:positionV relativeFrom="paragraph">
              <wp:posOffset>580390</wp:posOffset>
            </wp:positionV>
            <wp:extent cx="720090" cy="864235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246"/>
        <w:gridCol w:w="3134"/>
      </w:tblGrid>
      <w:tr w:rsidR="00A576C4">
        <w:trPr>
          <w:trHeight w:hRule="exact" w:val="10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6C4" w:rsidRDefault="00A576C4">
            <w:pPr>
              <w:framePr w:w="9230" w:h="4594" w:wrap="none" w:vAnchor="page" w:hAnchor="page" w:x="1547" w:y="1133"/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326" w:lineRule="exact"/>
            </w:pPr>
            <w:r>
              <w:rPr>
                <w:rStyle w:val="24"/>
              </w:rPr>
              <w:t>благоустройства, содержание и ремонт дорог, подъездных путей, тротуаров и мостов).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6C4" w:rsidRDefault="00A576C4">
            <w:pPr>
              <w:framePr w:w="9230" w:h="4594" w:wrap="none" w:vAnchor="page" w:hAnchor="page" w:x="1547" w:y="1133"/>
              <w:rPr>
                <w:sz w:val="10"/>
                <w:szCs w:val="10"/>
              </w:rPr>
            </w:pPr>
          </w:p>
        </w:tc>
      </w:tr>
      <w:tr w:rsidR="00A576C4">
        <w:trPr>
          <w:trHeight w:hRule="exact" w:val="9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/>
            </w:pPr>
            <w:r>
              <w:rPr>
                <w:rStyle w:val="24"/>
              </w:rPr>
              <w:t>Образование (образование детей, деятельность школ дополнительного образования, питание и доставка детей).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4"/>
              </w:rPr>
              <w:t>до 10 дней</w:t>
            </w:r>
          </w:p>
        </w:tc>
      </w:tr>
      <w:tr w:rsidR="00A576C4">
        <w:trPr>
          <w:trHeight w:hRule="exact" w:val="129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4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322" w:lineRule="exact"/>
            </w:pPr>
            <w:r>
              <w:rPr>
                <w:rStyle w:val="24"/>
              </w:rPr>
              <w:t>Трудоустройство и занятость (трудоустройство, система оплаты груда бюджетной сфере и организациях, выплата и размер зарплаты).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4"/>
              </w:rPr>
              <w:t>до 10 дней</w:t>
            </w:r>
          </w:p>
        </w:tc>
      </w:tr>
      <w:tr w:rsidR="00A576C4">
        <w:trPr>
          <w:trHeight w:hRule="exact" w:val="33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260" w:lineRule="exact"/>
              <w:ind w:right="360"/>
              <w:jc w:val="right"/>
            </w:pPr>
            <w:r>
              <w:rPr>
                <w:rStyle w:val="24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260" w:lineRule="exact"/>
            </w:pPr>
            <w:r>
              <w:rPr>
                <w:rStyle w:val="24"/>
              </w:rPr>
              <w:t>Обеспечение жильем.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4"/>
              </w:rPr>
              <w:t>до 15 дней</w:t>
            </w:r>
          </w:p>
        </w:tc>
      </w:tr>
      <w:tr w:rsidR="00A576C4">
        <w:trPr>
          <w:trHeight w:hRule="exact" w:val="100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260" w:lineRule="exact"/>
              <w:ind w:right="360"/>
              <w:jc w:val="right"/>
            </w:pPr>
            <w:r>
              <w:rPr>
                <w:rStyle w:val="24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322" w:lineRule="exact"/>
            </w:pPr>
            <w:r>
              <w:rPr>
                <w:rStyle w:val="24"/>
              </w:rPr>
              <w:t>Предоставление бесплатной юридической помощи отдельным категориям граждан.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6C4" w:rsidRDefault="00D87BF7">
            <w:pPr>
              <w:pStyle w:val="22"/>
              <w:framePr w:w="9230" w:h="4594" w:wrap="none" w:vAnchor="page" w:hAnchor="page" w:x="1547" w:y="1133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24"/>
              </w:rPr>
              <w:t>до 3 дней</w:t>
            </w:r>
          </w:p>
        </w:tc>
      </w:tr>
    </w:tbl>
    <w:p w:rsidR="00A576C4" w:rsidRDefault="00D87BF7" w:rsidP="00B8547A">
      <w:pPr>
        <w:pStyle w:val="22"/>
        <w:framePr w:w="10111" w:h="2776" w:hRule="exact" w:wrap="none" w:vAnchor="page" w:hAnchor="page" w:x="1426" w:y="6061"/>
        <w:shd w:val="clear" w:color="auto" w:fill="auto"/>
        <w:spacing w:before="0" w:after="0"/>
        <w:ind w:firstLine="840"/>
      </w:pPr>
      <w:r>
        <w:t>2.Рекомендовать органам местного самоуправления сельских поселений разработать и утвердить механизмы ускоренного решения проблем жителей на подведомственной территории.</w:t>
      </w:r>
    </w:p>
    <w:p w:rsidR="00A576C4" w:rsidRDefault="00D87BF7" w:rsidP="00B8547A">
      <w:pPr>
        <w:pStyle w:val="22"/>
        <w:framePr w:w="10111" w:h="2776" w:hRule="exact" w:wrap="none" w:vAnchor="page" w:hAnchor="page" w:x="1426" w:y="6061"/>
        <w:shd w:val="clear" w:color="auto" w:fill="auto"/>
        <w:spacing w:before="0" w:after="0"/>
        <w:ind w:firstLine="840"/>
      </w:pPr>
      <w:r>
        <w:t>3.Опубликовать настоящее постановление в информ</w:t>
      </w:r>
      <w:r w:rsidR="00DA447B">
        <w:t>ационном бюллетене «Ведомости органов местного самоуправления Мокшанского района Пензенской области</w:t>
      </w:r>
      <w:r>
        <w:t>».</w:t>
      </w:r>
    </w:p>
    <w:p w:rsidR="00A576C4" w:rsidRDefault="00D87BF7" w:rsidP="00B8547A">
      <w:pPr>
        <w:pStyle w:val="22"/>
        <w:framePr w:w="10111" w:h="2776" w:hRule="exact" w:wrap="none" w:vAnchor="page" w:hAnchor="page" w:x="1426" w:y="6061"/>
        <w:shd w:val="clear" w:color="auto" w:fill="auto"/>
        <w:spacing w:before="0" w:after="0"/>
        <w:ind w:firstLine="840"/>
      </w:pPr>
      <w:r>
        <w:t>4.Контроль за исполнением настоящего постановления возложить на</w:t>
      </w:r>
      <w:r w:rsidR="00B8547A">
        <w:t xml:space="preserve">  </w:t>
      </w:r>
      <w:r>
        <w:t xml:space="preserve"> руководителя аппа</w:t>
      </w:r>
      <w:r w:rsidR="004617E1">
        <w:t>рата администрации Мокшанского</w:t>
      </w:r>
      <w:r w:rsidR="00B8547A">
        <w:t xml:space="preserve"> района</w:t>
      </w:r>
      <w:proofErr w:type="gramStart"/>
      <w:r w:rsidR="00B8547A">
        <w:t xml:space="preserve"> .</w:t>
      </w:r>
      <w:proofErr w:type="gramEnd"/>
    </w:p>
    <w:p w:rsidR="004617E1" w:rsidRDefault="00D87BF7">
      <w:pPr>
        <w:pStyle w:val="a5"/>
        <w:framePr w:w="2722" w:h="1012" w:hRule="exact" w:wrap="none" w:vAnchor="page" w:hAnchor="page" w:x="1671" w:y="8920"/>
        <w:shd w:val="clear" w:color="auto" w:fill="auto"/>
      </w:pPr>
      <w:r>
        <w:t>Г</w:t>
      </w:r>
      <w:r w:rsidR="004617E1">
        <w:t>лава администрации Мокшанского</w:t>
      </w:r>
      <w:r>
        <w:t xml:space="preserve"> района</w:t>
      </w:r>
    </w:p>
    <w:p w:rsidR="00A576C4" w:rsidRDefault="004617E1">
      <w:pPr>
        <w:pStyle w:val="a5"/>
        <w:framePr w:w="2722" w:h="1012" w:hRule="exact" w:wrap="none" w:vAnchor="page" w:hAnchor="page" w:x="1671" w:y="8920"/>
        <w:shd w:val="clear" w:color="auto" w:fill="auto"/>
      </w:pPr>
      <w:r>
        <w:t xml:space="preserve"> П</w:t>
      </w:r>
      <w:r w:rsidR="00D87BF7">
        <w:t>ензенской области</w:t>
      </w:r>
    </w:p>
    <w:p w:rsidR="00A576C4" w:rsidRDefault="004617E1">
      <w:pPr>
        <w:pStyle w:val="22"/>
        <w:framePr w:wrap="none" w:vAnchor="page" w:hAnchor="page" w:x="1547" w:y="9594"/>
        <w:shd w:val="clear" w:color="auto" w:fill="auto"/>
        <w:spacing w:before="0" w:after="0" w:line="260" w:lineRule="exact"/>
        <w:ind w:left="6883"/>
        <w:jc w:val="left"/>
      </w:pPr>
      <w:proofErr w:type="spellStart"/>
      <w:r>
        <w:t>Н.Н.Тихомиров</w:t>
      </w:r>
      <w:proofErr w:type="spellEnd"/>
      <w:r>
        <w:t xml:space="preserve"> </w:t>
      </w:r>
    </w:p>
    <w:p w:rsidR="00A576C4" w:rsidRDefault="00A576C4">
      <w:pPr>
        <w:rPr>
          <w:sz w:val="2"/>
          <w:szCs w:val="2"/>
        </w:rPr>
        <w:sectPr w:rsidR="00A576C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3" w:name="_GoBack"/>
      <w:bookmarkEnd w:id="3"/>
    </w:p>
    <w:p w:rsidR="00A576C4" w:rsidRDefault="00A576C4" w:rsidP="00CF1802">
      <w:pPr>
        <w:rPr>
          <w:sz w:val="2"/>
          <w:szCs w:val="2"/>
        </w:rPr>
      </w:pPr>
    </w:p>
    <w:sectPr w:rsidR="00A576C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8BB" w:rsidRDefault="005738BB">
      <w:r>
        <w:separator/>
      </w:r>
    </w:p>
  </w:endnote>
  <w:endnote w:type="continuationSeparator" w:id="0">
    <w:p w:rsidR="005738BB" w:rsidRDefault="0057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8BB" w:rsidRDefault="005738BB"/>
  </w:footnote>
  <w:footnote w:type="continuationSeparator" w:id="0">
    <w:p w:rsidR="005738BB" w:rsidRDefault="005738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C4"/>
    <w:rsid w:val="004617E1"/>
    <w:rsid w:val="00534E84"/>
    <w:rsid w:val="005738BB"/>
    <w:rsid w:val="00A576C4"/>
    <w:rsid w:val="00B8547A"/>
    <w:rsid w:val="00CF1802"/>
    <w:rsid w:val="00D87BF7"/>
    <w:rsid w:val="00DA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1"/>
      <w:szCs w:val="21"/>
      <w:u w:val="none"/>
    </w:rPr>
  </w:style>
  <w:style w:type="character" w:customStyle="1" w:styleId="312pt0pt">
    <w:name w:val="Основной текст (3) + 12 pt;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9">
    <w:name w:val="Подпись к таблице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9pt0pt">
    <w:name w:val="Основной текст (2) + 9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ahoma105pt-1pt">
    <w:name w:val="Основной текст (2) + Tahoma;10;5 pt;Курсив;Интервал -1 pt"/>
    <w:basedOn w:val="21"/>
    <w:rPr>
      <w:rFonts w:ascii="Tahoma" w:eastAsia="Tahoma" w:hAnsi="Tahoma" w:cs="Tahoma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ahoma10pt-1pt">
    <w:name w:val="Основной текст (2) + Tahoma;10 pt;Интервал -1 pt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DemiCond21pt-2pt">
    <w:name w:val="Основной текст (2) + Franklin Gothic Demi Cond;21 pt;Курсив;Интервал -2 pt"/>
    <w:basedOn w:val="21"/>
    <w:rPr>
      <w:rFonts w:ascii="Franklin Gothic Demi Cond" w:eastAsia="Franklin Gothic Demi Cond" w:hAnsi="Franklin Gothic Demi Cond" w:cs="Franklin Gothic Demi Cond"/>
      <w:b w:val="0"/>
      <w:bCs w:val="0"/>
      <w:i/>
      <w:iCs/>
      <w:smallCaps w:val="0"/>
      <w:strike w:val="0"/>
      <w:color w:val="000000"/>
      <w:spacing w:val="-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Tahoma7pt75">
    <w:name w:val="Основной текст (2) + Tahoma;7 pt;Курсив;Масштаб 75%"/>
    <w:basedOn w:val="21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75"/>
      <w:position w:val="0"/>
      <w:sz w:val="14"/>
      <w:szCs w:val="14"/>
      <w:u w:val="none"/>
      <w:lang w:val="ru-RU" w:eastAsia="ru-RU" w:bidi="ru-RU"/>
    </w:rPr>
  </w:style>
  <w:style w:type="character" w:customStyle="1" w:styleId="2CenturySchoolbook53pt">
    <w:name w:val="Основной текст (2) + Century Schoolbook;53 pt"/>
    <w:basedOn w:val="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210pt0pt">
    <w:name w:val="Основной текст (2) + 10 pt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33pt-2pt">
    <w:name w:val="Основной текст (2) + 33 pt;Курсив;Интервал -2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2pt">
    <w:name w:val="Основной текст (2) + 12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427" w:lineRule="exact"/>
      <w:ind w:hanging="1880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i/>
      <w:iCs/>
      <w:spacing w:val="-20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78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24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before="60" w:after="60"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</w:pPr>
    <w:rPr>
      <w:rFonts w:ascii="Tahoma" w:eastAsia="Tahoma" w:hAnsi="Tahoma" w:cs="Tahoma"/>
      <w:sz w:val="13"/>
      <w:szCs w:val="13"/>
    </w:rPr>
  </w:style>
  <w:style w:type="paragraph" w:styleId="ab">
    <w:name w:val="Balloon Text"/>
    <w:basedOn w:val="a"/>
    <w:link w:val="ac"/>
    <w:uiPriority w:val="99"/>
    <w:semiHidden/>
    <w:unhideWhenUsed/>
    <w:rsid w:val="004617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7E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1"/>
      <w:szCs w:val="21"/>
      <w:u w:val="none"/>
    </w:rPr>
  </w:style>
  <w:style w:type="character" w:customStyle="1" w:styleId="312pt0pt">
    <w:name w:val="Основной текст (3) + 12 pt;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9">
    <w:name w:val="Подпись к таблице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9pt0pt">
    <w:name w:val="Основной текст (2) + 9 pt;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ahoma105pt-1pt">
    <w:name w:val="Основной текст (2) + Tahoma;10;5 pt;Курсив;Интервал -1 pt"/>
    <w:basedOn w:val="21"/>
    <w:rPr>
      <w:rFonts w:ascii="Tahoma" w:eastAsia="Tahoma" w:hAnsi="Tahoma" w:cs="Tahoma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ahoma10pt-1pt">
    <w:name w:val="Основной текст (2) + Tahoma;10 pt;Интервал -1 pt"/>
    <w:basedOn w:val="2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DemiCond21pt-2pt">
    <w:name w:val="Основной текст (2) + Franklin Gothic Demi Cond;21 pt;Курсив;Интервал -2 pt"/>
    <w:basedOn w:val="21"/>
    <w:rPr>
      <w:rFonts w:ascii="Franklin Gothic Demi Cond" w:eastAsia="Franklin Gothic Demi Cond" w:hAnsi="Franklin Gothic Demi Cond" w:cs="Franklin Gothic Demi Cond"/>
      <w:b w:val="0"/>
      <w:bCs w:val="0"/>
      <w:i/>
      <w:iCs/>
      <w:smallCaps w:val="0"/>
      <w:strike w:val="0"/>
      <w:color w:val="000000"/>
      <w:spacing w:val="-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Tahoma7pt75">
    <w:name w:val="Основной текст (2) + Tahoma;7 pt;Курсив;Масштаб 75%"/>
    <w:basedOn w:val="21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75"/>
      <w:position w:val="0"/>
      <w:sz w:val="14"/>
      <w:szCs w:val="14"/>
      <w:u w:val="none"/>
      <w:lang w:val="ru-RU" w:eastAsia="ru-RU" w:bidi="ru-RU"/>
    </w:rPr>
  </w:style>
  <w:style w:type="character" w:customStyle="1" w:styleId="2CenturySchoolbook53pt">
    <w:name w:val="Основной текст (2) + Century Schoolbook;53 pt"/>
    <w:basedOn w:val="2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6"/>
      <w:szCs w:val="106"/>
      <w:u w:val="none"/>
      <w:lang w:val="ru-RU" w:eastAsia="ru-RU" w:bidi="ru-RU"/>
    </w:rPr>
  </w:style>
  <w:style w:type="character" w:customStyle="1" w:styleId="210pt0pt">
    <w:name w:val="Основной текст (2) + 10 pt;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33pt-2pt">
    <w:name w:val="Основной текст (2) + 33 pt;Курсив;Интервал -2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2pt">
    <w:name w:val="Основной текст (2) + 12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427" w:lineRule="exact"/>
      <w:ind w:hanging="1880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i/>
      <w:iCs/>
      <w:spacing w:val="-20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78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24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before="60" w:after="60"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</w:pPr>
    <w:rPr>
      <w:rFonts w:ascii="Tahoma" w:eastAsia="Tahoma" w:hAnsi="Tahoma" w:cs="Tahoma"/>
      <w:sz w:val="13"/>
      <w:szCs w:val="13"/>
    </w:rPr>
  </w:style>
  <w:style w:type="paragraph" w:styleId="ab">
    <w:name w:val="Balloon Text"/>
    <w:basedOn w:val="a"/>
    <w:link w:val="ac"/>
    <w:uiPriority w:val="99"/>
    <w:semiHidden/>
    <w:unhideWhenUsed/>
    <w:rsid w:val="004617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7E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Tat'yana</cp:lastModifiedBy>
  <cp:revision>4</cp:revision>
  <cp:lastPrinted>2021-08-26T09:17:00Z</cp:lastPrinted>
  <dcterms:created xsi:type="dcterms:W3CDTF">2021-08-26T07:38:00Z</dcterms:created>
  <dcterms:modified xsi:type="dcterms:W3CDTF">2021-08-26T10:27:00Z</dcterms:modified>
</cp:coreProperties>
</file>