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786" w:rsidRDefault="002E4DA8" w:rsidP="00471786">
      <w:pPr>
        <w:jc w:val="center"/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 wp14:anchorId="612C3642" wp14:editId="782A6328">
            <wp:simplePos x="0" y="0"/>
            <wp:positionH relativeFrom="column">
              <wp:posOffset>2514600</wp:posOffset>
            </wp:positionH>
            <wp:positionV relativeFrom="paragraph">
              <wp:posOffset>-161925</wp:posOffset>
            </wp:positionV>
            <wp:extent cx="720090" cy="864235"/>
            <wp:effectExtent l="0" t="0" r="0" b="0"/>
            <wp:wrapNone/>
            <wp:docPr id="5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27C5" w:rsidRDefault="00B027C5" w:rsidP="00B027C5">
      <w:pPr>
        <w:rPr>
          <w:sz w:val="28"/>
        </w:rPr>
      </w:pPr>
    </w:p>
    <w:p w:rsidR="00B027C5" w:rsidRPr="00936673" w:rsidRDefault="00B027C5" w:rsidP="00B027C5">
      <w:pPr>
        <w:pStyle w:val="a7"/>
        <w:tabs>
          <w:tab w:val="clear" w:pos="4153"/>
          <w:tab w:val="clear" w:pos="8306"/>
        </w:tabs>
      </w:pPr>
      <w:r w:rsidRPr="00936673">
        <w:t xml:space="preserve"> </w:t>
      </w:r>
    </w:p>
    <w:tbl>
      <w:tblPr>
        <w:tblpPr w:leftFromText="180" w:rightFromText="180" w:vertAnchor="text" w:horzAnchor="margin" w:tblpY="299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D12CF" w:rsidRPr="00E93CED" w:rsidTr="00275087">
        <w:trPr>
          <w:trHeight w:hRule="exact" w:val="80"/>
        </w:trPr>
        <w:tc>
          <w:tcPr>
            <w:tcW w:w="9606" w:type="dxa"/>
          </w:tcPr>
          <w:p w:rsidR="000D12CF" w:rsidRPr="00E93CED" w:rsidRDefault="000D12CF" w:rsidP="000D12CF">
            <w:pPr>
              <w:jc w:val="center"/>
              <w:rPr>
                <w:b/>
                <w:sz w:val="28"/>
              </w:rPr>
            </w:pPr>
          </w:p>
        </w:tc>
      </w:tr>
      <w:tr w:rsidR="000D12CF" w:rsidRPr="00E93CED">
        <w:tc>
          <w:tcPr>
            <w:tcW w:w="9606" w:type="dxa"/>
          </w:tcPr>
          <w:p w:rsidR="000D12CF" w:rsidRPr="00E93CED" w:rsidRDefault="000D12CF" w:rsidP="000D12C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93CED">
              <w:rPr>
                <w:rFonts w:ascii="Times New Roman" w:hAnsi="Times New Roman" w:cs="Times New Roman"/>
                <w:sz w:val="36"/>
                <w:szCs w:val="36"/>
              </w:rPr>
              <w:t>АДМИНИСТРАЦИЯ МОКШАНСКОГО РАЙОНА</w:t>
            </w:r>
          </w:p>
        </w:tc>
      </w:tr>
      <w:tr w:rsidR="000D12CF" w:rsidRPr="00E93CED">
        <w:trPr>
          <w:trHeight w:hRule="exact" w:val="397"/>
        </w:trPr>
        <w:tc>
          <w:tcPr>
            <w:tcW w:w="9606" w:type="dxa"/>
            <w:vAlign w:val="center"/>
          </w:tcPr>
          <w:p w:rsidR="000D12CF" w:rsidRPr="00E93CED" w:rsidRDefault="000D12CF" w:rsidP="000D12C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93CED">
              <w:rPr>
                <w:rFonts w:ascii="Times New Roman" w:hAnsi="Times New Roman" w:cs="Times New Roman"/>
                <w:sz w:val="36"/>
                <w:szCs w:val="36"/>
              </w:rPr>
              <w:t>ПЕНЗЕНСКОЙ ОБЛАСТИ</w:t>
            </w:r>
          </w:p>
        </w:tc>
      </w:tr>
      <w:tr w:rsidR="000D12CF" w:rsidRPr="00E93CED">
        <w:trPr>
          <w:trHeight w:val="294"/>
        </w:trPr>
        <w:tc>
          <w:tcPr>
            <w:tcW w:w="9606" w:type="dxa"/>
          </w:tcPr>
          <w:p w:rsidR="000D12CF" w:rsidRPr="008B465E" w:rsidRDefault="000D12CF" w:rsidP="000D12C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12CF" w:rsidRPr="00E93CED">
        <w:trPr>
          <w:trHeight w:hRule="exact" w:val="542"/>
        </w:trPr>
        <w:tc>
          <w:tcPr>
            <w:tcW w:w="9606" w:type="dxa"/>
            <w:vAlign w:val="center"/>
          </w:tcPr>
          <w:p w:rsidR="000D12CF" w:rsidRPr="00E93CED" w:rsidRDefault="00C61F9E" w:rsidP="000D12C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</w:tc>
      </w:tr>
      <w:tr w:rsidR="000D12CF" w:rsidRPr="00E93CED">
        <w:trPr>
          <w:trHeight w:hRule="exact" w:val="212"/>
        </w:trPr>
        <w:tc>
          <w:tcPr>
            <w:tcW w:w="9606" w:type="dxa"/>
            <w:vAlign w:val="center"/>
          </w:tcPr>
          <w:p w:rsidR="000D12CF" w:rsidRPr="00E93CED" w:rsidRDefault="000D12CF" w:rsidP="000D12CF">
            <w:pPr>
              <w:pStyle w:val="3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27C5" w:rsidRPr="00936673" w:rsidRDefault="00B027C5" w:rsidP="00B027C5">
      <w:pPr>
        <w:jc w:val="center"/>
        <w:rPr>
          <w:sz w:val="24"/>
          <w:szCs w:val="24"/>
        </w:rPr>
      </w:pPr>
    </w:p>
    <w:p w:rsidR="00B027C5" w:rsidRDefault="00B027C5" w:rsidP="00B027C5">
      <w:pPr>
        <w:jc w:val="center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-9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968FC" w:rsidTr="009968FC">
        <w:tc>
          <w:tcPr>
            <w:tcW w:w="284" w:type="dxa"/>
            <w:vAlign w:val="bottom"/>
          </w:tcPr>
          <w:p w:rsidR="009968FC" w:rsidRDefault="009968FC" w:rsidP="009968FC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968FC" w:rsidRDefault="009968FC" w:rsidP="009968FC">
            <w:pPr>
              <w:jc w:val="center"/>
              <w:rPr>
                <w:sz w:val="24"/>
              </w:rPr>
            </w:pPr>
          </w:p>
        </w:tc>
        <w:tc>
          <w:tcPr>
            <w:tcW w:w="397" w:type="dxa"/>
            <w:vAlign w:val="bottom"/>
          </w:tcPr>
          <w:p w:rsidR="009968FC" w:rsidRDefault="009968FC" w:rsidP="009968FC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968FC" w:rsidRDefault="009968FC" w:rsidP="009968FC">
            <w:pPr>
              <w:jc w:val="center"/>
              <w:rPr>
                <w:sz w:val="24"/>
              </w:rPr>
            </w:pPr>
          </w:p>
        </w:tc>
      </w:tr>
      <w:tr w:rsidR="009968FC" w:rsidTr="009968FC">
        <w:tc>
          <w:tcPr>
            <w:tcW w:w="4650" w:type="dxa"/>
            <w:gridSpan w:val="4"/>
          </w:tcPr>
          <w:p w:rsidR="009968FC" w:rsidRDefault="009968FC" w:rsidP="009968FC">
            <w:pPr>
              <w:jc w:val="center"/>
              <w:rPr>
                <w:sz w:val="10"/>
              </w:rPr>
            </w:pPr>
          </w:p>
          <w:p w:rsidR="009968FC" w:rsidRDefault="009968FC" w:rsidP="009968F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р.п. Мокшан</w:t>
            </w:r>
          </w:p>
        </w:tc>
      </w:tr>
    </w:tbl>
    <w:p w:rsidR="00AA11D3" w:rsidRDefault="006E3F9B" w:rsidP="00AA11D3">
      <w:pPr>
        <w:jc w:val="center"/>
        <w:rPr>
          <w:b/>
          <w:sz w:val="28"/>
          <w:szCs w:val="28"/>
        </w:rPr>
      </w:pPr>
      <w:r w:rsidRPr="006E3F9B">
        <w:rPr>
          <w:b/>
          <w:sz w:val="28"/>
          <w:szCs w:val="28"/>
        </w:rPr>
        <w:t xml:space="preserve"> </w:t>
      </w:r>
      <w:bookmarkStart w:id="0" w:name="_GoBack"/>
      <w:r w:rsidR="00AA11D3" w:rsidRPr="00AA11D3">
        <w:rPr>
          <w:b/>
          <w:sz w:val="28"/>
          <w:szCs w:val="28"/>
        </w:rPr>
        <w:t xml:space="preserve">Об утверждении Правил использования водных объектов для рекреационных целей на территории </w:t>
      </w:r>
      <w:proofErr w:type="spellStart"/>
      <w:r w:rsidR="00F14109">
        <w:rPr>
          <w:b/>
          <w:sz w:val="28"/>
          <w:szCs w:val="28"/>
        </w:rPr>
        <w:t>Мокшанского</w:t>
      </w:r>
      <w:proofErr w:type="spellEnd"/>
      <w:r w:rsidR="00F14109" w:rsidRPr="00505291">
        <w:rPr>
          <w:b/>
          <w:sz w:val="28"/>
          <w:szCs w:val="28"/>
        </w:rPr>
        <w:t xml:space="preserve"> района </w:t>
      </w:r>
    </w:p>
    <w:p w:rsidR="00F14109" w:rsidRDefault="00F14109" w:rsidP="00AA11D3">
      <w:pPr>
        <w:jc w:val="center"/>
        <w:rPr>
          <w:b/>
          <w:sz w:val="28"/>
          <w:szCs w:val="28"/>
        </w:rPr>
      </w:pPr>
      <w:r w:rsidRPr="00505291">
        <w:rPr>
          <w:b/>
          <w:sz w:val="28"/>
          <w:szCs w:val="28"/>
        </w:rPr>
        <w:t>Пензенской области</w:t>
      </w:r>
      <w:r w:rsidR="00E02651">
        <w:rPr>
          <w:b/>
          <w:sz w:val="28"/>
          <w:szCs w:val="28"/>
        </w:rPr>
        <w:t xml:space="preserve"> </w:t>
      </w:r>
    </w:p>
    <w:bookmarkEnd w:id="0"/>
    <w:p w:rsidR="00BA2F59" w:rsidRPr="00505291" w:rsidRDefault="00BA2F59" w:rsidP="00587BAC">
      <w:pPr>
        <w:jc w:val="center"/>
        <w:rPr>
          <w:b/>
          <w:sz w:val="28"/>
          <w:szCs w:val="28"/>
        </w:rPr>
      </w:pPr>
    </w:p>
    <w:p w:rsidR="00F14109" w:rsidRDefault="00AA11D3" w:rsidP="00C06035">
      <w:pPr>
        <w:ind w:firstLine="708"/>
        <w:jc w:val="both"/>
        <w:rPr>
          <w:sz w:val="28"/>
          <w:szCs w:val="28"/>
        </w:rPr>
      </w:pPr>
      <w:r w:rsidRPr="00AA11D3">
        <w:rPr>
          <w:sz w:val="28"/>
          <w:szCs w:val="28"/>
        </w:rPr>
        <w:t xml:space="preserve">В соответствии с Водным кодексом Российской Федерации, </w:t>
      </w:r>
      <w:r w:rsidR="005D5AD1">
        <w:rPr>
          <w:sz w:val="28"/>
          <w:szCs w:val="28"/>
        </w:rPr>
        <w:t>постановлением Правительства Пензенской области от 30.05.2025 № 516-пП «Об утверждении Правил обеспечения безопасности людей на водных объектах Пензенской области», с учетом согласования с Министерством жилищно-коммунального хозяйства и гражданской защиты населения Пензенской области,</w:t>
      </w:r>
      <w:r>
        <w:rPr>
          <w:sz w:val="28"/>
          <w:szCs w:val="28"/>
        </w:rPr>
        <w:t xml:space="preserve"> </w:t>
      </w:r>
      <w:r w:rsidR="00D33A82">
        <w:rPr>
          <w:sz w:val="28"/>
          <w:szCs w:val="28"/>
        </w:rPr>
        <w:t xml:space="preserve">руководствуясь </w:t>
      </w:r>
      <w:r>
        <w:rPr>
          <w:sz w:val="28"/>
          <w:szCs w:val="28"/>
        </w:rPr>
        <w:t xml:space="preserve">Уставом  </w:t>
      </w:r>
      <w:r w:rsidR="009831C6">
        <w:rPr>
          <w:sz w:val="28"/>
          <w:szCs w:val="28"/>
        </w:rPr>
        <w:t xml:space="preserve">муниципального района </w:t>
      </w:r>
      <w:proofErr w:type="spellStart"/>
      <w:r w:rsidR="009831C6">
        <w:rPr>
          <w:color w:val="000000"/>
          <w:sz w:val="28"/>
          <w:szCs w:val="28"/>
        </w:rPr>
        <w:t>Мокшанский</w:t>
      </w:r>
      <w:proofErr w:type="spellEnd"/>
      <w:r w:rsidR="00500E41">
        <w:rPr>
          <w:color w:val="000000"/>
          <w:sz w:val="28"/>
          <w:szCs w:val="28"/>
        </w:rPr>
        <w:t xml:space="preserve"> район</w:t>
      </w:r>
      <w:r w:rsidR="009831C6">
        <w:rPr>
          <w:color w:val="000000"/>
          <w:sz w:val="28"/>
          <w:szCs w:val="28"/>
        </w:rPr>
        <w:t xml:space="preserve"> </w:t>
      </w:r>
      <w:r w:rsidR="009A1450" w:rsidRPr="009A1450">
        <w:t xml:space="preserve"> </w:t>
      </w:r>
      <w:r>
        <w:rPr>
          <w:color w:val="000000"/>
          <w:sz w:val="28"/>
          <w:szCs w:val="28"/>
        </w:rPr>
        <w:t>Пензенской области</w:t>
      </w:r>
      <w:r w:rsidR="006A4C9C" w:rsidRPr="006A4C9C">
        <w:rPr>
          <w:sz w:val="28"/>
          <w:szCs w:val="28"/>
        </w:rPr>
        <w:t>,</w:t>
      </w:r>
      <w:r w:rsidR="00563851">
        <w:rPr>
          <w:sz w:val="28"/>
          <w:szCs w:val="28"/>
        </w:rPr>
        <w:t>-</w:t>
      </w:r>
    </w:p>
    <w:p w:rsidR="005A3A92" w:rsidRDefault="005A3A92" w:rsidP="00C06035">
      <w:pPr>
        <w:ind w:firstLine="708"/>
        <w:jc w:val="both"/>
        <w:rPr>
          <w:sz w:val="28"/>
          <w:szCs w:val="28"/>
        </w:rPr>
      </w:pPr>
    </w:p>
    <w:p w:rsidR="006E27B9" w:rsidRDefault="0023650E" w:rsidP="00BE2D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="006A4C9C" w:rsidRPr="006A4C9C">
        <w:rPr>
          <w:b/>
          <w:sz w:val="28"/>
          <w:szCs w:val="28"/>
        </w:rPr>
        <w:t xml:space="preserve">дминистрация </w:t>
      </w:r>
      <w:proofErr w:type="spellStart"/>
      <w:r w:rsidR="006A4C9C" w:rsidRPr="006A4C9C">
        <w:rPr>
          <w:b/>
          <w:sz w:val="28"/>
          <w:szCs w:val="28"/>
        </w:rPr>
        <w:t>Мокшанского</w:t>
      </w:r>
      <w:proofErr w:type="spellEnd"/>
      <w:r w:rsidR="006A4C9C" w:rsidRPr="006A4C9C">
        <w:rPr>
          <w:b/>
          <w:sz w:val="28"/>
          <w:szCs w:val="28"/>
        </w:rPr>
        <w:t xml:space="preserve"> района постановляет:</w:t>
      </w:r>
    </w:p>
    <w:p w:rsidR="005A3A92" w:rsidRPr="006A4C9C" w:rsidRDefault="005A3A92" w:rsidP="00BE2D55">
      <w:pPr>
        <w:jc w:val="center"/>
        <w:rPr>
          <w:b/>
          <w:sz w:val="28"/>
          <w:szCs w:val="28"/>
        </w:rPr>
      </w:pPr>
    </w:p>
    <w:p w:rsidR="00505C0C" w:rsidRDefault="00E973CB" w:rsidP="006E27B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E973CB">
        <w:rPr>
          <w:sz w:val="28"/>
          <w:szCs w:val="28"/>
        </w:rPr>
        <w:t xml:space="preserve"> </w:t>
      </w:r>
      <w:r w:rsidR="00AA11D3" w:rsidRPr="00AA11D3">
        <w:rPr>
          <w:sz w:val="28"/>
          <w:szCs w:val="28"/>
        </w:rPr>
        <w:t>Утвердить прилагаемые Правила использования водных объектов для рекреационных целей на территории</w:t>
      </w:r>
      <w:r w:rsidR="00C06035" w:rsidRPr="00C06035">
        <w:rPr>
          <w:sz w:val="28"/>
          <w:szCs w:val="28"/>
        </w:rPr>
        <w:t xml:space="preserve"> </w:t>
      </w:r>
      <w:proofErr w:type="spellStart"/>
      <w:r w:rsidR="00C06035">
        <w:rPr>
          <w:sz w:val="28"/>
          <w:szCs w:val="28"/>
        </w:rPr>
        <w:t>Мокшанского</w:t>
      </w:r>
      <w:proofErr w:type="spellEnd"/>
      <w:r w:rsidR="00C06035" w:rsidRPr="00C06035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Пензенской области</w:t>
      </w:r>
      <w:r w:rsidR="00505C0C">
        <w:rPr>
          <w:sz w:val="28"/>
          <w:szCs w:val="28"/>
        </w:rPr>
        <w:t>.</w:t>
      </w:r>
      <w:r w:rsidR="00500E41">
        <w:rPr>
          <w:sz w:val="28"/>
          <w:szCs w:val="28"/>
        </w:rPr>
        <w:t xml:space="preserve"> </w:t>
      </w:r>
    </w:p>
    <w:p w:rsidR="003546DD" w:rsidRDefault="00E973CB" w:rsidP="005B109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3359A">
        <w:rPr>
          <w:sz w:val="28"/>
          <w:szCs w:val="28"/>
        </w:rPr>
        <w:t>. Настоящее п</w:t>
      </w:r>
      <w:r w:rsidR="003F1C1F" w:rsidRPr="00A56ABF">
        <w:rPr>
          <w:sz w:val="28"/>
          <w:szCs w:val="28"/>
        </w:rPr>
        <w:t>остановление опубликовать в информационно</w:t>
      </w:r>
      <w:r w:rsidR="00CC5FEC">
        <w:rPr>
          <w:sz w:val="28"/>
          <w:szCs w:val="28"/>
        </w:rPr>
        <w:t>м</w:t>
      </w:r>
      <w:r w:rsidR="003F1C1F" w:rsidRPr="00A56ABF">
        <w:rPr>
          <w:sz w:val="28"/>
          <w:szCs w:val="28"/>
        </w:rPr>
        <w:t xml:space="preserve"> бюллетене «Ведомости органов местного самоуправления Мокшанского района П</w:t>
      </w:r>
      <w:r w:rsidR="003F1C1F">
        <w:rPr>
          <w:sz w:val="28"/>
          <w:szCs w:val="28"/>
        </w:rPr>
        <w:t>ензенской области» и опубликовать</w:t>
      </w:r>
      <w:r w:rsidR="003F1C1F" w:rsidRPr="00A56ABF">
        <w:rPr>
          <w:sz w:val="28"/>
          <w:szCs w:val="28"/>
        </w:rPr>
        <w:t xml:space="preserve"> на официальном сайте администрации Мокшанского района Пензенской области в информационно-телекоммуникационной сети «Интернет»</w:t>
      </w:r>
      <w:r w:rsidR="003F1C1F">
        <w:rPr>
          <w:sz w:val="28"/>
          <w:szCs w:val="28"/>
        </w:rPr>
        <w:t>.</w:t>
      </w:r>
    </w:p>
    <w:p w:rsidR="009831C6" w:rsidRDefault="009831C6" w:rsidP="009831C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Признать утратившим силу постановление администрации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от 17.01.2025 № 21 «</w:t>
      </w:r>
      <w:r w:rsidRPr="009831C6">
        <w:rPr>
          <w:sz w:val="28"/>
          <w:szCs w:val="28"/>
        </w:rPr>
        <w:t xml:space="preserve">Об утверждении Правил использования водных объектов для рекреационных целей на территории </w:t>
      </w:r>
      <w:proofErr w:type="spellStart"/>
      <w:r w:rsidRPr="009831C6">
        <w:rPr>
          <w:sz w:val="28"/>
          <w:szCs w:val="28"/>
        </w:rPr>
        <w:t>Мокшанского</w:t>
      </w:r>
      <w:proofErr w:type="spellEnd"/>
      <w:r w:rsidRPr="009831C6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>».</w:t>
      </w:r>
    </w:p>
    <w:p w:rsidR="00AA11D3" w:rsidRPr="005B109C" w:rsidRDefault="009831C6" w:rsidP="005B109C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4</w:t>
      </w:r>
      <w:r w:rsidR="00AA11D3">
        <w:rPr>
          <w:sz w:val="28"/>
          <w:szCs w:val="28"/>
        </w:rPr>
        <w:t xml:space="preserve">. </w:t>
      </w:r>
      <w:r w:rsidR="00AA11D3" w:rsidRPr="00AA11D3">
        <w:rPr>
          <w:sz w:val="28"/>
          <w:szCs w:val="28"/>
        </w:rPr>
        <w:t xml:space="preserve">Настоящее постановление вступает в силу </w:t>
      </w:r>
      <w:r w:rsidR="0074473C">
        <w:rPr>
          <w:sz w:val="28"/>
          <w:szCs w:val="28"/>
        </w:rPr>
        <w:t>на следующий день</w:t>
      </w:r>
      <w:r w:rsidR="00AA11D3">
        <w:rPr>
          <w:sz w:val="28"/>
          <w:szCs w:val="28"/>
        </w:rPr>
        <w:t xml:space="preserve"> </w:t>
      </w:r>
      <w:r w:rsidR="00AA11D3" w:rsidRPr="00AA11D3">
        <w:rPr>
          <w:sz w:val="28"/>
          <w:szCs w:val="28"/>
        </w:rPr>
        <w:t>после</w:t>
      </w:r>
      <w:r w:rsidR="00AA11D3">
        <w:rPr>
          <w:sz w:val="28"/>
          <w:szCs w:val="28"/>
        </w:rPr>
        <w:t xml:space="preserve"> дня его официального опубликования.</w:t>
      </w:r>
    </w:p>
    <w:p w:rsidR="00D90EE5" w:rsidRDefault="009831C6" w:rsidP="009103C3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14109" w:rsidRPr="006A4C9C">
        <w:rPr>
          <w:sz w:val="28"/>
          <w:szCs w:val="28"/>
        </w:rPr>
        <w:t xml:space="preserve">. </w:t>
      </w:r>
      <w:proofErr w:type="gramStart"/>
      <w:r w:rsidR="00F14109" w:rsidRPr="00291F60">
        <w:rPr>
          <w:bCs/>
          <w:sz w:val="28"/>
          <w:szCs w:val="28"/>
        </w:rPr>
        <w:t>Контроль</w:t>
      </w:r>
      <w:r w:rsidR="00F14109" w:rsidRPr="006A4C9C">
        <w:rPr>
          <w:sz w:val="28"/>
          <w:szCs w:val="28"/>
        </w:rPr>
        <w:t xml:space="preserve"> </w:t>
      </w:r>
      <w:r w:rsidR="00876CFD">
        <w:rPr>
          <w:sz w:val="28"/>
          <w:szCs w:val="28"/>
        </w:rPr>
        <w:t>за</w:t>
      </w:r>
      <w:proofErr w:type="gramEnd"/>
      <w:r w:rsidR="00876CFD">
        <w:rPr>
          <w:sz w:val="28"/>
          <w:szCs w:val="28"/>
        </w:rPr>
        <w:t xml:space="preserve"> исполнением</w:t>
      </w:r>
      <w:r w:rsidR="00F14109" w:rsidRPr="006A4C9C">
        <w:rPr>
          <w:sz w:val="28"/>
          <w:szCs w:val="28"/>
        </w:rPr>
        <w:t xml:space="preserve"> настоящего </w:t>
      </w:r>
      <w:r w:rsidR="0075604B">
        <w:rPr>
          <w:sz w:val="28"/>
          <w:szCs w:val="28"/>
        </w:rPr>
        <w:t>постановления</w:t>
      </w:r>
      <w:r w:rsidR="00876CFD">
        <w:rPr>
          <w:sz w:val="28"/>
          <w:szCs w:val="28"/>
        </w:rPr>
        <w:t xml:space="preserve"> </w:t>
      </w:r>
      <w:r w:rsidR="005B109C">
        <w:rPr>
          <w:sz w:val="28"/>
          <w:szCs w:val="28"/>
        </w:rPr>
        <w:t>возложить</w:t>
      </w:r>
      <w:r w:rsidR="00876CFD">
        <w:rPr>
          <w:sz w:val="28"/>
          <w:szCs w:val="28"/>
        </w:rPr>
        <w:t xml:space="preserve"> на первого заместителя главы администрации </w:t>
      </w:r>
      <w:proofErr w:type="spellStart"/>
      <w:r w:rsidR="00876CFD">
        <w:rPr>
          <w:sz w:val="28"/>
          <w:szCs w:val="28"/>
        </w:rPr>
        <w:t>Мокшанского</w:t>
      </w:r>
      <w:proofErr w:type="spellEnd"/>
      <w:r w:rsidR="00876CFD">
        <w:rPr>
          <w:sz w:val="28"/>
          <w:szCs w:val="28"/>
        </w:rPr>
        <w:t xml:space="preserve"> района</w:t>
      </w:r>
      <w:r w:rsidR="00D90EE5">
        <w:rPr>
          <w:sz w:val="28"/>
          <w:szCs w:val="28"/>
        </w:rPr>
        <w:t>.</w:t>
      </w:r>
    </w:p>
    <w:tbl>
      <w:tblPr>
        <w:tblW w:w="10173" w:type="dxa"/>
        <w:tblLook w:val="04A0" w:firstRow="1" w:lastRow="0" w:firstColumn="1" w:lastColumn="0" w:noHBand="0" w:noVBand="1"/>
      </w:tblPr>
      <w:tblGrid>
        <w:gridCol w:w="10356"/>
        <w:gridCol w:w="10356"/>
        <w:gridCol w:w="10356"/>
      </w:tblGrid>
      <w:tr w:rsidR="00BE2D55" w:rsidRPr="0015311F" w:rsidTr="007E6E51">
        <w:tc>
          <w:tcPr>
            <w:tcW w:w="4219" w:type="dxa"/>
          </w:tcPr>
          <w:tbl>
            <w:tblPr>
              <w:tblStyle w:val="24"/>
              <w:tblW w:w="10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36"/>
              <w:gridCol w:w="2825"/>
              <w:gridCol w:w="3379"/>
            </w:tblGrid>
            <w:tr w:rsidR="00BE2D55" w:rsidRPr="00A155D1" w:rsidTr="00562ED6">
              <w:tc>
                <w:tcPr>
                  <w:tcW w:w="3936" w:type="dxa"/>
                </w:tcPr>
                <w:p w:rsidR="00BE2D55" w:rsidRPr="00BE2D55" w:rsidRDefault="00BE2D55" w:rsidP="00562ED6">
                  <w:pPr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 w:rsidR="00BE2D55" w:rsidRDefault="00BE2D55" w:rsidP="00562ED6">
                  <w:pPr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 w:rsidR="00BE2D55" w:rsidRPr="00BE2D55" w:rsidRDefault="00BE2D55" w:rsidP="00562ED6">
                  <w:pPr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BE2D55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Глава </w:t>
                  </w:r>
                  <w:proofErr w:type="spellStart"/>
                  <w:r w:rsidRPr="00BE2D55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Мокшанского</w:t>
                  </w:r>
                  <w:proofErr w:type="spellEnd"/>
                  <w:r w:rsidRPr="00BE2D55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района</w:t>
                  </w:r>
                </w:p>
              </w:tc>
              <w:tc>
                <w:tcPr>
                  <w:tcW w:w="2825" w:type="dxa"/>
                </w:tcPr>
                <w:p w:rsidR="00BE2D55" w:rsidRPr="00BE2D55" w:rsidRDefault="00BE2D55" w:rsidP="00562ED6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379" w:type="dxa"/>
                </w:tcPr>
                <w:p w:rsidR="00BE2D55" w:rsidRPr="00BE2D55" w:rsidRDefault="00BE2D55" w:rsidP="00562ED6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BE2D55">
                    <w:rPr>
                      <w:b/>
                      <w:sz w:val="28"/>
                      <w:szCs w:val="28"/>
                    </w:rPr>
                    <w:t xml:space="preserve"> </w:t>
                  </w:r>
                </w:p>
                <w:p w:rsidR="00BE2D55" w:rsidRDefault="00BE2D55" w:rsidP="00562ED6">
                  <w:pPr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BE2D55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           </w:t>
                  </w:r>
                </w:p>
                <w:p w:rsidR="00BE2D55" w:rsidRPr="00BE2D55" w:rsidRDefault="003C5894" w:rsidP="00562ED6">
                  <w:pPr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       А.В. </w:t>
                  </w:r>
                  <w:proofErr w:type="spellStart"/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Решетченко</w:t>
                  </w:r>
                  <w:proofErr w:type="spellEnd"/>
                </w:p>
              </w:tc>
            </w:tr>
          </w:tbl>
          <w:p w:rsidR="00BE2D55" w:rsidRDefault="00BE2D55"/>
        </w:tc>
        <w:tc>
          <w:tcPr>
            <w:tcW w:w="2205" w:type="dxa"/>
          </w:tcPr>
          <w:tbl>
            <w:tblPr>
              <w:tblStyle w:val="24"/>
              <w:tblW w:w="10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36"/>
              <w:gridCol w:w="2825"/>
              <w:gridCol w:w="3379"/>
            </w:tblGrid>
            <w:tr w:rsidR="00BE2D55" w:rsidRPr="00A155D1" w:rsidTr="00562ED6">
              <w:tc>
                <w:tcPr>
                  <w:tcW w:w="3936" w:type="dxa"/>
                </w:tcPr>
                <w:p w:rsidR="00BE2D55" w:rsidRPr="00A155D1" w:rsidRDefault="00BE2D55" w:rsidP="00562ED6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BE2D55" w:rsidRPr="00A155D1" w:rsidRDefault="00BE2D55" w:rsidP="00562ED6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155D1">
                    <w:rPr>
                      <w:rFonts w:ascii="Times New Roman" w:hAnsi="Times New Roman"/>
                      <w:sz w:val="28"/>
                      <w:szCs w:val="28"/>
                    </w:rPr>
                    <w:t xml:space="preserve">Глава </w:t>
                  </w:r>
                  <w:proofErr w:type="spellStart"/>
                  <w:r w:rsidRPr="00A155D1">
                    <w:rPr>
                      <w:rFonts w:ascii="Times New Roman" w:hAnsi="Times New Roman"/>
                      <w:sz w:val="28"/>
                      <w:szCs w:val="28"/>
                    </w:rPr>
                    <w:t>Мокшанского</w:t>
                  </w:r>
                  <w:proofErr w:type="spellEnd"/>
                  <w:r w:rsidRPr="00A155D1">
                    <w:rPr>
                      <w:rFonts w:ascii="Times New Roman" w:hAnsi="Times New Roman"/>
                      <w:sz w:val="28"/>
                      <w:szCs w:val="28"/>
                    </w:rPr>
                    <w:t xml:space="preserve"> района</w:t>
                  </w:r>
                </w:p>
              </w:tc>
              <w:tc>
                <w:tcPr>
                  <w:tcW w:w="2825" w:type="dxa"/>
                </w:tcPr>
                <w:p w:rsidR="00BE2D55" w:rsidRPr="00A155D1" w:rsidRDefault="00BE2D55" w:rsidP="00562ED6">
                  <w:pPr>
                    <w:jc w:val="both"/>
                    <w:rPr>
                      <w:sz w:val="28"/>
                      <w:szCs w:val="28"/>
                    </w:rPr>
                  </w:pPr>
                  <w:r w:rsidRPr="00A155D1">
                    <w:rPr>
                      <w:noProof/>
                    </w:rPr>
                    <w:drawing>
                      <wp:inline distT="0" distB="0" distL="0" distR="0" wp14:anchorId="0F0067B6" wp14:editId="1D977980">
                        <wp:extent cx="1143000" cy="1042215"/>
                        <wp:effectExtent l="0" t="0" r="0" b="5715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1161" cy="104053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79" w:type="dxa"/>
                </w:tcPr>
                <w:p w:rsidR="00BE2D55" w:rsidRPr="00A155D1" w:rsidRDefault="00BE2D55" w:rsidP="00562ED6">
                  <w:pPr>
                    <w:jc w:val="both"/>
                    <w:rPr>
                      <w:sz w:val="28"/>
                      <w:szCs w:val="28"/>
                    </w:rPr>
                  </w:pPr>
                  <w:r w:rsidRPr="00A155D1">
                    <w:rPr>
                      <w:sz w:val="28"/>
                      <w:szCs w:val="28"/>
                    </w:rPr>
                    <w:t xml:space="preserve"> </w:t>
                  </w:r>
                </w:p>
                <w:p w:rsidR="00BE2D55" w:rsidRPr="00A155D1" w:rsidRDefault="00BE2D55" w:rsidP="00562ED6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155D1"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      Н.Н. Тихомиров</w:t>
                  </w:r>
                </w:p>
              </w:tc>
            </w:tr>
          </w:tbl>
          <w:p w:rsidR="00BE2D55" w:rsidRDefault="00BE2D55"/>
        </w:tc>
        <w:tc>
          <w:tcPr>
            <w:tcW w:w="3749" w:type="dxa"/>
          </w:tcPr>
          <w:tbl>
            <w:tblPr>
              <w:tblStyle w:val="24"/>
              <w:tblW w:w="10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36"/>
              <w:gridCol w:w="2825"/>
              <w:gridCol w:w="3379"/>
            </w:tblGrid>
            <w:tr w:rsidR="00BE2D55" w:rsidRPr="00A155D1" w:rsidTr="00562ED6">
              <w:tc>
                <w:tcPr>
                  <w:tcW w:w="3936" w:type="dxa"/>
                </w:tcPr>
                <w:p w:rsidR="00BE2D55" w:rsidRPr="00A155D1" w:rsidRDefault="00BE2D55" w:rsidP="00562ED6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BE2D55" w:rsidRPr="00A155D1" w:rsidRDefault="00BE2D55" w:rsidP="00562ED6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155D1">
                    <w:rPr>
                      <w:rFonts w:ascii="Times New Roman" w:hAnsi="Times New Roman"/>
                      <w:sz w:val="28"/>
                      <w:szCs w:val="28"/>
                    </w:rPr>
                    <w:t xml:space="preserve">Глава </w:t>
                  </w:r>
                  <w:proofErr w:type="spellStart"/>
                  <w:r w:rsidRPr="00A155D1">
                    <w:rPr>
                      <w:rFonts w:ascii="Times New Roman" w:hAnsi="Times New Roman"/>
                      <w:sz w:val="28"/>
                      <w:szCs w:val="28"/>
                    </w:rPr>
                    <w:t>Мокшанского</w:t>
                  </w:r>
                  <w:proofErr w:type="spellEnd"/>
                  <w:r w:rsidRPr="00A155D1">
                    <w:rPr>
                      <w:rFonts w:ascii="Times New Roman" w:hAnsi="Times New Roman"/>
                      <w:sz w:val="28"/>
                      <w:szCs w:val="28"/>
                    </w:rPr>
                    <w:t xml:space="preserve"> района</w:t>
                  </w:r>
                </w:p>
              </w:tc>
              <w:tc>
                <w:tcPr>
                  <w:tcW w:w="2825" w:type="dxa"/>
                </w:tcPr>
                <w:p w:rsidR="00BE2D55" w:rsidRPr="00A155D1" w:rsidRDefault="00BE2D55" w:rsidP="00562ED6">
                  <w:pPr>
                    <w:jc w:val="both"/>
                    <w:rPr>
                      <w:sz w:val="28"/>
                      <w:szCs w:val="28"/>
                    </w:rPr>
                  </w:pPr>
                  <w:r w:rsidRPr="00A155D1">
                    <w:rPr>
                      <w:noProof/>
                    </w:rPr>
                    <w:drawing>
                      <wp:inline distT="0" distB="0" distL="0" distR="0" wp14:anchorId="3537B99D" wp14:editId="35D88BAF">
                        <wp:extent cx="1143000" cy="1042215"/>
                        <wp:effectExtent l="0" t="0" r="0" b="5715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1161" cy="104053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79" w:type="dxa"/>
                </w:tcPr>
                <w:p w:rsidR="00BE2D55" w:rsidRPr="00A155D1" w:rsidRDefault="00BE2D55" w:rsidP="00562ED6">
                  <w:pPr>
                    <w:jc w:val="both"/>
                    <w:rPr>
                      <w:sz w:val="28"/>
                      <w:szCs w:val="28"/>
                    </w:rPr>
                  </w:pPr>
                  <w:r w:rsidRPr="00A155D1">
                    <w:rPr>
                      <w:sz w:val="28"/>
                      <w:szCs w:val="28"/>
                    </w:rPr>
                    <w:t xml:space="preserve"> </w:t>
                  </w:r>
                </w:p>
                <w:p w:rsidR="00BE2D55" w:rsidRPr="00A155D1" w:rsidRDefault="00BE2D55" w:rsidP="00562ED6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155D1"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      Н.Н. Тихомиров</w:t>
                  </w:r>
                </w:p>
              </w:tc>
            </w:tr>
          </w:tbl>
          <w:p w:rsidR="00BE2D55" w:rsidRDefault="00BE2D55"/>
        </w:tc>
      </w:tr>
    </w:tbl>
    <w:p w:rsidR="00F14109" w:rsidRPr="00A62CF6" w:rsidRDefault="00F14109" w:rsidP="00407F2F">
      <w:pPr>
        <w:ind w:left="4956"/>
        <w:jc w:val="right"/>
        <w:rPr>
          <w:sz w:val="28"/>
          <w:szCs w:val="28"/>
        </w:rPr>
      </w:pPr>
    </w:p>
    <w:p w:rsidR="00AA11D3" w:rsidRPr="00DE7975" w:rsidRDefault="00AA11D3" w:rsidP="00AA11D3">
      <w:pPr>
        <w:ind w:left="-142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Приложение </w:t>
      </w:r>
    </w:p>
    <w:p w:rsidR="00AA11D3" w:rsidRPr="00DE7975" w:rsidRDefault="00AA11D3" w:rsidP="00AA11D3">
      <w:pPr>
        <w:ind w:left="-142"/>
        <w:jc w:val="right"/>
        <w:rPr>
          <w:color w:val="000000"/>
          <w:sz w:val="24"/>
          <w:szCs w:val="24"/>
        </w:rPr>
      </w:pPr>
      <w:r w:rsidRPr="00DE7975">
        <w:rPr>
          <w:color w:val="000000"/>
          <w:sz w:val="24"/>
          <w:szCs w:val="24"/>
        </w:rPr>
        <w:t>УТВЕРЖДЕН</w:t>
      </w:r>
      <w:r w:rsidR="003C5894">
        <w:rPr>
          <w:color w:val="000000"/>
          <w:sz w:val="24"/>
          <w:szCs w:val="24"/>
        </w:rPr>
        <w:t>Ы</w:t>
      </w:r>
      <w:r w:rsidRPr="00DE7975">
        <w:rPr>
          <w:color w:val="000000"/>
          <w:sz w:val="24"/>
          <w:szCs w:val="24"/>
        </w:rPr>
        <w:t xml:space="preserve"> </w:t>
      </w:r>
    </w:p>
    <w:p w:rsidR="00AA11D3" w:rsidRPr="00DE7975" w:rsidRDefault="00AA11D3" w:rsidP="00AA11D3">
      <w:pPr>
        <w:ind w:left="-142"/>
        <w:jc w:val="right"/>
        <w:rPr>
          <w:color w:val="000000"/>
          <w:sz w:val="24"/>
          <w:szCs w:val="24"/>
        </w:rPr>
      </w:pPr>
      <w:r w:rsidRPr="00DE7975">
        <w:rPr>
          <w:color w:val="000000"/>
          <w:sz w:val="24"/>
          <w:szCs w:val="24"/>
        </w:rPr>
        <w:t xml:space="preserve">постановлением </w:t>
      </w:r>
      <w:r>
        <w:rPr>
          <w:color w:val="000000"/>
          <w:sz w:val="24"/>
          <w:szCs w:val="24"/>
        </w:rPr>
        <w:t xml:space="preserve"> </w:t>
      </w:r>
      <w:r w:rsidRPr="00DE7975">
        <w:rPr>
          <w:color w:val="000000"/>
          <w:sz w:val="24"/>
          <w:szCs w:val="24"/>
        </w:rPr>
        <w:t xml:space="preserve">администрации </w:t>
      </w:r>
    </w:p>
    <w:p w:rsidR="00AA11D3" w:rsidRPr="00DE7975" w:rsidRDefault="00AA11D3" w:rsidP="00AA11D3">
      <w:pPr>
        <w:ind w:left="-142"/>
        <w:jc w:val="right"/>
        <w:rPr>
          <w:color w:val="000000"/>
          <w:sz w:val="24"/>
          <w:szCs w:val="24"/>
        </w:rPr>
      </w:pPr>
      <w:proofErr w:type="spellStart"/>
      <w:r w:rsidRPr="00DE7975">
        <w:rPr>
          <w:color w:val="000000"/>
          <w:sz w:val="24"/>
          <w:szCs w:val="24"/>
        </w:rPr>
        <w:t>Мокшанского</w:t>
      </w:r>
      <w:proofErr w:type="spellEnd"/>
      <w:r w:rsidRPr="00DE7975">
        <w:rPr>
          <w:color w:val="000000"/>
          <w:sz w:val="24"/>
          <w:szCs w:val="24"/>
        </w:rPr>
        <w:t xml:space="preserve"> района Пензенской области</w:t>
      </w:r>
    </w:p>
    <w:p w:rsidR="00AA11D3" w:rsidRPr="006F2849" w:rsidRDefault="003C5894" w:rsidP="003C5894">
      <w:pPr>
        <w:ind w:left="-142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</w:t>
      </w:r>
      <w:r w:rsidR="00AA11D3" w:rsidRPr="00DE7975">
        <w:rPr>
          <w:color w:val="000000"/>
          <w:sz w:val="24"/>
          <w:szCs w:val="24"/>
        </w:rPr>
        <w:t xml:space="preserve">от   </w:t>
      </w:r>
      <w:r>
        <w:rPr>
          <w:color w:val="000000"/>
          <w:sz w:val="24"/>
          <w:szCs w:val="24"/>
        </w:rPr>
        <w:t xml:space="preserve">                   </w:t>
      </w:r>
      <w:r w:rsidR="00AA11D3" w:rsidRPr="00DE7975">
        <w:rPr>
          <w:color w:val="000000"/>
          <w:sz w:val="24"/>
          <w:szCs w:val="24"/>
        </w:rPr>
        <w:t>№</w:t>
      </w:r>
    </w:p>
    <w:p w:rsidR="00AA11D3" w:rsidRDefault="00AA11D3" w:rsidP="00B70F4F">
      <w:pPr>
        <w:jc w:val="center"/>
        <w:rPr>
          <w:b/>
          <w:spacing w:val="-13"/>
          <w:sz w:val="28"/>
          <w:szCs w:val="28"/>
        </w:rPr>
      </w:pPr>
    </w:p>
    <w:p w:rsidR="00B70F4F" w:rsidRPr="005A3A92" w:rsidRDefault="00D33A82" w:rsidP="00B70F4F">
      <w:pPr>
        <w:jc w:val="center"/>
        <w:rPr>
          <w:b/>
          <w:spacing w:val="-13"/>
          <w:sz w:val="26"/>
          <w:szCs w:val="26"/>
        </w:rPr>
      </w:pPr>
      <w:r w:rsidRPr="005A3A92">
        <w:rPr>
          <w:b/>
          <w:spacing w:val="-13"/>
          <w:sz w:val="26"/>
          <w:szCs w:val="26"/>
        </w:rPr>
        <w:t>ПРАВИЛА</w:t>
      </w:r>
    </w:p>
    <w:p w:rsidR="00D33A82" w:rsidRPr="005A3A92" w:rsidRDefault="00DA2570" w:rsidP="00F14109">
      <w:pPr>
        <w:jc w:val="center"/>
        <w:rPr>
          <w:b/>
          <w:spacing w:val="-13"/>
          <w:sz w:val="26"/>
          <w:szCs w:val="26"/>
        </w:rPr>
      </w:pPr>
      <w:r w:rsidRPr="005A3A92">
        <w:rPr>
          <w:b/>
          <w:spacing w:val="-13"/>
          <w:sz w:val="26"/>
          <w:szCs w:val="26"/>
        </w:rPr>
        <w:t xml:space="preserve">использования водных объектов для рекреационных целей </w:t>
      </w:r>
    </w:p>
    <w:p w:rsidR="00CE2A45" w:rsidRDefault="00DA2570" w:rsidP="00F14109">
      <w:pPr>
        <w:jc w:val="center"/>
        <w:rPr>
          <w:b/>
          <w:spacing w:val="-13"/>
          <w:sz w:val="26"/>
          <w:szCs w:val="26"/>
        </w:rPr>
      </w:pPr>
      <w:r w:rsidRPr="005A3A92">
        <w:rPr>
          <w:b/>
          <w:spacing w:val="-13"/>
          <w:sz w:val="26"/>
          <w:szCs w:val="26"/>
        </w:rPr>
        <w:t xml:space="preserve">на территории </w:t>
      </w:r>
      <w:proofErr w:type="spellStart"/>
      <w:r w:rsidRPr="005A3A92">
        <w:rPr>
          <w:b/>
          <w:spacing w:val="-13"/>
          <w:sz w:val="26"/>
          <w:szCs w:val="26"/>
        </w:rPr>
        <w:t>Мокшанского</w:t>
      </w:r>
      <w:proofErr w:type="spellEnd"/>
      <w:r w:rsidRPr="005A3A92">
        <w:rPr>
          <w:b/>
          <w:spacing w:val="-13"/>
          <w:sz w:val="26"/>
          <w:szCs w:val="26"/>
        </w:rPr>
        <w:t xml:space="preserve"> района </w:t>
      </w:r>
      <w:r w:rsidR="003E2AAA">
        <w:rPr>
          <w:b/>
          <w:spacing w:val="-13"/>
          <w:sz w:val="26"/>
          <w:szCs w:val="26"/>
        </w:rPr>
        <w:t>Пензенской области</w:t>
      </w:r>
    </w:p>
    <w:p w:rsidR="00FE59BC" w:rsidRPr="005A3A92" w:rsidRDefault="00FE59BC" w:rsidP="00F14109">
      <w:pPr>
        <w:jc w:val="center"/>
        <w:rPr>
          <w:b/>
          <w:bCs/>
          <w:sz w:val="26"/>
          <w:szCs w:val="26"/>
        </w:rPr>
      </w:pPr>
    </w:p>
    <w:p w:rsidR="00CE6D5A" w:rsidRPr="005A3A92" w:rsidRDefault="00E973CB" w:rsidP="00F078A1">
      <w:pPr>
        <w:pStyle w:val="15"/>
        <w:numPr>
          <w:ilvl w:val="0"/>
          <w:numId w:val="28"/>
        </w:numPr>
        <w:tabs>
          <w:tab w:val="left" w:pos="788"/>
        </w:tabs>
        <w:jc w:val="center"/>
        <w:rPr>
          <w:b/>
          <w:sz w:val="26"/>
          <w:szCs w:val="26"/>
        </w:rPr>
      </w:pPr>
      <w:r w:rsidRPr="005A3A92">
        <w:rPr>
          <w:b/>
          <w:sz w:val="26"/>
          <w:szCs w:val="26"/>
        </w:rPr>
        <w:t>Общие положения</w:t>
      </w:r>
    </w:p>
    <w:p w:rsidR="00424D51" w:rsidRPr="00F414AD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F414AD">
        <w:rPr>
          <w:sz w:val="26"/>
          <w:szCs w:val="26"/>
        </w:rPr>
        <w:t xml:space="preserve">1.1. Настоящие Правила регламентируют использование водных объектов для рекреационных целей (туризма, купания, физической культуры и спорта, организации отдыха и укрепления здоровья граждан, в том числе организации отдыха детей и их оздоровления) </w:t>
      </w:r>
      <w:r w:rsidR="00424D51" w:rsidRPr="00F414AD">
        <w:rPr>
          <w:sz w:val="26"/>
          <w:szCs w:val="26"/>
        </w:rPr>
        <w:t xml:space="preserve">на территории </w:t>
      </w:r>
      <w:proofErr w:type="spellStart"/>
      <w:r w:rsidR="00424D51" w:rsidRPr="00F414AD">
        <w:rPr>
          <w:sz w:val="26"/>
          <w:szCs w:val="26"/>
        </w:rPr>
        <w:t>Мокшанского</w:t>
      </w:r>
      <w:proofErr w:type="spellEnd"/>
      <w:r w:rsidR="00424D51" w:rsidRPr="00F414AD">
        <w:rPr>
          <w:sz w:val="26"/>
          <w:szCs w:val="26"/>
        </w:rPr>
        <w:t xml:space="preserve"> района Пензенской области. </w:t>
      </w:r>
    </w:p>
    <w:p w:rsidR="00B43543" w:rsidRPr="00F414AD" w:rsidRDefault="00B43543" w:rsidP="00782777">
      <w:pPr>
        <w:widowControl w:val="0"/>
        <w:ind w:firstLine="709"/>
        <w:jc w:val="both"/>
        <w:rPr>
          <w:sz w:val="26"/>
          <w:szCs w:val="26"/>
        </w:rPr>
      </w:pPr>
      <w:r w:rsidRPr="00F414AD">
        <w:rPr>
          <w:sz w:val="26"/>
          <w:szCs w:val="26"/>
        </w:rPr>
        <w:t xml:space="preserve">1.2. </w:t>
      </w:r>
      <w:proofErr w:type="gramStart"/>
      <w:r w:rsidR="00424D51" w:rsidRPr="00F414AD">
        <w:rPr>
          <w:sz w:val="26"/>
          <w:szCs w:val="26"/>
        </w:rPr>
        <w:t>Использование акватории водных объектов для эксплуатации пляжей правообладателями земельных участков, находящихся в государственной или муниципальной собственности и расположенных в границах береговой полосы водного объекта общего пользования, а также для рекреационных целей</w:t>
      </w:r>
      <w:r w:rsidR="00782777" w:rsidRPr="00F414AD">
        <w:rPr>
          <w:sz w:val="26"/>
          <w:szCs w:val="26"/>
        </w:rPr>
        <w:t xml:space="preserve"> физкультурно-спортивными организациями, туроператорами или </w:t>
      </w:r>
      <w:proofErr w:type="spellStart"/>
      <w:r w:rsidR="00782777" w:rsidRPr="00F414AD">
        <w:rPr>
          <w:sz w:val="26"/>
          <w:szCs w:val="26"/>
        </w:rPr>
        <w:t>турагентами</w:t>
      </w:r>
      <w:proofErr w:type="spellEnd"/>
      <w:r w:rsidR="00782777" w:rsidRPr="00F414AD">
        <w:rPr>
          <w:sz w:val="26"/>
          <w:szCs w:val="26"/>
        </w:rPr>
        <w:t>, осуществляющими свою деятельность  в соответствии с федеральными законами, и для организованного отдыха детей, ветеранов, граждан пожилого возраста и инвалидов осуществляется на основании заключенного договора</w:t>
      </w:r>
      <w:proofErr w:type="gramEnd"/>
      <w:r w:rsidR="00782777" w:rsidRPr="00F414AD">
        <w:rPr>
          <w:sz w:val="26"/>
          <w:szCs w:val="26"/>
        </w:rPr>
        <w:t xml:space="preserve"> водопользования, заключаемого без проведения аукциона. </w:t>
      </w:r>
    </w:p>
    <w:p w:rsidR="00782777" w:rsidRPr="00F414AD" w:rsidRDefault="00782777" w:rsidP="00782777">
      <w:pPr>
        <w:widowControl w:val="0"/>
        <w:ind w:firstLine="709"/>
        <w:jc w:val="both"/>
        <w:rPr>
          <w:sz w:val="26"/>
          <w:szCs w:val="26"/>
        </w:rPr>
      </w:pPr>
      <w:r w:rsidRPr="00F414AD">
        <w:rPr>
          <w:sz w:val="26"/>
          <w:szCs w:val="26"/>
        </w:rPr>
        <w:t xml:space="preserve">1.3. </w:t>
      </w:r>
      <w:proofErr w:type="gramStart"/>
      <w:r w:rsidRPr="00F414AD">
        <w:rPr>
          <w:sz w:val="26"/>
          <w:szCs w:val="26"/>
        </w:rPr>
        <w:t>Термины и определения, используемые в настоящих Правилах, применяются в значениях, определенных в нормативных правовых актах Российской Федерации, нормативных правовых актах Пензенской области, а также государственных стандартах, санитарных нормах и правилах.</w:t>
      </w:r>
      <w:proofErr w:type="gramEnd"/>
    </w:p>
    <w:p w:rsidR="00B43543" w:rsidRPr="00F414AD" w:rsidRDefault="00B43543" w:rsidP="00B43543">
      <w:pPr>
        <w:widowControl w:val="0"/>
        <w:jc w:val="center"/>
        <w:rPr>
          <w:b/>
          <w:sz w:val="26"/>
          <w:szCs w:val="26"/>
        </w:rPr>
      </w:pPr>
    </w:p>
    <w:p w:rsidR="00782777" w:rsidRPr="00F414AD" w:rsidRDefault="00B43543" w:rsidP="00FE59BC">
      <w:pPr>
        <w:widowControl w:val="0"/>
        <w:jc w:val="center"/>
        <w:rPr>
          <w:b/>
          <w:sz w:val="26"/>
          <w:szCs w:val="26"/>
        </w:rPr>
      </w:pPr>
      <w:r w:rsidRPr="00F414AD">
        <w:rPr>
          <w:b/>
          <w:sz w:val="26"/>
          <w:szCs w:val="26"/>
        </w:rPr>
        <w:t xml:space="preserve">2. Требования к определению водных объектов или их частей, </w:t>
      </w:r>
    </w:p>
    <w:p w:rsidR="00B43543" w:rsidRPr="00F414AD" w:rsidRDefault="00B43543" w:rsidP="00FE59BC">
      <w:pPr>
        <w:widowControl w:val="0"/>
        <w:jc w:val="center"/>
        <w:rPr>
          <w:b/>
          <w:sz w:val="26"/>
          <w:szCs w:val="26"/>
        </w:rPr>
      </w:pPr>
      <w:proofErr w:type="gramStart"/>
      <w:r w:rsidRPr="00F414AD">
        <w:rPr>
          <w:b/>
          <w:sz w:val="26"/>
          <w:szCs w:val="26"/>
        </w:rPr>
        <w:t>предназначенных для использования в рекреационных целях</w:t>
      </w:r>
      <w:proofErr w:type="gramEnd"/>
    </w:p>
    <w:p w:rsidR="00B43543" w:rsidRPr="00F414AD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F414AD">
        <w:rPr>
          <w:sz w:val="26"/>
          <w:szCs w:val="26"/>
        </w:rPr>
        <w:t>2.1. Водные объекты или их части, предназначенные для использования                   в рекреационных целях, определя</w:t>
      </w:r>
      <w:r w:rsidR="00D33A82" w:rsidRPr="00F414AD">
        <w:rPr>
          <w:sz w:val="26"/>
          <w:szCs w:val="26"/>
        </w:rPr>
        <w:t>ются нормативно-правовым актом а</w:t>
      </w:r>
      <w:r w:rsidRPr="00F414AD">
        <w:rPr>
          <w:sz w:val="26"/>
          <w:szCs w:val="26"/>
        </w:rPr>
        <w:t xml:space="preserve">дминистрации </w:t>
      </w:r>
      <w:proofErr w:type="spellStart"/>
      <w:r w:rsidR="00D33A82" w:rsidRPr="00F414AD">
        <w:rPr>
          <w:sz w:val="26"/>
          <w:szCs w:val="26"/>
        </w:rPr>
        <w:t>Мокшанского</w:t>
      </w:r>
      <w:proofErr w:type="spellEnd"/>
      <w:r w:rsidR="00D33A82" w:rsidRPr="00F414AD">
        <w:rPr>
          <w:sz w:val="26"/>
          <w:szCs w:val="26"/>
        </w:rPr>
        <w:t xml:space="preserve"> района Пензенской области</w:t>
      </w:r>
      <w:r w:rsidR="00896BF5" w:rsidRPr="00F414AD">
        <w:rPr>
          <w:sz w:val="26"/>
          <w:szCs w:val="26"/>
        </w:rPr>
        <w:t xml:space="preserve"> (далее – а</w:t>
      </w:r>
      <w:r w:rsidRPr="00F414AD">
        <w:rPr>
          <w:sz w:val="26"/>
          <w:szCs w:val="26"/>
        </w:rPr>
        <w:t>дминистрация) в соответствии с действующим законодательством.</w:t>
      </w:r>
    </w:p>
    <w:p w:rsidR="00896BF5" w:rsidRPr="00F414AD" w:rsidRDefault="00B43543" w:rsidP="00896BF5">
      <w:pPr>
        <w:widowControl w:val="0"/>
        <w:ind w:firstLine="709"/>
        <w:jc w:val="both"/>
        <w:rPr>
          <w:sz w:val="26"/>
          <w:szCs w:val="26"/>
        </w:rPr>
      </w:pPr>
      <w:r w:rsidRPr="00F414AD">
        <w:rPr>
          <w:sz w:val="26"/>
          <w:szCs w:val="26"/>
        </w:rPr>
        <w:t xml:space="preserve">2.2. </w:t>
      </w:r>
      <w:r w:rsidR="00896BF5" w:rsidRPr="00F414AD">
        <w:rPr>
          <w:sz w:val="26"/>
          <w:szCs w:val="26"/>
        </w:rPr>
        <w:t xml:space="preserve">Водные объекты, используемые в рекреационных целях, в том числе водные объекты, расположенные в границах </w:t>
      </w:r>
      <w:proofErr w:type="spellStart"/>
      <w:r w:rsidR="00896BF5" w:rsidRPr="00F414AD">
        <w:rPr>
          <w:sz w:val="26"/>
          <w:szCs w:val="26"/>
        </w:rPr>
        <w:t>Мокшанского</w:t>
      </w:r>
      <w:proofErr w:type="spellEnd"/>
      <w:r w:rsidR="00896BF5" w:rsidRPr="00F414AD">
        <w:rPr>
          <w:sz w:val="26"/>
          <w:szCs w:val="26"/>
        </w:rPr>
        <w:t xml:space="preserve"> района Пензенской области не должны являться источниками биологических, химических и физических факторов вредного воздействия на человека.</w:t>
      </w:r>
    </w:p>
    <w:p w:rsidR="00896BF5" w:rsidRPr="00F414AD" w:rsidRDefault="00B9319B" w:rsidP="00896BF5">
      <w:pPr>
        <w:widowControl w:val="0"/>
        <w:ind w:firstLine="709"/>
        <w:jc w:val="both"/>
        <w:rPr>
          <w:sz w:val="26"/>
          <w:szCs w:val="26"/>
        </w:rPr>
      </w:pPr>
      <w:r w:rsidRPr="00F414AD">
        <w:rPr>
          <w:sz w:val="26"/>
          <w:szCs w:val="26"/>
        </w:rPr>
        <w:t>2.3. Критерии безопасности и (или) безвредности для человека водных объектов, в том числе предельно допустимые концентрации в воде химических, биологических веществ, микроорганизмов, уровень радиационного фона устанавливаются санитарными правилами.</w:t>
      </w:r>
    </w:p>
    <w:p w:rsidR="00B9319B" w:rsidRPr="00F414AD" w:rsidRDefault="00B9319B" w:rsidP="00896BF5">
      <w:pPr>
        <w:widowControl w:val="0"/>
        <w:ind w:firstLine="709"/>
        <w:jc w:val="both"/>
        <w:rPr>
          <w:sz w:val="26"/>
          <w:szCs w:val="26"/>
        </w:rPr>
      </w:pPr>
      <w:r w:rsidRPr="00F414AD">
        <w:rPr>
          <w:sz w:val="26"/>
          <w:szCs w:val="26"/>
        </w:rPr>
        <w:t>2.4. Использование водного объекта в рекреационных целях допускается при наличии санитарно-эпидемиологического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объекта.</w:t>
      </w:r>
    </w:p>
    <w:p w:rsidR="00B43543" w:rsidRPr="00F414AD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F414AD">
        <w:rPr>
          <w:sz w:val="26"/>
          <w:szCs w:val="26"/>
        </w:rPr>
        <w:t>2.6. Указания представителей Государственной инспекции по маломерным судам в части принятия мер безопасности на воде для администрации зон рекреации водных объектов, баз отдыха и плавательных бассейнов являются обязательными.</w:t>
      </w:r>
    </w:p>
    <w:p w:rsidR="00B43543" w:rsidRPr="00F414AD" w:rsidRDefault="00B43543" w:rsidP="00B43543">
      <w:pPr>
        <w:widowControl w:val="0"/>
        <w:jc w:val="center"/>
        <w:rPr>
          <w:b/>
          <w:sz w:val="26"/>
          <w:szCs w:val="26"/>
        </w:rPr>
      </w:pPr>
    </w:p>
    <w:p w:rsidR="00B9319B" w:rsidRPr="00F414AD" w:rsidRDefault="00B43543" w:rsidP="00FE59BC">
      <w:pPr>
        <w:widowControl w:val="0"/>
        <w:jc w:val="center"/>
        <w:rPr>
          <w:b/>
          <w:sz w:val="26"/>
          <w:szCs w:val="26"/>
        </w:rPr>
      </w:pPr>
      <w:r w:rsidRPr="00F414AD">
        <w:rPr>
          <w:b/>
          <w:sz w:val="26"/>
          <w:szCs w:val="26"/>
        </w:rPr>
        <w:lastRenderedPageBreak/>
        <w:t xml:space="preserve">3. Требования к определению зон отдыха и других территорий, </w:t>
      </w:r>
    </w:p>
    <w:p w:rsidR="00B9319B" w:rsidRPr="00F414AD" w:rsidRDefault="00B43543" w:rsidP="00FE59BC">
      <w:pPr>
        <w:widowControl w:val="0"/>
        <w:jc w:val="center"/>
        <w:rPr>
          <w:b/>
          <w:sz w:val="26"/>
          <w:szCs w:val="26"/>
        </w:rPr>
      </w:pPr>
      <w:r w:rsidRPr="00F414AD">
        <w:rPr>
          <w:b/>
          <w:sz w:val="26"/>
          <w:szCs w:val="26"/>
        </w:rPr>
        <w:t>включая пляжи, связанных с использованием водных объектов</w:t>
      </w:r>
    </w:p>
    <w:p w:rsidR="00B43543" w:rsidRPr="00F414AD" w:rsidRDefault="00B43543" w:rsidP="00FE59BC">
      <w:pPr>
        <w:widowControl w:val="0"/>
        <w:jc w:val="center"/>
        <w:rPr>
          <w:b/>
          <w:sz w:val="26"/>
          <w:szCs w:val="26"/>
        </w:rPr>
      </w:pPr>
      <w:r w:rsidRPr="00F414AD">
        <w:rPr>
          <w:b/>
          <w:sz w:val="26"/>
          <w:szCs w:val="26"/>
        </w:rPr>
        <w:t xml:space="preserve"> или их частей для рекреационных целей</w:t>
      </w:r>
    </w:p>
    <w:p w:rsidR="00B9319B" w:rsidRPr="00F414AD" w:rsidRDefault="00B9319B" w:rsidP="00B43543">
      <w:pPr>
        <w:widowControl w:val="0"/>
        <w:ind w:firstLine="709"/>
        <w:jc w:val="both"/>
        <w:rPr>
          <w:sz w:val="26"/>
          <w:szCs w:val="26"/>
        </w:rPr>
      </w:pPr>
      <w:r w:rsidRPr="00F414AD">
        <w:rPr>
          <w:sz w:val="26"/>
          <w:szCs w:val="26"/>
        </w:rPr>
        <w:t>3.1.</w:t>
      </w:r>
      <w:r w:rsidRPr="00F414AD">
        <w:rPr>
          <w:rFonts w:eastAsia="Calibri"/>
          <w:sz w:val="26"/>
          <w:szCs w:val="26"/>
          <w:lang w:eastAsia="en-US"/>
        </w:rPr>
        <w:t xml:space="preserve"> Одновременно с определением водных объектов или их частей</w:t>
      </w:r>
      <w:r w:rsidRPr="00F414AD">
        <w:rPr>
          <w:rFonts w:eastAsia="Calibri"/>
          <w:sz w:val="26"/>
          <w:szCs w:val="26"/>
          <w:lang w:eastAsia="en-US"/>
        </w:rPr>
        <w:br/>
        <w:t>для использования в рекреационных целях определяются зоны отдыха</w:t>
      </w:r>
      <w:r w:rsidRPr="00F414AD">
        <w:rPr>
          <w:rFonts w:eastAsia="Calibri"/>
          <w:sz w:val="26"/>
          <w:szCs w:val="26"/>
          <w:lang w:eastAsia="en-US"/>
        </w:rPr>
        <w:br/>
        <w:t>и другие территории, включая пляжи, связанные с использованием водных объектов или их частей для рекреационных целей (далее - зоны отдыха).</w:t>
      </w:r>
      <w:r w:rsidR="00B43543" w:rsidRPr="00F414AD">
        <w:rPr>
          <w:sz w:val="26"/>
          <w:szCs w:val="26"/>
        </w:rPr>
        <w:t xml:space="preserve"> </w:t>
      </w:r>
    </w:p>
    <w:p w:rsidR="00B43543" w:rsidRPr="00F414AD" w:rsidRDefault="00B43543" w:rsidP="00B9319B">
      <w:pPr>
        <w:widowControl w:val="0"/>
        <w:ind w:firstLine="709"/>
        <w:jc w:val="both"/>
        <w:rPr>
          <w:sz w:val="26"/>
          <w:szCs w:val="26"/>
        </w:rPr>
      </w:pPr>
      <w:r w:rsidRPr="00F414AD">
        <w:rPr>
          <w:sz w:val="26"/>
          <w:szCs w:val="26"/>
        </w:rPr>
        <w:t xml:space="preserve">3.2. </w:t>
      </w:r>
      <w:r w:rsidR="00B9319B" w:rsidRPr="00F414AD">
        <w:rPr>
          <w:sz w:val="26"/>
          <w:szCs w:val="26"/>
        </w:rPr>
        <w:t xml:space="preserve">При наличии </w:t>
      </w:r>
      <w:proofErr w:type="gramStart"/>
      <w:r w:rsidR="00B9319B" w:rsidRPr="00F414AD">
        <w:rPr>
          <w:sz w:val="26"/>
          <w:szCs w:val="26"/>
        </w:rPr>
        <w:t>договора водопользования границы зоны отдыха</w:t>
      </w:r>
      <w:proofErr w:type="gramEnd"/>
      <w:r w:rsidR="00B9319B" w:rsidRPr="00F414AD">
        <w:rPr>
          <w:sz w:val="26"/>
          <w:szCs w:val="26"/>
        </w:rPr>
        <w:t xml:space="preserve"> определяются с учетом границ акватории водного объекта, предусмотренных договором водопользования. </w:t>
      </w:r>
    </w:p>
    <w:p w:rsidR="00B9319B" w:rsidRPr="00F414AD" w:rsidRDefault="00B43543" w:rsidP="00B9319B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414AD">
        <w:rPr>
          <w:sz w:val="26"/>
          <w:szCs w:val="26"/>
        </w:rPr>
        <w:t xml:space="preserve">3.3. </w:t>
      </w:r>
      <w:r w:rsidR="00B9319B" w:rsidRPr="00F414AD">
        <w:rPr>
          <w:rFonts w:eastAsia="Calibri"/>
          <w:sz w:val="26"/>
          <w:szCs w:val="26"/>
          <w:lang w:eastAsia="en-US"/>
        </w:rPr>
        <w:t>При определении зон отдыха учитываются категории</w:t>
      </w:r>
      <w:r w:rsidR="00B9319B" w:rsidRPr="00F414AD">
        <w:rPr>
          <w:rFonts w:eastAsia="Calibri"/>
          <w:sz w:val="26"/>
          <w:szCs w:val="26"/>
          <w:lang w:eastAsia="en-US"/>
        </w:rPr>
        <w:br/>
        <w:t>и виды разрешенного использования земель, на которых они расположены.</w:t>
      </w:r>
    </w:p>
    <w:p w:rsidR="00B43543" w:rsidRPr="00F414AD" w:rsidRDefault="00B9319B" w:rsidP="00B9319B">
      <w:pPr>
        <w:widowControl w:val="0"/>
        <w:ind w:firstLine="709"/>
        <w:jc w:val="both"/>
        <w:rPr>
          <w:sz w:val="26"/>
          <w:szCs w:val="26"/>
        </w:rPr>
      </w:pPr>
      <w:r w:rsidRPr="00F414AD">
        <w:rPr>
          <w:rFonts w:eastAsia="Calibri"/>
          <w:sz w:val="26"/>
          <w:szCs w:val="26"/>
          <w:lang w:eastAsia="en-US"/>
        </w:rPr>
        <w:t>К зонам отдыха следует относить территории, выделенные</w:t>
      </w:r>
      <w:r w:rsidRPr="00F414AD">
        <w:rPr>
          <w:rFonts w:eastAsia="Calibri"/>
          <w:sz w:val="26"/>
          <w:szCs w:val="26"/>
          <w:lang w:eastAsia="en-US"/>
        </w:rPr>
        <w:br/>
        <w:t xml:space="preserve">в документах территориального планирования и градостроительного зонирования </w:t>
      </w:r>
      <w:proofErr w:type="spellStart"/>
      <w:r w:rsidR="007A379D" w:rsidRPr="00F414AD">
        <w:rPr>
          <w:sz w:val="26"/>
          <w:szCs w:val="26"/>
        </w:rPr>
        <w:t>Мокшанского</w:t>
      </w:r>
      <w:proofErr w:type="spellEnd"/>
      <w:r w:rsidR="007A379D" w:rsidRPr="00F414AD">
        <w:rPr>
          <w:sz w:val="26"/>
          <w:szCs w:val="26"/>
        </w:rPr>
        <w:t xml:space="preserve"> района Пензенской области</w:t>
      </w:r>
      <w:r w:rsidRPr="00F414AD">
        <w:rPr>
          <w:sz w:val="26"/>
          <w:szCs w:val="26"/>
        </w:rPr>
        <w:t>.</w:t>
      </w:r>
    </w:p>
    <w:p w:rsidR="00B9319B" w:rsidRPr="00F414AD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F414AD">
        <w:rPr>
          <w:sz w:val="26"/>
          <w:szCs w:val="26"/>
        </w:rPr>
        <w:t xml:space="preserve">3.4. </w:t>
      </w:r>
      <w:r w:rsidR="00B9319B" w:rsidRPr="00F414AD">
        <w:rPr>
          <w:rFonts w:eastAsia="Calibri"/>
          <w:sz w:val="26"/>
          <w:szCs w:val="26"/>
          <w:lang w:eastAsia="en-US"/>
        </w:rPr>
        <w:t xml:space="preserve">При определении пляжей учитываются требования, установленные </w:t>
      </w:r>
      <w:hyperlink r:id="rId11" w:history="1">
        <w:r w:rsidR="00B9319B" w:rsidRPr="00F414AD">
          <w:rPr>
            <w:rFonts w:eastAsia="Calibri"/>
            <w:sz w:val="26"/>
            <w:szCs w:val="26"/>
            <w:lang w:eastAsia="en-US"/>
          </w:rPr>
          <w:t>приказом</w:t>
        </w:r>
      </w:hyperlink>
      <w:r w:rsidR="00B9319B" w:rsidRPr="00F414AD">
        <w:rPr>
          <w:rFonts w:eastAsia="Calibri"/>
          <w:sz w:val="26"/>
          <w:szCs w:val="26"/>
          <w:lang w:eastAsia="en-US"/>
        </w:rPr>
        <w:t xml:space="preserve"> Министерства Российской Федерации по делам гражданской обороны, чрезвычайным ситуациям и ликвидации последствий стихийных бедствий от 30.09.2020 № 732 «Об утверждении Правил пользования пляжами в Российской Федерации», постановлением Правительства Пензенской области от 30.05.2025 № 516-пП «Об утверждении Правил обеспечения безопасности людей на водных объектах Пензенской области». </w:t>
      </w:r>
    </w:p>
    <w:p w:rsidR="001B4FD0" w:rsidRPr="00F414AD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F414AD">
        <w:rPr>
          <w:sz w:val="26"/>
          <w:szCs w:val="26"/>
        </w:rPr>
        <w:t xml:space="preserve">3.5. </w:t>
      </w:r>
      <w:r w:rsidR="00B9319B" w:rsidRPr="00F414AD">
        <w:rPr>
          <w:rFonts w:eastAsia="Calibri"/>
          <w:sz w:val="26"/>
          <w:szCs w:val="26"/>
          <w:lang w:eastAsia="en-US"/>
        </w:rPr>
        <w:t>Определение зон отдыха осуществляется администрацией путем включения их в реестр зон отдыха, расположенных на территории</w:t>
      </w:r>
      <w:r w:rsidR="00B9319B" w:rsidRPr="00F414AD">
        <w:rPr>
          <w:sz w:val="26"/>
          <w:szCs w:val="26"/>
        </w:rPr>
        <w:t xml:space="preserve"> </w:t>
      </w:r>
      <w:proofErr w:type="spellStart"/>
      <w:r w:rsidR="001B4FD0" w:rsidRPr="00F414AD">
        <w:rPr>
          <w:sz w:val="26"/>
          <w:szCs w:val="26"/>
        </w:rPr>
        <w:t>Мокшанского</w:t>
      </w:r>
      <w:proofErr w:type="spellEnd"/>
      <w:r w:rsidR="001B4FD0" w:rsidRPr="00F414AD">
        <w:rPr>
          <w:sz w:val="26"/>
          <w:szCs w:val="26"/>
        </w:rPr>
        <w:t xml:space="preserve"> района Пензенской области (далее - реестр), в котором указываются:</w:t>
      </w:r>
    </w:p>
    <w:p w:rsidR="001B4FD0" w:rsidRPr="00F414AD" w:rsidRDefault="001B4FD0" w:rsidP="001B4FD0">
      <w:pPr>
        <w:widowControl w:val="0"/>
        <w:ind w:firstLine="709"/>
        <w:jc w:val="both"/>
        <w:rPr>
          <w:sz w:val="26"/>
          <w:szCs w:val="26"/>
        </w:rPr>
      </w:pPr>
      <w:r w:rsidRPr="00F414AD">
        <w:rPr>
          <w:sz w:val="26"/>
          <w:szCs w:val="26"/>
        </w:rPr>
        <w:t>наименование зоны отдыха;</w:t>
      </w:r>
    </w:p>
    <w:p w:rsidR="001B4FD0" w:rsidRPr="00F414AD" w:rsidRDefault="001B4FD0" w:rsidP="001B4FD0">
      <w:pPr>
        <w:widowControl w:val="0"/>
        <w:ind w:firstLine="709"/>
        <w:jc w:val="both"/>
        <w:rPr>
          <w:sz w:val="26"/>
          <w:szCs w:val="26"/>
        </w:rPr>
      </w:pPr>
      <w:r w:rsidRPr="00F414AD">
        <w:rPr>
          <w:sz w:val="26"/>
          <w:szCs w:val="26"/>
        </w:rPr>
        <w:t>адрес, географические координаты зоны отдыха;</w:t>
      </w:r>
    </w:p>
    <w:p w:rsidR="001B4FD0" w:rsidRPr="00F414AD" w:rsidRDefault="001B4FD0" w:rsidP="001B4FD0">
      <w:pPr>
        <w:widowControl w:val="0"/>
        <w:ind w:firstLine="709"/>
        <w:jc w:val="both"/>
        <w:rPr>
          <w:sz w:val="26"/>
          <w:szCs w:val="26"/>
        </w:rPr>
      </w:pPr>
      <w:r w:rsidRPr="00F414AD">
        <w:rPr>
          <w:sz w:val="26"/>
          <w:szCs w:val="26"/>
        </w:rPr>
        <w:t>владелец зоны отдыха.</w:t>
      </w:r>
    </w:p>
    <w:p w:rsidR="001B4FD0" w:rsidRPr="00F414AD" w:rsidRDefault="00B43543" w:rsidP="00B43543">
      <w:pPr>
        <w:widowControl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414AD">
        <w:rPr>
          <w:sz w:val="26"/>
          <w:szCs w:val="26"/>
        </w:rPr>
        <w:t xml:space="preserve">3.6. </w:t>
      </w:r>
      <w:r w:rsidR="001B4FD0" w:rsidRPr="00F414AD">
        <w:rPr>
          <w:rFonts w:eastAsia="Calibri"/>
          <w:sz w:val="26"/>
          <w:szCs w:val="26"/>
          <w:lang w:eastAsia="en-US"/>
        </w:rPr>
        <w:t>Реестр утверждается правовым актом администрации</w:t>
      </w:r>
      <w:r w:rsidR="001B4FD0" w:rsidRPr="00F414AD">
        <w:rPr>
          <w:rFonts w:eastAsia="Calibri"/>
          <w:sz w:val="26"/>
          <w:szCs w:val="26"/>
          <w:lang w:eastAsia="en-US"/>
        </w:rPr>
        <w:br/>
        <w:t>и размещается на официальном сайте администрации в информационно-телекоммуникационной сети «Интернет».</w:t>
      </w:r>
    </w:p>
    <w:p w:rsidR="00B43543" w:rsidRPr="00F414AD" w:rsidRDefault="00B43543" w:rsidP="00B43543">
      <w:pPr>
        <w:widowControl w:val="0"/>
        <w:jc w:val="both"/>
        <w:rPr>
          <w:sz w:val="26"/>
          <w:szCs w:val="26"/>
        </w:rPr>
      </w:pPr>
      <w:r w:rsidRPr="00F414AD">
        <w:rPr>
          <w:sz w:val="26"/>
          <w:szCs w:val="26"/>
        </w:rPr>
        <w:tab/>
      </w:r>
    </w:p>
    <w:p w:rsidR="00B43543" w:rsidRPr="00F414AD" w:rsidRDefault="00B43543" w:rsidP="00FE59BC">
      <w:pPr>
        <w:widowControl w:val="0"/>
        <w:jc w:val="center"/>
        <w:rPr>
          <w:b/>
          <w:sz w:val="26"/>
          <w:szCs w:val="26"/>
        </w:rPr>
      </w:pPr>
      <w:r w:rsidRPr="00F414AD">
        <w:rPr>
          <w:b/>
          <w:sz w:val="26"/>
          <w:szCs w:val="26"/>
        </w:rPr>
        <w:t>4. Требования к срокам открытия и закрытия купального сезона</w:t>
      </w:r>
    </w:p>
    <w:p w:rsidR="001B4FD0" w:rsidRPr="00F414AD" w:rsidRDefault="001B4FD0" w:rsidP="00B43543">
      <w:pPr>
        <w:widowControl w:val="0"/>
        <w:ind w:firstLine="709"/>
        <w:jc w:val="both"/>
        <w:rPr>
          <w:sz w:val="26"/>
          <w:szCs w:val="26"/>
        </w:rPr>
      </w:pPr>
      <w:r w:rsidRPr="00F414AD">
        <w:rPr>
          <w:sz w:val="26"/>
          <w:szCs w:val="26"/>
        </w:rPr>
        <w:t xml:space="preserve">4.1. Сроки купального сезона ежегодно устанавливаются правовым актом администрации с доведением указанного решения до населения через средства массовой информации </w:t>
      </w:r>
      <w:proofErr w:type="spellStart"/>
      <w:r w:rsidRPr="00F414AD">
        <w:rPr>
          <w:sz w:val="26"/>
          <w:szCs w:val="26"/>
        </w:rPr>
        <w:t>Мокшанского</w:t>
      </w:r>
      <w:proofErr w:type="spellEnd"/>
      <w:r w:rsidRPr="00F414AD">
        <w:rPr>
          <w:sz w:val="26"/>
          <w:szCs w:val="26"/>
        </w:rPr>
        <w:t xml:space="preserve"> района Пензенской области.</w:t>
      </w:r>
    </w:p>
    <w:p w:rsidR="00B43543" w:rsidRPr="00F414AD" w:rsidRDefault="001B4FD0" w:rsidP="00B43543">
      <w:pPr>
        <w:widowControl w:val="0"/>
        <w:ind w:firstLine="709"/>
        <w:jc w:val="both"/>
        <w:rPr>
          <w:sz w:val="26"/>
          <w:szCs w:val="26"/>
        </w:rPr>
      </w:pPr>
      <w:r w:rsidRPr="00F414AD">
        <w:rPr>
          <w:sz w:val="26"/>
          <w:szCs w:val="26"/>
        </w:rPr>
        <w:t>4.2. Купальный сезон открывается</w:t>
      </w:r>
      <w:r w:rsidR="00B43543" w:rsidRPr="00F414AD">
        <w:rPr>
          <w:sz w:val="26"/>
          <w:szCs w:val="26"/>
        </w:rPr>
        <w:t xml:space="preserve"> наступлением летнего периода, при повышении температуры воздуха</w:t>
      </w:r>
      <w:r w:rsidRPr="00F414AD">
        <w:rPr>
          <w:sz w:val="26"/>
          <w:szCs w:val="26"/>
        </w:rPr>
        <w:t xml:space="preserve"> окружающей среды</w:t>
      </w:r>
      <w:r w:rsidR="00B43543" w:rsidRPr="00F414AD">
        <w:rPr>
          <w:sz w:val="26"/>
          <w:szCs w:val="26"/>
        </w:rPr>
        <w:t xml:space="preserve"> в дневное время выше </w:t>
      </w:r>
      <w:r w:rsidRPr="00F414AD">
        <w:rPr>
          <w:sz w:val="26"/>
          <w:szCs w:val="26"/>
        </w:rPr>
        <w:t>+</w:t>
      </w:r>
      <w:r w:rsidR="00B43543" w:rsidRPr="00F414AD">
        <w:rPr>
          <w:sz w:val="26"/>
          <w:szCs w:val="26"/>
        </w:rPr>
        <w:t xml:space="preserve">18 </w:t>
      </w:r>
      <w:proofErr w:type="spellStart"/>
      <w:r w:rsidRPr="00F414AD">
        <w:rPr>
          <w:sz w:val="26"/>
          <w:szCs w:val="26"/>
          <w:vertAlign w:val="superscript"/>
        </w:rPr>
        <w:t>о</w:t>
      </w:r>
      <w:r w:rsidRPr="00F414AD">
        <w:rPr>
          <w:sz w:val="26"/>
          <w:szCs w:val="26"/>
        </w:rPr>
        <w:t>С</w:t>
      </w:r>
      <w:proofErr w:type="spellEnd"/>
      <w:r w:rsidR="00B43543" w:rsidRPr="00F414AD">
        <w:rPr>
          <w:sz w:val="26"/>
          <w:szCs w:val="26"/>
        </w:rPr>
        <w:t xml:space="preserve"> и</w:t>
      </w:r>
      <w:r w:rsidRPr="00F414AD">
        <w:rPr>
          <w:sz w:val="26"/>
          <w:szCs w:val="26"/>
        </w:rPr>
        <w:t xml:space="preserve"> ночной температуры воздуха</w:t>
      </w:r>
      <w:r w:rsidR="00B43543" w:rsidRPr="00F414AD">
        <w:rPr>
          <w:sz w:val="26"/>
          <w:szCs w:val="26"/>
        </w:rPr>
        <w:t xml:space="preserve"> </w:t>
      </w:r>
      <w:r w:rsidRPr="00F414AD">
        <w:rPr>
          <w:sz w:val="26"/>
          <w:szCs w:val="26"/>
        </w:rPr>
        <w:t xml:space="preserve">окружающей среды выше +10 </w:t>
      </w:r>
      <w:proofErr w:type="spellStart"/>
      <w:r w:rsidRPr="00F414AD">
        <w:rPr>
          <w:sz w:val="26"/>
          <w:szCs w:val="26"/>
          <w:vertAlign w:val="superscript"/>
        </w:rPr>
        <w:t>о</w:t>
      </w:r>
      <w:r w:rsidRPr="00F414AD">
        <w:rPr>
          <w:sz w:val="26"/>
          <w:szCs w:val="26"/>
        </w:rPr>
        <w:t>С</w:t>
      </w:r>
      <w:proofErr w:type="spellEnd"/>
      <w:r w:rsidRPr="00F414AD">
        <w:rPr>
          <w:sz w:val="26"/>
          <w:szCs w:val="26"/>
        </w:rPr>
        <w:t xml:space="preserve">, при </w:t>
      </w:r>
      <w:r w:rsidR="00B43543" w:rsidRPr="00F414AD">
        <w:rPr>
          <w:sz w:val="26"/>
          <w:szCs w:val="26"/>
        </w:rPr>
        <w:t>установлении комфортной т</w:t>
      </w:r>
      <w:r w:rsidRPr="00F414AD">
        <w:rPr>
          <w:sz w:val="26"/>
          <w:szCs w:val="26"/>
        </w:rPr>
        <w:t>емпературы воды в зоне рекреационного назначения</w:t>
      </w:r>
      <w:r w:rsidR="0058177A" w:rsidRPr="00F414AD">
        <w:rPr>
          <w:sz w:val="26"/>
          <w:szCs w:val="26"/>
        </w:rPr>
        <w:t xml:space="preserve"> водных объектов.</w:t>
      </w:r>
    </w:p>
    <w:p w:rsidR="0058177A" w:rsidRPr="00F414AD" w:rsidRDefault="0058177A" w:rsidP="0058177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414AD">
        <w:rPr>
          <w:sz w:val="26"/>
          <w:szCs w:val="26"/>
        </w:rPr>
        <w:t>4.3.</w:t>
      </w:r>
      <w:r w:rsidRPr="00F414AD">
        <w:rPr>
          <w:rFonts w:eastAsia="Calibri"/>
          <w:sz w:val="26"/>
          <w:szCs w:val="26"/>
          <w:lang w:eastAsia="en-US"/>
        </w:rPr>
        <w:t xml:space="preserve"> Купальный сезон закрывается с окончанием летнего периода</w:t>
      </w:r>
      <w:r w:rsidRPr="00F414AD">
        <w:rPr>
          <w:rFonts w:eastAsia="Calibri"/>
          <w:sz w:val="26"/>
          <w:szCs w:val="26"/>
          <w:lang w:eastAsia="en-US"/>
        </w:rPr>
        <w:br/>
        <w:t>и понижением дневных и ночных температур воздуха окружающей среды.</w:t>
      </w:r>
    </w:p>
    <w:p w:rsidR="005A3A92" w:rsidRPr="00F414AD" w:rsidRDefault="005A3A92" w:rsidP="00B43543">
      <w:pPr>
        <w:widowControl w:val="0"/>
        <w:jc w:val="center"/>
        <w:rPr>
          <w:b/>
          <w:sz w:val="26"/>
          <w:szCs w:val="26"/>
        </w:rPr>
      </w:pPr>
    </w:p>
    <w:p w:rsidR="00B43543" w:rsidRPr="00F414AD" w:rsidRDefault="00B43543" w:rsidP="00FE59BC">
      <w:pPr>
        <w:widowControl w:val="0"/>
        <w:jc w:val="center"/>
        <w:rPr>
          <w:b/>
          <w:sz w:val="26"/>
          <w:szCs w:val="26"/>
        </w:rPr>
      </w:pPr>
      <w:r w:rsidRPr="00F414AD">
        <w:rPr>
          <w:b/>
          <w:sz w:val="26"/>
          <w:szCs w:val="26"/>
        </w:rPr>
        <w:t>5. Порядок проведения мероприятий, связанных с использованием водных объектов или их частей для рекреационных целей</w:t>
      </w:r>
    </w:p>
    <w:p w:rsidR="007B6D2F" w:rsidRPr="00F414AD" w:rsidRDefault="00B43543" w:rsidP="007B6D2F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F414AD">
        <w:rPr>
          <w:sz w:val="26"/>
          <w:szCs w:val="26"/>
        </w:rPr>
        <w:t xml:space="preserve">5.1. </w:t>
      </w:r>
      <w:r w:rsidR="007B6D2F" w:rsidRPr="00F414AD">
        <w:rPr>
          <w:rFonts w:eastAsia="Calibri"/>
          <w:sz w:val="26"/>
          <w:szCs w:val="26"/>
          <w:lang w:eastAsia="en-US"/>
        </w:rPr>
        <w:t>Владельцы зон отдыха обеспечивают проведение мероприятий, связанных с использованием водного объекта (его части) для рекреационных целей, в порядке и в сроки, предусмотренные законодательством, в том числе:</w:t>
      </w:r>
    </w:p>
    <w:p w:rsidR="007B6D2F" w:rsidRPr="00F414AD" w:rsidRDefault="007B6D2F" w:rsidP="007B6D2F">
      <w:pPr>
        <w:overflowPunct/>
        <w:ind w:firstLine="567"/>
        <w:jc w:val="both"/>
        <w:textAlignment w:val="auto"/>
        <w:rPr>
          <w:rFonts w:eastAsia="Calibri"/>
          <w:sz w:val="26"/>
          <w:szCs w:val="26"/>
          <w:lang w:eastAsia="en-US"/>
        </w:rPr>
      </w:pPr>
      <w:r w:rsidRPr="00F414AD">
        <w:rPr>
          <w:rFonts w:eastAsia="Calibri"/>
          <w:sz w:val="26"/>
          <w:szCs w:val="26"/>
          <w:lang w:eastAsia="en-US"/>
        </w:rPr>
        <w:t>обеспечивают проведение водолазного обследования и очистки дна водного объекта в границах зоны купания от водных растений, коряг, стекла, камней, иных предметов, создающих угрозу жизни и здоровью посетителей;</w:t>
      </w:r>
    </w:p>
    <w:p w:rsidR="007B6D2F" w:rsidRPr="00F414AD" w:rsidRDefault="007B6D2F" w:rsidP="007B6D2F">
      <w:pPr>
        <w:overflowPunct/>
        <w:ind w:firstLine="567"/>
        <w:jc w:val="both"/>
        <w:textAlignment w:val="auto"/>
        <w:rPr>
          <w:rFonts w:eastAsia="Calibri"/>
          <w:sz w:val="26"/>
          <w:szCs w:val="26"/>
          <w:lang w:eastAsia="en-US"/>
        </w:rPr>
      </w:pPr>
      <w:r w:rsidRPr="00F414AD">
        <w:rPr>
          <w:rFonts w:eastAsia="Calibri"/>
          <w:sz w:val="26"/>
          <w:szCs w:val="26"/>
          <w:lang w:eastAsia="en-US"/>
        </w:rPr>
        <w:lastRenderedPageBreak/>
        <w:t>обеспечивают получение санитарно-эпидемиологического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объекта, а также проведение иных мероприятий, предусмотренных законодательством в области обеспечения санитарно-эпидемиологического благополучия населения;</w:t>
      </w:r>
    </w:p>
    <w:p w:rsidR="007B6D2F" w:rsidRPr="00F414AD" w:rsidRDefault="007B6D2F" w:rsidP="007B6D2F">
      <w:pPr>
        <w:overflowPunct/>
        <w:ind w:firstLine="567"/>
        <w:jc w:val="both"/>
        <w:textAlignment w:val="auto"/>
        <w:rPr>
          <w:rFonts w:eastAsia="Calibri"/>
          <w:sz w:val="26"/>
          <w:szCs w:val="26"/>
          <w:lang w:eastAsia="en-US"/>
        </w:rPr>
      </w:pPr>
      <w:r w:rsidRPr="00F414AD">
        <w:rPr>
          <w:rFonts w:eastAsia="Calibri"/>
          <w:sz w:val="26"/>
          <w:szCs w:val="26"/>
          <w:lang w:eastAsia="en-US"/>
        </w:rPr>
        <w:t>осуществляют проведение наблюдений и измерений, предусмотренных договором водопользования (при наличии заключенного договора водопользования);</w:t>
      </w:r>
    </w:p>
    <w:p w:rsidR="007B6D2F" w:rsidRPr="00F414AD" w:rsidRDefault="007B6D2F" w:rsidP="007B6D2F">
      <w:pPr>
        <w:overflowPunct/>
        <w:ind w:firstLine="567"/>
        <w:jc w:val="both"/>
        <w:textAlignment w:val="auto"/>
        <w:rPr>
          <w:rFonts w:eastAsia="Calibri"/>
          <w:sz w:val="26"/>
          <w:szCs w:val="26"/>
          <w:lang w:eastAsia="en-US"/>
        </w:rPr>
      </w:pPr>
      <w:r w:rsidRPr="00F414AD">
        <w:rPr>
          <w:rFonts w:eastAsia="Calibri"/>
          <w:sz w:val="26"/>
          <w:szCs w:val="26"/>
          <w:lang w:eastAsia="en-US"/>
        </w:rPr>
        <w:t>реализуют мероприятия по благоустройству зон отдыха с учетом требований водного законодательства, земельного законодательства, законодательства о градостроительной деятельности, муниципальных правовых актов, устанавливающих требования к благоустройству</w:t>
      </w:r>
      <w:r w:rsidRPr="00F414AD">
        <w:rPr>
          <w:rFonts w:eastAsia="Calibri"/>
          <w:sz w:val="26"/>
          <w:szCs w:val="26"/>
          <w:lang w:eastAsia="en-US"/>
        </w:rPr>
        <w:br/>
        <w:t>и элементам благоустройства территории муниципального образования, перечень мероприятий по благоустройству территории муниципального образования, порядок и периодичность их проведения;</w:t>
      </w:r>
    </w:p>
    <w:p w:rsidR="00B43543" w:rsidRPr="00F414AD" w:rsidRDefault="007B6D2F" w:rsidP="007B6D2F">
      <w:pPr>
        <w:widowControl w:val="0"/>
        <w:ind w:firstLine="709"/>
        <w:jc w:val="both"/>
        <w:rPr>
          <w:sz w:val="26"/>
          <w:szCs w:val="26"/>
        </w:rPr>
      </w:pPr>
      <w:r w:rsidRPr="00F414AD">
        <w:rPr>
          <w:rFonts w:eastAsia="Calibri"/>
          <w:sz w:val="26"/>
          <w:szCs w:val="26"/>
          <w:lang w:eastAsia="en-US"/>
        </w:rPr>
        <w:t xml:space="preserve">обеспечивают проведение мероприятий по охране водных объектов. </w:t>
      </w:r>
    </w:p>
    <w:p w:rsidR="00B43543" w:rsidRPr="00F414AD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F414AD">
        <w:rPr>
          <w:sz w:val="26"/>
          <w:szCs w:val="26"/>
        </w:rPr>
        <w:t xml:space="preserve">5.2. </w:t>
      </w:r>
      <w:r w:rsidR="007B6D2F" w:rsidRPr="00F414AD">
        <w:rPr>
          <w:sz w:val="26"/>
          <w:szCs w:val="26"/>
        </w:rPr>
        <w:t xml:space="preserve">Проведение на водных объектах (в том числе на льду) соревнований, праздников и других мероприятий осуществляется в местах, определенных администрацией, с соблюдением обязательных требований, установленных законодательством Российской Федерации. </w:t>
      </w:r>
    </w:p>
    <w:p w:rsidR="007B6D2F" w:rsidRPr="00F414AD" w:rsidRDefault="00B43543" w:rsidP="007B6D2F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F414AD">
        <w:rPr>
          <w:sz w:val="26"/>
          <w:szCs w:val="26"/>
        </w:rPr>
        <w:t xml:space="preserve">5.3. </w:t>
      </w:r>
      <w:r w:rsidR="007B6D2F" w:rsidRPr="00F414AD">
        <w:rPr>
          <w:rFonts w:eastAsia="Calibri"/>
          <w:sz w:val="26"/>
          <w:szCs w:val="26"/>
          <w:lang w:eastAsia="en-US"/>
        </w:rPr>
        <w:t>Юридические лица, общественные организации при проведении экскурсий, коллективных выездов на отдых, спортивных и других мероприятий, связанных с использованием водных объектов или их частей для рекреационных целей:</w:t>
      </w:r>
    </w:p>
    <w:p w:rsidR="007B6D2F" w:rsidRPr="00F414AD" w:rsidRDefault="007B6D2F" w:rsidP="007B6D2F">
      <w:pPr>
        <w:overflowPunct/>
        <w:ind w:firstLine="567"/>
        <w:jc w:val="both"/>
        <w:textAlignment w:val="auto"/>
        <w:rPr>
          <w:rFonts w:eastAsia="Calibri"/>
          <w:sz w:val="26"/>
          <w:szCs w:val="26"/>
          <w:lang w:eastAsia="en-US"/>
        </w:rPr>
      </w:pPr>
      <w:bookmarkStart w:id="1" w:name="Par8"/>
      <w:bookmarkEnd w:id="1"/>
      <w:r w:rsidRPr="00F414AD">
        <w:rPr>
          <w:rFonts w:eastAsia="Calibri"/>
          <w:sz w:val="26"/>
          <w:szCs w:val="26"/>
          <w:lang w:eastAsia="en-US"/>
        </w:rPr>
        <w:t>1) определяют лиц, ответственных за безопасность людей на водных объектах, общественный порядок и охрану окружающей среды;</w:t>
      </w:r>
    </w:p>
    <w:p w:rsidR="007B6D2F" w:rsidRPr="00F414AD" w:rsidRDefault="007B6D2F" w:rsidP="007B6D2F">
      <w:pPr>
        <w:overflowPunct/>
        <w:ind w:firstLine="567"/>
        <w:jc w:val="both"/>
        <w:textAlignment w:val="auto"/>
        <w:rPr>
          <w:rFonts w:eastAsia="Calibri"/>
          <w:sz w:val="26"/>
          <w:szCs w:val="26"/>
          <w:lang w:eastAsia="en-US"/>
        </w:rPr>
      </w:pPr>
      <w:bookmarkStart w:id="2" w:name="Par9"/>
      <w:bookmarkEnd w:id="2"/>
      <w:r w:rsidRPr="00F414AD">
        <w:rPr>
          <w:rFonts w:eastAsia="Calibri"/>
          <w:sz w:val="26"/>
          <w:szCs w:val="26"/>
          <w:lang w:eastAsia="en-US"/>
        </w:rPr>
        <w:t>2) не позднее, чем за 15 рабочих дней до начала проведения мероприятия:</w:t>
      </w:r>
    </w:p>
    <w:p w:rsidR="007B6D2F" w:rsidRPr="00F414AD" w:rsidRDefault="007B6D2F" w:rsidP="007B6D2F">
      <w:pPr>
        <w:overflowPunct/>
        <w:ind w:firstLine="567"/>
        <w:jc w:val="both"/>
        <w:textAlignment w:val="auto"/>
        <w:rPr>
          <w:rFonts w:eastAsia="Calibri"/>
          <w:sz w:val="26"/>
          <w:szCs w:val="26"/>
          <w:lang w:eastAsia="en-US"/>
        </w:rPr>
      </w:pPr>
      <w:r w:rsidRPr="00F414AD">
        <w:rPr>
          <w:rFonts w:eastAsia="Calibri"/>
          <w:sz w:val="26"/>
          <w:szCs w:val="26"/>
          <w:lang w:eastAsia="en-US"/>
        </w:rPr>
        <w:t>а) письменно уведомляют администрацию о месте и сроках проведения мероприятия на водном объекте, об ответственных за безопасность людей</w:t>
      </w:r>
      <w:r w:rsidRPr="00F414AD">
        <w:rPr>
          <w:rFonts w:eastAsia="Calibri"/>
          <w:sz w:val="26"/>
          <w:szCs w:val="26"/>
          <w:lang w:eastAsia="en-US"/>
        </w:rPr>
        <w:br/>
        <w:t>на водных объектах, общественный порядок и охрану окружающей среды,</w:t>
      </w:r>
      <w:r w:rsidRPr="00F414AD">
        <w:rPr>
          <w:rFonts w:eastAsia="Calibri"/>
          <w:sz w:val="26"/>
          <w:szCs w:val="26"/>
          <w:lang w:eastAsia="en-US"/>
        </w:rPr>
        <w:br/>
        <w:t>с указанием контактных данных;</w:t>
      </w:r>
    </w:p>
    <w:p w:rsidR="007B6D2F" w:rsidRPr="00F414AD" w:rsidRDefault="007B6D2F" w:rsidP="007B6D2F">
      <w:pPr>
        <w:overflowPunct/>
        <w:ind w:firstLine="567"/>
        <w:jc w:val="both"/>
        <w:textAlignment w:val="auto"/>
        <w:rPr>
          <w:rFonts w:eastAsia="Calibri"/>
          <w:sz w:val="26"/>
          <w:szCs w:val="26"/>
          <w:lang w:eastAsia="en-US"/>
        </w:rPr>
      </w:pPr>
      <w:r w:rsidRPr="00F414AD">
        <w:rPr>
          <w:rFonts w:eastAsia="Calibri"/>
          <w:sz w:val="26"/>
          <w:szCs w:val="26"/>
          <w:lang w:eastAsia="en-US"/>
        </w:rPr>
        <w:t>б) согласовывают с администрацией:</w:t>
      </w:r>
    </w:p>
    <w:p w:rsidR="007B6D2F" w:rsidRPr="00F414AD" w:rsidRDefault="007B6D2F" w:rsidP="007B6D2F">
      <w:pPr>
        <w:overflowPunct/>
        <w:ind w:firstLine="567"/>
        <w:jc w:val="both"/>
        <w:textAlignment w:val="auto"/>
        <w:rPr>
          <w:rFonts w:eastAsia="Calibri"/>
          <w:sz w:val="26"/>
          <w:szCs w:val="26"/>
          <w:lang w:eastAsia="en-US"/>
        </w:rPr>
      </w:pPr>
      <w:r w:rsidRPr="00F414AD">
        <w:rPr>
          <w:rFonts w:eastAsia="Calibri"/>
          <w:sz w:val="26"/>
          <w:szCs w:val="26"/>
          <w:lang w:eastAsia="en-US"/>
        </w:rPr>
        <w:t>необходимые меры по обеспечению безопасности людей на водном объекте, в том числе установку временных знаков безопасности</w:t>
      </w:r>
      <w:r w:rsidRPr="00F414AD">
        <w:rPr>
          <w:rFonts w:eastAsia="Calibri"/>
          <w:sz w:val="26"/>
          <w:szCs w:val="26"/>
          <w:lang w:eastAsia="en-US"/>
        </w:rPr>
        <w:br/>
        <w:t>и обеспечение спасательными средствами;</w:t>
      </w:r>
    </w:p>
    <w:p w:rsidR="007B6D2F" w:rsidRPr="00F414AD" w:rsidRDefault="007B6D2F" w:rsidP="007B6D2F">
      <w:pPr>
        <w:overflowPunct/>
        <w:ind w:firstLine="567"/>
        <w:jc w:val="both"/>
        <w:textAlignment w:val="auto"/>
        <w:rPr>
          <w:rFonts w:eastAsia="Calibri"/>
          <w:sz w:val="26"/>
          <w:szCs w:val="26"/>
          <w:lang w:eastAsia="en-US"/>
        </w:rPr>
      </w:pPr>
      <w:r w:rsidRPr="00F414AD">
        <w:rPr>
          <w:rFonts w:eastAsia="Calibri"/>
          <w:sz w:val="26"/>
          <w:szCs w:val="26"/>
          <w:lang w:eastAsia="en-US"/>
        </w:rPr>
        <w:t>необходимость выставления спасательных постов либо привлечение аварийно-спасательных формирований для обеспечения безопасности людей на водном объекте;</w:t>
      </w:r>
    </w:p>
    <w:p w:rsidR="00B43543" w:rsidRPr="00F414AD" w:rsidRDefault="007B6D2F" w:rsidP="007B6D2F">
      <w:pPr>
        <w:widowControl w:val="0"/>
        <w:ind w:firstLine="709"/>
        <w:jc w:val="both"/>
        <w:rPr>
          <w:sz w:val="26"/>
          <w:szCs w:val="26"/>
        </w:rPr>
      </w:pPr>
      <w:r w:rsidRPr="00F414AD">
        <w:rPr>
          <w:rFonts w:eastAsia="Calibri"/>
          <w:sz w:val="26"/>
          <w:szCs w:val="26"/>
          <w:lang w:eastAsia="en-US"/>
        </w:rPr>
        <w:t xml:space="preserve">3) письменно уведомляют 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Пензенской области о мероприятии в соответствии с </w:t>
      </w:r>
      <w:hyperlink w:anchor="Par8" w:history="1">
        <w:r w:rsidRPr="00F414AD">
          <w:rPr>
            <w:rFonts w:eastAsia="Calibri"/>
            <w:sz w:val="26"/>
            <w:szCs w:val="26"/>
            <w:lang w:eastAsia="en-US"/>
          </w:rPr>
          <w:t>подпунктами 1</w:t>
        </w:r>
      </w:hyperlink>
      <w:r w:rsidRPr="00F414AD">
        <w:rPr>
          <w:rFonts w:eastAsia="Calibri"/>
          <w:sz w:val="26"/>
          <w:szCs w:val="26"/>
          <w:lang w:eastAsia="en-US"/>
        </w:rPr>
        <w:t xml:space="preserve"> и </w:t>
      </w:r>
      <w:hyperlink w:anchor="Par9" w:history="1">
        <w:r w:rsidRPr="00F414AD">
          <w:rPr>
            <w:rFonts w:eastAsia="Calibri"/>
            <w:sz w:val="26"/>
            <w:szCs w:val="26"/>
            <w:lang w:eastAsia="en-US"/>
          </w:rPr>
          <w:t>2</w:t>
        </w:r>
      </w:hyperlink>
      <w:r w:rsidRPr="00F414AD">
        <w:rPr>
          <w:rFonts w:eastAsia="Calibri"/>
          <w:sz w:val="26"/>
          <w:szCs w:val="26"/>
          <w:lang w:eastAsia="en-US"/>
        </w:rPr>
        <w:t xml:space="preserve"> настоящего пункта не </w:t>
      </w:r>
      <w:proofErr w:type="gramStart"/>
      <w:r w:rsidRPr="00F414AD">
        <w:rPr>
          <w:rFonts w:eastAsia="Calibri"/>
          <w:sz w:val="26"/>
          <w:szCs w:val="26"/>
          <w:lang w:eastAsia="en-US"/>
        </w:rPr>
        <w:t>позднее</w:t>
      </w:r>
      <w:proofErr w:type="gramEnd"/>
      <w:r w:rsidRPr="00F414AD">
        <w:rPr>
          <w:rFonts w:eastAsia="Calibri"/>
          <w:sz w:val="26"/>
          <w:szCs w:val="26"/>
          <w:lang w:eastAsia="en-US"/>
        </w:rPr>
        <w:t xml:space="preserve"> чем за 10 рабочих дней до начала его проведения. </w:t>
      </w:r>
    </w:p>
    <w:p w:rsidR="00B43543" w:rsidRPr="00F414AD" w:rsidRDefault="00B43543" w:rsidP="00B43543">
      <w:pPr>
        <w:widowControl w:val="0"/>
        <w:jc w:val="center"/>
        <w:rPr>
          <w:b/>
          <w:sz w:val="26"/>
          <w:szCs w:val="26"/>
        </w:rPr>
      </w:pPr>
    </w:p>
    <w:p w:rsidR="00B43543" w:rsidRPr="00F414AD" w:rsidRDefault="00B43543" w:rsidP="00FE59BC">
      <w:pPr>
        <w:widowControl w:val="0"/>
        <w:jc w:val="center"/>
        <w:rPr>
          <w:b/>
          <w:sz w:val="26"/>
          <w:szCs w:val="26"/>
        </w:rPr>
      </w:pPr>
      <w:r w:rsidRPr="00F414AD">
        <w:rPr>
          <w:b/>
          <w:sz w:val="26"/>
          <w:szCs w:val="26"/>
        </w:rPr>
        <w:t>6. Требования к определению зон купания и иных зон, необходимых для осуществления рекреационной деятельности</w:t>
      </w:r>
    </w:p>
    <w:p w:rsidR="00B43543" w:rsidRPr="00F414AD" w:rsidRDefault="007B6D2F" w:rsidP="007B6D2F">
      <w:pPr>
        <w:widowControl w:val="0"/>
        <w:ind w:firstLine="709"/>
        <w:jc w:val="both"/>
        <w:rPr>
          <w:sz w:val="26"/>
          <w:szCs w:val="26"/>
        </w:rPr>
      </w:pPr>
      <w:r w:rsidRPr="00F414AD">
        <w:rPr>
          <w:sz w:val="26"/>
          <w:szCs w:val="26"/>
        </w:rPr>
        <w:t xml:space="preserve">6.1. </w:t>
      </w:r>
      <w:r w:rsidRPr="00F414AD">
        <w:rPr>
          <w:rFonts w:eastAsia="Calibri"/>
          <w:sz w:val="26"/>
          <w:szCs w:val="26"/>
          <w:lang w:eastAsia="en-US"/>
        </w:rPr>
        <w:t xml:space="preserve">Зонирование территории внутри зоны отдыха осуществляется владельцем зоны отдыха с учетом требований законодательства. </w:t>
      </w:r>
    </w:p>
    <w:p w:rsidR="007B6D2F" w:rsidRPr="00F414AD" w:rsidRDefault="007B6D2F" w:rsidP="007B6D2F">
      <w:pPr>
        <w:widowControl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414AD">
        <w:rPr>
          <w:sz w:val="26"/>
          <w:szCs w:val="26"/>
        </w:rPr>
        <w:t xml:space="preserve">6.2. </w:t>
      </w:r>
      <w:r w:rsidRPr="00F414AD">
        <w:rPr>
          <w:rFonts w:eastAsia="Calibri"/>
          <w:sz w:val="26"/>
          <w:szCs w:val="26"/>
          <w:lang w:eastAsia="en-US"/>
        </w:rPr>
        <w:t xml:space="preserve">При определении зон купания учитываются требования, предусмотренные </w:t>
      </w:r>
      <w:hyperlink r:id="rId12" w:history="1">
        <w:r w:rsidRPr="00F414AD">
          <w:rPr>
            <w:rFonts w:eastAsia="Calibri"/>
            <w:sz w:val="26"/>
            <w:szCs w:val="26"/>
            <w:lang w:eastAsia="en-US"/>
          </w:rPr>
          <w:t>пунктом 3.3</w:t>
        </w:r>
      </w:hyperlink>
      <w:r w:rsidRPr="00F414AD">
        <w:rPr>
          <w:rFonts w:eastAsia="Calibri"/>
          <w:sz w:val="26"/>
          <w:szCs w:val="26"/>
          <w:lang w:eastAsia="en-US"/>
        </w:rPr>
        <w:t xml:space="preserve"> настоящих Правил.</w:t>
      </w:r>
    </w:p>
    <w:p w:rsidR="007B6D2F" w:rsidRPr="00F414AD" w:rsidRDefault="007B6D2F" w:rsidP="007B6D2F">
      <w:pPr>
        <w:widowControl w:val="0"/>
        <w:ind w:firstLine="709"/>
        <w:jc w:val="both"/>
        <w:rPr>
          <w:sz w:val="26"/>
          <w:szCs w:val="26"/>
        </w:rPr>
      </w:pPr>
      <w:r w:rsidRPr="00F414AD">
        <w:rPr>
          <w:rFonts w:eastAsia="Calibri"/>
          <w:sz w:val="26"/>
          <w:szCs w:val="26"/>
          <w:lang w:eastAsia="en-US"/>
        </w:rPr>
        <w:t>6.3. На территории пляжа его владельцем определяются зоны</w:t>
      </w:r>
      <w:r w:rsidRPr="00F414AD">
        <w:rPr>
          <w:rFonts w:eastAsia="Calibri"/>
          <w:sz w:val="26"/>
          <w:szCs w:val="26"/>
          <w:lang w:eastAsia="en-US"/>
        </w:rPr>
        <w:br/>
        <w:t xml:space="preserve">в соответствии с требованиями ГОСТ </w:t>
      </w:r>
      <w:proofErr w:type="gramStart"/>
      <w:r w:rsidRPr="00F414AD">
        <w:rPr>
          <w:rFonts w:eastAsia="Calibri"/>
          <w:sz w:val="26"/>
          <w:szCs w:val="26"/>
          <w:lang w:eastAsia="en-US"/>
        </w:rPr>
        <w:t>Р</w:t>
      </w:r>
      <w:proofErr w:type="gramEnd"/>
      <w:r w:rsidRPr="00F414AD">
        <w:rPr>
          <w:rFonts w:eastAsia="Calibri"/>
          <w:sz w:val="26"/>
          <w:szCs w:val="26"/>
          <w:lang w:eastAsia="en-US"/>
        </w:rPr>
        <w:t xml:space="preserve"> 55698-2013 «Туристские услуги. Услуги пляжей. Общие требования».</w:t>
      </w:r>
    </w:p>
    <w:p w:rsidR="00B43543" w:rsidRPr="00F414AD" w:rsidRDefault="00B43543" w:rsidP="00B43543">
      <w:pPr>
        <w:widowControl w:val="0"/>
        <w:jc w:val="center"/>
        <w:rPr>
          <w:b/>
          <w:sz w:val="26"/>
          <w:szCs w:val="26"/>
        </w:rPr>
      </w:pPr>
    </w:p>
    <w:p w:rsidR="00B43543" w:rsidRPr="00F414AD" w:rsidRDefault="00B43543" w:rsidP="00FE59BC">
      <w:pPr>
        <w:widowControl w:val="0"/>
        <w:jc w:val="center"/>
        <w:rPr>
          <w:b/>
          <w:sz w:val="26"/>
          <w:szCs w:val="26"/>
        </w:rPr>
      </w:pPr>
      <w:r w:rsidRPr="00F414AD">
        <w:rPr>
          <w:b/>
          <w:sz w:val="26"/>
          <w:szCs w:val="26"/>
        </w:rPr>
        <w:lastRenderedPageBreak/>
        <w:t>7. Требования к охране водных объектов</w:t>
      </w:r>
    </w:p>
    <w:p w:rsidR="00B43543" w:rsidRPr="00F414AD" w:rsidRDefault="00B43543" w:rsidP="007B6D2F">
      <w:pPr>
        <w:widowControl w:val="0"/>
        <w:ind w:firstLine="709"/>
        <w:jc w:val="both"/>
        <w:rPr>
          <w:sz w:val="26"/>
          <w:szCs w:val="26"/>
        </w:rPr>
      </w:pPr>
      <w:r w:rsidRPr="00F414AD">
        <w:rPr>
          <w:sz w:val="26"/>
          <w:szCs w:val="26"/>
        </w:rPr>
        <w:t>7.1</w:t>
      </w:r>
      <w:r w:rsidR="007B6D2F" w:rsidRPr="00F414AD">
        <w:rPr>
          <w:sz w:val="26"/>
          <w:szCs w:val="26"/>
        </w:rPr>
        <w:t xml:space="preserve">. </w:t>
      </w:r>
      <w:r w:rsidRPr="00F414AD">
        <w:rPr>
          <w:sz w:val="26"/>
          <w:szCs w:val="26"/>
        </w:rPr>
        <w:t xml:space="preserve">Юридическое лицо, физическое лицо или индивидуальный предприниматель при использовании водных объектов для рекреационных целей: </w:t>
      </w:r>
    </w:p>
    <w:p w:rsidR="00B43543" w:rsidRPr="00F414AD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F414AD">
        <w:rPr>
          <w:sz w:val="26"/>
          <w:szCs w:val="26"/>
        </w:rPr>
        <w:t xml:space="preserve">а) осуществляют деятельность таким образом, чтобы не создавать препятствий водопользователям, осуществляющим пользование водным объектом на основаниях, установленных законодательством Российской </w:t>
      </w:r>
      <w:r w:rsidR="005A3A92" w:rsidRPr="00F414AD">
        <w:rPr>
          <w:sz w:val="26"/>
          <w:szCs w:val="26"/>
        </w:rPr>
        <w:t>Федерации,</w:t>
      </w:r>
      <w:r w:rsidRPr="00F414AD">
        <w:rPr>
          <w:sz w:val="26"/>
          <w:szCs w:val="26"/>
        </w:rPr>
        <w:t xml:space="preserve"> и ограничений их прав, а также помех и опасности для судоходства и людей; </w:t>
      </w:r>
    </w:p>
    <w:p w:rsidR="00B43543" w:rsidRPr="00F414AD" w:rsidRDefault="00B43543" w:rsidP="00B43543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F414AD">
        <w:rPr>
          <w:sz w:val="26"/>
          <w:szCs w:val="26"/>
        </w:rPr>
        <w:t>б) обязаны знать и соблюдать требования правил охраны жизни людей на водных объектах и установленные органами местного самоуправления правила использования водных объектов для личных и бытовых нужд, а также выполнять предписания должностных лиц федеральных органов исполнительной власти, должностных лиц органов исполнительной власти субъектов Российской Федерации, осуществляющих государственный контроль и надзор за использованием и охраной водных объектов, действующих в пределах предоставленных</w:t>
      </w:r>
      <w:proofErr w:type="gramEnd"/>
      <w:r w:rsidRPr="00F414AD">
        <w:rPr>
          <w:sz w:val="26"/>
          <w:szCs w:val="26"/>
        </w:rPr>
        <w:t xml:space="preserve"> им полномочий; </w:t>
      </w:r>
    </w:p>
    <w:p w:rsidR="00B43543" w:rsidRPr="00F414AD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F414AD">
        <w:rPr>
          <w:sz w:val="26"/>
          <w:szCs w:val="26"/>
        </w:rPr>
        <w:t xml:space="preserve">в) руководствуются законодательством Российской Федерации, в том числе об особо охраняемых природных территориях, о санитарно-эпидемиологическом благополучии населения, о водных биоресурсах, о природных лечебных ресурсах, лечебно-оздоровительных местностях и курортах, устанавливающим, в частности, соответствующие режимы особой охраны для водных объектов: </w:t>
      </w:r>
    </w:p>
    <w:p w:rsidR="00B43543" w:rsidRPr="00F414AD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F414AD">
        <w:rPr>
          <w:sz w:val="26"/>
          <w:szCs w:val="26"/>
        </w:rPr>
        <w:t xml:space="preserve">- </w:t>
      </w:r>
      <w:proofErr w:type="gramStart"/>
      <w:r w:rsidRPr="00F414AD">
        <w:rPr>
          <w:sz w:val="26"/>
          <w:szCs w:val="26"/>
        </w:rPr>
        <w:t>отнесенных</w:t>
      </w:r>
      <w:proofErr w:type="gramEnd"/>
      <w:r w:rsidRPr="00F414AD">
        <w:rPr>
          <w:sz w:val="26"/>
          <w:szCs w:val="26"/>
        </w:rPr>
        <w:t xml:space="preserve"> к особо охраняемым водным объектам; </w:t>
      </w:r>
    </w:p>
    <w:p w:rsidR="00B43543" w:rsidRPr="00F414AD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F414AD">
        <w:rPr>
          <w:sz w:val="26"/>
          <w:szCs w:val="26"/>
        </w:rPr>
        <w:t xml:space="preserve">- входящих в состав особо охраняемых природных территорий; </w:t>
      </w:r>
    </w:p>
    <w:p w:rsidR="00B43543" w:rsidRPr="00F414AD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F414AD">
        <w:rPr>
          <w:sz w:val="26"/>
          <w:szCs w:val="26"/>
        </w:rPr>
        <w:t xml:space="preserve">- расположенных в границах зон, округов санитарной охраны водных объектов - источников питьевого водоснабжения; </w:t>
      </w:r>
    </w:p>
    <w:p w:rsidR="00B43543" w:rsidRPr="00F414AD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F414AD">
        <w:rPr>
          <w:sz w:val="26"/>
          <w:szCs w:val="26"/>
        </w:rPr>
        <w:t xml:space="preserve">- расположенных в границах </w:t>
      </w:r>
      <w:proofErr w:type="spellStart"/>
      <w:r w:rsidRPr="00F414AD">
        <w:rPr>
          <w:sz w:val="26"/>
          <w:szCs w:val="26"/>
        </w:rPr>
        <w:t>рыбохозяйственных</w:t>
      </w:r>
      <w:proofErr w:type="spellEnd"/>
      <w:r w:rsidRPr="00F414AD">
        <w:rPr>
          <w:sz w:val="26"/>
          <w:szCs w:val="26"/>
        </w:rPr>
        <w:t xml:space="preserve"> заповедных зон; </w:t>
      </w:r>
    </w:p>
    <w:p w:rsidR="00B43543" w:rsidRPr="00F414AD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F414AD">
        <w:rPr>
          <w:sz w:val="26"/>
          <w:szCs w:val="26"/>
        </w:rPr>
        <w:t xml:space="preserve">- </w:t>
      </w:r>
      <w:proofErr w:type="gramStart"/>
      <w:r w:rsidRPr="00F414AD">
        <w:rPr>
          <w:sz w:val="26"/>
          <w:szCs w:val="26"/>
        </w:rPr>
        <w:t>содержащих</w:t>
      </w:r>
      <w:proofErr w:type="gramEnd"/>
      <w:r w:rsidRPr="00F414AD">
        <w:rPr>
          <w:sz w:val="26"/>
          <w:szCs w:val="26"/>
        </w:rPr>
        <w:t xml:space="preserve"> природные лечебные ресурсы; </w:t>
      </w:r>
    </w:p>
    <w:p w:rsidR="00B43543" w:rsidRPr="00F414AD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F414AD">
        <w:rPr>
          <w:sz w:val="26"/>
          <w:szCs w:val="26"/>
        </w:rPr>
        <w:t xml:space="preserve">- </w:t>
      </w:r>
      <w:proofErr w:type="gramStart"/>
      <w:r w:rsidRPr="00F414AD">
        <w:rPr>
          <w:sz w:val="26"/>
          <w:szCs w:val="26"/>
        </w:rPr>
        <w:t>расположенных</w:t>
      </w:r>
      <w:proofErr w:type="gramEnd"/>
      <w:r w:rsidRPr="00F414AD">
        <w:rPr>
          <w:sz w:val="26"/>
          <w:szCs w:val="26"/>
        </w:rPr>
        <w:t xml:space="preserve"> на территории лечебно-оздоровительной местности </w:t>
      </w:r>
    </w:p>
    <w:p w:rsidR="00B43543" w:rsidRPr="00F414AD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F414AD">
        <w:rPr>
          <w:sz w:val="26"/>
          <w:szCs w:val="26"/>
        </w:rPr>
        <w:t xml:space="preserve">или курорта в границах зон округа их санитарной охраны; </w:t>
      </w:r>
    </w:p>
    <w:p w:rsidR="00B43543" w:rsidRPr="00F414AD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F414AD">
        <w:rPr>
          <w:sz w:val="26"/>
          <w:szCs w:val="26"/>
        </w:rPr>
        <w:t>г) принимают меры по охране используемых водных объектов, предотвращению их загрязнения и засорения, в том числе вследствие аварий и иных чрезвычайных ситуаций, а также охране водных биологических ресурсов, других объектов животного и растительного мира;</w:t>
      </w:r>
    </w:p>
    <w:p w:rsidR="00B43543" w:rsidRPr="00F414AD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F414AD">
        <w:rPr>
          <w:sz w:val="26"/>
          <w:szCs w:val="26"/>
        </w:rPr>
        <w:t xml:space="preserve">д) соблюдают иные требования, установленные водным законодательством и законодательством в области охраны окружающей среды. </w:t>
      </w:r>
    </w:p>
    <w:p w:rsidR="00B43543" w:rsidRPr="00F414AD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F414AD">
        <w:rPr>
          <w:sz w:val="26"/>
          <w:szCs w:val="26"/>
        </w:rPr>
        <w:t xml:space="preserve">7.3. При использовании водных объектов </w:t>
      </w:r>
      <w:r w:rsidR="0074473C" w:rsidRPr="00F414AD">
        <w:rPr>
          <w:sz w:val="26"/>
          <w:szCs w:val="26"/>
        </w:rPr>
        <w:t>для рекреационных целей запрещае</w:t>
      </w:r>
      <w:r w:rsidRPr="00F414AD">
        <w:rPr>
          <w:sz w:val="26"/>
          <w:szCs w:val="26"/>
        </w:rPr>
        <w:t xml:space="preserve">тся: </w:t>
      </w:r>
    </w:p>
    <w:p w:rsidR="00B43543" w:rsidRPr="00F414AD" w:rsidRDefault="00B43543" w:rsidP="005A3A92">
      <w:pPr>
        <w:widowControl w:val="0"/>
        <w:ind w:firstLine="709"/>
        <w:jc w:val="both"/>
        <w:rPr>
          <w:sz w:val="26"/>
          <w:szCs w:val="26"/>
        </w:rPr>
      </w:pPr>
      <w:r w:rsidRPr="00F414AD">
        <w:rPr>
          <w:sz w:val="26"/>
          <w:szCs w:val="26"/>
        </w:rPr>
        <w:t>а) сброс в водные объекты и захоронение в них отходов производства и потребления, в том числе выведенных из эксплуатации судов и иных плавучих средств (их частей и механизмов);</w:t>
      </w:r>
    </w:p>
    <w:p w:rsidR="00B43543" w:rsidRPr="00F414AD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F414AD">
        <w:rPr>
          <w:sz w:val="26"/>
          <w:szCs w:val="26"/>
        </w:rPr>
        <w:t>б) захоронение в водных объектах ядерных материалов, радиоактивных веществ;</w:t>
      </w:r>
    </w:p>
    <w:p w:rsidR="00B43543" w:rsidRPr="00F414AD" w:rsidRDefault="00B43543" w:rsidP="005A3A92">
      <w:pPr>
        <w:widowControl w:val="0"/>
        <w:ind w:firstLine="709"/>
        <w:jc w:val="both"/>
        <w:rPr>
          <w:sz w:val="26"/>
          <w:szCs w:val="26"/>
        </w:rPr>
      </w:pPr>
      <w:r w:rsidRPr="00F414AD">
        <w:rPr>
          <w:sz w:val="26"/>
          <w:szCs w:val="26"/>
        </w:rPr>
        <w:t xml:space="preserve">в) сброс в водные объекты сточных вод, содержание в которых радиоактивных веществ, пестицидов, </w:t>
      </w:r>
      <w:proofErr w:type="spellStart"/>
      <w:r w:rsidRPr="00F414AD">
        <w:rPr>
          <w:sz w:val="26"/>
          <w:szCs w:val="26"/>
        </w:rPr>
        <w:t>агрохимикатов</w:t>
      </w:r>
      <w:proofErr w:type="spellEnd"/>
      <w:r w:rsidRPr="00F414AD">
        <w:rPr>
          <w:sz w:val="26"/>
          <w:szCs w:val="26"/>
        </w:rPr>
        <w:t xml:space="preserve"> и других опасных для здоровья человека веществ и соединений превышает нормативы допустимог</w:t>
      </w:r>
      <w:r w:rsidR="002B1249" w:rsidRPr="00F414AD">
        <w:rPr>
          <w:sz w:val="26"/>
          <w:szCs w:val="26"/>
        </w:rPr>
        <w:t>о воздействия на водные объекты.</w:t>
      </w:r>
      <w:r w:rsidRPr="00F414AD">
        <w:rPr>
          <w:sz w:val="26"/>
          <w:szCs w:val="26"/>
        </w:rPr>
        <w:t xml:space="preserve"> </w:t>
      </w:r>
    </w:p>
    <w:p w:rsidR="002B1249" w:rsidRPr="00F414AD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F414AD">
        <w:rPr>
          <w:sz w:val="26"/>
          <w:szCs w:val="26"/>
        </w:rPr>
        <w:t xml:space="preserve">Собственники водных объектов осуществляют мероприятия по охране водных объектов, предотвращению их загрязнения, засорения и истощения вод, а также меры по ликвидации последствий указанных явлений. </w:t>
      </w:r>
    </w:p>
    <w:p w:rsidR="00B43543" w:rsidRPr="00F414AD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F414AD">
        <w:rPr>
          <w:sz w:val="26"/>
          <w:szCs w:val="26"/>
        </w:rPr>
        <w:t>Охрана водных объектов осуществляется в соответствии со статьями 24-27 Водного кодекса Российской Федерации.</w:t>
      </w:r>
    </w:p>
    <w:p w:rsidR="00B43543" w:rsidRPr="00F414AD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F414AD">
        <w:rPr>
          <w:sz w:val="26"/>
          <w:szCs w:val="26"/>
        </w:rPr>
        <w:t>7.4. К полномочиям органов местного самоуправления в отношении водных объектов, находящихся в собственности муниципальных образований, относятся:</w:t>
      </w:r>
    </w:p>
    <w:p w:rsidR="00B43543" w:rsidRPr="00F414AD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F414AD">
        <w:rPr>
          <w:sz w:val="26"/>
          <w:szCs w:val="26"/>
        </w:rPr>
        <w:t>1) владение, пользование, распоряжение такими водными объектами;</w:t>
      </w:r>
    </w:p>
    <w:p w:rsidR="00B43543" w:rsidRPr="00F414AD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F414AD">
        <w:rPr>
          <w:sz w:val="26"/>
          <w:szCs w:val="26"/>
        </w:rPr>
        <w:t>2) осуществление мер по предотвращению негативного воздействия вод и ликвидации его последствий;</w:t>
      </w:r>
    </w:p>
    <w:p w:rsidR="00B43543" w:rsidRPr="00F414AD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F414AD">
        <w:rPr>
          <w:sz w:val="26"/>
          <w:szCs w:val="26"/>
        </w:rPr>
        <w:lastRenderedPageBreak/>
        <w:t>3) осуществление мер по охране таких водных объектов;</w:t>
      </w:r>
    </w:p>
    <w:p w:rsidR="00B43543" w:rsidRPr="00F414AD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F414AD">
        <w:rPr>
          <w:sz w:val="26"/>
          <w:szCs w:val="26"/>
        </w:rPr>
        <w:t>4) установление ставок платы за пользование такими водными объектами, порядка расчета и взимания этой платы;</w:t>
      </w:r>
    </w:p>
    <w:p w:rsidR="00B43543" w:rsidRPr="00F414AD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F414AD">
        <w:rPr>
          <w:sz w:val="26"/>
          <w:szCs w:val="26"/>
        </w:rPr>
        <w:t>5) утверждение правил использования водных объектов для рекреационных целей по согласованию с органами государственной власти субъектов Российской Федерации.</w:t>
      </w:r>
    </w:p>
    <w:p w:rsidR="00B43543" w:rsidRPr="00F414AD" w:rsidRDefault="00B43543" w:rsidP="00B43543">
      <w:pPr>
        <w:widowControl w:val="0"/>
        <w:jc w:val="center"/>
        <w:rPr>
          <w:b/>
          <w:sz w:val="26"/>
          <w:szCs w:val="26"/>
        </w:rPr>
      </w:pPr>
    </w:p>
    <w:p w:rsidR="008960B5" w:rsidRPr="00F414AD" w:rsidRDefault="00B43543" w:rsidP="00FE59BC">
      <w:pPr>
        <w:widowControl w:val="0"/>
        <w:jc w:val="center"/>
        <w:rPr>
          <w:b/>
          <w:sz w:val="26"/>
          <w:szCs w:val="26"/>
        </w:rPr>
      </w:pPr>
      <w:r w:rsidRPr="00F414AD">
        <w:rPr>
          <w:b/>
          <w:sz w:val="26"/>
          <w:szCs w:val="26"/>
        </w:rPr>
        <w:t xml:space="preserve">8. Иные требования, необходимые для использования и охраны </w:t>
      </w:r>
    </w:p>
    <w:p w:rsidR="00B43543" w:rsidRPr="00F414AD" w:rsidRDefault="00B43543" w:rsidP="00FE59BC">
      <w:pPr>
        <w:widowControl w:val="0"/>
        <w:jc w:val="center"/>
        <w:rPr>
          <w:b/>
          <w:sz w:val="26"/>
          <w:szCs w:val="26"/>
        </w:rPr>
      </w:pPr>
      <w:r w:rsidRPr="00F414AD">
        <w:rPr>
          <w:b/>
          <w:sz w:val="26"/>
          <w:szCs w:val="26"/>
        </w:rPr>
        <w:t>водных объектов или их частей для рекреационных целей</w:t>
      </w:r>
    </w:p>
    <w:p w:rsidR="00137C4D" w:rsidRPr="00F414AD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F414AD">
        <w:rPr>
          <w:sz w:val="26"/>
          <w:szCs w:val="26"/>
        </w:rPr>
        <w:t xml:space="preserve">8.1. </w:t>
      </w:r>
      <w:r w:rsidR="00137C4D" w:rsidRPr="00F414AD">
        <w:rPr>
          <w:rFonts w:eastAsia="Calibri"/>
          <w:position w:val="-2"/>
          <w:sz w:val="26"/>
          <w:szCs w:val="26"/>
          <w:lang w:eastAsia="en-US"/>
        </w:rPr>
        <w:t>Архитектурно-строительное проектирование, строительство, реконструкция, ввод в эксплуатацию и эксплуатация зданий, строений, сооружений для рекреационных целей, в том числе для обустройства пляжей, осуществляются в соответствии с водным законодательством</w:t>
      </w:r>
      <w:r w:rsidR="00137C4D" w:rsidRPr="00F414AD">
        <w:rPr>
          <w:rFonts w:eastAsia="Calibri"/>
          <w:position w:val="-2"/>
          <w:sz w:val="26"/>
          <w:szCs w:val="26"/>
          <w:lang w:eastAsia="en-US"/>
        </w:rPr>
        <w:br/>
        <w:t>и законодательством о градостроительной деятельности.</w:t>
      </w:r>
      <w:r w:rsidR="00137C4D" w:rsidRPr="00F414AD">
        <w:rPr>
          <w:rFonts w:eastAsia="Calibri"/>
          <w:position w:val="-2"/>
          <w:sz w:val="26"/>
          <w:szCs w:val="26"/>
          <w:lang w:eastAsia="en-US"/>
        </w:rPr>
        <w:t xml:space="preserve"> </w:t>
      </w:r>
    </w:p>
    <w:p w:rsidR="00137C4D" w:rsidRPr="00F414AD" w:rsidRDefault="00B43543" w:rsidP="00B43543">
      <w:pPr>
        <w:widowControl w:val="0"/>
        <w:ind w:firstLine="709"/>
        <w:jc w:val="both"/>
        <w:rPr>
          <w:position w:val="-2"/>
          <w:sz w:val="26"/>
          <w:szCs w:val="26"/>
        </w:rPr>
      </w:pPr>
      <w:r w:rsidRPr="00F414AD">
        <w:rPr>
          <w:sz w:val="26"/>
          <w:szCs w:val="26"/>
        </w:rPr>
        <w:t xml:space="preserve">8.2. </w:t>
      </w:r>
      <w:r w:rsidR="00137C4D" w:rsidRPr="00F414AD">
        <w:rPr>
          <w:position w:val="-2"/>
          <w:sz w:val="26"/>
          <w:szCs w:val="26"/>
        </w:rPr>
        <w:t>В случаях угрозы причинения вреда жизни или здоровью человека, возникновения чрезвычайных ситуаций природного или техногенного характера, причинения вреда окружающей среде, а также в иных случаях, предусмотренных федеральными законами, водопользование может быть приостановлено или ограничено.</w:t>
      </w:r>
    </w:p>
    <w:p w:rsidR="00137C4D" w:rsidRPr="00F414AD" w:rsidRDefault="00B43543" w:rsidP="00B43543">
      <w:pPr>
        <w:widowControl w:val="0"/>
        <w:ind w:firstLine="709"/>
        <w:jc w:val="both"/>
        <w:rPr>
          <w:position w:val="-2"/>
          <w:sz w:val="26"/>
          <w:szCs w:val="26"/>
        </w:rPr>
      </w:pPr>
      <w:r w:rsidRPr="00F414AD">
        <w:rPr>
          <w:sz w:val="26"/>
          <w:szCs w:val="26"/>
        </w:rPr>
        <w:t xml:space="preserve">8.3. </w:t>
      </w:r>
      <w:r w:rsidR="00137C4D" w:rsidRPr="00F414AD">
        <w:rPr>
          <w:position w:val="-2"/>
          <w:sz w:val="26"/>
          <w:szCs w:val="26"/>
        </w:rPr>
        <w:t>Приостановление водопользования в случаях, предусмотренных Кодексом Российской Федерации об административных правонарушениях, осуществляется в судебном порядке. В иных случаях приостановление водопользования осуществляется администрацией в пределах ее компетенции в соответствии с федеральным законодательством.</w:t>
      </w:r>
    </w:p>
    <w:p w:rsidR="00137C4D" w:rsidRPr="00F414AD" w:rsidRDefault="00B43543" w:rsidP="00137C4D">
      <w:pPr>
        <w:ind w:firstLine="567"/>
        <w:jc w:val="both"/>
        <w:rPr>
          <w:position w:val="-2"/>
          <w:sz w:val="26"/>
          <w:szCs w:val="26"/>
        </w:rPr>
      </w:pPr>
      <w:r w:rsidRPr="00F414AD">
        <w:rPr>
          <w:sz w:val="26"/>
          <w:szCs w:val="26"/>
        </w:rPr>
        <w:t xml:space="preserve">8.4. </w:t>
      </w:r>
      <w:r w:rsidR="00137C4D" w:rsidRPr="00F414AD">
        <w:rPr>
          <w:position w:val="-2"/>
          <w:sz w:val="26"/>
          <w:szCs w:val="26"/>
        </w:rPr>
        <w:t xml:space="preserve">Информация об ограничении и приостановлении водопользования на водных объектах общего пользования, расположенных на территории </w:t>
      </w:r>
      <w:proofErr w:type="spellStart"/>
      <w:r w:rsidR="00137C4D" w:rsidRPr="00F414AD">
        <w:rPr>
          <w:sz w:val="26"/>
          <w:szCs w:val="26"/>
        </w:rPr>
        <w:t>Мокшанского</w:t>
      </w:r>
      <w:proofErr w:type="spellEnd"/>
      <w:r w:rsidR="00137C4D" w:rsidRPr="00F414AD">
        <w:rPr>
          <w:sz w:val="26"/>
          <w:szCs w:val="26"/>
        </w:rPr>
        <w:t xml:space="preserve"> района Пензенской области</w:t>
      </w:r>
      <w:r w:rsidR="00137C4D" w:rsidRPr="00F414AD">
        <w:rPr>
          <w:position w:val="-2"/>
          <w:sz w:val="26"/>
          <w:szCs w:val="26"/>
        </w:rPr>
        <w:t>, доводится до сведения граждан:</w:t>
      </w:r>
    </w:p>
    <w:p w:rsidR="00137C4D" w:rsidRPr="00137C4D" w:rsidRDefault="00137C4D" w:rsidP="00137C4D">
      <w:pPr>
        <w:overflowPunct/>
        <w:autoSpaceDE/>
        <w:autoSpaceDN/>
        <w:adjustRightInd/>
        <w:ind w:firstLine="567"/>
        <w:jc w:val="both"/>
        <w:textAlignment w:val="auto"/>
        <w:rPr>
          <w:position w:val="-2"/>
          <w:sz w:val="26"/>
          <w:szCs w:val="26"/>
        </w:rPr>
      </w:pPr>
      <w:r w:rsidRPr="00137C4D">
        <w:rPr>
          <w:position w:val="-2"/>
          <w:sz w:val="26"/>
          <w:szCs w:val="26"/>
        </w:rPr>
        <w:t>1) через средства массовой информации, размещение информации</w:t>
      </w:r>
      <w:r w:rsidRPr="00137C4D">
        <w:rPr>
          <w:position w:val="-2"/>
          <w:sz w:val="26"/>
          <w:szCs w:val="26"/>
        </w:rPr>
        <w:br/>
        <w:t xml:space="preserve">на официальном сайте </w:t>
      </w:r>
      <w:proofErr w:type="spellStart"/>
      <w:r w:rsidR="00536CE2" w:rsidRPr="00F414AD">
        <w:rPr>
          <w:sz w:val="26"/>
          <w:szCs w:val="26"/>
        </w:rPr>
        <w:t>Мокшанского</w:t>
      </w:r>
      <w:proofErr w:type="spellEnd"/>
      <w:r w:rsidR="00536CE2" w:rsidRPr="00F414AD">
        <w:rPr>
          <w:sz w:val="26"/>
          <w:szCs w:val="26"/>
        </w:rPr>
        <w:t xml:space="preserve"> района Пензенской области</w:t>
      </w:r>
      <w:r w:rsidR="00536CE2" w:rsidRPr="00F414AD">
        <w:rPr>
          <w:rFonts w:eastAsia="Calibri"/>
          <w:position w:val="-2"/>
          <w:sz w:val="26"/>
          <w:szCs w:val="26"/>
          <w:lang w:eastAsia="en-US"/>
        </w:rPr>
        <w:t xml:space="preserve"> </w:t>
      </w:r>
      <w:r w:rsidRPr="00137C4D">
        <w:rPr>
          <w:rFonts w:eastAsia="Calibri"/>
          <w:position w:val="-2"/>
          <w:sz w:val="26"/>
          <w:szCs w:val="26"/>
          <w:lang w:eastAsia="en-US"/>
        </w:rPr>
        <w:t>в информационно-телекоммуникационной</w:t>
      </w:r>
      <w:r w:rsidR="00D912C8" w:rsidRPr="00F414AD">
        <w:rPr>
          <w:rFonts w:eastAsia="Calibri"/>
          <w:position w:val="-2"/>
          <w:sz w:val="26"/>
          <w:szCs w:val="26"/>
          <w:lang w:eastAsia="en-US"/>
        </w:rPr>
        <w:t xml:space="preserve"> сети </w:t>
      </w:r>
      <w:r w:rsidRPr="00137C4D">
        <w:rPr>
          <w:rFonts w:eastAsia="Calibri"/>
          <w:position w:val="-2"/>
          <w:sz w:val="26"/>
          <w:szCs w:val="26"/>
          <w:lang w:eastAsia="en-US"/>
        </w:rPr>
        <w:t>«Интернет»</w:t>
      </w:r>
      <w:r w:rsidR="00D912C8" w:rsidRPr="00F414AD">
        <w:rPr>
          <w:rFonts w:eastAsia="Calibri"/>
          <w:position w:val="-2"/>
          <w:sz w:val="26"/>
          <w:szCs w:val="26"/>
          <w:lang w:eastAsia="en-US"/>
        </w:rPr>
        <w:t xml:space="preserve"> </w:t>
      </w:r>
      <w:r w:rsidRPr="00137C4D">
        <w:rPr>
          <w:rFonts w:eastAsia="Calibri"/>
          <w:position w:val="-2"/>
          <w:sz w:val="26"/>
          <w:szCs w:val="26"/>
          <w:lang w:eastAsia="en-US"/>
        </w:rPr>
        <w:t>по адресу:</w:t>
      </w:r>
      <w:r w:rsidR="00D912C8" w:rsidRPr="00F414AD">
        <w:rPr>
          <w:sz w:val="26"/>
          <w:szCs w:val="26"/>
        </w:rPr>
        <w:t xml:space="preserve"> </w:t>
      </w:r>
      <w:r w:rsidR="00D912C8" w:rsidRPr="00F414AD">
        <w:rPr>
          <w:rFonts w:eastAsia="Calibri"/>
          <w:position w:val="-2"/>
          <w:sz w:val="26"/>
          <w:szCs w:val="26"/>
          <w:lang w:eastAsia="en-US"/>
        </w:rPr>
        <w:t>https://mokshan.pnzreg.ru/news/</w:t>
      </w:r>
      <w:r w:rsidRPr="00137C4D">
        <w:rPr>
          <w:position w:val="-2"/>
          <w:sz w:val="26"/>
          <w:szCs w:val="26"/>
        </w:rPr>
        <w:t>.</w:t>
      </w:r>
    </w:p>
    <w:p w:rsidR="00137C4D" w:rsidRPr="00137C4D" w:rsidRDefault="00137C4D" w:rsidP="00137C4D">
      <w:pPr>
        <w:overflowPunct/>
        <w:autoSpaceDE/>
        <w:autoSpaceDN/>
        <w:adjustRightInd/>
        <w:ind w:firstLine="567"/>
        <w:jc w:val="both"/>
        <w:textAlignment w:val="auto"/>
        <w:rPr>
          <w:position w:val="-2"/>
          <w:sz w:val="26"/>
          <w:szCs w:val="26"/>
        </w:rPr>
      </w:pPr>
      <w:r w:rsidRPr="00137C4D">
        <w:rPr>
          <w:position w:val="-2"/>
          <w:sz w:val="26"/>
          <w:szCs w:val="26"/>
        </w:rPr>
        <w:t>2) установления вдоль берегов водных объектов специальных знаков, содержащих информацию об ограничении, приостановлении использования водных объектов общего пользования;</w:t>
      </w:r>
    </w:p>
    <w:p w:rsidR="00137C4D" w:rsidRDefault="00137C4D" w:rsidP="00137C4D">
      <w:pPr>
        <w:overflowPunct/>
        <w:autoSpaceDE/>
        <w:autoSpaceDN/>
        <w:adjustRightInd/>
        <w:ind w:firstLine="567"/>
        <w:jc w:val="both"/>
        <w:textAlignment w:val="auto"/>
        <w:rPr>
          <w:position w:val="-2"/>
          <w:sz w:val="26"/>
          <w:szCs w:val="26"/>
        </w:rPr>
      </w:pPr>
      <w:r w:rsidRPr="00137C4D">
        <w:rPr>
          <w:position w:val="-2"/>
          <w:sz w:val="26"/>
          <w:szCs w:val="26"/>
        </w:rPr>
        <w:t>3) иными способами.</w:t>
      </w:r>
    </w:p>
    <w:p w:rsidR="00F414AD" w:rsidRPr="00137C4D" w:rsidRDefault="00F414AD" w:rsidP="00137C4D">
      <w:pPr>
        <w:overflowPunct/>
        <w:autoSpaceDE/>
        <w:autoSpaceDN/>
        <w:adjustRightInd/>
        <w:ind w:firstLine="567"/>
        <w:jc w:val="both"/>
        <w:textAlignment w:val="auto"/>
        <w:rPr>
          <w:position w:val="-2"/>
          <w:sz w:val="26"/>
          <w:szCs w:val="26"/>
        </w:rPr>
      </w:pPr>
    </w:p>
    <w:p w:rsidR="00B43543" w:rsidRPr="00F414AD" w:rsidRDefault="00D912C8" w:rsidP="00D912C8">
      <w:pPr>
        <w:widowControl w:val="0"/>
        <w:ind w:firstLine="709"/>
        <w:jc w:val="center"/>
        <w:rPr>
          <w:b/>
          <w:sz w:val="26"/>
          <w:szCs w:val="26"/>
        </w:rPr>
      </w:pPr>
      <w:r w:rsidRPr="00F414AD">
        <w:rPr>
          <w:b/>
          <w:sz w:val="26"/>
          <w:szCs w:val="26"/>
        </w:rPr>
        <w:t>9. Ответственность за нарушение условий общего водопользования</w:t>
      </w:r>
    </w:p>
    <w:p w:rsidR="00D912C8" w:rsidRPr="00D912C8" w:rsidRDefault="00D912C8" w:rsidP="00D912C8">
      <w:pPr>
        <w:overflowPunct/>
        <w:autoSpaceDE/>
        <w:autoSpaceDN/>
        <w:adjustRightInd/>
        <w:ind w:firstLine="567"/>
        <w:jc w:val="both"/>
        <w:textAlignment w:val="auto"/>
        <w:rPr>
          <w:rFonts w:eastAsia="Calibri"/>
          <w:position w:val="-2"/>
          <w:sz w:val="26"/>
          <w:szCs w:val="26"/>
          <w:lang w:eastAsia="en-US"/>
        </w:rPr>
      </w:pPr>
      <w:r w:rsidRPr="00D912C8">
        <w:rPr>
          <w:position w:val="-2"/>
          <w:sz w:val="26"/>
          <w:szCs w:val="26"/>
        </w:rPr>
        <w:t>Лица, виновные в нарушении настоящих Правил, несут ответственность в соответствии с законодательством Российской Федерации.</w:t>
      </w:r>
    </w:p>
    <w:p w:rsidR="00D912C8" w:rsidRPr="00D912C8" w:rsidRDefault="00D912C8" w:rsidP="00D912C8">
      <w:pPr>
        <w:widowControl w:val="0"/>
        <w:ind w:firstLine="709"/>
        <w:jc w:val="both"/>
        <w:rPr>
          <w:sz w:val="26"/>
          <w:szCs w:val="26"/>
        </w:rPr>
      </w:pPr>
    </w:p>
    <w:sectPr w:rsidR="00D912C8" w:rsidRPr="00D912C8" w:rsidSect="00F414AD">
      <w:pgSz w:w="11906" w:h="16838" w:code="9"/>
      <w:pgMar w:top="851" w:right="567" w:bottom="680" w:left="1418" w:header="340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B1C" w:rsidRDefault="00336B1C">
      <w:r>
        <w:separator/>
      </w:r>
    </w:p>
  </w:endnote>
  <w:endnote w:type="continuationSeparator" w:id="0">
    <w:p w:rsidR="00336B1C" w:rsidRDefault="00336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B1C" w:rsidRDefault="00336B1C">
      <w:r>
        <w:separator/>
      </w:r>
    </w:p>
  </w:footnote>
  <w:footnote w:type="continuationSeparator" w:id="0">
    <w:p w:rsidR="00336B1C" w:rsidRDefault="00336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73CC6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03521D53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073F242A"/>
    <w:multiLevelType w:val="multilevel"/>
    <w:tmpl w:val="133E8A6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8948E6"/>
    <w:multiLevelType w:val="hybridMultilevel"/>
    <w:tmpl w:val="C78E0E92"/>
    <w:lvl w:ilvl="0" w:tplc="8CAC4DBE">
      <w:start w:val="1"/>
      <w:numFmt w:val="bullet"/>
      <w:suff w:val="space"/>
      <w:lvlText w:val=""/>
      <w:lvlJc w:val="left"/>
      <w:pPr>
        <w:ind w:left="709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FF27558"/>
    <w:multiLevelType w:val="hybridMultilevel"/>
    <w:tmpl w:val="FA541AC4"/>
    <w:lvl w:ilvl="0" w:tplc="04190005">
      <w:start w:val="1"/>
      <w:numFmt w:val="bullet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5">
    <w:nsid w:val="11477200"/>
    <w:multiLevelType w:val="hybridMultilevel"/>
    <w:tmpl w:val="5AD867BC"/>
    <w:lvl w:ilvl="0" w:tplc="C082C71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88153E2"/>
    <w:multiLevelType w:val="hybridMultilevel"/>
    <w:tmpl w:val="2DE4D9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764E7B"/>
    <w:multiLevelType w:val="hybridMultilevel"/>
    <w:tmpl w:val="0E82F992"/>
    <w:lvl w:ilvl="0" w:tplc="C082C710">
      <w:start w:val="1"/>
      <w:numFmt w:val="bullet"/>
      <w:suff w:val="space"/>
      <w:lvlText w:val=""/>
      <w:lvlJc w:val="left"/>
      <w:pPr>
        <w:ind w:left="709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C051C24"/>
    <w:multiLevelType w:val="multilevel"/>
    <w:tmpl w:val="B5BEBC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43426ED"/>
    <w:multiLevelType w:val="hybridMultilevel"/>
    <w:tmpl w:val="32649B42"/>
    <w:lvl w:ilvl="0" w:tplc="C082C710">
      <w:start w:val="1"/>
      <w:numFmt w:val="bullet"/>
      <w:suff w:val="space"/>
      <w:lvlText w:val=""/>
      <w:lvlJc w:val="left"/>
      <w:pPr>
        <w:ind w:left="709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7226D6C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27F82270"/>
    <w:multiLevelType w:val="hybridMultilevel"/>
    <w:tmpl w:val="30D609EC"/>
    <w:lvl w:ilvl="0" w:tplc="4CFE35B8">
      <w:start w:val="5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289F275A"/>
    <w:multiLevelType w:val="hybridMultilevel"/>
    <w:tmpl w:val="9DE85DC4"/>
    <w:lvl w:ilvl="0" w:tplc="21309B4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C4C2283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32EF3A76"/>
    <w:multiLevelType w:val="hybridMultilevel"/>
    <w:tmpl w:val="E88E19AC"/>
    <w:lvl w:ilvl="0" w:tplc="C082C710">
      <w:start w:val="1"/>
      <w:numFmt w:val="bullet"/>
      <w:suff w:val="space"/>
      <w:lvlText w:val=""/>
      <w:lvlJc w:val="left"/>
      <w:pPr>
        <w:ind w:left="709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51471C2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>
    <w:nsid w:val="35275874"/>
    <w:multiLevelType w:val="hybridMultilevel"/>
    <w:tmpl w:val="385ED630"/>
    <w:lvl w:ilvl="0" w:tplc="C082C710">
      <w:start w:val="1"/>
      <w:numFmt w:val="bullet"/>
      <w:suff w:val="space"/>
      <w:lvlText w:val=""/>
      <w:lvlJc w:val="left"/>
      <w:pPr>
        <w:ind w:left="709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5FC4A95"/>
    <w:multiLevelType w:val="hybridMultilevel"/>
    <w:tmpl w:val="11F8D56C"/>
    <w:lvl w:ilvl="0" w:tplc="ECC2793A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6576312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>
    <w:nsid w:val="372A0A55"/>
    <w:multiLevelType w:val="multilevel"/>
    <w:tmpl w:val="C5248F0A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11"/>
        </w:tabs>
        <w:ind w:left="3011" w:hanging="2160"/>
      </w:pPr>
      <w:rPr>
        <w:rFonts w:hint="default"/>
      </w:rPr>
    </w:lvl>
  </w:abstractNum>
  <w:abstractNum w:abstractNumId="20">
    <w:nsid w:val="37B83D03"/>
    <w:multiLevelType w:val="hybridMultilevel"/>
    <w:tmpl w:val="9FC27EB4"/>
    <w:lvl w:ilvl="0" w:tplc="C324CA12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>
    <w:nsid w:val="3E2A19BA"/>
    <w:multiLevelType w:val="hybridMultilevel"/>
    <w:tmpl w:val="2EB8B7E0"/>
    <w:lvl w:ilvl="0" w:tplc="8CAC4DBE">
      <w:start w:val="1"/>
      <w:numFmt w:val="bullet"/>
      <w:suff w:val="space"/>
      <w:lvlText w:val=""/>
      <w:lvlJc w:val="left"/>
      <w:pPr>
        <w:ind w:left="709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FAB3D22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>
    <w:nsid w:val="401C26FA"/>
    <w:multiLevelType w:val="hybridMultilevel"/>
    <w:tmpl w:val="1A62AB10"/>
    <w:lvl w:ilvl="0" w:tplc="C082C710">
      <w:start w:val="1"/>
      <w:numFmt w:val="bullet"/>
      <w:suff w:val="space"/>
      <w:lvlText w:val=""/>
      <w:lvlJc w:val="left"/>
      <w:pPr>
        <w:ind w:left="709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12F654D"/>
    <w:multiLevelType w:val="multilevel"/>
    <w:tmpl w:val="C556FE1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58" w:hanging="14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67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5">
    <w:nsid w:val="42906030"/>
    <w:multiLevelType w:val="multilevel"/>
    <w:tmpl w:val="7C30B36A"/>
    <w:lvl w:ilvl="0">
      <w:start w:val="4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3"/>
      <w:numFmt w:val="decimal"/>
      <w:lvlText w:val="1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58" w:hanging="14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67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>
    <w:nsid w:val="431B1B26"/>
    <w:multiLevelType w:val="hybridMultilevel"/>
    <w:tmpl w:val="9DE85DC4"/>
    <w:lvl w:ilvl="0" w:tplc="21309B4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45AA5DD2"/>
    <w:multiLevelType w:val="hybridMultilevel"/>
    <w:tmpl w:val="2234ACDC"/>
    <w:lvl w:ilvl="0" w:tplc="8CAC4DBE">
      <w:start w:val="1"/>
      <w:numFmt w:val="bullet"/>
      <w:suff w:val="space"/>
      <w:lvlText w:val=""/>
      <w:lvlJc w:val="left"/>
      <w:pPr>
        <w:ind w:left="709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481B688F"/>
    <w:multiLevelType w:val="multilevel"/>
    <w:tmpl w:val="169235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839754C"/>
    <w:multiLevelType w:val="multilevel"/>
    <w:tmpl w:val="155E1CA8"/>
    <w:lvl w:ilvl="0">
      <w:start w:val="3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58" w:hanging="14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67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0">
    <w:nsid w:val="4A322747"/>
    <w:multiLevelType w:val="hybridMultilevel"/>
    <w:tmpl w:val="2F3C731A"/>
    <w:lvl w:ilvl="0" w:tplc="8CAC4DBE">
      <w:start w:val="1"/>
      <w:numFmt w:val="bullet"/>
      <w:suff w:val="space"/>
      <w:lvlText w:val=""/>
      <w:lvlJc w:val="left"/>
      <w:pPr>
        <w:ind w:left="709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29A15C2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2">
    <w:nsid w:val="53150F89"/>
    <w:multiLevelType w:val="multilevel"/>
    <w:tmpl w:val="2C3A0336"/>
    <w:lvl w:ilvl="0">
      <w:start w:val="2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58" w:hanging="14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67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3">
    <w:nsid w:val="55682CBC"/>
    <w:multiLevelType w:val="hybridMultilevel"/>
    <w:tmpl w:val="46C435BE"/>
    <w:lvl w:ilvl="0" w:tplc="199267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70EC1A2">
      <w:numFmt w:val="none"/>
      <w:lvlText w:val=""/>
      <w:lvlJc w:val="left"/>
      <w:pPr>
        <w:tabs>
          <w:tab w:val="num" w:pos="360"/>
        </w:tabs>
      </w:pPr>
    </w:lvl>
    <w:lvl w:ilvl="2" w:tplc="06A68894">
      <w:numFmt w:val="none"/>
      <w:lvlText w:val=""/>
      <w:lvlJc w:val="left"/>
      <w:pPr>
        <w:tabs>
          <w:tab w:val="num" w:pos="360"/>
        </w:tabs>
      </w:pPr>
    </w:lvl>
    <w:lvl w:ilvl="3" w:tplc="1CEA7D0C">
      <w:numFmt w:val="none"/>
      <w:lvlText w:val=""/>
      <w:lvlJc w:val="left"/>
      <w:pPr>
        <w:tabs>
          <w:tab w:val="num" w:pos="360"/>
        </w:tabs>
      </w:pPr>
    </w:lvl>
    <w:lvl w:ilvl="4" w:tplc="921A745E">
      <w:numFmt w:val="none"/>
      <w:lvlText w:val=""/>
      <w:lvlJc w:val="left"/>
      <w:pPr>
        <w:tabs>
          <w:tab w:val="num" w:pos="360"/>
        </w:tabs>
      </w:pPr>
    </w:lvl>
    <w:lvl w:ilvl="5" w:tplc="DEDC252E">
      <w:numFmt w:val="none"/>
      <w:lvlText w:val=""/>
      <w:lvlJc w:val="left"/>
      <w:pPr>
        <w:tabs>
          <w:tab w:val="num" w:pos="360"/>
        </w:tabs>
      </w:pPr>
    </w:lvl>
    <w:lvl w:ilvl="6" w:tplc="A090247C">
      <w:numFmt w:val="none"/>
      <w:lvlText w:val=""/>
      <w:lvlJc w:val="left"/>
      <w:pPr>
        <w:tabs>
          <w:tab w:val="num" w:pos="360"/>
        </w:tabs>
      </w:pPr>
    </w:lvl>
    <w:lvl w:ilvl="7" w:tplc="1D849B20">
      <w:numFmt w:val="none"/>
      <w:lvlText w:val=""/>
      <w:lvlJc w:val="left"/>
      <w:pPr>
        <w:tabs>
          <w:tab w:val="num" w:pos="360"/>
        </w:tabs>
      </w:pPr>
    </w:lvl>
    <w:lvl w:ilvl="8" w:tplc="A0902C62">
      <w:numFmt w:val="none"/>
      <w:lvlText w:val=""/>
      <w:lvlJc w:val="left"/>
      <w:pPr>
        <w:tabs>
          <w:tab w:val="num" w:pos="360"/>
        </w:tabs>
      </w:pPr>
    </w:lvl>
  </w:abstractNum>
  <w:abstractNum w:abstractNumId="34">
    <w:nsid w:val="55BF48F6"/>
    <w:multiLevelType w:val="multilevel"/>
    <w:tmpl w:val="A1D2A2C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i w:val="0"/>
      </w:rPr>
    </w:lvl>
  </w:abstractNum>
  <w:abstractNum w:abstractNumId="35">
    <w:nsid w:val="5C9D33FF"/>
    <w:multiLevelType w:val="hybridMultilevel"/>
    <w:tmpl w:val="1BF013C6"/>
    <w:lvl w:ilvl="0" w:tplc="ECC2793A">
      <w:start w:val="1"/>
      <w:numFmt w:val="bullet"/>
      <w:suff w:val="space"/>
      <w:lvlText w:val=""/>
      <w:lvlJc w:val="left"/>
      <w:pPr>
        <w:ind w:left="709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5DA13709"/>
    <w:multiLevelType w:val="hybridMultilevel"/>
    <w:tmpl w:val="2F146420"/>
    <w:lvl w:ilvl="0" w:tplc="ECC2793A">
      <w:start w:val="1"/>
      <w:numFmt w:val="bullet"/>
      <w:suff w:val="space"/>
      <w:lvlText w:val=""/>
      <w:lvlJc w:val="left"/>
      <w:pPr>
        <w:ind w:left="709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5DE13FBB"/>
    <w:multiLevelType w:val="multilevel"/>
    <w:tmpl w:val="A486574E"/>
    <w:lvl w:ilvl="0">
      <w:start w:val="3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58" w:hanging="14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67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8">
    <w:nsid w:val="6098659D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9">
    <w:nsid w:val="61426B70"/>
    <w:multiLevelType w:val="hybridMultilevel"/>
    <w:tmpl w:val="F258B0A0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64166FB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1">
    <w:nsid w:val="6CF1388B"/>
    <w:multiLevelType w:val="hybridMultilevel"/>
    <w:tmpl w:val="C42086EA"/>
    <w:lvl w:ilvl="0" w:tplc="8CAC4DBE">
      <w:start w:val="1"/>
      <w:numFmt w:val="bullet"/>
      <w:suff w:val="space"/>
      <w:lvlText w:val=""/>
      <w:lvlJc w:val="left"/>
      <w:pPr>
        <w:ind w:left="709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6D8B414F"/>
    <w:multiLevelType w:val="hybridMultilevel"/>
    <w:tmpl w:val="B672E46A"/>
    <w:lvl w:ilvl="0" w:tplc="96ACAB9A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>
    <w:nsid w:val="6E910C86"/>
    <w:multiLevelType w:val="multilevel"/>
    <w:tmpl w:val="FE2EC088"/>
    <w:lvl w:ilvl="0">
      <w:start w:val="1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4">
    <w:nsid w:val="7557661D"/>
    <w:multiLevelType w:val="multilevel"/>
    <w:tmpl w:val="44FC0B4E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11"/>
        </w:tabs>
        <w:ind w:left="3011" w:hanging="2160"/>
      </w:pPr>
      <w:rPr>
        <w:rFonts w:hint="default"/>
      </w:rPr>
    </w:lvl>
  </w:abstractNum>
  <w:abstractNum w:abstractNumId="45">
    <w:nsid w:val="7A25292D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6">
    <w:nsid w:val="7AF150B8"/>
    <w:multiLevelType w:val="hybridMultilevel"/>
    <w:tmpl w:val="EBF841B4"/>
    <w:lvl w:ilvl="0" w:tplc="F0E8ACBA">
      <w:numFmt w:val="decimal"/>
      <w:lvlText w:val="%1-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47">
    <w:nsid w:val="7F194807"/>
    <w:multiLevelType w:val="hybridMultilevel"/>
    <w:tmpl w:val="08BA309C"/>
    <w:lvl w:ilvl="0" w:tplc="8CAC4DBE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44"/>
  </w:num>
  <w:num w:numId="3">
    <w:abstractNumId w:val="19"/>
  </w:num>
  <w:num w:numId="4">
    <w:abstractNumId w:val="43"/>
  </w:num>
  <w:num w:numId="5">
    <w:abstractNumId w:val="15"/>
  </w:num>
  <w:num w:numId="6">
    <w:abstractNumId w:val="0"/>
  </w:num>
  <w:num w:numId="7">
    <w:abstractNumId w:val="22"/>
  </w:num>
  <w:num w:numId="8">
    <w:abstractNumId w:val="1"/>
  </w:num>
  <w:num w:numId="9">
    <w:abstractNumId w:val="18"/>
  </w:num>
  <w:num w:numId="10">
    <w:abstractNumId w:val="45"/>
  </w:num>
  <w:num w:numId="11">
    <w:abstractNumId w:val="31"/>
  </w:num>
  <w:num w:numId="12">
    <w:abstractNumId w:val="38"/>
  </w:num>
  <w:num w:numId="13">
    <w:abstractNumId w:val="13"/>
  </w:num>
  <w:num w:numId="14">
    <w:abstractNumId w:val="10"/>
  </w:num>
  <w:num w:numId="15">
    <w:abstractNumId w:val="34"/>
  </w:num>
  <w:num w:numId="16">
    <w:abstractNumId w:val="4"/>
  </w:num>
  <w:num w:numId="17">
    <w:abstractNumId w:val="46"/>
  </w:num>
  <w:num w:numId="18">
    <w:abstractNumId w:val="33"/>
  </w:num>
  <w:num w:numId="19">
    <w:abstractNumId w:val="42"/>
  </w:num>
  <w:num w:numId="20">
    <w:abstractNumId w:val="20"/>
  </w:num>
  <w:num w:numId="21">
    <w:abstractNumId w:val="11"/>
  </w:num>
  <w:num w:numId="22">
    <w:abstractNumId w:val="12"/>
  </w:num>
  <w:num w:numId="23">
    <w:abstractNumId w:val="26"/>
  </w:num>
  <w:num w:numId="24">
    <w:abstractNumId w:val="6"/>
  </w:num>
  <w:num w:numId="25">
    <w:abstractNumId w:val="8"/>
  </w:num>
  <w:num w:numId="26">
    <w:abstractNumId w:val="28"/>
  </w:num>
  <w:num w:numId="27">
    <w:abstractNumId w:val="2"/>
  </w:num>
  <w:num w:numId="28">
    <w:abstractNumId w:val="24"/>
  </w:num>
  <w:num w:numId="29">
    <w:abstractNumId w:val="47"/>
  </w:num>
  <w:num w:numId="30">
    <w:abstractNumId w:val="27"/>
  </w:num>
  <w:num w:numId="31">
    <w:abstractNumId w:val="41"/>
  </w:num>
  <w:num w:numId="32">
    <w:abstractNumId w:val="21"/>
  </w:num>
  <w:num w:numId="33">
    <w:abstractNumId w:val="3"/>
  </w:num>
  <w:num w:numId="34">
    <w:abstractNumId w:val="30"/>
  </w:num>
  <w:num w:numId="35">
    <w:abstractNumId w:val="17"/>
  </w:num>
  <w:num w:numId="36">
    <w:abstractNumId w:val="35"/>
  </w:num>
  <w:num w:numId="37">
    <w:abstractNumId w:val="36"/>
  </w:num>
  <w:num w:numId="38">
    <w:abstractNumId w:val="5"/>
  </w:num>
  <w:num w:numId="39">
    <w:abstractNumId w:val="9"/>
  </w:num>
  <w:num w:numId="40">
    <w:abstractNumId w:val="23"/>
  </w:num>
  <w:num w:numId="41">
    <w:abstractNumId w:val="14"/>
  </w:num>
  <w:num w:numId="42">
    <w:abstractNumId w:val="7"/>
  </w:num>
  <w:num w:numId="43">
    <w:abstractNumId w:val="16"/>
  </w:num>
  <w:num w:numId="44">
    <w:abstractNumId w:val="39"/>
  </w:num>
  <w:num w:numId="45">
    <w:abstractNumId w:val="32"/>
  </w:num>
  <w:num w:numId="46">
    <w:abstractNumId w:val="37"/>
  </w:num>
  <w:num w:numId="47">
    <w:abstractNumId w:val="25"/>
  </w:num>
  <w:num w:numId="4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786"/>
    <w:rsid w:val="00003AF7"/>
    <w:rsid w:val="0002039B"/>
    <w:rsid w:val="000273ED"/>
    <w:rsid w:val="000323CA"/>
    <w:rsid w:val="00043832"/>
    <w:rsid w:val="00060A7F"/>
    <w:rsid w:val="00075F20"/>
    <w:rsid w:val="0008647A"/>
    <w:rsid w:val="000A1997"/>
    <w:rsid w:val="000C0B89"/>
    <w:rsid w:val="000D12CF"/>
    <w:rsid w:val="000D77B7"/>
    <w:rsid w:val="000E0DB7"/>
    <w:rsid w:val="000E538A"/>
    <w:rsid w:val="000E6F71"/>
    <w:rsid w:val="00104DAB"/>
    <w:rsid w:val="00116A0E"/>
    <w:rsid w:val="00132AE2"/>
    <w:rsid w:val="00137C4D"/>
    <w:rsid w:val="0014176E"/>
    <w:rsid w:val="00144DEA"/>
    <w:rsid w:val="00153B56"/>
    <w:rsid w:val="00166770"/>
    <w:rsid w:val="00171388"/>
    <w:rsid w:val="00175F3D"/>
    <w:rsid w:val="00181F9E"/>
    <w:rsid w:val="00182E9D"/>
    <w:rsid w:val="00184B0B"/>
    <w:rsid w:val="001A5A33"/>
    <w:rsid w:val="001B35F6"/>
    <w:rsid w:val="001B4FD0"/>
    <w:rsid w:val="001B7D1E"/>
    <w:rsid w:val="001D3974"/>
    <w:rsid w:val="001D3AD4"/>
    <w:rsid w:val="001E062F"/>
    <w:rsid w:val="001F1AD2"/>
    <w:rsid w:val="001F4AE4"/>
    <w:rsid w:val="001F53EF"/>
    <w:rsid w:val="001F7E07"/>
    <w:rsid w:val="002033B9"/>
    <w:rsid w:val="002053FF"/>
    <w:rsid w:val="00213FDA"/>
    <w:rsid w:val="002154EE"/>
    <w:rsid w:val="002226DB"/>
    <w:rsid w:val="002266C4"/>
    <w:rsid w:val="00230105"/>
    <w:rsid w:val="00232AC6"/>
    <w:rsid w:val="002361C3"/>
    <w:rsid w:val="0023650E"/>
    <w:rsid w:val="00251F8E"/>
    <w:rsid w:val="00265A04"/>
    <w:rsid w:val="00267D7F"/>
    <w:rsid w:val="00275087"/>
    <w:rsid w:val="00287047"/>
    <w:rsid w:val="002908A2"/>
    <w:rsid w:val="00291F60"/>
    <w:rsid w:val="002B1249"/>
    <w:rsid w:val="002B21DC"/>
    <w:rsid w:val="002B4B92"/>
    <w:rsid w:val="002B577A"/>
    <w:rsid w:val="002B76DE"/>
    <w:rsid w:val="002D1884"/>
    <w:rsid w:val="002D3A41"/>
    <w:rsid w:val="002D65E3"/>
    <w:rsid w:val="002E4DA8"/>
    <w:rsid w:val="002E7942"/>
    <w:rsid w:val="002F609B"/>
    <w:rsid w:val="00310135"/>
    <w:rsid w:val="00310710"/>
    <w:rsid w:val="003312F4"/>
    <w:rsid w:val="00336B1C"/>
    <w:rsid w:val="0034152C"/>
    <w:rsid w:val="0035194A"/>
    <w:rsid w:val="003546DD"/>
    <w:rsid w:val="003713F7"/>
    <w:rsid w:val="00380409"/>
    <w:rsid w:val="00383B97"/>
    <w:rsid w:val="003A2DF0"/>
    <w:rsid w:val="003B0960"/>
    <w:rsid w:val="003B1C4F"/>
    <w:rsid w:val="003C064E"/>
    <w:rsid w:val="003C1312"/>
    <w:rsid w:val="003C5894"/>
    <w:rsid w:val="003C7BBE"/>
    <w:rsid w:val="003D2115"/>
    <w:rsid w:val="003D29EA"/>
    <w:rsid w:val="003E2AAA"/>
    <w:rsid w:val="003E47C5"/>
    <w:rsid w:val="003E7CED"/>
    <w:rsid w:val="003F1C1F"/>
    <w:rsid w:val="00400D35"/>
    <w:rsid w:val="00407F2F"/>
    <w:rsid w:val="0042356C"/>
    <w:rsid w:val="00423DF3"/>
    <w:rsid w:val="00424D51"/>
    <w:rsid w:val="004323B5"/>
    <w:rsid w:val="00432F9B"/>
    <w:rsid w:val="0043359A"/>
    <w:rsid w:val="00435448"/>
    <w:rsid w:val="004359D0"/>
    <w:rsid w:val="004359FB"/>
    <w:rsid w:val="00444F61"/>
    <w:rsid w:val="00462A4E"/>
    <w:rsid w:val="00471786"/>
    <w:rsid w:val="0047327D"/>
    <w:rsid w:val="00476CF9"/>
    <w:rsid w:val="004908B1"/>
    <w:rsid w:val="004A6700"/>
    <w:rsid w:val="004B0E6A"/>
    <w:rsid w:val="004B5D02"/>
    <w:rsid w:val="004B5EC7"/>
    <w:rsid w:val="004B6E0A"/>
    <w:rsid w:val="004D2EEC"/>
    <w:rsid w:val="004D79E7"/>
    <w:rsid w:val="004E209B"/>
    <w:rsid w:val="004F6063"/>
    <w:rsid w:val="004F60F0"/>
    <w:rsid w:val="004F78BA"/>
    <w:rsid w:val="00500CA1"/>
    <w:rsid w:val="00500E41"/>
    <w:rsid w:val="00505C0C"/>
    <w:rsid w:val="0050692B"/>
    <w:rsid w:val="005074C5"/>
    <w:rsid w:val="00512E16"/>
    <w:rsid w:val="00513C5F"/>
    <w:rsid w:val="005262E6"/>
    <w:rsid w:val="0053606B"/>
    <w:rsid w:val="00536CE2"/>
    <w:rsid w:val="0054140A"/>
    <w:rsid w:val="0055040A"/>
    <w:rsid w:val="005626C4"/>
    <w:rsid w:val="00563851"/>
    <w:rsid w:val="00566B1D"/>
    <w:rsid w:val="00577AEB"/>
    <w:rsid w:val="0058177A"/>
    <w:rsid w:val="00587BAC"/>
    <w:rsid w:val="005A3A92"/>
    <w:rsid w:val="005B109C"/>
    <w:rsid w:val="005B10D3"/>
    <w:rsid w:val="005B342B"/>
    <w:rsid w:val="005B6A91"/>
    <w:rsid w:val="005C7CEF"/>
    <w:rsid w:val="005D5AD1"/>
    <w:rsid w:val="005E6290"/>
    <w:rsid w:val="00602039"/>
    <w:rsid w:val="006240A4"/>
    <w:rsid w:val="00624ACB"/>
    <w:rsid w:val="00640A93"/>
    <w:rsid w:val="00650887"/>
    <w:rsid w:val="00650A32"/>
    <w:rsid w:val="00660F34"/>
    <w:rsid w:val="0066238B"/>
    <w:rsid w:val="006707D9"/>
    <w:rsid w:val="006726E6"/>
    <w:rsid w:val="0069796B"/>
    <w:rsid w:val="006A4C9C"/>
    <w:rsid w:val="006C0FB1"/>
    <w:rsid w:val="006D5A63"/>
    <w:rsid w:val="006D777F"/>
    <w:rsid w:val="006D7E96"/>
    <w:rsid w:val="006D7F72"/>
    <w:rsid w:val="006E27B9"/>
    <w:rsid w:val="006E2DA3"/>
    <w:rsid w:val="006E3F9B"/>
    <w:rsid w:val="006E76A9"/>
    <w:rsid w:val="006F2849"/>
    <w:rsid w:val="007112ED"/>
    <w:rsid w:val="007119CA"/>
    <w:rsid w:val="00711E95"/>
    <w:rsid w:val="00717DBA"/>
    <w:rsid w:val="007310CB"/>
    <w:rsid w:val="00734493"/>
    <w:rsid w:val="00743714"/>
    <w:rsid w:val="0074473C"/>
    <w:rsid w:val="00745C2D"/>
    <w:rsid w:val="00747E96"/>
    <w:rsid w:val="0075604B"/>
    <w:rsid w:val="007612F9"/>
    <w:rsid w:val="00761680"/>
    <w:rsid w:val="00780695"/>
    <w:rsid w:val="00782777"/>
    <w:rsid w:val="00794D9C"/>
    <w:rsid w:val="007A379D"/>
    <w:rsid w:val="007B1649"/>
    <w:rsid w:val="007B5376"/>
    <w:rsid w:val="007B6D2F"/>
    <w:rsid w:val="007C20E3"/>
    <w:rsid w:val="007C65C1"/>
    <w:rsid w:val="007D1CFA"/>
    <w:rsid w:val="007E1D80"/>
    <w:rsid w:val="007E2004"/>
    <w:rsid w:val="007E36F2"/>
    <w:rsid w:val="007E3989"/>
    <w:rsid w:val="007E6E51"/>
    <w:rsid w:val="008040FF"/>
    <w:rsid w:val="00804CF9"/>
    <w:rsid w:val="00810473"/>
    <w:rsid w:val="00817431"/>
    <w:rsid w:val="008276DD"/>
    <w:rsid w:val="00842109"/>
    <w:rsid w:val="00846BFB"/>
    <w:rsid w:val="008470E9"/>
    <w:rsid w:val="008607D8"/>
    <w:rsid w:val="00871C57"/>
    <w:rsid w:val="00872F6B"/>
    <w:rsid w:val="00876CFD"/>
    <w:rsid w:val="008960B5"/>
    <w:rsid w:val="00896BF5"/>
    <w:rsid w:val="008A00B8"/>
    <w:rsid w:val="008A77D6"/>
    <w:rsid w:val="008B3E4C"/>
    <w:rsid w:val="008B4347"/>
    <w:rsid w:val="008B465E"/>
    <w:rsid w:val="008B758E"/>
    <w:rsid w:val="008C3A1B"/>
    <w:rsid w:val="008E4A97"/>
    <w:rsid w:val="008E7FB0"/>
    <w:rsid w:val="008F1C93"/>
    <w:rsid w:val="008F6B24"/>
    <w:rsid w:val="008F6EF6"/>
    <w:rsid w:val="00904ABA"/>
    <w:rsid w:val="00904CDB"/>
    <w:rsid w:val="009103C3"/>
    <w:rsid w:val="0092169B"/>
    <w:rsid w:val="00950DA2"/>
    <w:rsid w:val="00963F1F"/>
    <w:rsid w:val="009720E8"/>
    <w:rsid w:val="009831C6"/>
    <w:rsid w:val="009942D8"/>
    <w:rsid w:val="009968FC"/>
    <w:rsid w:val="009A1450"/>
    <w:rsid w:val="009B52DD"/>
    <w:rsid w:val="009B7D22"/>
    <w:rsid w:val="009C44BA"/>
    <w:rsid w:val="009C61FE"/>
    <w:rsid w:val="009C73F5"/>
    <w:rsid w:val="009D0415"/>
    <w:rsid w:val="009D3C36"/>
    <w:rsid w:val="009F1BB9"/>
    <w:rsid w:val="00A024DB"/>
    <w:rsid w:val="00A13B14"/>
    <w:rsid w:val="00A20D0B"/>
    <w:rsid w:val="00A304E3"/>
    <w:rsid w:val="00A35316"/>
    <w:rsid w:val="00A419B6"/>
    <w:rsid w:val="00A451FA"/>
    <w:rsid w:val="00A46F93"/>
    <w:rsid w:val="00A57C35"/>
    <w:rsid w:val="00A61A6B"/>
    <w:rsid w:val="00A65F48"/>
    <w:rsid w:val="00A74B06"/>
    <w:rsid w:val="00A85C75"/>
    <w:rsid w:val="00A868A0"/>
    <w:rsid w:val="00AA11D3"/>
    <w:rsid w:val="00AB6244"/>
    <w:rsid w:val="00AC0C9F"/>
    <w:rsid w:val="00AC478D"/>
    <w:rsid w:val="00AC718B"/>
    <w:rsid w:val="00AD3F07"/>
    <w:rsid w:val="00AE544D"/>
    <w:rsid w:val="00AF5157"/>
    <w:rsid w:val="00AF7118"/>
    <w:rsid w:val="00B027C5"/>
    <w:rsid w:val="00B04ADC"/>
    <w:rsid w:val="00B37DB3"/>
    <w:rsid w:val="00B4260F"/>
    <w:rsid w:val="00B43543"/>
    <w:rsid w:val="00B44532"/>
    <w:rsid w:val="00B50AFF"/>
    <w:rsid w:val="00B524A6"/>
    <w:rsid w:val="00B56C38"/>
    <w:rsid w:val="00B6435F"/>
    <w:rsid w:val="00B67B13"/>
    <w:rsid w:val="00B70F4F"/>
    <w:rsid w:val="00B7796E"/>
    <w:rsid w:val="00B80D1F"/>
    <w:rsid w:val="00B83B66"/>
    <w:rsid w:val="00B924C6"/>
    <w:rsid w:val="00B9319B"/>
    <w:rsid w:val="00BA2F59"/>
    <w:rsid w:val="00BA6BC8"/>
    <w:rsid w:val="00BB3CBE"/>
    <w:rsid w:val="00BB4A8A"/>
    <w:rsid w:val="00BC0D2E"/>
    <w:rsid w:val="00BD50FF"/>
    <w:rsid w:val="00BD72A1"/>
    <w:rsid w:val="00BE12A0"/>
    <w:rsid w:val="00BE2D55"/>
    <w:rsid w:val="00C06035"/>
    <w:rsid w:val="00C07F73"/>
    <w:rsid w:val="00C1656B"/>
    <w:rsid w:val="00C33B1C"/>
    <w:rsid w:val="00C43206"/>
    <w:rsid w:val="00C521C6"/>
    <w:rsid w:val="00C52908"/>
    <w:rsid w:val="00C5509D"/>
    <w:rsid w:val="00C61F9E"/>
    <w:rsid w:val="00C70E8B"/>
    <w:rsid w:val="00C7105C"/>
    <w:rsid w:val="00C90D14"/>
    <w:rsid w:val="00C92C92"/>
    <w:rsid w:val="00CB09FD"/>
    <w:rsid w:val="00CB315D"/>
    <w:rsid w:val="00CB4E60"/>
    <w:rsid w:val="00CC5FEC"/>
    <w:rsid w:val="00CE2A45"/>
    <w:rsid w:val="00CE6D5A"/>
    <w:rsid w:val="00CE7819"/>
    <w:rsid w:val="00CF26A3"/>
    <w:rsid w:val="00CF2BB5"/>
    <w:rsid w:val="00CF2C20"/>
    <w:rsid w:val="00D01F0E"/>
    <w:rsid w:val="00D0433D"/>
    <w:rsid w:val="00D33A82"/>
    <w:rsid w:val="00D36A1E"/>
    <w:rsid w:val="00D64597"/>
    <w:rsid w:val="00D653BC"/>
    <w:rsid w:val="00D75E4A"/>
    <w:rsid w:val="00D83B77"/>
    <w:rsid w:val="00D90EE5"/>
    <w:rsid w:val="00D912C8"/>
    <w:rsid w:val="00D915E6"/>
    <w:rsid w:val="00D922FA"/>
    <w:rsid w:val="00D928E9"/>
    <w:rsid w:val="00D945CC"/>
    <w:rsid w:val="00DA2570"/>
    <w:rsid w:val="00DA5988"/>
    <w:rsid w:val="00DC38BF"/>
    <w:rsid w:val="00DD38CB"/>
    <w:rsid w:val="00DE7975"/>
    <w:rsid w:val="00DF1C88"/>
    <w:rsid w:val="00DF1F52"/>
    <w:rsid w:val="00DF2739"/>
    <w:rsid w:val="00DF607A"/>
    <w:rsid w:val="00E004F4"/>
    <w:rsid w:val="00E0213E"/>
    <w:rsid w:val="00E02651"/>
    <w:rsid w:val="00E10A9B"/>
    <w:rsid w:val="00E24D45"/>
    <w:rsid w:val="00E31009"/>
    <w:rsid w:val="00E35E50"/>
    <w:rsid w:val="00E372EA"/>
    <w:rsid w:val="00E41444"/>
    <w:rsid w:val="00E42B58"/>
    <w:rsid w:val="00E44F9F"/>
    <w:rsid w:val="00E718C5"/>
    <w:rsid w:val="00E72680"/>
    <w:rsid w:val="00E73765"/>
    <w:rsid w:val="00E75006"/>
    <w:rsid w:val="00E761F1"/>
    <w:rsid w:val="00E774E9"/>
    <w:rsid w:val="00E775C4"/>
    <w:rsid w:val="00E973CB"/>
    <w:rsid w:val="00EB1602"/>
    <w:rsid w:val="00EB5318"/>
    <w:rsid w:val="00EC04EB"/>
    <w:rsid w:val="00EC2572"/>
    <w:rsid w:val="00ED4942"/>
    <w:rsid w:val="00EE54E6"/>
    <w:rsid w:val="00EF2560"/>
    <w:rsid w:val="00F0281D"/>
    <w:rsid w:val="00F078A1"/>
    <w:rsid w:val="00F13CBA"/>
    <w:rsid w:val="00F14109"/>
    <w:rsid w:val="00F22AE6"/>
    <w:rsid w:val="00F25BBD"/>
    <w:rsid w:val="00F31652"/>
    <w:rsid w:val="00F414AD"/>
    <w:rsid w:val="00F50010"/>
    <w:rsid w:val="00F5531F"/>
    <w:rsid w:val="00F63597"/>
    <w:rsid w:val="00F6464E"/>
    <w:rsid w:val="00F675C5"/>
    <w:rsid w:val="00F7649F"/>
    <w:rsid w:val="00FA1BD3"/>
    <w:rsid w:val="00FA2C60"/>
    <w:rsid w:val="00FA3E7F"/>
    <w:rsid w:val="00FB2CD9"/>
    <w:rsid w:val="00FD6DEA"/>
    <w:rsid w:val="00FE0CFE"/>
    <w:rsid w:val="00FE59BC"/>
    <w:rsid w:val="00FF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E7975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47178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711E9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7178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4717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8">
    <w:name w:val="heading 8"/>
    <w:basedOn w:val="a"/>
    <w:next w:val="a"/>
    <w:qFormat/>
    <w:rsid w:val="00E10A9B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rsid w:val="00471786"/>
    <w:pPr>
      <w:tabs>
        <w:tab w:val="num" w:pos="0"/>
      </w:tabs>
      <w:overflowPunct/>
      <w:autoSpaceDE/>
      <w:autoSpaceDN/>
      <w:adjustRightInd/>
      <w:ind w:firstLine="709"/>
      <w:jc w:val="both"/>
      <w:textAlignment w:val="auto"/>
    </w:pPr>
    <w:rPr>
      <w:sz w:val="28"/>
    </w:rPr>
  </w:style>
  <w:style w:type="paragraph" w:styleId="a3">
    <w:name w:val="Body Text Indent"/>
    <w:basedOn w:val="a"/>
    <w:rsid w:val="00711E95"/>
    <w:pPr>
      <w:spacing w:after="120"/>
      <w:ind w:left="283"/>
    </w:pPr>
  </w:style>
  <w:style w:type="paragraph" w:customStyle="1" w:styleId="ConsNormal">
    <w:name w:val="ConsNormal"/>
    <w:rsid w:val="00711E95"/>
    <w:pPr>
      <w:widowControl w:val="0"/>
      <w:ind w:firstLine="720"/>
    </w:pPr>
    <w:rPr>
      <w:rFonts w:ascii="Arial" w:hAnsi="Arial"/>
    </w:rPr>
  </w:style>
  <w:style w:type="paragraph" w:styleId="a4">
    <w:name w:val="Body Text"/>
    <w:basedOn w:val="a"/>
    <w:rsid w:val="00E10A9B"/>
    <w:pPr>
      <w:spacing w:after="120"/>
    </w:pPr>
  </w:style>
  <w:style w:type="paragraph" w:styleId="31">
    <w:name w:val="Body Text 3"/>
    <w:basedOn w:val="a"/>
    <w:rsid w:val="00E10A9B"/>
    <w:pPr>
      <w:overflowPunct/>
      <w:autoSpaceDE/>
      <w:autoSpaceDN/>
      <w:adjustRightInd/>
      <w:spacing w:after="120"/>
      <w:textAlignment w:val="auto"/>
    </w:pPr>
    <w:rPr>
      <w:sz w:val="16"/>
      <w:szCs w:val="16"/>
    </w:rPr>
  </w:style>
  <w:style w:type="paragraph" w:styleId="a5">
    <w:name w:val="Title"/>
    <w:basedOn w:val="a"/>
    <w:qFormat/>
    <w:rsid w:val="00E10A9B"/>
    <w:pPr>
      <w:overflowPunct/>
      <w:autoSpaceDE/>
      <w:autoSpaceDN/>
      <w:adjustRightInd/>
      <w:jc w:val="center"/>
      <w:textAlignment w:val="auto"/>
    </w:pPr>
    <w:rPr>
      <w:sz w:val="28"/>
      <w:szCs w:val="28"/>
    </w:rPr>
  </w:style>
  <w:style w:type="paragraph" w:styleId="a6">
    <w:name w:val="Subtitle"/>
    <w:basedOn w:val="a"/>
    <w:qFormat/>
    <w:rsid w:val="00E10A9B"/>
    <w:pPr>
      <w:overflowPunct/>
      <w:autoSpaceDE/>
      <w:autoSpaceDN/>
      <w:adjustRightInd/>
      <w:jc w:val="center"/>
      <w:textAlignment w:val="auto"/>
    </w:pPr>
    <w:rPr>
      <w:b/>
      <w:bCs/>
      <w:kern w:val="2"/>
      <w:sz w:val="28"/>
      <w:szCs w:val="32"/>
    </w:rPr>
  </w:style>
  <w:style w:type="paragraph" w:styleId="a7">
    <w:name w:val="header"/>
    <w:basedOn w:val="a"/>
    <w:rsid w:val="00B027C5"/>
    <w:pPr>
      <w:widowControl w:val="0"/>
      <w:tabs>
        <w:tab w:val="center" w:pos="4153"/>
        <w:tab w:val="right" w:pos="8306"/>
      </w:tabs>
      <w:overflowPunct/>
      <w:autoSpaceDE/>
      <w:autoSpaceDN/>
      <w:adjustRightInd/>
      <w:textAlignment w:val="auto"/>
    </w:pPr>
  </w:style>
  <w:style w:type="paragraph" w:customStyle="1" w:styleId="a8">
    <w:name w:val="Знак Знак Знак Знак"/>
    <w:basedOn w:val="a"/>
    <w:rsid w:val="00B027C5"/>
    <w:pPr>
      <w:widowControl w:val="0"/>
      <w:overflowPunct/>
      <w:autoSpaceDE/>
      <w:autoSpaceDN/>
      <w:spacing w:after="160" w:line="240" w:lineRule="exact"/>
      <w:jc w:val="right"/>
      <w:textAlignment w:val="auto"/>
    </w:pPr>
    <w:rPr>
      <w:lang w:val="en-GB" w:eastAsia="en-US"/>
    </w:rPr>
  </w:style>
  <w:style w:type="table" w:styleId="a9">
    <w:name w:val="Table Grid"/>
    <w:basedOn w:val="a1"/>
    <w:rsid w:val="00B027C5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semiHidden/>
    <w:rsid w:val="00310710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A61A6B"/>
    <w:pPr>
      <w:spacing w:after="120" w:line="480" w:lineRule="auto"/>
    </w:pPr>
  </w:style>
  <w:style w:type="paragraph" w:customStyle="1" w:styleId="ConsNonformat">
    <w:name w:val="ConsNonformat"/>
    <w:rsid w:val="00E004F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Title">
    <w:name w:val="ConsTitle"/>
    <w:rsid w:val="00E004F4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styleId="ab">
    <w:name w:val="List Paragraph"/>
    <w:basedOn w:val="a"/>
    <w:uiPriority w:val="34"/>
    <w:qFormat/>
    <w:rsid w:val="003A2DF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707D9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6707D9"/>
    <w:rPr>
      <w:rFonts w:ascii="Arial" w:hAnsi="Arial" w:cs="Arial"/>
      <w:b/>
      <w:bCs/>
      <w:sz w:val="26"/>
      <w:szCs w:val="26"/>
    </w:rPr>
  </w:style>
  <w:style w:type="paragraph" w:styleId="ac">
    <w:name w:val="Normal (Web)"/>
    <w:basedOn w:val="a"/>
    <w:unhideWhenUsed/>
    <w:rsid w:val="002361C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11">
    <w:name w:val="Гиперссылка1"/>
    <w:basedOn w:val="a0"/>
    <w:rsid w:val="002361C3"/>
  </w:style>
  <w:style w:type="character" w:customStyle="1" w:styleId="ad">
    <w:name w:val="Основной текст + Полужирный"/>
    <w:rsid w:val="00F1410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32">
    <w:name w:val="Основной текст (3)_"/>
    <w:link w:val="33"/>
    <w:rsid w:val="00F14109"/>
    <w:rPr>
      <w:b/>
      <w:bCs/>
      <w:sz w:val="35"/>
      <w:szCs w:val="35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F14109"/>
    <w:pPr>
      <w:shd w:val="clear" w:color="auto" w:fill="FFFFFF"/>
      <w:overflowPunct/>
      <w:autoSpaceDE/>
      <w:autoSpaceDN/>
      <w:adjustRightInd/>
      <w:spacing w:before="2940" w:after="780" w:line="538" w:lineRule="exact"/>
      <w:jc w:val="center"/>
      <w:textAlignment w:val="auto"/>
    </w:pPr>
    <w:rPr>
      <w:b/>
      <w:bCs/>
      <w:sz w:val="35"/>
      <w:szCs w:val="35"/>
    </w:rPr>
  </w:style>
  <w:style w:type="character" w:customStyle="1" w:styleId="14">
    <w:name w:val="Основной текст (14)_"/>
    <w:link w:val="141"/>
    <w:rsid w:val="00F14109"/>
    <w:rPr>
      <w:sz w:val="21"/>
      <w:szCs w:val="21"/>
      <w:shd w:val="clear" w:color="auto" w:fill="FFFFFF"/>
    </w:rPr>
  </w:style>
  <w:style w:type="character" w:customStyle="1" w:styleId="19">
    <w:name w:val="Основной текст (19)_"/>
    <w:link w:val="190"/>
    <w:rsid w:val="00F14109"/>
    <w:rPr>
      <w:rFonts w:ascii="Arial" w:hAnsi="Arial"/>
      <w:spacing w:val="-10"/>
      <w:sz w:val="23"/>
      <w:szCs w:val="23"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F14109"/>
    <w:pPr>
      <w:shd w:val="clear" w:color="auto" w:fill="FFFFFF"/>
      <w:overflowPunct/>
      <w:autoSpaceDE/>
      <w:autoSpaceDN/>
      <w:adjustRightInd/>
      <w:spacing w:after="120" w:line="240" w:lineRule="atLeast"/>
      <w:textAlignment w:val="auto"/>
    </w:pPr>
    <w:rPr>
      <w:sz w:val="21"/>
      <w:szCs w:val="21"/>
    </w:rPr>
  </w:style>
  <w:style w:type="paragraph" w:customStyle="1" w:styleId="190">
    <w:name w:val="Основной текст (19)"/>
    <w:basedOn w:val="a"/>
    <w:link w:val="19"/>
    <w:rsid w:val="00F14109"/>
    <w:pPr>
      <w:shd w:val="clear" w:color="auto" w:fill="FFFFFF"/>
      <w:overflowPunct/>
      <w:autoSpaceDE/>
      <w:autoSpaceDN/>
      <w:adjustRightInd/>
      <w:spacing w:line="240" w:lineRule="atLeast"/>
      <w:jc w:val="both"/>
      <w:textAlignment w:val="auto"/>
    </w:pPr>
    <w:rPr>
      <w:rFonts w:ascii="Arial" w:hAnsi="Arial"/>
      <w:spacing w:val="-10"/>
      <w:sz w:val="23"/>
      <w:szCs w:val="23"/>
    </w:rPr>
  </w:style>
  <w:style w:type="character" w:customStyle="1" w:styleId="12">
    <w:name w:val="Заголовок №1_"/>
    <w:link w:val="13"/>
    <w:rsid w:val="00F14109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F14109"/>
    <w:pPr>
      <w:shd w:val="clear" w:color="auto" w:fill="FFFFFF"/>
      <w:overflowPunct/>
      <w:autoSpaceDE/>
      <w:autoSpaceDN/>
      <w:adjustRightInd/>
      <w:spacing w:after="180" w:line="240" w:lineRule="atLeast"/>
      <w:textAlignment w:val="auto"/>
      <w:outlineLvl w:val="0"/>
    </w:pPr>
    <w:rPr>
      <w:b/>
      <w:bCs/>
      <w:sz w:val="27"/>
      <w:szCs w:val="27"/>
    </w:rPr>
  </w:style>
  <w:style w:type="character" w:customStyle="1" w:styleId="11pt">
    <w:name w:val="Основной текст + 11 pt"/>
    <w:rsid w:val="00F14109"/>
    <w:rPr>
      <w:rFonts w:ascii="Times New Roman" w:hAnsi="Times New Roman" w:cs="Times New Roman"/>
      <w:sz w:val="22"/>
      <w:szCs w:val="22"/>
      <w:u w:val="none"/>
    </w:rPr>
  </w:style>
  <w:style w:type="character" w:styleId="ae">
    <w:name w:val="annotation reference"/>
    <w:basedOn w:val="a0"/>
    <w:rsid w:val="00E42B58"/>
    <w:rPr>
      <w:sz w:val="16"/>
      <w:szCs w:val="16"/>
    </w:rPr>
  </w:style>
  <w:style w:type="paragraph" w:styleId="af">
    <w:name w:val="annotation text"/>
    <w:basedOn w:val="a"/>
    <w:link w:val="af0"/>
    <w:rsid w:val="00E42B58"/>
  </w:style>
  <w:style w:type="character" w:customStyle="1" w:styleId="af0">
    <w:name w:val="Текст примечания Знак"/>
    <w:basedOn w:val="a0"/>
    <w:link w:val="af"/>
    <w:rsid w:val="00E42B58"/>
  </w:style>
  <w:style w:type="paragraph" w:styleId="af1">
    <w:name w:val="annotation subject"/>
    <w:basedOn w:val="af"/>
    <w:next w:val="af"/>
    <w:link w:val="af2"/>
    <w:rsid w:val="00E42B58"/>
    <w:rPr>
      <w:b/>
      <w:bCs/>
    </w:rPr>
  </w:style>
  <w:style w:type="character" w:customStyle="1" w:styleId="af2">
    <w:name w:val="Тема примечания Знак"/>
    <w:basedOn w:val="af0"/>
    <w:link w:val="af1"/>
    <w:rsid w:val="00E42B58"/>
    <w:rPr>
      <w:b/>
      <w:bCs/>
    </w:rPr>
  </w:style>
  <w:style w:type="paragraph" w:styleId="af3">
    <w:name w:val="footer"/>
    <w:basedOn w:val="a"/>
    <w:link w:val="af4"/>
    <w:rsid w:val="00E42B58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E42B58"/>
  </w:style>
  <w:style w:type="character" w:styleId="af5">
    <w:name w:val="page number"/>
    <w:basedOn w:val="a0"/>
    <w:rsid w:val="00E42B58"/>
  </w:style>
  <w:style w:type="character" w:customStyle="1" w:styleId="af6">
    <w:name w:val="Основной текст_"/>
    <w:basedOn w:val="a0"/>
    <w:link w:val="15"/>
    <w:rsid w:val="00400D35"/>
    <w:rPr>
      <w:sz w:val="28"/>
      <w:szCs w:val="28"/>
    </w:rPr>
  </w:style>
  <w:style w:type="paragraph" w:customStyle="1" w:styleId="15">
    <w:name w:val="Основной текст1"/>
    <w:basedOn w:val="a"/>
    <w:link w:val="af6"/>
    <w:rsid w:val="00400D35"/>
    <w:pPr>
      <w:widowControl w:val="0"/>
      <w:overflowPunct/>
      <w:autoSpaceDE/>
      <w:autoSpaceDN/>
      <w:adjustRightInd/>
      <w:ind w:firstLine="400"/>
      <w:textAlignment w:val="auto"/>
    </w:pPr>
    <w:rPr>
      <w:sz w:val="28"/>
      <w:szCs w:val="28"/>
    </w:rPr>
  </w:style>
  <w:style w:type="character" w:customStyle="1" w:styleId="22">
    <w:name w:val="Заголовок №2_"/>
    <w:basedOn w:val="a0"/>
    <w:link w:val="23"/>
    <w:rsid w:val="00CE6D5A"/>
    <w:rPr>
      <w:b/>
      <w:bCs/>
      <w:sz w:val="28"/>
      <w:szCs w:val="28"/>
    </w:rPr>
  </w:style>
  <w:style w:type="paragraph" w:customStyle="1" w:styleId="23">
    <w:name w:val="Заголовок №2"/>
    <w:basedOn w:val="a"/>
    <w:link w:val="22"/>
    <w:rsid w:val="00CE6D5A"/>
    <w:pPr>
      <w:widowControl w:val="0"/>
      <w:overflowPunct/>
      <w:autoSpaceDE/>
      <w:autoSpaceDN/>
      <w:adjustRightInd/>
      <w:spacing w:after="320"/>
      <w:jc w:val="center"/>
      <w:textAlignment w:val="auto"/>
      <w:outlineLvl w:val="1"/>
    </w:pPr>
    <w:rPr>
      <w:b/>
      <w:bCs/>
      <w:sz w:val="28"/>
      <w:szCs w:val="28"/>
    </w:rPr>
  </w:style>
  <w:style w:type="table" w:customStyle="1" w:styleId="16">
    <w:name w:val="Сетка таблицы1"/>
    <w:basedOn w:val="a1"/>
    <w:next w:val="a9"/>
    <w:uiPriority w:val="59"/>
    <w:rsid w:val="00462A4E"/>
    <w:rPr>
      <w:rFonts w:ascii="Calibri" w:eastAsia="Calibri" w:hAnsi="Calibri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9"/>
    <w:uiPriority w:val="59"/>
    <w:rsid w:val="00BE2D5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E7975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47178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711E9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7178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4717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8">
    <w:name w:val="heading 8"/>
    <w:basedOn w:val="a"/>
    <w:next w:val="a"/>
    <w:qFormat/>
    <w:rsid w:val="00E10A9B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rsid w:val="00471786"/>
    <w:pPr>
      <w:tabs>
        <w:tab w:val="num" w:pos="0"/>
      </w:tabs>
      <w:overflowPunct/>
      <w:autoSpaceDE/>
      <w:autoSpaceDN/>
      <w:adjustRightInd/>
      <w:ind w:firstLine="709"/>
      <w:jc w:val="both"/>
      <w:textAlignment w:val="auto"/>
    </w:pPr>
    <w:rPr>
      <w:sz w:val="28"/>
    </w:rPr>
  </w:style>
  <w:style w:type="paragraph" w:styleId="a3">
    <w:name w:val="Body Text Indent"/>
    <w:basedOn w:val="a"/>
    <w:rsid w:val="00711E95"/>
    <w:pPr>
      <w:spacing w:after="120"/>
      <w:ind w:left="283"/>
    </w:pPr>
  </w:style>
  <w:style w:type="paragraph" w:customStyle="1" w:styleId="ConsNormal">
    <w:name w:val="ConsNormal"/>
    <w:rsid w:val="00711E95"/>
    <w:pPr>
      <w:widowControl w:val="0"/>
      <w:ind w:firstLine="720"/>
    </w:pPr>
    <w:rPr>
      <w:rFonts w:ascii="Arial" w:hAnsi="Arial"/>
    </w:rPr>
  </w:style>
  <w:style w:type="paragraph" w:styleId="a4">
    <w:name w:val="Body Text"/>
    <w:basedOn w:val="a"/>
    <w:rsid w:val="00E10A9B"/>
    <w:pPr>
      <w:spacing w:after="120"/>
    </w:pPr>
  </w:style>
  <w:style w:type="paragraph" w:styleId="31">
    <w:name w:val="Body Text 3"/>
    <w:basedOn w:val="a"/>
    <w:rsid w:val="00E10A9B"/>
    <w:pPr>
      <w:overflowPunct/>
      <w:autoSpaceDE/>
      <w:autoSpaceDN/>
      <w:adjustRightInd/>
      <w:spacing w:after="120"/>
      <w:textAlignment w:val="auto"/>
    </w:pPr>
    <w:rPr>
      <w:sz w:val="16"/>
      <w:szCs w:val="16"/>
    </w:rPr>
  </w:style>
  <w:style w:type="paragraph" w:styleId="a5">
    <w:name w:val="Title"/>
    <w:basedOn w:val="a"/>
    <w:qFormat/>
    <w:rsid w:val="00E10A9B"/>
    <w:pPr>
      <w:overflowPunct/>
      <w:autoSpaceDE/>
      <w:autoSpaceDN/>
      <w:adjustRightInd/>
      <w:jc w:val="center"/>
      <w:textAlignment w:val="auto"/>
    </w:pPr>
    <w:rPr>
      <w:sz w:val="28"/>
      <w:szCs w:val="28"/>
    </w:rPr>
  </w:style>
  <w:style w:type="paragraph" w:styleId="a6">
    <w:name w:val="Subtitle"/>
    <w:basedOn w:val="a"/>
    <w:qFormat/>
    <w:rsid w:val="00E10A9B"/>
    <w:pPr>
      <w:overflowPunct/>
      <w:autoSpaceDE/>
      <w:autoSpaceDN/>
      <w:adjustRightInd/>
      <w:jc w:val="center"/>
      <w:textAlignment w:val="auto"/>
    </w:pPr>
    <w:rPr>
      <w:b/>
      <w:bCs/>
      <w:kern w:val="2"/>
      <w:sz w:val="28"/>
      <w:szCs w:val="32"/>
    </w:rPr>
  </w:style>
  <w:style w:type="paragraph" w:styleId="a7">
    <w:name w:val="header"/>
    <w:basedOn w:val="a"/>
    <w:rsid w:val="00B027C5"/>
    <w:pPr>
      <w:widowControl w:val="0"/>
      <w:tabs>
        <w:tab w:val="center" w:pos="4153"/>
        <w:tab w:val="right" w:pos="8306"/>
      </w:tabs>
      <w:overflowPunct/>
      <w:autoSpaceDE/>
      <w:autoSpaceDN/>
      <w:adjustRightInd/>
      <w:textAlignment w:val="auto"/>
    </w:pPr>
  </w:style>
  <w:style w:type="paragraph" w:customStyle="1" w:styleId="a8">
    <w:name w:val="Знак Знак Знак Знак"/>
    <w:basedOn w:val="a"/>
    <w:rsid w:val="00B027C5"/>
    <w:pPr>
      <w:widowControl w:val="0"/>
      <w:overflowPunct/>
      <w:autoSpaceDE/>
      <w:autoSpaceDN/>
      <w:spacing w:after="160" w:line="240" w:lineRule="exact"/>
      <w:jc w:val="right"/>
      <w:textAlignment w:val="auto"/>
    </w:pPr>
    <w:rPr>
      <w:lang w:val="en-GB" w:eastAsia="en-US"/>
    </w:rPr>
  </w:style>
  <w:style w:type="table" w:styleId="a9">
    <w:name w:val="Table Grid"/>
    <w:basedOn w:val="a1"/>
    <w:rsid w:val="00B027C5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semiHidden/>
    <w:rsid w:val="00310710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A61A6B"/>
    <w:pPr>
      <w:spacing w:after="120" w:line="480" w:lineRule="auto"/>
    </w:pPr>
  </w:style>
  <w:style w:type="paragraph" w:customStyle="1" w:styleId="ConsNonformat">
    <w:name w:val="ConsNonformat"/>
    <w:rsid w:val="00E004F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Title">
    <w:name w:val="ConsTitle"/>
    <w:rsid w:val="00E004F4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styleId="ab">
    <w:name w:val="List Paragraph"/>
    <w:basedOn w:val="a"/>
    <w:uiPriority w:val="34"/>
    <w:qFormat/>
    <w:rsid w:val="003A2DF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707D9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6707D9"/>
    <w:rPr>
      <w:rFonts w:ascii="Arial" w:hAnsi="Arial" w:cs="Arial"/>
      <w:b/>
      <w:bCs/>
      <w:sz w:val="26"/>
      <w:szCs w:val="26"/>
    </w:rPr>
  </w:style>
  <w:style w:type="paragraph" w:styleId="ac">
    <w:name w:val="Normal (Web)"/>
    <w:basedOn w:val="a"/>
    <w:unhideWhenUsed/>
    <w:rsid w:val="002361C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11">
    <w:name w:val="Гиперссылка1"/>
    <w:basedOn w:val="a0"/>
    <w:rsid w:val="002361C3"/>
  </w:style>
  <w:style w:type="character" w:customStyle="1" w:styleId="ad">
    <w:name w:val="Основной текст + Полужирный"/>
    <w:rsid w:val="00F1410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32">
    <w:name w:val="Основной текст (3)_"/>
    <w:link w:val="33"/>
    <w:rsid w:val="00F14109"/>
    <w:rPr>
      <w:b/>
      <w:bCs/>
      <w:sz w:val="35"/>
      <w:szCs w:val="35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F14109"/>
    <w:pPr>
      <w:shd w:val="clear" w:color="auto" w:fill="FFFFFF"/>
      <w:overflowPunct/>
      <w:autoSpaceDE/>
      <w:autoSpaceDN/>
      <w:adjustRightInd/>
      <w:spacing w:before="2940" w:after="780" w:line="538" w:lineRule="exact"/>
      <w:jc w:val="center"/>
      <w:textAlignment w:val="auto"/>
    </w:pPr>
    <w:rPr>
      <w:b/>
      <w:bCs/>
      <w:sz w:val="35"/>
      <w:szCs w:val="35"/>
    </w:rPr>
  </w:style>
  <w:style w:type="character" w:customStyle="1" w:styleId="14">
    <w:name w:val="Основной текст (14)_"/>
    <w:link w:val="141"/>
    <w:rsid w:val="00F14109"/>
    <w:rPr>
      <w:sz w:val="21"/>
      <w:szCs w:val="21"/>
      <w:shd w:val="clear" w:color="auto" w:fill="FFFFFF"/>
    </w:rPr>
  </w:style>
  <w:style w:type="character" w:customStyle="1" w:styleId="19">
    <w:name w:val="Основной текст (19)_"/>
    <w:link w:val="190"/>
    <w:rsid w:val="00F14109"/>
    <w:rPr>
      <w:rFonts w:ascii="Arial" w:hAnsi="Arial"/>
      <w:spacing w:val="-10"/>
      <w:sz w:val="23"/>
      <w:szCs w:val="23"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F14109"/>
    <w:pPr>
      <w:shd w:val="clear" w:color="auto" w:fill="FFFFFF"/>
      <w:overflowPunct/>
      <w:autoSpaceDE/>
      <w:autoSpaceDN/>
      <w:adjustRightInd/>
      <w:spacing w:after="120" w:line="240" w:lineRule="atLeast"/>
      <w:textAlignment w:val="auto"/>
    </w:pPr>
    <w:rPr>
      <w:sz w:val="21"/>
      <w:szCs w:val="21"/>
    </w:rPr>
  </w:style>
  <w:style w:type="paragraph" w:customStyle="1" w:styleId="190">
    <w:name w:val="Основной текст (19)"/>
    <w:basedOn w:val="a"/>
    <w:link w:val="19"/>
    <w:rsid w:val="00F14109"/>
    <w:pPr>
      <w:shd w:val="clear" w:color="auto" w:fill="FFFFFF"/>
      <w:overflowPunct/>
      <w:autoSpaceDE/>
      <w:autoSpaceDN/>
      <w:adjustRightInd/>
      <w:spacing w:line="240" w:lineRule="atLeast"/>
      <w:jc w:val="both"/>
      <w:textAlignment w:val="auto"/>
    </w:pPr>
    <w:rPr>
      <w:rFonts w:ascii="Arial" w:hAnsi="Arial"/>
      <w:spacing w:val="-10"/>
      <w:sz w:val="23"/>
      <w:szCs w:val="23"/>
    </w:rPr>
  </w:style>
  <w:style w:type="character" w:customStyle="1" w:styleId="12">
    <w:name w:val="Заголовок №1_"/>
    <w:link w:val="13"/>
    <w:rsid w:val="00F14109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F14109"/>
    <w:pPr>
      <w:shd w:val="clear" w:color="auto" w:fill="FFFFFF"/>
      <w:overflowPunct/>
      <w:autoSpaceDE/>
      <w:autoSpaceDN/>
      <w:adjustRightInd/>
      <w:spacing w:after="180" w:line="240" w:lineRule="atLeast"/>
      <w:textAlignment w:val="auto"/>
      <w:outlineLvl w:val="0"/>
    </w:pPr>
    <w:rPr>
      <w:b/>
      <w:bCs/>
      <w:sz w:val="27"/>
      <w:szCs w:val="27"/>
    </w:rPr>
  </w:style>
  <w:style w:type="character" w:customStyle="1" w:styleId="11pt">
    <w:name w:val="Основной текст + 11 pt"/>
    <w:rsid w:val="00F14109"/>
    <w:rPr>
      <w:rFonts w:ascii="Times New Roman" w:hAnsi="Times New Roman" w:cs="Times New Roman"/>
      <w:sz w:val="22"/>
      <w:szCs w:val="22"/>
      <w:u w:val="none"/>
    </w:rPr>
  </w:style>
  <w:style w:type="character" w:styleId="ae">
    <w:name w:val="annotation reference"/>
    <w:basedOn w:val="a0"/>
    <w:rsid w:val="00E42B58"/>
    <w:rPr>
      <w:sz w:val="16"/>
      <w:szCs w:val="16"/>
    </w:rPr>
  </w:style>
  <w:style w:type="paragraph" w:styleId="af">
    <w:name w:val="annotation text"/>
    <w:basedOn w:val="a"/>
    <w:link w:val="af0"/>
    <w:rsid w:val="00E42B58"/>
  </w:style>
  <w:style w:type="character" w:customStyle="1" w:styleId="af0">
    <w:name w:val="Текст примечания Знак"/>
    <w:basedOn w:val="a0"/>
    <w:link w:val="af"/>
    <w:rsid w:val="00E42B58"/>
  </w:style>
  <w:style w:type="paragraph" w:styleId="af1">
    <w:name w:val="annotation subject"/>
    <w:basedOn w:val="af"/>
    <w:next w:val="af"/>
    <w:link w:val="af2"/>
    <w:rsid w:val="00E42B58"/>
    <w:rPr>
      <w:b/>
      <w:bCs/>
    </w:rPr>
  </w:style>
  <w:style w:type="character" w:customStyle="1" w:styleId="af2">
    <w:name w:val="Тема примечания Знак"/>
    <w:basedOn w:val="af0"/>
    <w:link w:val="af1"/>
    <w:rsid w:val="00E42B58"/>
    <w:rPr>
      <w:b/>
      <w:bCs/>
    </w:rPr>
  </w:style>
  <w:style w:type="paragraph" w:styleId="af3">
    <w:name w:val="footer"/>
    <w:basedOn w:val="a"/>
    <w:link w:val="af4"/>
    <w:rsid w:val="00E42B58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E42B58"/>
  </w:style>
  <w:style w:type="character" w:styleId="af5">
    <w:name w:val="page number"/>
    <w:basedOn w:val="a0"/>
    <w:rsid w:val="00E42B58"/>
  </w:style>
  <w:style w:type="character" w:customStyle="1" w:styleId="af6">
    <w:name w:val="Основной текст_"/>
    <w:basedOn w:val="a0"/>
    <w:link w:val="15"/>
    <w:rsid w:val="00400D35"/>
    <w:rPr>
      <w:sz w:val="28"/>
      <w:szCs w:val="28"/>
    </w:rPr>
  </w:style>
  <w:style w:type="paragraph" w:customStyle="1" w:styleId="15">
    <w:name w:val="Основной текст1"/>
    <w:basedOn w:val="a"/>
    <w:link w:val="af6"/>
    <w:rsid w:val="00400D35"/>
    <w:pPr>
      <w:widowControl w:val="0"/>
      <w:overflowPunct/>
      <w:autoSpaceDE/>
      <w:autoSpaceDN/>
      <w:adjustRightInd/>
      <w:ind w:firstLine="400"/>
      <w:textAlignment w:val="auto"/>
    </w:pPr>
    <w:rPr>
      <w:sz w:val="28"/>
      <w:szCs w:val="28"/>
    </w:rPr>
  </w:style>
  <w:style w:type="character" w:customStyle="1" w:styleId="22">
    <w:name w:val="Заголовок №2_"/>
    <w:basedOn w:val="a0"/>
    <w:link w:val="23"/>
    <w:rsid w:val="00CE6D5A"/>
    <w:rPr>
      <w:b/>
      <w:bCs/>
      <w:sz w:val="28"/>
      <w:szCs w:val="28"/>
    </w:rPr>
  </w:style>
  <w:style w:type="paragraph" w:customStyle="1" w:styleId="23">
    <w:name w:val="Заголовок №2"/>
    <w:basedOn w:val="a"/>
    <w:link w:val="22"/>
    <w:rsid w:val="00CE6D5A"/>
    <w:pPr>
      <w:widowControl w:val="0"/>
      <w:overflowPunct/>
      <w:autoSpaceDE/>
      <w:autoSpaceDN/>
      <w:adjustRightInd/>
      <w:spacing w:after="320"/>
      <w:jc w:val="center"/>
      <w:textAlignment w:val="auto"/>
      <w:outlineLvl w:val="1"/>
    </w:pPr>
    <w:rPr>
      <w:b/>
      <w:bCs/>
      <w:sz w:val="28"/>
      <w:szCs w:val="28"/>
    </w:rPr>
  </w:style>
  <w:style w:type="table" w:customStyle="1" w:styleId="16">
    <w:name w:val="Сетка таблицы1"/>
    <w:basedOn w:val="a1"/>
    <w:next w:val="a9"/>
    <w:uiPriority w:val="59"/>
    <w:rsid w:val="00462A4E"/>
    <w:rPr>
      <w:rFonts w:ascii="Calibri" w:eastAsia="Calibri" w:hAnsi="Calibri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9"/>
    <w:uiPriority w:val="59"/>
    <w:rsid w:val="00BE2D5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LAW076&amp;n=79759&amp;dst=10002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58596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4895D-7EEB-440F-B534-6A4004023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6</Pages>
  <Words>2467</Words>
  <Characters>14065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Kond-Adm</Company>
  <LinksUpToDate>false</LinksUpToDate>
  <CharactersWithSpaces>16500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Молчанов</dc:creator>
  <cp:lastModifiedBy>AdmMR</cp:lastModifiedBy>
  <cp:revision>9</cp:revision>
  <cp:lastPrinted>2026-04-15T12:56:00Z</cp:lastPrinted>
  <dcterms:created xsi:type="dcterms:W3CDTF">2026-04-15T08:37:00Z</dcterms:created>
  <dcterms:modified xsi:type="dcterms:W3CDTF">2026-04-15T13:05:00Z</dcterms:modified>
</cp:coreProperties>
</file>