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A41EC" w14:textId="77777777"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4C00B9AC" wp14:editId="2D1F46E3">
            <wp:simplePos x="0" y="0"/>
            <wp:positionH relativeFrom="column">
              <wp:posOffset>2631440</wp:posOffset>
            </wp:positionH>
            <wp:positionV relativeFrom="paragraph">
              <wp:posOffset>-81915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DFCF07" w14:textId="77777777"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14:paraId="1DD55F63" w14:textId="77777777" w:rsidTr="008E53C1">
        <w:trPr>
          <w:trHeight w:hRule="exact" w:val="80"/>
        </w:trPr>
        <w:tc>
          <w:tcPr>
            <w:tcW w:w="9606" w:type="dxa"/>
          </w:tcPr>
          <w:p w14:paraId="046551D0" w14:textId="77777777" w:rsidR="000124F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E00504F" w14:textId="77777777" w:rsidR="008E53C1" w:rsidRDefault="008E53C1" w:rsidP="00CB10F6">
            <w:pPr>
              <w:pStyle w:val="a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51626A4" w14:textId="77777777" w:rsidR="008E53C1" w:rsidRPr="008E53C1" w:rsidRDefault="008E53C1" w:rsidP="00CB10F6">
            <w:pPr>
              <w:pStyle w:val="a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124F8" w:rsidRPr="00CB10F6" w14:paraId="5EF9BE67" w14:textId="77777777" w:rsidTr="00CB10F6">
        <w:trPr>
          <w:trHeight w:val="310"/>
        </w:trPr>
        <w:tc>
          <w:tcPr>
            <w:tcW w:w="9606" w:type="dxa"/>
          </w:tcPr>
          <w:p w14:paraId="2D15C5EF" w14:textId="77777777" w:rsidR="008E53C1" w:rsidRDefault="008E53C1" w:rsidP="00A57635">
            <w:pPr>
              <w:pStyle w:val="a8"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14:paraId="3757367E" w14:textId="77777777" w:rsidR="008E53C1" w:rsidRDefault="008E53C1" w:rsidP="00A57635">
            <w:pPr>
              <w:pStyle w:val="a8"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14:paraId="1DB90B78" w14:textId="77777777"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14:paraId="5EC5AF2B" w14:textId="77777777" w:rsidTr="00CB10F6">
        <w:trPr>
          <w:trHeight w:hRule="exact" w:val="397"/>
        </w:trPr>
        <w:tc>
          <w:tcPr>
            <w:tcW w:w="9606" w:type="dxa"/>
          </w:tcPr>
          <w:p w14:paraId="2E0A5E05" w14:textId="77777777"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14:paraId="3F6C0FD6" w14:textId="77777777" w:rsidTr="00CB10F6">
        <w:trPr>
          <w:trHeight w:val="183"/>
        </w:trPr>
        <w:tc>
          <w:tcPr>
            <w:tcW w:w="9606" w:type="dxa"/>
          </w:tcPr>
          <w:p w14:paraId="60DDFE27" w14:textId="77777777"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14:paraId="66A949AC" w14:textId="77777777" w:rsidTr="009D2B68">
        <w:trPr>
          <w:trHeight w:hRule="exact" w:val="471"/>
        </w:trPr>
        <w:tc>
          <w:tcPr>
            <w:tcW w:w="9606" w:type="dxa"/>
            <w:vAlign w:val="center"/>
          </w:tcPr>
          <w:p w14:paraId="2FA84D46" w14:textId="77777777"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14:paraId="454E1DAC" w14:textId="77777777" w:rsidTr="00CB10F6">
        <w:trPr>
          <w:trHeight w:hRule="exact" w:val="80"/>
        </w:trPr>
        <w:tc>
          <w:tcPr>
            <w:tcW w:w="9606" w:type="dxa"/>
            <w:vAlign w:val="center"/>
          </w:tcPr>
          <w:p w14:paraId="077C441F" w14:textId="77777777"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0D5231A" w14:textId="77777777"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14:paraId="19DE2D44" w14:textId="77777777" w:rsidTr="00AA4DF0">
        <w:trPr>
          <w:trHeight w:val="20"/>
        </w:trPr>
        <w:tc>
          <w:tcPr>
            <w:tcW w:w="284" w:type="dxa"/>
            <w:vAlign w:val="bottom"/>
          </w:tcPr>
          <w:p w14:paraId="6BB0918E" w14:textId="77777777"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FCCF11D" w14:textId="5CAED04C"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244AE18B" w14:textId="77777777"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7BB5CA6" w14:textId="3979E0EE"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DF0" w:rsidRPr="009D2B68" w14:paraId="42261C8A" w14:textId="77777777" w:rsidTr="00AA4DF0">
        <w:trPr>
          <w:trHeight w:val="316"/>
        </w:trPr>
        <w:tc>
          <w:tcPr>
            <w:tcW w:w="4650" w:type="dxa"/>
            <w:gridSpan w:val="4"/>
          </w:tcPr>
          <w:p w14:paraId="7B7B3ED3" w14:textId="77777777"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B68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9D2B68">
              <w:rPr>
                <w:rFonts w:ascii="Times New Roman" w:hAnsi="Times New Roman"/>
                <w:sz w:val="24"/>
                <w:szCs w:val="24"/>
              </w:rPr>
              <w:t>. Мокшан</w:t>
            </w:r>
          </w:p>
        </w:tc>
      </w:tr>
    </w:tbl>
    <w:p w14:paraId="4B21A596" w14:textId="77777777"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4DA41F5" w14:textId="77777777" w:rsidR="00AA4DF0" w:rsidRPr="008E53C1" w:rsidRDefault="00AA4DF0" w:rsidP="00401706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2421455F" w14:textId="77777777"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DAD5824" w14:textId="77777777" w:rsidR="008E53C1" w:rsidRDefault="00162D33" w:rsidP="008E53C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554F5">
        <w:rPr>
          <w:rFonts w:ascii="Times New Roman" w:hAnsi="Times New Roman"/>
          <w:b/>
          <w:sz w:val="28"/>
          <w:szCs w:val="28"/>
        </w:rPr>
        <w:t xml:space="preserve">О внесении изменений в Порядок </w:t>
      </w:r>
      <w:r w:rsidR="00782FEC" w:rsidRPr="002554F5">
        <w:rPr>
          <w:rFonts w:ascii="Times New Roman" w:hAnsi="Times New Roman"/>
          <w:b/>
          <w:bCs/>
          <w:sz w:val="28"/>
          <w:szCs w:val="28"/>
        </w:rPr>
        <w:t xml:space="preserve">принятия решения </w:t>
      </w:r>
    </w:p>
    <w:p w14:paraId="3233E848" w14:textId="77777777" w:rsidR="008E53C1" w:rsidRDefault="00782FEC" w:rsidP="008E53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54F5">
        <w:rPr>
          <w:rFonts w:ascii="Times New Roman" w:hAnsi="Times New Roman"/>
          <w:b/>
          <w:sz w:val="28"/>
          <w:szCs w:val="28"/>
        </w:rPr>
        <w:t xml:space="preserve">о предоставлении субсидии на осуществление капитальных вложений </w:t>
      </w:r>
    </w:p>
    <w:p w14:paraId="23EF2B7D" w14:textId="0C62DC7D" w:rsidR="008E53C1" w:rsidRDefault="00782FEC" w:rsidP="008E53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54F5">
        <w:rPr>
          <w:rFonts w:ascii="Times New Roman" w:hAnsi="Times New Roman"/>
          <w:b/>
          <w:sz w:val="28"/>
          <w:szCs w:val="28"/>
        </w:rPr>
        <w:t xml:space="preserve">в объекты капитального строительства муниципальной собственности </w:t>
      </w:r>
    </w:p>
    <w:p w14:paraId="53361836" w14:textId="77777777" w:rsidR="008E53C1" w:rsidRDefault="00782FEC" w:rsidP="008E53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54F5">
        <w:rPr>
          <w:rFonts w:ascii="Times New Roman" w:hAnsi="Times New Roman"/>
          <w:b/>
          <w:sz w:val="28"/>
          <w:szCs w:val="28"/>
        </w:rPr>
        <w:t xml:space="preserve">Мокшанского района Пензенской области и приобретение объектов недвижимого имущества в муниципальную собственность </w:t>
      </w:r>
    </w:p>
    <w:p w14:paraId="3A186608" w14:textId="77777777" w:rsidR="008E53C1" w:rsidRDefault="00782FEC" w:rsidP="008E53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54F5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  <w:r w:rsidR="007123B3" w:rsidRPr="002554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gramStart"/>
      <w:r w:rsidR="00162D33" w:rsidRPr="002554F5">
        <w:rPr>
          <w:rFonts w:ascii="Times New Roman" w:hAnsi="Times New Roman"/>
          <w:b/>
          <w:sz w:val="28"/>
          <w:szCs w:val="28"/>
        </w:rPr>
        <w:t>утвержденны</w:t>
      </w:r>
      <w:r w:rsidR="00184325" w:rsidRPr="00184325">
        <w:rPr>
          <w:rFonts w:ascii="Times New Roman" w:hAnsi="Times New Roman"/>
          <w:b/>
          <w:sz w:val="28"/>
          <w:szCs w:val="28"/>
        </w:rPr>
        <w:t>й</w:t>
      </w:r>
      <w:proofErr w:type="gramEnd"/>
    </w:p>
    <w:p w14:paraId="1B19CC28" w14:textId="77777777" w:rsidR="008E53C1" w:rsidRDefault="00162D33" w:rsidP="008E53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54F5">
        <w:rPr>
          <w:rFonts w:ascii="Times New Roman" w:hAnsi="Times New Roman"/>
          <w:b/>
          <w:sz w:val="28"/>
          <w:szCs w:val="28"/>
        </w:rPr>
        <w:t xml:space="preserve"> постановлением администрации Мокшанского района </w:t>
      </w:r>
    </w:p>
    <w:p w14:paraId="2B6F2089" w14:textId="47B9E7A2" w:rsidR="000124F8" w:rsidRPr="002554F5" w:rsidRDefault="00162D33" w:rsidP="008E53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54F5">
        <w:rPr>
          <w:rFonts w:ascii="Times New Roman" w:hAnsi="Times New Roman"/>
          <w:b/>
          <w:sz w:val="28"/>
          <w:szCs w:val="28"/>
        </w:rPr>
        <w:t xml:space="preserve">Пензенской области </w:t>
      </w:r>
      <w:r w:rsidR="002C33E3" w:rsidRPr="002554F5">
        <w:rPr>
          <w:rFonts w:ascii="Times New Roman" w:hAnsi="Times New Roman"/>
          <w:b/>
          <w:sz w:val="28"/>
          <w:szCs w:val="28"/>
        </w:rPr>
        <w:t xml:space="preserve">от </w:t>
      </w:r>
      <w:r w:rsidR="00B8667B" w:rsidRPr="002554F5">
        <w:rPr>
          <w:rFonts w:ascii="Times New Roman" w:hAnsi="Times New Roman"/>
          <w:b/>
          <w:sz w:val="28"/>
          <w:szCs w:val="28"/>
        </w:rPr>
        <w:t>21.10.2019</w:t>
      </w:r>
      <w:r w:rsidR="002C33E3" w:rsidRPr="002554F5">
        <w:rPr>
          <w:rFonts w:ascii="Times New Roman" w:hAnsi="Times New Roman"/>
          <w:b/>
          <w:sz w:val="28"/>
          <w:szCs w:val="28"/>
        </w:rPr>
        <w:t xml:space="preserve"> № </w:t>
      </w:r>
      <w:r w:rsidR="00B8667B" w:rsidRPr="002554F5">
        <w:rPr>
          <w:rFonts w:ascii="Times New Roman" w:hAnsi="Times New Roman"/>
          <w:b/>
          <w:sz w:val="28"/>
          <w:szCs w:val="28"/>
        </w:rPr>
        <w:t>894</w:t>
      </w:r>
      <w:bookmarkStart w:id="0" w:name="_GoBack"/>
      <w:bookmarkEnd w:id="0"/>
    </w:p>
    <w:p w14:paraId="613FE522" w14:textId="77777777"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14:paraId="6B46407C" w14:textId="77777777" w:rsidR="002C33E3" w:rsidRPr="002C33E3" w:rsidRDefault="002C33E3" w:rsidP="008E53C1">
      <w:pPr>
        <w:pStyle w:val="af"/>
        <w:ind w:right="-145" w:firstLine="426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>В соответствии со</w:t>
      </w:r>
      <w:hyperlink r:id="rId9" w:history="1"/>
      <w:r w:rsidRPr="002C33E3">
        <w:rPr>
          <w:rFonts w:ascii="Times New Roman" w:hAnsi="Times New Roman"/>
          <w:sz w:val="28"/>
          <w:szCs w:val="28"/>
        </w:rPr>
        <w:t xml:space="preserve"> статьей </w:t>
      </w:r>
      <w:r w:rsidR="0038069C">
        <w:rPr>
          <w:rFonts w:ascii="Times New Roman" w:hAnsi="Times New Roman"/>
          <w:sz w:val="28"/>
          <w:szCs w:val="28"/>
        </w:rPr>
        <w:t>78.2</w:t>
      </w:r>
      <w:r w:rsidRPr="002C33E3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  </w:t>
      </w:r>
    </w:p>
    <w:p w14:paraId="0124CDE9" w14:textId="77777777"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14:paraId="7BFC16AB" w14:textId="77777777"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14:paraId="10FE92B7" w14:textId="77777777" w:rsidR="001007AD" w:rsidRPr="00D676B3" w:rsidRDefault="00162D33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Par16"/>
      <w:bookmarkStart w:id="2" w:name="sub_5"/>
      <w:bookmarkEnd w:id="1"/>
      <w:r w:rsidRPr="00A57635">
        <w:rPr>
          <w:rFonts w:ascii="Times New Roman" w:hAnsi="Times New Roman"/>
          <w:sz w:val="28"/>
          <w:szCs w:val="28"/>
        </w:rPr>
        <w:t xml:space="preserve">1. Внести изменения в Порядок </w:t>
      </w:r>
      <w:r w:rsidR="00837741" w:rsidRPr="00782FEC">
        <w:rPr>
          <w:rFonts w:ascii="Times New Roman" w:hAnsi="Times New Roman"/>
          <w:bCs/>
          <w:sz w:val="28"/>
          <w:szCs w:val="28"/>
        </w:rPr>
        <w:t xml:space="preserve">принятия решения </w:t>
      </w:r>
      <w:r w:rsidR="00837741" w:rsidRPr="00782FEC">
        <w:rPr>
          <w:rFonts w:ascii="Times New Roman" w:hAnsi="Times New Roman"/>
          <w:sz w:val="28"/>
          <w:szCs w:val="28"/>
        </w:rPr>
        <w:t>о предоставлении субсидии на осуществление капитальных вложений в объекты капитального строительства муниципальной собственности Мокшанского района Пензенской области и приобретение объектов недвижимого имущества в муниципальную собственность Мокшанского района Пензенской области</w:t>
      </w:r>
      <w:r w:rsidR="00837741" w:rsidRPr="00782FE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="00837741" w:rsidRPr="002C33E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837741" w:rsidRPr="002C33E3">
        <w:rPr>
          <w:rFonts w:ascii="Times New Roman" w:hAnsi="Times New Roman"/>
          <w:sz w:val="28"/>
          <w:szCs w:val="28"/>
        </w:rPr>
        <w:t>утвержденны</w:t>
      </w:r>
      <w:r w:rsidR="00184325">
        <w:rPr>
          <w:rFonts w:ascii="Times New Roman" w:hAnsi="Times New Roman"/>
          <w:sz w:val="28"/>
          <w:szCs w:val="28"/>
        </w:rPr>
        <w:t>й</w:t>
      </w:r>
      <w:r w:rsidR="00837741" w:rsidRPr="002C33E3">
        <w:rPr>
          <w:rFonts w:ascii="Times New Roman" w:hAnsi="Times New Roman"/>
          <w:sz w:val="28"/>
          <w:szCs w:val="28"/>
        </w:rPr>
        <w:t xml:space="preserve"> постановлением администрации Мокшанского района Пензенской области </w:t>
      </w:r>
      <w:proofErr w:type="gramStart"/>
      <w:r w:rsidR="00837741" w:rsidRPr="002C33E3">
        <w:rPr>
          <w:rFonts w:ascii="Times New Roman" w:hAnsi="Times New Roman"/>
          <w:sz w:val="28"/>
          <w:szCs w:val="28"/>
        </w:rPr>
        <w:t>от</w:t>
      </w:r>
      <w:proofErr w:type="gramEnd"/>
      <w:r w:rsidR="00837741" w:rsidRPr="002C33E3">
        <w:rPr>
          <w:rFonts w:ascii="Times New Roman" w:hAnsi="Times New Roman"/>
          <w:sz w:val="28"/>
          <w:szCs w:val="28"/>
        </w:rPr>
        <w:t xml:space="preserve"> </w:t>
      </w:r>
      <w:r w:rsidR="00837741">
        <w:rPr>
          <w:rFonts w:ascii="Times New Roman" w:hAnsi="Times New Roman"/>
          <w:sz w:val="28"/>
          <w:szCs w:val="28"/>
        </w:rPr>
        <w:t>21.10.2019</w:t>
      </w:r>
      <w:r w:rsidR="00837741" w:rsidRPr="002C33E3">
        <w:rPr>
          <w:rFonts w:ascii="Times New Roman" w:hAnsi="Times New Roman"/>
          <w:sz w:val="28"/>
          <w:szCs w:val="28"/>
        </w:rPr>
        <w:t xml:space="preserve"> № </w:t>
      </w:r>
      <w:r w:rsidR="00837741">
        <w:rPr>
          <w:rFonts w:ascii="Times New Roman" w:hAnsi="Times New Roman"/>
          <w:sz w:val="28"/>
          <w:szCs w:val="28"/>
        </w:rPr>
        <w:t xml:space="preserve">894 </w:t>
      </w:r>
      <w:r w:rsidR="00070C8E">
        <w:rPr>
          <w:rFonts w:ascii="Times New Roman" w:hAnsi="Times New Roman"/>
          <w:sz w:val="28"/>
          <w:szCs w:val="28"/>
        </w:rPr>
        <w:t>(далее – Порядок)</w:t>
      </w:r>
      <w:r w:rsidR="001007AD" w:rsidRPr="00D676B3">
        <w:rPr>
          <w:rFonts w:ascii="Times New Roman" w:hAnsi="Times New Roman"/>
          <w:sz w:val="28"/>
          <w:szCs w:val="28"/>
        </w:rPr>
        <w:t>:</w:t>
      </w:r>
    </w:p>
    <w:p w14:paraId="114F2769" w14:textId="7C381436" w:rsidR="00BA007B" w:rsidRPr="00BA007B" w:rsidRDefault="00BA007B" w:rsidP="00BA007B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007B">
        <w:rPr>
          <w:color w:val="000000"/>
          <w:sz w:val="28"/>
          <w:szCs w:val="28"/>
        </w:rPr>
        <w:t xml:space="preserve">1.1. </w:t>
      </w:r>
      <w:r w:rsidR="00E60AAE">
        <w:rPr>
          <w:color w:val="000000"/>
          <w:sz w:val="28"/>
          <w:szCs w:val="28"/>
        </w:rPr>
        <w:t xml:space="preserve">дополнить </w:t>
      </w:r>
      <w:r w:rsidRPr="00BA007B">
        <w:rPr>
          <w:color w:val="000000"/>
          <w:sz w:val="28"/>
          <w:szCs w:val="28"/>
        </w:rPr>
        <w:t xml:space="preserve">пункт </w:t>
      </w:r>
      <w:r w:rsidR="00E60AAE">
        <w:rPr>
          <w:color w:val="000000"/>
          <w:sz w:val="28"/>
          <w:szCs w:val="28"/>
        </w:rPr>
        <w:t>6</w:t>
      </w:r>
      <w:r w:rsidRPr="00BA007B">
        <w:rPr>
          <w:color w:val="000000"/>
          <w:sz w:val="28"/>
          <w:szCs w:val="28"/>
        </w:rPr>
        <w:t xml:space="preserve"> раздела II "Подготовка проекта решения" Порядка</w:t>
      </w:r>
      <w:r w:rsidR="00E60AAE" w:rsidRPr="00E60AAE">
        <w:rPr>
          <w:color w:val="000000"/>
          <w:sz w:val="28"/>
          <w:szCs w:val="28"/>
        </w:rPr>
        <w:t xml:space="preserve"> </w:t>
      </w:r>
      <w:r w:rsidR="00E60AAE">
        <w:rPr>
          <w:color w:val="000000"/>
          <w:sz w:val="28"/>
          <w:szCs w:val="28"/>
        </w:rPr>
        <w:t>абзацем третьим следующего содержания</w:t>
      </w:r>
      <w:r w:rsidRPr="00BA007B">
        <w:rPr>
          <w:color w:val="000000"/>
          <w:sz w:val="28"/>
          <w:szCs w:val="28"/>
        </w:rPr>
        <w:t>:</w:t>
      </w:r>
    </w:p>
    <w:p w14:paraId="24A7B213" w14:textId="32F7D03D" w:rsidR="00BA007B" w:rsidRPr="00BA007B" w:rsidRDefault="00BA007B" w:rsidP="00BA007B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BA007B">
        <w:rPr>
          <w:color w:val="000000"/>
          <w:sz w:val="28"/>
          <w:szCs w:val="28"/>
        </w:rPr>
        <w:t xml:space="preserve">" </w:t>
      </w:r>
      <w:r w:rsidR="00D77DB4">
        <w:rPr>
          <w:color w:val="000000"/>
          <w:sz w:val="28"/>
          <w:szCs w:val="28"/>
        </w:rPr>
        <w:t>В случае если объект капитального строительства, объект недвижимого имущества</w:t>
      </w:r>
      <w:r w:rsidR="002B26EB">
        <w:rPr>
          <w:color w:val="000000"/>
          <w:sz w:val="28"/>
          <w:szCs w:val="28"/>
        </w:rPr>
        <w:t xml:space="preserve"> </w:t>
      </w:r>
      <w:r w:rsidR="00D77DB4">
        <w:rPr>
          <w:color w:val="000000"/>
          <w:sz w:val="28"/>
          <w:szCs w:val="28"/>
        </w:rPr>
        <w:t>планируется осуществлять за счет средств федерального бюджета решени</w:t>
      </w:r>
      <w:r w:rsidR="002B26EB">
        <w:rPr>
          <w:color w:val="000000"/>
          <w:sz w:val="28"/>
          <w:szCs w:val="28"/>
        </w:rPr>
        <w:t>я</w:t>
      </w:r>
      <w:r w:rsidR="0008315E">
        <w:rPr>
          <w:color w:val="000000"/>
          <w:sz w:val="28"/>
          <w:szCs w:val="28"/>
        </w:rPr>
        <w:t xml:space="preserve">, в отношении </w:t>
      </w:r>
      <w:r w:rsidR="00735D56">
        <w:rPr>
          <w:color w:val="000000"/>
          <w:sz w:val="28"/>
          <w:szCs w:val="28"/>
        </w:rPr>
        <w:t xml:space="preserve">таких </w:t>
      </w:r>
      <w:r w:rsidR="0008315E">
        <w:rPr>
          <w:color w:val="000000"/>
          <w:sz w:val="28"/>
          <w:szCs w:val="28"/>
        </w:rPr>
        <w:t xml:space="preserve">объектов, подлежащих включению в реестр </w:t>
      </w:r>
      <w:r w:rsidR="00735D56">
        <w:rPr>
          <w:color w:val="000000"/>
          <w:sz w:val="28"/>
          <w:szCs w:val="28"/>
        </w:rPr>
        <w:t>объектов капитального строительства, объект</w:t>
      </w:r>
      <w:r w:rsidR="00B51105">
        <w:rPr>
          <w:color w:val="000000"/>
          <w:sz w:val="28"/>
          <w:szCs w:val="28"/>
        </w:rPr>
        <w:t>ов</w:t>
      </w:r>
      <w:r w:rsidR="00735D56">
        <w:rPr>
          <w:color w:val="000000"/>
          <w:sz w:val="28"/>
          <w:szCs w:val="28"/>
        </w:rPr>
        <w:t xml:space="preserve"> недвижимого имущества</w:t>
      </w:r>
      <w:r w:rsidR="002B26EB">
        <w:rPr>
          <w:color w:val="000000"/>
          <w:sz w:val="28"/>
          <w:szCs w:val="28"/>
        </w:rPr>
        <w:t xml:space="preserve">, принимаются в форме электронного документа в </w:t>
      </w:r>
      <w:r w:rsidR="00B51105">
        <w:rPr>
          <w:color w:val="000000"/>
          <w:sz w:val="28"/>
          <w:szCs w:val="28"/>
        </w:rPr>
        <w:t>государственной</w:t>
      </w:r>
      <w:r w:rsidR="002B26EB">
        <w:rPr>
          <w:color w:val="000000"/>
          <w:sz w:val="28"/>
          <w:szCs w:val="28"/>
        </w:rPr>
        <w:t xml:space="preserve"> интегрированной информационной системе управления общественными финансами </w:t>
      </w:r>
      <w:r w:rsidR="002B26EB" w:rsidRPr="00BA007B">
        <w:rPr>
          <w:color w:val="000000"/>
          <w:sz w:val="28"/>
          <w:szCs w:val="28"/>
        </w:rPr>
        <w:t>"</w:t>
      </w:r>
      <w:r w:rsidR="002B26EB">
        <w:rPr>
          <w:color w:val="000000"/>
          <w:sz w:val="28"/>
          <w:szCs w:val="28"/>
        </w:rPr>
        <w:t>Электронный бюджет</w:t>
      </w:r>
      <w:r w:rsidR="002B26EB" w:rsidRPr="00BA007B">
        <w:rPr>
          <w:color w:val="000000"/>
          <w:sz w:val="28"/>
          <w:szCs w:val="28"/>
        </w:rPr>
        <w:t>"</w:t>
      </w:r>
      <w:r w:rsidR="002B26EB">
        <w:rPr>
          <w:color w:val="000000"/>
          <w:sz w:val="28"/>
          <w:szCs w:val="28"/>
        </w:rPr>
        <w:t xml:space="preserve"> в установленном Правительством Российской Федерации порядке.</w:t>
      </w:r>
      <w:r w:rsidRPr="00BA007B">
        <w:rPr>
          <w:color w:val="000000"/>
          <w:sz w:val="28"/>
          <w:szCs w:val="28"/>
        </w:rPr>
        <w:t>"</w:t>
      </w:r>
      <w:r w:rsidR="002B26EB">
        <w:rPr>
          <w:color w:val="000000"/>
          <w:sz w:val="28"/>
          <w:szCs w:val="28"/>
        </w:rPr>
        <w:t>.</w:t>
      </w:r>
      <w:proofErr w:type="gramEnd"/>
    </w:p>
    <w:p w14:paraId="264CCE7E" w14:textId="77777777" w:rsidR="00162D33" w:rsidRPr="00A57635" w:rsidRDefault="00BA007B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14:paraId="6B9A882B" w14:textId="41F8082B" w:rsidR="000124F8" w:rsidRDefault="00BA007B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Par17"/>
      <w:bookmarkEnd w:id="3"/>
      <w:r>
        <w:rPr>
          <w:rFonts w:ascii="Times New Roman" w:hAnsi="Times New Roman"/>
          <w:sz w:val="28"/>
          <w:szCs w:val="28"/>
        </w:rPr>
        <w:lastRenderedPageBreak/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 xml:space="preserve">на следующий день после </w:t>
      </w:r>
      <w:r w:rsidR="008E53C1">
        <w:rPr>
          <w:rFonts w:ascii="Times New Roman" w:hAnsi="Times New Roman"/>
          <w:sz w:val="28"/>
          <w:szCs w:val="28"/>
        </w:rPr>
        <w:t xml:space="preserve">дня его </w:t>
      </w:r>
      <w:r w:rsidR="00F45907" w:rsidRPr="00A57635">
        <w:rPr>
          <w:rFonts w:ascii="Times New Roman" w:hAnsi="Times New Roman"/>
          <w:sz w:val="28"/>
          <w:szCs w:val="28"/>
        </w:rPr>
        <w:t>официального опубликования</w:t>
      </w:r>
      <w:r w:rsidR="00350E58">
        <w:rPr>
          <w:rFonts w:ascii="Times New Roman" w:hAnsi="Times New Roman"/>
          <w:sz w:val="28"/>
          <w:szCs w:val="28"/>
        </w:rPr>
        <w:t xml:space="preserve"> и применяется к правоотношениям, возникающим при составлении бюджета Мокшанского района Пензенской области, начиная с бюджета Мокшанского района Пензенской области на 2027 год и на плановый период 2028 и 2029 годов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14:paraId="2266D601" w14:textId="77777777" w:rsidR="0075797F" w:rsidRPr="00A57635" w:rsidRDefault="0075797F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2"/>
    <w:tbl>
      <w:tblPr>
        <w:tblW w:w="10562" w:type="dxa"/>
        <w:tblLook w:val="01E0" w:firstRow="1" w:lastRow="1" w:firstColumn="1" w:lastColumn="1" w:noHBand="0" w:noVBand="0"/>
      </w:tblPr>
      <w:tblGrid>
        <w:gridCol w:w="4503"/>
        <w:gridCol w:w="2835"/>
        <w:gridCol w:w="3224"/>
      </w:tblGrid>
      <w:tr w:rsidR="000124F8" w:rsidRPr="00A57635" w14:paraId="509CDFDD" w14:textId="77777777" w:rsidTr="008E53C1">
        <w:trPr>
          <w:trHeight w:val="679"/>
        </w:trPr>
        <w:tc>
          <w:tcPr>
            <w:tcW w:w="4503" w:type="dxa"/>
            <w:shd w:val="clear" w:color="auto" w:fill="auto"/>
          </w:tcPr>
          <w:p w14:paraId="5E2CABEB" w14:textId="77777777"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14:paraId="72CC421D" w14:textId="77777777"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Глава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21115A62" w14:textId="77777777"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14:paraId="31C52138" w14:textId="77777777" w:rsidR="00184325" w:rsidRDefault="00184325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</w:p>
          <w:p w14:paraId="72981CFC" w14:textId="635E3D0D" w:rsidR="000124F8" w:rsidRPr="00A57635" w:rsidRDefault="00E60AAE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А.В.</w:t>
            </w:r>
            <w:r w:rsidR="008E53C1">
              <w:rPr>
                <w:b/>
                <w:lang w:eastAsia="ru-RU"/>
              </w:rPr>
              <w:t xml:space="preserve"> </w:t>
            </w:r>
            <w:proofErr w:type="spellStart"/>
            <w:r>
              <w:rPr>
                <w:b/>
                <w:lang w:eastAsia="ru-RU"/>
              </w:rPr>
              <w:t>Решетченко</w:t>
            </w:r>
            <w:proofErr w:type="spellEnd"/>
          </w:p>
        </w:tc>
      </w:tr>
    </w:tbl>
    <w:p w14:paraId="2D4505EA" w14:textId="77777777"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8E53C1">
      <w:pgSz w:w="11905" w:h="16838"/>
      <w:pgMar w:top="851" w:right="851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5E782B" w14:textId="77777777" w:rsidR="00A84779" w:rsidRDefault="00A84779" w:rsidP="0030421C">
      <w:pPr>
        <w:spacing w:after="0" w:line="240" w:lineRule="auto"/>
      </w:pPr>
      <w:r>
        <w:separator/>
      </w:r>
    </w:p>
  </w:endnote>
  <w:endnote w:type="continuationSeparator" w:id="0">
    <w:p w14:paraId="58F6BD60" w14:textId="77777777" w:rsidR="00A84779" w:rsidRDefault="00A84779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49984" w14:textId="77777777" w:rsidR="00A84779" w:rsidRDefault="00A84779" w:rsidP="0030421C">
      <w:pPr>
        <w:spacing w:after="0" w:line="240" w:lineRule="auto"/>
      </w:pPr>
      <w:r>
        <w:separator/>
      </w:r>
    </w:p>
  </w:footnote>
  <w:footnote w:type="continuationSeparator" w:id="0">
    <w:p w14:paraId="2C9C0E2C" w14:textId="77777777" w:rsidR="00A84779" w:rsidRDefault="00A84779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15E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325"/>
    <w:rsid w:val="001849BC"/>
    <w:rsid w:val="00192023"/>
    <w:rsid w:val="0019282E"/>
    <w:rsid w:val="001A0ABF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554F5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26EB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0E15"/>
    <w:rsid w:val="00312CC7"/>
    <w:rsid w:val="003141C8"/>
    <w:rsid w:val="003144CC"/>
    <w:rsid w:val="003238EE"/>
    <w:rsid w:val="003341C0"/>
    <w:rsid w:val="00340015"/>
    <w:rsid w:val="00342791"/>
    <w:rsid w:val="00350E58"/>
    <w:rsid w:val="00351001"/>
    <w:rsid w:val="00353DF8"/>
    <w:rsid w:val="00356000"/>
    <w:rsid w:val="00356364"/>
    <w:rsid w:val="00356EBD"/>
    <w:rsid w:val="00365C75"/>
    <w:rsid w:val="00367394"/>
    <w:rsid w:val="00374009"/>
    <w:rsid w:val="0038069C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D4372"/>
    <w:rsid w:val="004E0230"/>
    <w:rsid w:val="004E7C17"/>
    <w:rsid w:val="004F27D9"/>
    <w:rsid w:val="004F4968"/>
    <w:rsid w:val="004F4976"/>
    <w:rsid w:val="004F4E8C"/>
    <w:rsid w:val="004F54BC"/>
    <w:rsid w:val="004F72A8"/>
    <w:rsid w:val="0050001D"/>
    <w:rsid w:val="00500F7D"/>
    <w:rsid w:val="00501090"/>
    <w:rsid w:val="0050141E"/>
    <w:rsid w:val="00506054"/>
    <w:rsid w:val="005062F8"/>
    <w:rsid w:val="0051086D"/>
    <w:rsid w:val="00511CCA"/>
    <w:rsid w:val="00512119"/>
    <w:rsid w:val="00517A7D"/>
    <w:rsid w:val="00536CAE"/>
    <w:rsid w:val="0054001C"/>
    <w:rsid w:val="0054111E"/>
    <w:rsid w:val="00544CDE"/>
    <w:rsid w:val="00545635"/>
    <w:rsid w:val="00547D2C"/>
    <w:rsid w:val="005506FD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7795"/>
    <w:rsid w:val="00697B65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5D56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5797F"/>
    <w:rsid w:val="007638FE"/>
    <w:rsid w:val="00764B7F"/>
    <w:rsid w:val="007707BB"/>
    <w:rsid w:val="007708D7"/>
    <w:rsid w:val="00776FBF"/>
    <w:rsid w:val="00781B6E"/>
    <w:rsid w:val="00782FEC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37741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87762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3C98"/>
    <w:rsid w:val="008C49E1"/>
    <w:rsid w:val="008C4EE8"/>
    <w:rsid w:val="008C50C8"/>
    <w:rsid w:val="008D05F8"/>
    <w:rsid w:val="008D4595"/>
    <w:rsid w:val="008E3C86"/>
    <w:rsid w:val="008E476B"/>
    <w:rsid w:val="008E5136"/>
    <w:rsid w:val="008E53C1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17DEC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4779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1105"/>
    <w:rsid w:val="00B530D9"/>
    <w:rsid w:val="00B76DC9"/>
    <w:rsid w:val="00B84DE1"/>
    <w:rsid w:val="00B8667B"/>
    <w:rsid w:val="00B87AA7"/>
    <w:rsid w:val="00B87C0D"/>
    <w:rsid w:val="00B92AF1"/>
    <w:rsid w:val="00BA007B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17BF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4459"/>
    <w:rsid w:val="00D7798C"/>
    <w:rsid w:val="00D77DB4"/>
    <w:rsid w:val="00D9146F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0AAE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7E6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BA0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475D06D0811E00535AAB4EF1F26CE5E66CDB4C0A442CA8B66E291B4AFEC2A2834B42A87B037116B88002B6C94891A114B407E6D5CD2A97sAb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13390-E226-499D-B071-583CFDB54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2398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Admin</cp:lastModifiedBy>
  <cp:revision>197</cp:revision>
  <cp:lastPrinted>2023-02-27T05:50:00Z</cp:lastPrinted>
  <dcterms:created xsi:type="dcterms:W3CDTF">2016-05-24T11:34:00Z</dcterms:created>
  <dcterms:modified xsi:type="dcterms:W3CDTF">2026-02-17T12:49:00Z</dcterms:modified>
</cp:coreProperties>
</file>