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99" w:rsidRDefault="00F64F99" w:rsidP="008655DE">
      <w:pPr>
        <w:jc w:val="center"/>
        <w:rPr>
          <w:b/>
          <w:sz w:val="26"/>
          <w:szCs w:val="26"/>
        </w:rPr>
      </w:pPr>
    </w:p>
    <w:p w:rsidR="008655DE" w:rsidRPr="00BF5AC8" w:rsidRDefault="00597202" w:rsidP="008655D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ПРОТОКОЛ № 4</w:t>
      </w: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заседания Совета по противодействию бытовой коррупции при администрации Мокшанского района Пензенской области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р.</w:t>
      </w:r>
      <w:r w:rsidR="00C866C7"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>п. Мокшан</w:t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  <w:t xml:space="preserve">     </w:t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BF5AC8">
        <w:rPr>
          <w:sz w:val="26"/>
          <w:szCs w:val="26"/>
        </w:rPr>
        <w:t xml:space="preserve"> </w:t>
      </w:r>
      <w:r w:rsidR="00597202">
        <w:rPr>
          <w:sz w:val="26"/>
          <w:szCs w:val="26"/>
        </w:rPr>
        <w:t>1</w:t>
      </w:r>
      <w:r w:rsidR="009978F4">
        <w:rPr>
          <w:sz w:val="26"/>
          <w:szCs w:val="26"/>
        </w:rPr>
        <w:t>1</w:t>
      </w:r>
      <w:r w:rsidRPr="00BF5AC8">
        <w:rPr>
          <w:sz w:val="26"/>
          <w:szCs w:val="26"/>
        </w:rPr>
        <w:t>.0</w:t>
      </w:r>
      <w:r w:rsidR="00597202">
        <w:rPr>
          <w:sz w:val="26"/>
          <w:szCs w:val="26"/>
        </w:rPr>
        <w:t>8</w:t>
      </w:r>
      <w:r w:rsidRPr="00BF5AC8">
        <w:rPr>
          <w:sz w:val="26"/>
          <w:szCs w:val="26"/>
        </w:rPr>
        <w:t>.20</w:t>
      </w:r>
      <w:r w:rsidR="00C866C7">
        <w:rPr>
          <w:sz w:val="26"/>
          <w:szCs w:val="26"/>
        </w:rPr>
        <w:t>2</w:t>
      </w:r>
      <w:r w:rsidR="005C7E81">
        <w:rPr>
          <w:sz w:val="26"/>
          <w:szCs w:val="26"/>
        </w:rPr>
        <w:t>1</w:t>
      </w:r>
      <w:r w:rsidRPr="00BF5AC8">
        <w:rPr>
          <w:sz w:val="26"/>
          <w:szCs w:val="26"/>
        </w:rPr>
        <w:t xml:space="preserve">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362DBF" w:rsidRDefault="008655DE" w:rsidP="00362DBF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  <w:t xml:space="preserve">Богомазов А.И., </w:t>
      </w:r>
      <w:r w:rsidR="00362DBF" w:rsidRPr="00C07BEC">
        <w:rPr>
          <w:sz w:val="26"/>
          <w:szCs w:val="26"/>
        </w:rPr>
        <w:t xml:space="preserve">директор муниципального образовательного учреждения средней общеобразовательной школы № 2 им. А.Г. Малышкина </w:t>
      </w:r>
      <w:r w:rsidR="00362DBF">
        <w:rPr>
          <w:sz w:val="26"/>
          <w:szCs w:val="26"/>
        </w:rPr>
        <w:t xml:space="preserve">                </w:t>
      </w:r>
      <w:proofErr w:type="spellStart"/>
      <w:r w:rsidR="00362DBF" w:rsidRPr="00C07BEC">
        <w:rPr>
          <w:sz w:val="26"/>
          <w:szCs w:val="26"/>
        </w:rPr>
        <w:t>р.п</w:t>
      </w:r>
      <w:proofErr w:type="spellEnd"/>
      <w:r w:rsidR="00362DBF" w:rsidRPr="00C07BEC">
        <w:rPr>
          <w:sz w:val="26"/>
          <w:szCs w:val="26"/>
        </w:rPr>
        <w:t>. Мокшан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C866C7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D3BD4">
        <w:rPr>
          <w:sz w:val="26"/>
          <w:szCs w:val="26"/>
        </w:rPr>
        <w:t xml:space="preserve"> Жидкова О.А.</w:t>
      </w:r>
      <w:r w:rsidR="008655DE" w:rsidRPr="00BF5AC8">
        <w:rPr>
          <w:sz w:val="26"/>
          <w:szCs w:val="26"/>
        </w:rPr>
        <w:t>, Щеголихина Е.П.</w:t>
      </w:r>
      <w:r w:rsidR="009978F4">
        <w:rPr>
          <w:sz w:val="26"/>
          <w:szCs w:val="26"/>
        </w:rPr>
        <w:t xml:space="preserve">, </w:t>
      </w:r>
      <w:proofErr w:type="spellStart"/>
      <w:r w:rsidR="009978F4">
        <w:rPr>
          <w:sz w:val="26"/>
          <w:szCs w:val="26"/>
        </w:rPr>
        <w:t>Шабарина</w:t>
      </w:r>
      <w:proofErr w:type="spellEnd"/>
      <w:r w:rsidR="009978F4">
        <w:rPr>
          <w:sz w:val="26"/>
          <w:szCs w:val="26"/>
        </w:rPr>
        <w:t xml:space="preserve"> Е.В., </w:t>
      </w:r>
      <w:r w:rsidR="005D3BD4">
        <w:rPr>
          <w:sz w:val="26"/>
          <w:szCs w:val="26"/>
        </w:rPr>
        <w:t>Дружинин П.В.</w:t>
      </w:r>
    </w:p>
    <w:p w:rsidR="008655DE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5C7E81" w:rsidRDefault="005C7E81" w:rsidP="005C7E81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руководитель аппарата администрации М</w:t>
      </w:r>
      <w:r>
        <w:rPr>
          <w:sz w:val="26"/>
          <w:szCs w:val="26"/>
        </w:rPr>
        <w:t>окшанского района Пензенской области</w:t>
      </w:r>
      <w:r w:rsidRPr="00BF5AC8">
        <w:rPr>
          <w:sz w:val="26"/>
          <w:szCs w:val="26"/>
        </w:rPr>
        <w:t xml:space="preserve"> </w:t>
      </w:r>
      <w:r>
        <w:rPr>
          <w:sz w:val="26"/>
          <w:szCs w:val="26"/>
        </w:rPr>
        <w:t>Лошкарев А.А.,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начальник организационного отдела администрации Мокшанского района</w:t>
      </w:r>
      <w:r>
        <w:rPr>
          <w:sz w:val="26"/>
          <w:szCs w:val="26"/>
        </w:rPr>
        <w:t xml:space="preserve"> </w:t>
      </w:r>
      <w:r w:rsidR="006F25B3">
        <w:rPr>
          <w:sz w:val="26"/>
          <w:szCs w:val="26"/>
        </w:rPr>
        <w:t>Пензенской области</w:t>
      </w:r>
      <w:r w:rsidRPr="00BF5AC8">
        <w:rPr>
          <w:sz w:val="26"/>
          <w:szCs w:val="26"/>
        </w:rPr>
        <w:t xml:space="preserve"> Крюкова Т.А.,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 отдела образования администрации Мокшанского района Пензенской области </w:t>
      </w:r>
      <w:proofErr w:type="spellStart"/>
      <w:r>
        <w:rPr>
          <w:sz w:val="26"/>
          <w:szCs w:val="26"/>
        </w:rPr>
        <w:t>Калитурина</w:t>
      </w:r>
      <w:proofErr w:type="spellEnd"/>
      <w:r>
        <w:rPr>
          <w:sz w:val="26"/>
          <w:szCs w:val="26"/>
        </w:rPr>
        <w:t xml:space="preserve"> Т.Е.,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начальник финансового управления администрации</w:t>
      </w:r>
      <w:r w:rsidR="00A91FBC">
        <w:rPr>
          <w:sz w:val="26"/>
          <w:szCs w:val="26"/>
        </w:rPr>
        <w:t xml:space="preserve"> Мокшанского района Пензенской области Крылов В.Н.,</w:t>
      </w:r>
    </w:p>
    <w:p w:rsidR="00A91FBC" w:rsidRDefault="00A91FBC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– начальник юридического отдела администрации Мокшанского района Пензенской области</w:t>
      </w:r>
      <w:r w:rsidR="000F1F7D">
        <w:rPr>
          <w:sz w:val="26"/>
          <w:szCs w:val="26"/>
        </w:rPr>
        <w:t xml:space="preserve"> Гришина Е.В.</w:t>
      </w:r>
      <w:r w:rsidR="00982B16">
        <w:rPr>
          <w:sz w:val="26"/>
          <w:szCs w:val="26"/>
        </w:rPr>
        <w:t xml:space="preserve">, </w:t>
      </w:r>
    </w:p>
    <w:p w:rsidR="00982B16" w:rsidRPr="00BF5AC8" w:rsidRDefault="00982B16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главы администраций сельсоветов Мокшанского района Пензенской области.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0E409C" w:rsidRDefault="008655DE" w:rsidP="008655DE">
      <w:pPr>
        <w:jc w:val="both"/>
        <w:rPr>
          <w:sz w:val="26"/>
          <w:szCs w:val="26"/>
        </w:rPr>
      </w:pPr>
      <w:r w:rsidRPr="000F1F7D">
        <w:rPr>
          <w:sz w:val="26"/>
          <w:szCs w:val="26"/>
        </w:rPr>
        <w:t xml:space="preserve">1. </w:t>
      </w:r>
      <w:r w:rsidR="00E57E5A" w:rsidRPr="00854AB2">
        <w:rPr>
          <w:b/>
          <w:sz w:val="26"/>
          <w:szCs w:val="26"/>
        </w:rPr>
        <w:t>Об итогах декларационной компании 2020 года</w:t>
      </w:r>
    </w:p>
    <w:p w:rsidR="00E57E5A" w:rsidRDefault="00B71DEB" w:rsidP="00662DE9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Докладчик: </w:t>
      </w:r>
      <w:r w:rsidR="00662DE9">
        <w:rPr>
          <w:sz w:val="26"/>
          <w:szCs w:val="26"/>
        </w:rPr>
        <w:t xml:space="preserve">начальник </w:t>
      </w:r>
      <w:r w:rsidR="00E57E5A">
        <w:rPr>
          <w:sz w:val="26"/>
          <w:szCs w:val="26"/>
        </w:rPr>
        <w:t>организационного отдела администрации Мокшанского района</w:t>
      </w:r>
      <w:r w:rsidR="00E57E5A" w:rsidRPr="00BF5AC8">
        <w:rPr>
          <w:sz w:val="26"/>
          <w:szCs w:val="26"/>
          <w:u w:val="single"/>
        </w:rPr>
        <w:t xml:space="preserve"> </w:t>
      </w:r>
      <w:r w:rsidR="00E57E5A" w:rsidRPr="00E57E5A">
        <w:rPr>
          <w:sz w:val="26"/>
          <w:szCs w:val="26"/>
        </w:rPr>
        <w:t>Крюкова Т.А.</w:t>
      </w:r>
    </w:p>
    <w:p w:rsidR="005235A9" w:rsidRDefault="008655DE" w:rsidP="00662DE9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Слушали:</w:t>
      </w:r>
      <w:r w:rsidR="001E76EA">
        <w:rPr>
          <w:sz w:val="26"/>
          <w:szCs w:val="26"/>
        </w:rPr>
        <w:t xml:space="preserve"> </w:t>
      </w:r>
      <w:r w:rsidR="00662DE9">
        <w:rPr>
          <w:sz w:val="26"/>
          <w:szCs w:val="26"/>
        </w:rPr>
        <w:t>начальник</w:t>
      </w:r>
      <w:r w:rsidR="00854AB2">
        <w:rPr>
          <w:sz w:val="26"/>
          <w:szCs w:val="26"/>
        </w:rPr>
        <w:t>а</w:t>
      </w:r>
      <w:r w:rsidR="00662DE9">
        <w:rPr>
          <w:sz w:val="26"/>
          <w:szCs w:val="26"/>
        </w:rPr>
        <w:t xml:space="preserve"> отдела </w:t>
      </w:r>
      <w:r w:rsidR="00854AB2">
        <w:rPr>
          <w:sz w:val="26"/>
          <w:szCs w:val="26"/>
        </w:rPr>
        <w:t>организационного отдела администрации Мокшанского района Крюкову</w:t>
      </w:r>
      <w:r w:rsidR="00854AB2" w:rsidRPr="00E57E5A">
        <w:rPr>
          <w:sz w:val="26"/>
          <w:szCs w:val="26"/>
        </w:rPr>
        <w:t xml:space="preserve"> Т.А.</w:t>
      </w:r>
      <w:r w:rsidR="00662DE9">
        <w:rPr>
          <w:sz w:val="26"/>
          <w:szCs w:val="26"/>
        </w:rPr>
        <w:t xml:space="preserve"> </w:t>
      </w:r>
      <w:r w:rsidR="00306B25">
        <w:rPr>
          <w:sz w:val="26"/>
          <w:szCs w:val="26"/>
        </w:rPr>
        <w:t>(Информация прилагается).</w:t>
      </w:r>
    </w:p>
    <w:p w:rsidR="00854AB2" w:rsidRDefault="00854AB2" w:rsidP="00854AB2">
      <w:pPr>
        <w:ind w:firstLine="851"/>
        <w:jc w:val="both"/>
        <w:rPr>
          <w:sz w:val="26"/>
          <w:szCs w:val="26"/>
        </w:rPr>
      </w:pPr>
      <w:r w:rsidRPr="00854AB2">
        <w:rPr>
          <w:sz w:val="26"/>
          <w:szCs w:val="26"/>
        </w:rPr>
        <w:t>Все муниципальные</w:t>
      </w:r>
      <w:r>
        <w:rPr>
          <w:sz w:val="26"/>
          <w:szCs w:val="26"/>
        </w:rPr>
        <w:t xml:space="preserve"> служащие, замещающие должности, предусмотренные соответствующим перечнем, предоставили сведения о доходах, расходах об имуществе и обязательствах имущественного характера в срок, установленный законодательством. За 2020 год организационным отделом администрации от 38 муниципальных служащих администрации района было принято 83 справки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от 28 супругов, 17 несовершеннолетних детей), справки представлены с использованием СПО «Справки БК».</w:t>
      </w:r>
    </w:p>
    <w:p w:rsidR="00954803" w:rsidRDefault="00954803" w:rsidP="00854AB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Во время заполнения, приема справок с каждым служащим проводились беседы на предмет полноты и достоверности заполнения, разъяснялись положения законодательства о противодействии коррупции. Представлялись консультации по вопросам заполнения и представлении сведений о расходах.</w:t>
      </w:r>
    </w:p>
    <w:p w:rsidR="00C246AF" w:rsidRDefault="00C246AF" w:rsidP="00854AB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Сведения в установленные сроки размещены на официальном сайте администрации Мокшанского района.</w:t>
      </w:r>
    </w:p>
    <w:p w:rsidR="00C246AF" w:rsidRDefault="00C246AF" w:rsidP="00854AB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проведенным анализом установлено, что муниципальными служащими администрации района соблюдены требования законодательства о предоставлении сведений о доходах, расходах, об имуществе и обязательствах имущественного характера.</w:t>
      </w:r>
    </w:p>
    <w:p w:rsidR="00954803" w:rsidRPr="00854AB2" w:rsidRDefault="00954803" w:rsidP="00854AB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Нарушений, ограничений и запретов, установленных законодательством о муниципальной службе, связанных с предоставлением сведений о доходах, об имуществе и обязательствах имущественного характера, а также сведений о доходах, </w:t>
      </w:r>
      <w:r>
        <w:rPr>
          <w:sz w:val="26"/>
          <w:szCs w:val="26"/>
        </w:rPr>
        <w:lastRenderedPageBreak/>
        <w:t>об имуществе и обязательствах имущественного характера супруги (супруга) и несовершеннолетних детей, не выявлено.</w:t>
      </w:r>
    </w:p>
    <w:p w:rsidR="00A91FBC" w:rsidRPr="00C77FE7" w:rsidRDefault="00A91FBC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C77FE7">
        <w:rPr>
          <w:sz w:val="26"/>
          <w:szCs w:val="26"/>
        </w:rPr>
        <w:t>Все члены заседания приняли участие в обсуждении</w:t>
      </w:r>
      <w:r w:rsidR="00A441F3" w:rsidRPr="00C77FE7">
        <w:rPr>
          <w:sz w:val="26"/>
          <w:szCs w:val="26"/>
        </w:rPr>
        <w:t>.</w:t>
      </w:r>
    </w:p>
    <w:p w:rsidR="00E67191" w:rsidRDefault="00E67191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77239">
        <w:rPr>
          <w:sz w:val="26"/>
          <w:szCs w:val="26"/>
        </w:rPr>
        <w:t xml:space="preserve"> </w:t>
      </w:r>
      <w:r w:rsidR="00982B16">
        <w:rPr>
          <w:sz w:val="26"/>
          <w:szCs w:val="26"/>
        </w:rPr>
        <w:t xml:space="preserve">Признать </w:t>
      </w:r>
      <w:r w:rsidR="00954803" w:rsidRPr="00954803">
        <w:rPr>
          <w:sz w:val="26"/>
          <w:szCs w:val="26"/>
        </w:rPr>
        <w:t>итоги декларационной компании 2020 года</w:t>
      </w:r>
      <w:r w:rsidR="00954803">
        <w:rPr>
          <w:sz w:val="26"/>
          <w:szCs w:val="26"/>
        </w:rPr>
        <w:t xml:space="preserve"> </w:t>
      </w:r>
      <w:r w:rsidR="00982B16">
        <w:rPr>
          <w:color w:val="000000"/>
          <w:sz w:val="26"/>
          <w:szCs w:val="26"/>
        </w:rPr>
        <w:t>удовлетворительной</w:t>
      </w:r>
      <w:r>
        <w:rPr>
          <w:sz w:val="26"/>
          <w:szCs w:val="26"/>
        </w:rPr>
        <w:t>.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D66118" w:rsidRDefault="00D66118" w:rsidP="008655DE">
      <w:pPr>
        <w:jc w:val="both"/>
        <w:rPr>
          <w:sz w:val="26"/>
          <w:szCs w:val="26"/>
        </w:rPr>
      </w:pPr>
    </w:p>
    <w:p w:rsidR="00F64F99" w:rsidRDefault="00F64F99" w:rsidP="008655DE">
      <w:pPr>
        <w:jc w:val="both"/>
        <w:rPr>
          <w:sz w:val="26"/>
          <w:szCs w:val="26"/>
        </w:rPr>
      </w:pPr>
    </w:p>
    <w:p w:rsidR="00E67191" w:rsidRDefault="001D4D09" w:rsidP="008655DE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D88DCA3" wp14:editId="66853872">
            <wp:simplePos x="0" y="0"/>
            <wp:positionH relativeFrom="column">
              <wp:posOffset>2590165</wp:posOffset>
            </wp:positionH>
            <wp:positionV relativeFrom="paragraph">
              <wp:posOffset>34925</wp:posOffset>
            </wp:positionV>
            <wp:extent cx="658495" cy="847090"/>
            <wp:effectExtent l="0" t="0" r="825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E54" w:rsidRDefault="00973766" w:rsidP="00C866C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ab/>
      </w:r>
      <w:r w:rsidR="00C866C7"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</w:t>
      </w:r>
      <w:r w:rsidR="001D4D09">
        <w:rPr>
          <w:sz w:val="26"/>
          <w:szCs w:val="26"/>
        </w:rPr>
        <w:t xml:space="preserve">                                     </w:t>
      </w:r>
      <w:r w:rsidR="00740E54">
        <w:rPr>
          <w:sz w:val="26"/>
          <w:szCs w:val="26"/>
        </w:rPr>
        <w:t xml:space="preserve">    </w:t>
      </w:r>
      <w:r w:rsidR="001D4D09">
        <w:rPr>
          <w:sz w:val="26"/>
          <w:szCs w:val="26"/>
        </w:rPr>
        <w:t xml:space="preserve">                   А.И. Богомазов</w:t>
      </w:r>
      <w:r w:rsidR="00740E54">
        <w:rPr>
          <w:sz w:val="26"/>
          <w:szCs w:val="26"/>
        </w:rPr>
        <w:t xml:space="preserve"> </w:t>
      </w:r>
      <w:r w:rsidR="001D4D09">
        <w:rPr>
          <w:sz w:val="26"/>
          <w:szCs w:val="26"/>
        </w:rPr>
        <w:t xml:space="preserve">           </w:t>
      </w:r>
      <w:r w:rsidR="00740E54">
        <w:rPr>
          <w:sz w:val="26"/>
          <w:szCs w:val="26"/>
        </w:rPr>
        <w:t xml:space="preserve">       </w:t>
      </w:r>
      <w:r w:rsidR="00641165">
        <w:rPr>
          <w:sz w:val="26"/>
          <w:szCs w:val="26"/>
        </w:rPr>
        <w:t xml:space="preserve">                             </w:t>
      </w:r>
      <w:r w:rsidR="00740E54">
        <w:rPr>
          <w:sz w:val="26"/>
          <w:szCs w:val="26"/>
        </w:rPr>
        <w:t xml:space="preserve"> </w:t>
      </w:r>
      <w:r w:rsidR="00977239">
        <w:rPr>
          <w:sz w:val="26"/>
          <w:szCs w:val="26"/>
        </w:rPr>
        <w:t xml:space="preserve">   </w:t>
      </w:r>
      <w:r w:rsidR="00740E5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954803">
        <w:rPr>
          <w:sz w:val="26"/>
          <w:szCs w:val="26"/>
        </w:rPr>
        <w:t xml:space="preserve">     </w:t>
      </w:r>
      <w:r w:rsidR="001D4D09">
        <w:rPr>
          <w:sz w:val="26"/>
          <w:szCs w:val="26"/>
        </w:rPr>
        <w:t xml:space="preserve">                               </w:t>
      </w:r>
    </w:p>
    <w:p w:rsidR="00C866C7" w:rsidRPr="00630D1D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</w:t>
      </w:r>
    </w:p>
    <w:p w:rsidR="00C866C7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Секретарь комиссии: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973766">
        <w:rPr>
          <w:sz w:val="26"/>
          <w:szCs w:val="26"/>
        </w:rPr>
        <w:t xml:space="preserve">  </w:t>
      </w:r>
      <w:r w:rsidR="00954803">
        <w:rPr>
          <w:sz w:val="26"/>
          <w:szCs w:val="26"/>
        </w:rPr>
        <w:t xml:space="preserve">                                                           </w:t>
      </w:r>
      <w:r w:rsidR="00973766">
        <w:rPr>
          <w:sz w:val="26"/>
          <w:szCs w:val="26"/>
        </w:rPr>
        <w:t xml:space="preserve">С.И. </w:t>
      </w:r>
      <w:proofErr w:type="spellStart"/>
      <w:r w:rsidR="00973766">
        <w:rPr>
          <w:sz w:val="26"/>
          <w:szCs w:val="26"/>
        </w:rPr>
        <w:t>Саврасова</w:t>
      </w:r>
      <w:proofErr w:type="spellEnd"/>
      <w:r w:rsidR="00973766"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</w:t>
      </w:r>
      <w:r w:rsidR="00641165">
        <w:rPr>
          <w:sz w:val="26"/>
          <w:szCs w:val="26"/>
        </w:rPr>
        <w:t xml:space="preserve">                                       </w:t>
      </w:r>
      <w:r w:rsidR="00973766">
        <w:rPr>
          <w:sz w:val="26"/>
          <w:szCs w:val="26"/>
        </w:rPr>
        <w:t xml:space="preserve"> 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</w:t>
      </w:r>
      <w:bookmarkStart w:id="0" w:name="_GoBack"/>
      <w:bookmarkEnd w:id="0"/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sectPr w:rsidR="00740E54" w:rsidSect="00E67191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A500E"/>
    <w:multiLevelType w:val="multilevel"/>
    <w:tmpl w:val="EADE0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0E409C"/>
    <w:rsid w:val="000F1F7D"/>
    <w:rsid w:val="001D4D09"/>
    <w:rsid w:val="001E76EA"/>
    <w:rsid w:val="00306B25"/>
    <w:rsid w:val="00353A99"/>
    <w:rsid w:val="00362DBF"/>
    <w:rsid w:val="003B4702"/>
    <w:rsid w:val="004E3D85"/>
    <w:rsid w:val="005235A9"/>
    <w:rsid w:val="00583568"/>
    <w:rsid w:val="00597202"/>
    <w:rsid w:val="005C7E81"/>
    <w:rsid w:val="005D3BD4"/>
    <w:rsid w:val="00641165"/>
    <w:rsid w:val="00662DE9"/>
    <w:rsid w:val="006C08FD"/>
    <w:rsid w:val="006C2A63"/>
    <w:rsid w:val="006F25B3"/>
    <w:rsid w:val="00722448"/>
    <w:rsid w:val="00740E54"/>
    <w:rsid w:val="00752417"/>
    <w:rsid w:val="0083691C"/>
    <w:rsid w:val="00854AB2"/>
    <w:rsid w:val="008655DE"/>
    <w:rsid w:val="008C04A7"/>
    <w:rsid w:val="00954803"/>
    <w:rsid w:val="00973766"/>
    <w:rsid w:val="00977239"/>
    <w:rsid w:val="00982B16"/>
    <w:rsid w:val="009978F4"/>
    <w:rsid w:val="009A1858"/>
    <w:rsid w:val="00A441F3"/>
    <w:rsid w:val="00A47578"/>
    <w:rsid w:val="00A91FBC"/>
    <w:rsid w:val="00AB7992"/>
    <w:rsid w:val="00B71DEB"/>
    <w:rsid w:val="00BD7003"/>
    <w:rsid w:val="00C246AF"/>
    <w:rsid w:val="00C77FE7"/>
    <w:rsid w:val="00C866C7"/>
    <w:rsid w:val="00D66118"/>
    <w:rsid w:val="00DB3529"/>
    <w:rsid w:val="00E273E1"/>
    <w:rsid w:val="00E57E5A"/>
    <w:rsid w:val="00E67191"/>
    <w:rsid w:val="00F57C5C"/>
    <w:rsid w:val="00F64F99"/>
    <w:rsid w:val="00FA50DF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4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D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4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D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81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604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564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19356167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26" w:color="auto"/>
                <w:bottom w:val="single" w:sz="6" w:space="5" w:color="CCCCCC"/>
                <w:right w:val="none" w:sz="0" w:space="5" w:color="auto"/>
              </w:divBdr>
            </w:div>
            <w:div w:id="1172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7</cp:revision>
  <cp:lastPrinted>2020-01-16T13:41:00Z</cp:lastPrinted>
  <dcterms:created xsi:type="dcterms:W3CDTF">2021-09-08T08:07:00Z</dcterms:created>
  <dcterms:modified xsi:type="dcterms:W3CDTF">2021-09-29T12:42:00Z</dcterms:modified>
</cp:coreProperties>
</file>