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4" w:rsidRPr="00712FBB" w:rsidRDefault="00383524" w:rsidP="00690F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t>ПРОТОКОЛ</w:t>
      </w:r>
      <w:r w:rsidR="00471D60">
        <w:rPr>
          <w:rFonts w:ascii="Times New Roman" w:hAnsi="Times New Roman"/>
          <w:b/>
          <w:sz w:val="26"/>
          <w:szCs w:val="26"/>
        </w:rPr>
        <w:t xml:space="preserve"> № 5</w:t>
      </w:r>
    </w:p>
    <w:p w:rsidR="00383524" w:rsidRPr="00712FBB" w:rsidRDefault="00383524" w:rsidP="00690F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t xml:space="preserve">заседания </w:t>
      </w:r>
      <w:r w:rsidR="003038B9" w:rsidRPr="00712FBB">
        <w:rPr>
          <w:rFonts w:ascii="Times New Roman" w:hAnsi="Times New Roman"/>
          <w:b/>
          <w:sz w:val="26"/>
          <w:szCs w:val="26"/>
        </w:rPr>
        <w:t>комиссии</w:t>
      </w:r>
      <w:r w:rsidRPr="00712FBB">
        <w:rPr>
          <w:rFonts w:ascii="Times New Roman" w:hAnsi="Times New Roman"/>
          <w:b/>
          <w:sz w:val="26"/>
          <w:szCs w:val="26"/>
        </w:rPr>
        <w:t xml:space="preserve"> по противодействию коррупции при администрации </w:t>
      </w:r>
      <w:r w:rsidR="0026112E" w:rsidRPr="00712FBB">
        <w:rPr>
          <w:rFonts w:ascii="Times New Roman" w:hAnsi="Times New Roman"/>
          <w:b/>
          <w:sz w:val="26"/>
          <w:szCs w:val="26"/>
        </w:rPr>
        <w:t>Мокшанского</w:t>
      </w:r>
      <w:r w:rsidRPr="00712FBB">
        <w:rPr>
          <w:rFonts w:ascii="Times New Roman" w:hAnsi="Times New Roman"/>
          <w:b/>
          <w:sz w:val="26"/>
          <w:szCs w:val="26"/>
        </w:rPr>
        <w:t xml:space="preserve"> района Пензенской области</w:t>
      </w:r>
    </w:p>
    <w:p w:rsidR="00383524" w:rsidRPr="00712FBB" w:rsidRDefault="00074116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12FBB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9407006" wp14:editId="181687A0">
                <wp:simplePos x="0" y="0"/>
                <wp:positionH relativeFrom="column">
                  <wp:posOffset>69850</wp:posOffset>
                </wp:positionH>
                <wp:positionV relativeFrom="paragraph">
                  <wp:posOffset>49529</wp:posOffset>
                </wp:positionV>
                <wp:extent cx="60769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3.9pt" to="48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" strokeweight="1.5pt"/>
            </w:pict>
          </mc:Fallback>
        </mc:AlternateContent>
      </w:r>
    </w:p>
    <w:p w:rsidR="00383524" w:rsidRPr="00712FBB" w:rsidRDefault="00383524" w:rsidP="00690F08">
      <w:pPr>
        <w:spacing w:after="0"/>
        <w:ind w:right="-2"/>
        <w:jc w:val="right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 xml:space="preserve">от </w:t>
      </w:r>
      <w:r w:rsidR="00471D60">
        <w:rPr>
          <w:rFonts w:ascii="Times New Roman" w:hAnsi="Times New Roman"/>
          <w:sz w:val="26"/>
          <w:szCs w:val="26"/>
        </w:rPr>
        <w:t>18.11</w:t>
      </w:r>
      <w:r w:rsidRPr="00712FBB">
        <w:rPr>
          <w:rFonts w:ascii="Times New Roman" w:hAnsi="Times New Roman"/>
          <w:sz w:val="26"/>
          <w:szCs w:val="26"/>
        </w:rPr>
        <w:t>.20</w:t>
      </w:r>
      <w:r w:rsidR="0026112E" w:rsidRPr="00712FBB">
        <w:rPr>
          <w:rFonts w:ascii="Times New Roman" w:hAnsi="Times New Roman"/>
          <w:sz w:val="26"/>
          <w:szCs w:val="26"/>
        </w:rPr>
        <w:t>22 г.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712FBB" w:rsidRDefault="00383524" w:rsidP="00690F08">
      <w:pPr>
        <w:tabs>
          <w:tab w:val="left" w:pos="9637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 xml:space="preserve">Председательствовал: </w:t>
      </w:r>
      <w:r w:rsidR="0087389C" w:rsidRPr="00712FBB">
        <w:rPr>
          <w:rFonts w:ascii="Times New Roman" w:hAnsi="Times New Roman"/>
          <w:sz w:val="26"/>
          <w:szCs w:val="26"/>
        </w:rPr>
        <w:t xml:space="preserve">руководитель аппарата </w:t>
      </w:r>
      <w:r w:rsidRPr="00712FBB">
        <w:rPr>
          <w:rFonts w:ascii="Times New Roman" w:hAnsi="Times New Roman"/>
          <w:sz w:val="26"/>
          <w:szCs w:val="26"/>
        </w:rPr>
        <w:t xml:space="preserve">администрации </w:t>
      </w:r>
      <w:r w:rsidR="0087389C" w:rsidRPr="00712FBB">
        <w:rPr>
          <w:rFonts w:ascii="Times New Roman" w:hAnsi="Times New Roman"/>
          <w:sz w:val="26"/>
          <w:szCs w:val="26"/>
        </w:rPr>
        <w:t xml:space="preserve">Мокшанского </w:t>
      </w:r>
      <w:r w:rsidRPr="00712FBB">
        <w:rPr>
          <w:rFonts w:ascii="Times New Roman" w:hAnsi="Times New Roman"/>
          <w:sz w:val="26"/>
          <w:szCs w:val="26"/>
        </w:rPr>
        <w:t>района Пензенской области</w:t>
      </w:r>
      <w:r w:rsidR="0087389C" w:rsidRPr="00712FBB">
        <w:rPr>
          <w:rFonts w:ascii="Times New Roman" w:hAnsi="Times New Roman"/>
          <w:sz w:val="26"/>
          <w:szCs w:val="26"/>
        </w:rPr>
        <w:t xml:space="preserve"> </w:t>
      </w:r>
      <w:r w:rsidR="003038B9" w:rsidRPr="00712FBB">
        <w:rPr>
          <w:rFonts w:ascii="Times New Roman" w:hAnsi="Times New Roman"/>
          <w:sz w:val="26"/>
          <w:szCs w:val="26"/>
        </w:rPr>
        <w:t>(председатель  комиссии</w:t>
      </w:r>
      <w:r w:rsidRPr="00712FBB">
        <w:rPr>
          <w:rFonts w:ascii="Times New Roman" w:hAnsi="Times New Roman"/>
          <w:sz w:val="26"/>
          <w:szCs w:val="26"/>
        </w:rPr>
        <w:t xml:space="preserve">) – </w:t>
      </w:r>
      <w:r w:rsidR="0087389C" w:rsidRPr="00712FBB">
        <w:rPr>
          <w:rFonts w:ascii="Times New Roman" w:hAnsi="Times New Roman"/>
          <w:sz w:val="26"/>
          <w:szCs w:val="26"/>
        </w:rPr>
        <w:t>Лошкарев Анатолий Алексеевич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  <w:u w:val="single"/>
        </w:rPr>
      </w:pPr>
      <w:r w:rsidRPr="00712FBB">
        <w:rPr>
          <w:rFonts w:ascii="Times New Roman" w:hAnsi="Times New Roman"/>
          <w:sz w:val="26"/>
          <w:szCs w:val="26"/>
          <w:u w:val="single"/>
        </w:rPr>
        <w:t>Присутствовали: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Члены Совета по противодействию коррупции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 xml:space="preserve">при администрации </w:t>
      </w:r>
      <w:r w:rsidR="0087389C" w:rsidRPr="00712FBB">
        <w:rPr>
          <w:rFonts w:ascii="Times New Roman" w:hAnsi="Times New Roman"/>
          <w:sz w:val="26"/>
          <w:szCs w:val="26"/>
        </w:rPr>
        <w:t>Мокшанского</w:t>
      </w:r>
      <w:r w:rsidRPr="00712FBB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4"/>
        <w:gridCol w:w="6579"/>
      </w:tblGrid>
      <w:tr w:rsidR="00383524" w:rsidRPr="00712FBB" w:rsidTr="00B677F1">
        <w:tc>
          <w:tcPr>
            <w:tcW w:w="3274" w:type="dxa"/>
          </w:tcPr>
          <w:p w:rsidR="00383524" w:rsidRPr="00712FBB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Новокрещенова Юлия Алексеевна</w:t>
            </w:r>
          </w:p>
        </w:tc>
        <w:tc>
          <w:tcPr>
            <w:tcW w:w="6579" w:type="dxa"/>
          </w:tcPr>
          <w:p w:rsidR="00383524" w:rsidRPr="00712FBB" w:rsidRDefault="00383524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 xml:space="preserve">- заведующий сектором по 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 xml:space="preserve">профилактике правонарушений 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>о района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3038B9" w:rsidRPr="00712FBB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  <w:r w:rsidRPr="00712FBB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712FBB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Зубкова Наталья Александровна</w:t>
            </w:r>
          </w:p>
        </w:tc>
        <w:tc>
          <w:tcPr>
            <w:tcW w:w="6579" w:type="dxa"/>
          </w:tcPr>
          <w:p w:rsidR="003038B9" w:rsidRPr="00712FBB" w:rsidRDefault="003038B9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ведущий специалист администрации Мокшанского района Пензенской области (секретарь комиссии);</w:t>
            </w:r>
          </w:p>
          <w:p w:rsidR="00383524" w:rsidRPr="00712FBB" w:rsidRDefault="00383524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3038B9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 xml:space="preserve">Шмелев </w:t>
            </w:r>
            <w:r w:rsidR="00B677F1" w:rsidRPr="00712FBB">
              <w:rPr>
                <w:rFonts w:ascii="Times New Roman" w:hAnsi="Times New Roman"/>
                <w:sz w:val="26"/>
                <w:szCs w:val="26"/>
              </w:rPr>
              <w:t>Александр Викторович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глава Мокшанского района Пензенской области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Тимофеева Наталья Васильевна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заместитель начальника финансового управления администрации Мокшанского района Пензенской области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Левашова Ольга Николаевна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tabs>
                <w:tab w:val="left" w:pos="636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 xml:space="preserve">- глава администрации </w:t>
            </w:r>
            <w:proofErr w:type="spellStart"/>
            <w:r w:rsidRPr="00712FBB">
              <w:rPr>
                <w:rFonts w:ascii="Times New Roman" w:hAnsi="Times New Roman"/>
                <w:sz w:val="26"/>
                <w:szCs w:val="26"/>
              </w:rPr>
              <w:t>Подгорненского</w:t>
            </w:r>
            <w:proofErr w:type="spellEnd"/>
            <w:r w:rsidRPr="00712FBB">
              <w:rPr>
                <w:rFonts w:ascii="Times New Roman" w:hAnsi="Times New Roman"/>
                <w:sz w:val="26"/>
                <w:szCs w:val="26"/>
              </w:rPr>
              <w:t xml:space="preserve"> сельсовета Мокшанского района Пензенской области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Метелкин Михаил Борисович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юрисконсульт ОАО «Сервис»</w:t>
            </w:r>
          </w:p>
        </w:tc>
      </w:tr>
      <w:tr w:rsidR="00383524" w:rsidRPr="00712FBB" w:rsidTr="00B677F1">
        <w:tc>
          <w:tcPr>
            <w:tcW w:w="3274" w:type="dxa"/>
          </w:tcPr>
          <w:p w:rsidR="00383524" w:rsidRPr="00712FBB" w:rsidRDefault="00B677F1" w:rsidP="00690F08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12FBB">
              <w:rPr>
                <w:rFonts w:ascii="Times New Roman" w:hAnsi="Times New Roman"/>
                <w:sz w:val="26"/>
                <w:szCs w:val="26"/>
              </w:rPr>
              <w:t>Зоткина</w:t>
            </w:r>
            <w:proofErr w:type="spellEnd"/>
            <w:r w:rsidRPr="00712FBB">
              <w:rPr>
                <w:rFonts w:ascii="Times New Roman" w:hAnsi="Times New Roman"/>
                <w:sz w:val="26"/>
                <w:szCs w:val="26"/>
              </w:rPr>
              <w:t xml:space="preserve"> Юлия Николаевна</w:t>
            </w:r>
          </w:p>
        </w:tc>
        <w:tc>
          <w:tcPr>
            <w:tcW w:w="6579" w:type="dxa"/>
          </w:tcPr>
          <w:p w:rsidR="00383524" w:rsidRPr="00712FBB" w:rsidRDefault="00B677F1" w:rsidP="00690F08">
            <w:pPr>
              <w:spacing w:after="0" w:line="240" w:lineRule="auto"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2FBB">
              <w:rPr>
                <w:rFonts w:ascii="Times New Roman" w:hAnsi="Times New Roman"/>
                <w:sz w:val="26"/>
                <w:szCs w:val="26"/>
              </w:rPr>
              <w:t>- глава администрации Богородского сельсовета Мокшанского района Пензенской области</w:t>
            </w:r>
          </w:p>
        </w:tc>
      </w:tr>
    </w:tbl>
    <w:p w:rsidR="00383524" w:rsidRPr="00712FBB" w:rsidRDefault="00383524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79676B" w:rsidRPr="00712FBB" w:rsidRDefault="00B6344C" w:rsidP="00690F08">
      <w:pPr>
        <w:tabs>
          <w:tab w:val="left" w:pos="9498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Провкина</w:t>
      </w:r>
      <w:proofErr w:type="spellEnd"/>
      <w:r>
        <w:rPr>
          <w:rFonts w:ascii="Times New Roman" w:hAnsi="Times New Roman"/>
          <w:sz w:val="26"/>
          <w:szCs w:val="26"/>
        </w:rPr>
        <w:t xml:space="preserve"> Н.Н</w:t>
      </w:r>
      <w:r w:rsidR="00471D60">
        <w:rPr>
          <w:rFonts w:ascii="Times New Roman" w:hAnsi="Times New Roman"/>
          <w:sz w:val="26"/>
          <w:szCs w:val="26"/>
        </w:rPr>
        <w:t>.</w:t>
      </w:r>
      <w:r w:rsidR="00A96182" w:rsidRPr="00712FBB">
        <w:rPr>
          <w:rFonts w:ascii="Times New Roman" w:hAnsi="Times New Roman"/>
          <w:sz w:val="26"/>
          <w:szCs w:val="26"/>
        </w:rPr>
        <w:t xml:space="preserve"> </w:t>
      </w:r>
      <w:r w:rsidR="00563EC5" w:rsidRPr="00712FBB">
        <w:rPr>
          <w:rFonts w:ascii="Times New Roman" w:hAnsi="Times New Roman"/>
          <w:sz w:val="26"/>
          <w:szCs w:val="26"/>
        </w:rPr>
        <w:t>–</w:t>
      </w:r>
      <w:r w:rsidR="00A96182" w:rsidRPr="00712FBB">
        <w:rPr>
          <w:rFonts w:ascii="Times New Roman" w:hAnsi="Times New Roman"/>
          <w:sz w:val="26"/>
          <w:szCs w:val="26"/>
        </w:rPr>
        <w:t xml:space="preserve"> </w:t>
      </w:r>
      <w:r w:rsidR="00712FBB" w:rsidRPr="00712FBB">
        <w:rPr>
          <w:rFonts w:ascii="Times New Roman" w:hAnsi="Times New Roman"/>
          <w:sz w:val="26"/>
          <w:szCs w:val="26"/>
        </w:rPr>
        <w:t xml:space="preserve">заведующий сектором </w:t>
      </w:r>
      <w:r w:rsidR="00A96182" w:rsidRPr="00712FBB">
        <w:rPr>
          <w:rFonts w:ascii="Times New Roman" w:hAnsi="Times New Roman"/>
          <w:sz w:val="26"/>
          <w:szCs w:val="26"/>
        </w:rPr>
        <w:t>администрации Мокшанского района Пензенской области</w:t>
      </w:r>
    </w:p>
    <w:p w:rsidR="00A96182" w:rsidRPr="00712FBB" w:rsidRDefault="00A96182" w:rsidP="00690F08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712FBB" w:rsidRDefault="008829C0" w:rsidP="00690F08">
      <w:pPr>
        <w:spacing w:after="0"/>
        <w:ind w:right="566"/>
        <w:jc w:val="both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t>Повестка заседания:</w:t>
      </w:r>
    </w:p>
    <w:p w:rsidR="00383524" w:rsidRPr="00712FBB" w:rsidRDefault="006521F9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мерах, принимаемых по минимизации коррупционных рисков по осуществлению закупок, товаров, работ, услуг для обеспечения муниципальных нужд </w:t>
      </w:r>
      <w:r w:rsidR="00712FBB" w:rsidRPr="00712FBB">
        <w:rPr>
          <w:rFonts w:ascii="Times New Roman" w:hAnsi="Times New Roman"/>
          <w:sz w:val="26"/>
          <w:szCs w:val="26"/>
        </w:rPr>
        <w:t>Мокшанского района</w:t>
      </w:r>
    </w:p>
    <w:p w:rsidR="0079676B" w:rsidRPr="00712FBB" w:rsidRDefault="0079676B" w:rsidP="00B6344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  <w:u w:val="single"/>
        </w:rPr>
        <w:t>Слушали:</w:t>
      </w:r>
      <w:r w:rsidRPr="00712FB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6344C">
        <w:rPr>
          <w:rFonts w:ascii="Times New Roman" w:hAnsi="Times New Roman"/>
          <w:sz w:val="26"/>
          <w:szCs w:val="26"/>
        </w:rPr>
        <w:t>Провкину</w:t>
      </w:r>
      <w:proofErr w:type="spellEnd"/>
      <w:r w:rsidR="00B6344C">
        <w:rPr>
          <w:rFonts w:ascii="Times New Roman" w:hAnsi="Times New Roman"/>
          <w:sz w:val="26"/>
          <w:szCs w:val="26"/>
        </w:rPr>
        <w:t xml:space="preserve"> Н.Н.</w:t>
      </w:r>
      <w:r w:rsidR="00712FBB" w:rsidRPr="00712FBB">
        <w:rPr>
          <w:rFonts w:ascii="Times New Roman" w:hAnsi="Times New Roman"/>
          <w:sz w:val="26"/>
          <w:szCs w:val="26"/>
        </w:rPr>
        <w:t>, заведующ</w:t>
      </w:r>
      <w:r w:rsidR="00B6344C">
        <w:rPr>
          <w:rFonts w:ascii="Times New Roman" w:hAnsi="Times New Roman"/>
          <w:sz w:val="26"/>
          <w:szCs w:val="26"/>
        </w:rPr>
        <w:t>ий</w:t>
      </w:r>
      <w:r w:rsidR="00712FBB" w:rsidRPr="00712FBB">
        <w:rPr>
          <w:rFonts w:ascii="Times New Roman" w:hAnsi="Times New Roman"/>
          <w:sz w:val="26"/>
          <w:szCs w:val="26"/>
        </w:rPr>
        <w:t xml:space="preserve"> сектором администрации Мокшанского района Пензенской области</w:t>
      </w:r>
      <w:r w:rsidR="00062337" w:rsidRPr="00712FBB">
        <w:rPr>
          <w:rFonts w:ascii="Times New Roman" w:hAnsi="Times New Roman"/>
          <w:sz w:val="26"/>
          <w:szCs w:val="26"/>
        </w:rPr>
        <w:t>, котор</w:t>
      </w:r>
      <w:r w:rsidR="007F33FA" w:rsidRPr="00712FBB">
        <w:rPr>
          <w:rFonts w:ascii="Times New Roman" w:hAnsi="Times New Roman"/>
          <w:sz w:val="26"/>
          <w:szCs w:val="26"/>
        </w:rPr>
        <w:t>ая</w:t>
      </w:r>
      <w:r w:rsidR="00062337" w:rsidRPr="00712FBB">
        <w:rPr>
          <w:rFonts w:ascii="Times New Roman" w:hAnsi="Times New Roman"/>
          <w:sz w:val="26"/>
          <w:szCs w:val="26"/>
        </w:rPr>
        <w:t xml:space="preserve"> проинформировал</w:t>
      </w:r>
      <w:r w:rsidR="007F33FA" w:rsidRPr="00712FBB">
        <w:rPr>
          <w:rFonts w:ascii="Times New Roman" w:hAnsi="Times New Roman"/>
          <w:sz w:val="26"/>
          <w:szCs w:val="26"/>
        </w:rPr>
        <w:t>а</w:t>
      </w:r>
      <w:r w:rsidR="00062337" w:rsidRPr="00712FBB">
        <w:rPr>
          <w:rFonts w:ascii="Times New Roman" w:hAnsi="Times New Roman"/>
          <w:sz w:val="26"/>
          <w:szCs w:val="26"/>
        </w:rPr>
        <w:t xml:space="preserve"> присутствующих </w:t>
      </w:r>
      <w:r w:rsidR="00B6344C">
        <w:rPr>
          <w:rFonts w:ascii="Times New Roman" w:hAnsi="Times New Roman"/>
          <w:sz w:val="26"/>
          <w:szCs w:val="26"/>
        </w:rPr>
        <w:t xml:space="preserve">О мерах, принимаемых по минимизации коррупционных рисков по осуществлению закупок, товаров, работ, услуг для обеспечения муниципальных нужд </w:t>
      </w:r>
      <w:r w:rsidR="00B6344C" w:rsidRPr="00712FBB">
        <w:rPr>
          <w:rFonts w:ascii="Times New Roman" w:hAnsi="Times New Roman"/>
          <w:sz w:val="26"/>
          <w:szCs w:val="26"/>
        </w:rPr>
        <w:t>Мокшанского района</w:t>
      </w:r>
      <w:r w:rsidR="00062337" w:rsidRPr="00712FBB">
        <w:rPr>
          <w:rFonts w:ascii="Times New Roman" w:hAnsi="Times New Roman"/>
          <w:sz w:val="26"/>
          <w:szCs w:val="26"/>
        </w:rPr>
        <w:t>.</w:t>
      </w:r>
    </w:p>
    <w:p w:rsidR="0079087B" w:rsidRDefault="00755E66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Федеральным</w:t>
      </w:r>
      <w:r w:rsidR="00A52A3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A52A38">
        <w:rPr>
          <w:sz w:val="26"/>
          <w:szCs w:val="26"/>
        </w:rPr>
        <w:t xml:space="preserve"> от 05.04.2013 №</w:t>
      </w:r>
      <w:r>
        <w:rPr>
          <w:sz w:val="26"/>
          <w:szCs w:val="26"/>
        </w:rPr>
        <w:t xml:space="preserve"> </w:t>
      </w:r>
      <w:r w:rsidR="00A52A38">
        <w:rPr>
          <w:sz w:val="26"/>
          <w:szCs w:val="26"/>
        </w:rPr>
        <w:t>44-ФЗ «О контрактной системе в сфере закупок</w:t>
      </w:r>
      <w:r>
        <w:rPr>
          <w:sz w:val="26"/>
          <w:szCs w:val="26"/>
        </w:rPr>
        <w:t xml:space="preserve"> товаров, работ, услуг для обеспечения государственных и муниципальных нужд»</w:t>
      </w:r>
      <w:r w:rsidR="00A52A38">
        <w:rPr>
          <w:sz w:val="26"/>
          <w:szCs w:val="26"/>
        </w:rPr>
        <w:t xml:space="preserve"> </w:t>
      </w:r>
      <w:r>
        <w:rPr>
          <w:sz w:val="26"/>
          <w:szCs w:val="26"/>
        </w:rPr>
        <w:t>заказчики обязаны принимать меры по противодействию коррупции в соответствии со статьей 13.3 Федерального закона от 25.12.2008 № 273-ФЗ</w:t>
      </w:r>
      <w:r w:rsidR="0079087B">
        <w:rPr>
          <w:sz w:val="26"/>
          <w:szCs w:val="26"/>
        </w:rPr>
        <w:t xml:space="preserve"> «</w:t>
      </w:r>
      <w:r>
        <w:rPr>
          <w:sz w:val="26"/>
          <w:szCs w:val="26"/>
        </w:rPr>
        <w:t>О противодействии коррупции»</w:t>
      </w:r>
      <w:r w:rsidR="0079087B">
        <w:rPr>
          <w:sz w:val="26"/>
          <w:szCs w:val="26"/>
        </w:rPr>
        <w:t>.</w:t>
      </w:r>
    </w:p>
    <w:p w:rsidR="00203B36" w:rsidRDefault="0079087B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Минимизация </w:t>
      </w:r>
      <w:r w:rsidR="00203B36">
        <w:rPr>
          <w:sz w:val="26"/>
          <w:szCs w:val="26"/>
        </w:rPr>
        <w:t>коррупционных рисков в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Мокшанском</w:t>
      </w:r>
      <w:proofErr w:type="spellEnd"/>
      <w:r>
        <w:rPr>
          <w:sz w:val="26"/>
          <w:szCs w:val="26"/>
        </w:rPr>
        <w:t xml:space="preserve"> районе является снижение вероятности совершения коррупционного правонарушения и возможного вреда от реализации такого риска.</w:t>
      </w:r>
    </w:p>
    <w:p w:rsidR="00203B36" w:rsidRDefault="00203B36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Мерами по минимизации коррупционных рисков в </w:t>
      </w:r>
      <w:proofErr w:type="spellStart"/>
      <w:r>
        <w:rPr>
          <w:sz w:val="26"/>
          <w:szCs w:val="26"/>
        </w:rPr>
        <w:t>Мокшанском</w:t>
      </w:r>
      <w:proofErr w:type="spellEnd"/>
      <w:r>
        <w:rPr>
          <w:sz w:val="26"/>
          <w:szCs w:val="26"/>
        </w:rPr>
        <w:t xml:space="preserve"> районе являются:</w:t>
      </w:r>
    </w:p>
    <w:p w:rsidR="00B25F3F" w:rsidRDefault="00203B36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5F3F">
        <w:rPr>
          <w:sz w:val="26"/>
          <w:szCs w:val="26"/>
        </w:rPr>
        <w:t>минимизация возможности принятия единоличных решений в процессе закупочной процедуры;</w:t>
      </w:r>
    </w:p>
    <w:p w:rsidR="00B25F3F" w:rsidRDefault="00B25F3F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минимизация ситуаций, при которых сотрудник совмещает функции по принятию решения, связанного с осуществлением закупки, и </w:t>
      </w:r>
      <w:proofErr w:type="gramStart"/>
      <w:r>
        <w:rPr>
          <w:sz w:val="26"/>
          <w:szCs w:val="26"/>
        </w:rPr>
        <w:t>контролю за</w:t>
      </w:r>
      <w:proofErr w:type="gramEnd"/>
      <w:r>
        <w:rPr>
          <w:sz w:val="26"/>
          <w:szCs w:val="26"/>
        </w:rPr>
        <w:t xml:space="preserve"> его исполнением;</w:t>
      </w:r>
    </w:p>
    <w:p w:rsidR="009825D4" w:rsidRDefault="00B25F3F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мониторинг информации о возможных коррупционных правонарушениях, совершенных сотрудниками, в том числе полученной в результате обращения граждан и организаций.</w:t>
      </w:r>
      <w:r w:rsidR="0079087B">
        <w:rPr>
          <w:sz w:val="26"/>
          <w:szCs w:val="26"/>
        </w:rPr>
        <w:t xml:space="preserve"> </w:t>
      </w:r>
    </w:p>
    <w:p w:rsidR="009825D4" w:rsidRDefault="009825D4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коррупционных рисков при осуществлении </w:t>
      </w:r>
      <w:r w:rsidR="00CC3028">
        <w:rPr>
          <w:sz w:val="26"/>
          <w:szCs w:val="26"/>
        </w:rPr>
        <w:t>закупок проводится по мере необходимости.</w:t>
      </w:r>
    </w:p>
    <w:p w:rsidR="009825D4" w:rsidRDefault="009825D4" w:rsidP="00755E66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минимизации коррупционных рисков при осуществлении закупок в администрации Мокшанского района</w:t>
      </w:r>
      <w:r w:rsidRPr="009825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приняты конкретные меры. </w:t>
      </w:r>
    </w:p>
    <w:p w:rsidR="00252087" w:rsidRPr="00712FBB" w:rsidRDefault="009825D4" w:rsidP="00CC3028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Заседания комиссии проходят с участием лица, отвечающего за профилактику коррупционных правонарушений, по своевременному прохождению повышения квалификации членов комиссии по осуществлению закупок </w:t>
      </w:r>
      <w:r w:rsidR="00CC3028">
        <w:rPr>
          <w:sz w:val="26"/>
          <w:szCs w:val="26"/>
        </w:rPr>
        <w:t xml:space="preserve">все присутствующие члены комиссии заполняют декларацию об отсутствии конфликта интересов. </w:t>
      </w:r>
      <w:r w:rsidR="003D74AF" w:rsidRPr="00712FBB">
        <w:rPr>
          <w:sz w:val="26"/>
          <w:szCs w:val="26"/>
        </w:rPr>
        <w:t>(Информация прилагается)</w:t>
      </w:r>
      <w:r w:rsidR="00E72891" w:rsidRPr="00712FBB">
        <w:rPr>
          <w:sz w:val="26"/>
          <w:szCs w:val="26"/>
        </w:rPr>
        <w:t>.</w:t>
      </w:r>
    </w:p>
    <w:p w:rsidR="00156FDB" w:rsidRPr="00712FBB" w:rsidRDefault="00156FDB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D74AF" w:rsidRPr="00712FBB" w:rsidRDefault="003D74AF" w:rsidP="00690F08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712FBB">
        <w:rPr>
          <w:rFonts w:ascii="Times New Roman" w:hAnsi="Times New Roman"/>
          <w:b/>
          <w:sz w:val="26"/>
          <w:szCs w:val="26"/>
        </w:rPr>
        <w:t>Решили:</w:t>
      </w:r>
    </w:p>
    <w:p w:rsidR="003D74AF" w:rsidRPr="00712FBB" w:rsidRDefault="003D74AF" w:rsidP="00690F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C3028" w:rsidRPr="00712FBB" w:rsidRDefault="00383524" w:rsidP="00CC302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 xml:space="preserve">1. Принять к сведению информацию </w:t>
      </w:r>
      <w:r w:rsidR="00712FBB" w:rsidRPr="00712FBB">
        <w:rPr>
          <w:rFonts w:ascii="Times New Roman" w:hAnsi="Times New Roman"/>
          <w:sz w:val="26"/>
          <w:szCs w:val="26"/>
        </w:rPr>
        <w:t>заведующе</w:t>
      </w:r>
      <w:r w:rsidR="004A76A9">
        <w:rPr>
          <w:rFonts w:ascii="Times New Roman" w:hAnsi="Times New Roman"/>
          <w:sz w:val="26"/>
          <w:szCs w:val="26"/>
        </w:rPr>
        <w:t>й</w:t>
      </w:r>
      <w:r w:rsidR="00712FBB" w:rsidRPr="00712FBB">
        <w:rPr>
          <w:rFonts w:ascii="Times New Roman" w:hAnsi="Times New Roman"/>
          <w:sz w:val="26"/>
          <w:szCs w:val="26"/>
        </w:rPr>
        <w:t xml:space="preserve"> сектором </w:t>
      </w:r>
      <w:r w:rsidR="00F72136" w:rsidRPr="00712FBB">
        <w:rPr>
          <w:rFonts w:ascii="Times New Roman" w:hAnsi="Times New Roman"/>
          <w:sz w:val="26"/>
          <w:szCs w:val="26"/>
        </w:rPr>
        <w:t xml:space="preserve">администрации Мокшанского района Пензенской области </w:t>
      </w:r>
      <w:proofErr w:type="spellStart"/>
      <w:r w:rsidR="00CC3028">
        <w:rPr>
          <w:rFonts w:ascii="Times New Roman" w:hAnsi="Times New Roman"/>
          <w:sz w:val="26"/>
          <w:szCs w:val="26"/>
        </w:rPr>
        <w:t>Провкиной</w:t>
      </w:r>
      <w:proofErr w:type="spellEnd"/>
      <w:r w:rsidR="00CC3028">
        <w:rPr>
          <w:rFonts w:ascii="Times New Roman" w:hAnsi="Times New Roman"/>
          <w:sz w:val="26"/>
          <w:szCs w:val="26"/>
        </w:rPr>
        <w:t xml:space="preserve"> Н.Н.</w:t>
      </w:r>
      <w:r w:rsidR="00F72136" w:rsidRPr="00712FBB">
        <w:rPr>
          <w:rFonts w:ascii="Times New Roman" w:hAnsi="Times New Roman"/>
          <w:sz w:val="26"/>
          <w:szCs w:val="26"/>
        </w:rPr>
        <w:t xml:space="preserve"> </w:t>
      </w:r>
      <w:r w:rsidR="004A76A9"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 w:rsidR="00CC3028">
        <w:rPr>
          <w:rFonts w:ascii="Times New Roman" w:hAnsi="Times New Roman"/>
          <w:sz w:val="26"/>
          <w:szCs w:val="26"/>
        </w:rPr>
        <w:t xml:space="preserve"> мерах, принимаемых по минимизации коррупционных рисков по осуществлению закупок, товаров, работ, услуг для обеспечения муниципальных нужд </w:t>
      </w:r>
      <w:r w:rsidR="00CC3028" w:rsidRPr="00712FBB">
        <w:rPr>
          <w:rFonts w:ascii="Times New Roman" w:hAnsi="Times New Roman"/>
          <w:sz w:val="26"/>
          <w:szCs w:val="26"/>
        </w:rPr>
        <w:t>Мокшанского района</w:t>
      </w:r>
      <w:r w:rsidR="00CC3028">
        <w:rPr>
          <w:rFonts w:ascii="Times New Roman" w:hAnsi="Times New Roman"/>
          <w:sz w:val="26"/>
          <w:szCs w:val="26"/>
        </w:rPr>
        <w:t>.</w:t>
      </w:r>
    </w:p>
    <w:p w:rsidR="00F72136" w:rsidRPr="00712FBB" w:rsidRDefault="00F72136" w:rsidP="00F7213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.</w:t>
      </w:r>
    </w:p>
    <w:p w:rsidR="004E7AF4" w:rsidRDefault="004E7AF4" w:rsidP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12FBB" w:rsidRDefault="00712FBB" w:rsidP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12FBB" w:rsidRPr="00712FBB" w:rsidRDefault="00712FBB" w:rsidP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83524" w:rsidRPr="00712FBB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Председатель комиссии                                                                                 А.А. Лошкарев</w:t>
      </w:r>
    </w:p>
    <w:p w:rsidR="00527B38" w:rsidRPr="00712FBB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27B38" w:rsidRPr="00712FBB" w:rsidRDefault="00527B38" w:rsidP="00690F0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12FBB">
        <w:rPr>
          <w:rFonts w:ascii="Times New Roman" w:hAnsi="Times New Roman"/>
          <w:sz w:val="26"/>
          <w:szCs w:val="26"/>
        </w:rPr>
        <w:t>Секретарь комиссии:                                                                                         Н.А. Зубкова</w:t>
      </w:r>
    </w:p>
    <w:p w:rsidR="00712FBB" w:rsidRPr="00712FBB" w:rsidRDefault="00712FB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712FBB" w:rsidRPr="00712FBB" w:rsidSect="00712FBB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DBE"/>
    <w:multiLevelType w:val="hybridMultilevel"/>
    <w:tmpl w:val="52085650"/>
    <w:lvl w:ilvl="0" w:tplc="EFF42C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F"/>
    <w:rsid w:val="000420F7"/>
    <w:rsid w:val="00062337"/>
    <w:rsid w:val="00074116"/>
    <w:rsid w:val="000B5873"/>
    <w:rsid w:val="000D181C"/>
    <w:rsid w:val="000D5E36"/>
    <w:rsid w:val="00156FDB"/>
    <w:rsid w:val="001C3BDA"/>
    <w:rsid w:val="001F3D89"/>
    <w:rsid w:val="00201F58"/>
    <w:rsid w:val="00203B36"/>
    <w:rsid w:val="00225280"/>
    <w:rsid w:val="00252087"/>
    <w:rsid w:val="0026112E"/>
    <w:rsid w:val="00286C1B"/>
    <w:rsid w:val="002F4A0C"/>
    <w:rsid w:val="003038B9"/>
    <w:rsid w:val="0031494A"/>
    <w:rsid w:val="003434A5"/>
    <w:rsid w:val="00383524"/>
    <w:rsid w:val="003D74AF"/>
    <w:rsid w:val="00412F93"/>
    <w:rsid w:val="00471D60"/>
    <w:rsid w:val="00475158"/>
    <w:rsid w:val="00496ED7"/>
    <w:rsid w:val="004A5293"/>
    <w:rsid w:val="004A76A9"/>
    <w:rsid w:val="004E1AD6"/>
    <w:rsid w:val="004E7AF4"/>
    <w:rsid w:val="0051242C"/>
    <w:rsid w:val="00527B38"/>
    <w:rsid w:val="00552AE3"/>
    <w:rsid w:val="00563EC5"/>
    <w:rsid w:val="005A4631"/>
    <w:rsid w:val="005B336C"/>
    <w:rsid w:val="0062345D"/>
    <w:rsid w:val="006521F9"/>
    <w:rsid w:val="00665B7D"/>
    <w:rsid w:val="00690F08"/>
    <w:rsid w:val="006B5196"/>
    <w:rsid w:val="006B6258"/>
    <w:rsid w:val="006F60ED"/>
    <w:rsid w:val="00712FBB"/>
    <w:rsid w:val="00755E66"/>
    <w:rsid w:val="0079087B"/>
    <w:rsid w:val="0079676B"/>
    <w:rsid w:val="007B7215"/>
    <w:rsid w:val="007D3D80"/>
    <w:rsid w:val="007F208C"/>
    <w:rsid w:val="007F33FA"/>
    <w:rsid w:val="00850888"/>
    <w:rsid w:val="0087389C"/>
    <w:rsid w:val="008829C0"/>
    <w:rsid w:val="00902D3D"/>
    <w:rsid w:val="00956870"/>
    <w:rsid w:val="0096463A"/>
    <w:rsid w:val="009825D4"/>
    <w:rsid w:val="009D1DC2"/>
    <w:rsid w:val="009D6A78"/>
    <w:rsid w:val="009D72AB"/>
    <w:rsid w:val="00A52A38"/>
    <w:rsid w:val="00A96182"/>
    <w:rsid w:val="00B25F3F"/>
    <w:rsid w:val="00B6344C"/>
    <w:rsid w:val="00B677F1"/>
    <w:rsid w:val="00B86108"/>
    <w:rsid w:val="00B94D99"/>
    <w:rsid w:val="00BA41E3"/>
    <w:rsid w:val="00BA7523"/>
    <w:rsid w:val="00C53934"/>
    <w:rsid w:val="00C9031C"/>
    <w:rsid w:val="00CC3028"/>
    <w:rsid w:val="00CF12FF"/>
    <w:rsid w:val="00D21C9E"/>
    <w:rsid w:val="00D62B3A"/>
    <w:rsid w:val="00D73EF4"/>
    <w:rsid w:val="00D90285"/>
    <w:rsid w:val="00DB3304"/>
    <w:rsid w:val="00E72891"/>
    <w:rsid w:val="00EA5B40"/>
    <w:rsid w:val="00EE7149"/>
    <w:rsid w:val="00F5731F"/>
    <w:rsid w:val="00F713E8"/>
    <w:rsid w:val="00F72136"/>
    <w:rsid w:val="00F9456E"/>
    <w:rsid w:val="00F9694B"/>
    <w:rsid w:val="00FA0B6D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F72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0420F7"/>
    <w:pPr>
      <w:widowControl w:val="0"/>
      <w:autoSpaceDE w:val="0"/>
      <w:autoSpaceDN w:val="0"/>
      <w:spacing w:after="0" w:line="240" w:lineRule="auto"/>
      <w:ind w:left="100" w:firstLine="396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9">
    <w:name w:val="Основной текст Знак"/>
    <w:basedOn w:val="a0"/>
    <w:link w:val="a8"/>
    <w:uiPriority w:val="1"/>
    <w:rsid w:val="000420F7"/>
    <w:rPr>
      <w:rFonts w:ascii="Times New Roman" w:eastAsia="Times New Roman" w:hAnsi="Times New Roman"/>
      <w:sz w:val="21"/>
      <w:szCs w:val="21"/>
      <w:lang w:eastAsia="en-US"/>
    </w:rPr>
  </w:style>
  <w:style w:type="paragraph" w:styleId="aa">
    <w:name w:val="Normal (Web)"/>
    <w:basedOn w:val="a"/>
    <w:uiPriority w:val="99"/>
    <w:unhideWhenUsed/>
    <w:rsid w:val="00F72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Борисова Татьяна Геннадьевна</dc:creator>
  <cp:lastModifiedBy>PC77</cp:lastModifiedBy>
  <cp:revision>8</cp:revision>
  <cp:lastPrinted>2022-08-24T08:23:00Z</cp:lastPrinted>
  <dcterms:created xsi:type="dcterms:W3CDTF">2022-11-10T06:14:00Z</dcterms:created>
  <dcterms:modified xsi:type="dcterms:W3CDTF">2022-11-21T11:06:00Z</dcterms:modified>
</cp:coreProperties>
</file>