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0B7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758B" w:rsidRPr="009D7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758B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8300B7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9D758B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8300B7" w:rsidRPr="000031F8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8300B7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00B7" w:rsidRPr="000031F8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B7" w:rsidRPr="00DB0FE0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DB0FE0">
        <w:rPr>
          <w:rFonts w:ascii="Times New Roman" w:hAnsi="Times New Roman" w:cs="Times New Roman"/>
        </w:rPr>
        <w:t>от _____________ № _______________</w:t>
      </w:r>
    </w:p>
    <w:p w:rsidR="008300B7" w:rsidRPr="00DB0FE0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DB0FE0">
        <w:rPr>
          <w:rFonts w:ascii="Times New Roman" w:hAnsi="Times New Roman" w:cs="Times New Roman"/>
        </w:rPr>
        <w:t>с.</w:t>
      </w:r>
      <w:r w:rsidR="009D758B">
        <w:rPr>
          <w:rFonts w:ascii="Times New Roman" w:hAnsi="Times New Roman" w:cs="Times New Roman"/>
        </w:rPr>
        <w:t>Царевщино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применения взысканий к муниципальным служащим администрации </w:t>
      </w:r>
      <w:proofErr w:type="spellStart"/>
      <w:r w:rsidR="009D7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proofErr w:type="spellStart"/>
      <w:r w:rsidR="009D758B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Царевщинском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9D758B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Пензенской области </w:t>
      </w:r>
      <w:hyperlink r:id="rId5" w:tgtFrame="_blank" w:history="1">
        <w:r w:rsidRPr="009D758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</w:t>
        </w:r>
      </w:hyperlink>
      <w:r w:rsidR="009D758B" w:rsidRPr="009D75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т </w:t>
      </w:r>
      <w:r w:rsidR="009D758B">
        <w:t>18</w:t>
      </w:r>
      <w:r w:rsidR="009D758B" w:rsidRPr="009F7AF1">
        <w:t xml:space="preserve">.11.2013 № </w:t>
      </w:r>
      <w:r w:rsidR="009D758B">
        <w:t>2</w:t>
      </w:r>
      <w:r w:rsidR="009D758B" w:rsidRPr="009F7AF1">
        <w:t>3</w:t>
      </w:r>
      <w:r w:rsidR="009D758B">
        <w:t>6</w:t>
      </w:r>
      <w:r w:rsidR="009D758B" w:rsidRPr="009F7AF1">
        <w:t>-1</w:t>
      </w:r>
      <w:r w:rsidR="009D758B">
        <w:t>09</w:t>
      </w:r>
      <w:r w:rsidR="009D758B" w:rsidRPr="009F7AF1">
        <w:t>/</w:t>
      </w:r>
      <w:r w:rsidR="009D758B">
        <w:t>1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</w:t>
      </w:r>
      <w:hyperlink r:id="rId6" w:tgtFrame="_blank" w:history="1">
        <w:r w:rsidRPr="009D75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9D758B" w:rsidRPr="009D75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Царевщинского</w:t>
        </w:r>
        <w:proofErr w:type="spellEnd"/>
        <w:r w:rsidRPr="009D75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="008300B7" w:rsidRPr="009D75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9D75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D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  <w:proofErr w:type="gram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9D7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применения взысканий к муниципальным служащим администрации </w:t>
      </w:r>
      <w:proofErr w:type="spellStart"/>
      <w:r w:rsidR="009D758B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Опубликовать настоящее постановление в информационном бюллетене «Вести </w:t>
      </w:r>
      <w:proofErr w:type="spellStart"/>
      <w:r w:rsidR="009D758B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F2E8D" w:rsidRDefault="003F2E8D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="009D758B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8300B7" w:rsidRPr="008300B7" w:rsidRDefault="008300B7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Pr="008300B7" w:rsidRDefault="003F2E8D" w:rsidP="00830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администрации</w:t>
      </w:r>
    </w:p>
    <w:p w:rsidR="003F2E8D" w:rsidRPr="008300B7" w:rsidRDefault="009D758B" w:rsidP="00830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  <w:r w:rsidR="003F2E8D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О.А.Адышкина</w:t>
      </w:r>
      <w:proofErr w:type="spellEnd"/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8B" w:rsidRDefault="009D758B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F2E8D" w:rsidRP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администрации</w:t>
      </w:r>
    </w:p>
    <w:p w:rsidR="008300B7" w:rsidRPr="008300B7" w:rsidRDefault="009D758B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8300B7" w:rsidRP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№ ___________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применения взысканий к муниципальным служащим администрации </w:t>
      </w:r>
      <w:proofErr w:type="spellStart"/>
      <w:r w:rsidR="009D7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Порядок применения взысканий к муниципальным служащим администрации </w:t>
      </w:r>
      <w:proofErr w:type="spellStart"/>
      <w:r w:rsidR="009D758B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</w:t>
      </w:r>
      <w:r w:rsidR="009D758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2.03.2007 № 25-ФЗ «О муниципальной службе в Российской Федерации».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 несоблюдение муниципальным служащим администрации </w:t>
      </w:r>
      <w:proofErr w:type="spellStart"/>
      <w:r w:rsidR="009D758B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замечание;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выговор;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увольнение с муниципальной службы по соответствующим основаниям.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1.1) представление муниципальным служащим заведомо недостоверных сведений, указанных в пункте 1; 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Взыскания к муниципальным служащим применяются представителем нанимателя (работодателем) – главой администрации </w:t>
      </w:r>
      <w:proofErr w:type="spellStart"/>
      <w:r w:rsidR="009D758B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(далее- глава Администрации) на основании:</w:t>
      </w:r>
    </w:p>
    <w:p w:rsidR="003F2E8D" w:rsidRPr="008300B7" w:rsidRDefault="003F2E8D" w:rsidP="003F2E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8300B7">
        <w:rPr>
          <w:rFonts w:ascii="Times New Roman" w:hAnsi="Times New Roman" w:cs="Times New Roman"/>
          <w:sz w:val="24"/>
          <w:szCs w:val="24"/>
        </w:rPr>
        <w:t xml:space="preserve">доклада о результатах проверки, проведенной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специалистом, ответственным за работу по профилактике коррупционных и иных правонарушений в администрации </w:t>
      </w:r>
      <w:r w:rsidRPr="008300B7">
        <w:rPr>
          <w:rFonts w:ascii="Times New Roman" w:hAnsi="Times New Roman" w:cs="Times New Roman"/>
          <w:sz w:val="24"/>
          <w:szCs w:val="24"/>
        </w:rPr>
        <w:t xml:space="preserve">либо должностными лицами указанных органов, ответственными за работу по профилактике коррупционных и иных правонарушений, или в соответствии со </w:t>
      </w:r>
      <w:hyperlink r:id="rId7" w:history="1">
        <w:r w:rsidRPr="008300B7">
          <w:rPr>
            <w:rFonts w:ascii="Times New Roman" w:hAnsi="Times New Roman" w:cs="Times New Roman"/>
            <w:color w:val="0000FF"/>
            <w:sz w:val="24"/>
            <w:szCs w:val="24"/>
          </w:rPr>
          <w:t>статьей 13.4</w:t>
        </w:r>
      </w:hyperlink>
      <w:r w:rsidRPr="008300B7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доклада специалиста, ответственного за работу по профилактике коррупционных и иных правонарушений в администрации </w:t>
      </w:r>
      <w:proofErr w:type="spellStart"/>
      <w:r w:rsidR="009D758B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объяснений муниципального служащего;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иных материалов.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За каждый дисциплинарный проступок может быть применено только одно взыскание.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2.Порядок и сроки применения взыскания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В акте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Взыскание оформляется распоряжением администрации </w:t>
      </w:r>
      <w:proofErr w:type="spellStart"/>
      <w:r w:rsidR="009D758B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Муниципальный служащий вправе обжаловать взыскание в судебном порядке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N 273-ФЗ "О противодействии коррупции" и другими федеральными законами в целях противодействия коррупции, подать в соответствующую 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3.Порядок снятия дисциплинарного взыскания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Если в течение одного года со дня применения взыскания муниципальный служащий не был подвергнут взысканию, предусмотренному пунктами 1 и 2 части 1 статьи 27 Федерального закона от 02.03.2007 № 25-ФЗ «О муниципальной службе в Российской Федерации», он считается не имеющим взыскания.</w:t>
      </w:r>
      <w:bookmarkStart w:id="0" w:name="_GoBack"/>
      <w:bookmarkEnd w:id="0"/>
    </w:p>
    <w:sectPr w:rsidR="003F2E8D" w:rsidRPr="008300B7" w:rsidSect="009D758B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8D"/>
    <w:rsid w:val="0002459E"/>
    <w:rsid w:val="003F2E8D"/>
    <w:rsid w:val="008300B7"/>
    <w:rsid w:val="008D677B"/>
    <w:rsid w:val="009D758B"/>
    <w:rsid w:val="00B25BDA"/>
    <w:rsid w:val="00EA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49C71-27B2-4295-A66A-389C881B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BDA"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3F2E8D"/>
  </w:style>
  <w:style w:type="paragraph" w:customStyle="1" w:styleId="1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0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D76C6DF-BC5F-4CD2-8EC1-2D68CC3A012E" TargetMode="External"/><Relationship Id="rId5" Type="http://schemas.openxmlformats.org/officeDocument/2006/relationships/hyperlink" Target="https://pravo-search.minjust.ru/bigs/showDocument.html?id=1A925A3F-7310-42A2-AF18-7C295A8E3A7D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2023-08-07T11:32:00Z</cp:lastPrinted>
  <dcterms:created xsi:type="dcterms:W3CDTF">2023-08-07T12:59:00Z</dcterms:created>
  <dcterms:modified xsi:type="dcterms:W3CDTF">2023-08-07T12:59:00Z</dcterms:modified>
</cp:coreProperties>
</file>