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7AF" w:rsidRPr="007C07AF" w:rsidRDefault="007C07AF" w:rsidP="007C07AF">
      <w:pPr>
        <w:pStyle w:val="a3"/>
        <w:spacing w:before="0" w:beforeAutospacing="0" w:after="0" w:afterAutospacing="0"/>
        <w:ind w:firstLine="540"/>
        <w:jc w:val="center"/>
        <w:rPr>
          <w:color w:val="000000"/>
        </w:rPr>
      </w:pPr>
      <w:r w:rsidRPr="007C07AF">
        <w:rPr>
          <w:b/>
          <w:bCs/>
          <w:color w:val="000000"/>
          <w:sz w:val="32"/>
          <w:szCs w:val="32"/>
        </w:rPr>
        <w:t>КОМИТЕТ МЕСТНОГО САМОУПРАВЛЕНИЯ РАБОЧЕГО ПОСЕЛКА МОКШАН МОКШАНСКОГО РАЙОНА</w:t>
      </w:r>
    </w:p>
    <w:p w:rsidR="007C07AF" w:rsidRPr="007C07AF" w:rsidRDefault="007C07AF" w:rsidP="007C07AF">
      <w:pPr>
        <w:pStyle w:val="a3"/>
        <w:spacing w:before="0" w:beforeAutospacing="0" w:after="0" w:afterAutospacing="0"/>
        <w:ind w:firstLine="540"/>
        <w:jc w:val="center"/>
        <w:rPr>
          <w:color w:val="000000"/>
        </w:rPr>
      </w:pPr>
      <w:r w:rsidRPr="007C07AF">
        <w:rPr>
          <w:b/>
          <w:bCs/>
          <w:color w:val="000000"/>
          <w:sz w:val="32"/>
          <w:szCs w:val="32"/>
        </w:rPr>
        <w:t>ПЕНЗЕНСКОЙ ОБЛАСТИ</w:t>
      </w:r>
    </w:p>
    <w:p w:rsidR="007C07AF" w:rsidRPr="007C07AF" w:rsidRDefault="007C07AF" w:rsidP="007C07AF">
      <w:pPr>
        <w:pStyle w:val="a3"/>
        <w:spacing w:before="0" w:beforeAutospacing="0" w:after="0" w:afterAutospacing="0"/>
        <w:ind w:firstLine="540"/>
        <w:jc w:val="center"/>
        <w:rPr>
          <w:color w:val="000000"/>
        </w:rPr>
      </w:pPr>
      <w:r w:rsidRPr="007C07AF">
        <w:rPr>
          <w:b/>
          <w:bCs/>
          <w:color w:val="000000"/>
          <w:sz w:val="32"/>
          <w:szCs w:val="32"/>
        </w:rPr>
        <w:t>РЕШЕНИЕ</w:t>
      </w:r>
    </w:p>
    <w:p w:rsidR="007C07AF" w:rsidRPr="007C07AF" w:rsidRDefault="007C07AF" w:rsidP="007C07AF">
      <w:pPr>
        <w:pStyle w:val="a3"/>
        <w:spacing w:before="0" w:beforeAutospacing="0" w:after="0" w:afterAutospacing="0"/>
        <w:ind w:firstLine="540"/>
        <w:jc w:val="center"/>
        <w:rPr>
          <w:color w:val="000000"/>
        </w:rPr>
      </w:pPr>
      <w:r w:rsidRPr="007C07AF">
        <w:rPr>
          <w:b/>
          <w:bCs/>
          <w:color w:val="000000"/>
          <w:sz w:val="32"/>
          <w:szCs w:val="32"/>
        </w:rPr>
        <w:t>от 21.08.2012 № 519-99/5</w:t>
      </w:r>
    </w:p>
    <w:p w:rsidR="007C07AF" w:rsidRPr="007C07AF" w:rsidRDefault="007C07AF" w:rsidP="007C07AF">
      <w:pPr>
        <w:pStyle w:val="a3"/>
        <w:spacing w:before="0" w:beforeAutospacing="0" w:after="0" w:afterAutospacing="0"/>
        <w:ind w:firstLine="540"/>
        <w:jc w:val="center"/>
        <w:rPr>
          <w:color w:val="000000"/>
        </w:rPr>
      </w:pPr>
      <w:proofErr w:type="spellStart"/>
      <w:r w:rsidRPr="007C07AF">
        <w:rPr>
          <w:b/>
          <w:bCs/>
          <w:color w:val="000000"/>
          <w:sz w:val="32"/>
          <w:szCs w:val="32"/>
        </w:rPr>
        <w:t>р.п</w:t>
      </w:r>
      <w:proofErr w:type="spellEnd"/>
      <w:r w:rsidRPr="007C07AF">
        <w:rPr>
          <w:b/>
          <w:bCs/>
          <w:color w:val="000000"/>
          <w:sz w:val="32"/>
          <w:szCs w:val="32"/>
        </w:rPr>
        <w:t>. Мокшан</w:t>
      </w:r>
    </w:p>
    <w:p w:rsidR="007C07AF" w:rsidRPr="007C07AF" w:rsidRDefault="007C07AF" w:rsidP="007C07AF">
      <w:pPr>
        <w:pStyle w:val="a3"/>
        <w:spacing w:before="0" w:beforeAutospacing="0" w:after="0" w:afterAutospacing="0"/>
        <w:ind w:firstLine="540"/>
        <w:jc w:val="center"/>
        <w:rPr>
          <w:color w:val="000000"/>
        </w:rPr>
      </w:pPr>
      <w:r w:rsidRPr="007C07AF">
        <w:rPr>
          <w:b/>
          <w:bCs/>
          <w:color w:val="000000"/>
          <w:sz w:val="32"/>
          <w:szCs w:val="32"/>
        </w:rPr>
        <w:t>Об утверждении Порядка применения поощрений к муниципальным служащим рабочего поселка Мокшан Мокшанского района Пензенской области</w:t>
      </w:r>
    </w:p>
    <w:p w:rsidR="007C07AF" w:rsidRPr="007C07AF" w:rsidRDefault="007C07AF" w:rsidP="007C07AF">
      <w:pPr>
        <w:pStyle w:val="a3"/>
        <w:spacing w:before="0" w:beforeAutospacing="0" w:after="0" w:afterAutospacing="0"/>
        <w:ind w:firstLine="567"/>
        <w:jc w:val="center"/>
        <w:rPr>
          <w:color w:val="000000"/>
        </w:rPr>
      </w:pPr>
      <w:r w:rsidRPr="007C07AF">
        <w:rPr>
          <w:color w:val="000000"/>
          <w:sz w:val="28"/>
          <w:szCs w:val="28"/>
        </w:rPr>
        <w:t>(в ред. решений Комитета местного самоуправления рабочего поселка Мокшан Мокшанского района Пензенской области </w:t>
      </w:r>
      <w:hyperlink r:id="rId4" w:tgtFrame="_blank" w:history="1">
        <w:r w:rsidRPr="007C07AF">
          <w:rPr>
            <w:rStyle w:val="hyperlink"/>
            <w:color w:val="0000FF"/>
            <w:sz w:val="28"/>
            <w:szCs w:val="28"/>
          </w:rPr>
          <w:t>от 30.01.2013 №586-113/5</w:t>
        </w:r>
      </w:hyperlink>
      <w:r w:rsidRPr="007C07AF">
        <w:rPr>
          <w:color w:val="000000"/>
          <w:sz w:val="28"/>
          <w:szCs w:val="28"/>
        </w:rPr>
        <w:t>, </w:t>
      </w:r>
      <w:hyperlink r:id="rId5" w:tgtFrame="_blank" w:history="1">
        <w:r w:rsidRPr="007C07AF">
          <w:rPr>
            <w:rStyle w:val="hyperlink"/>
            <w:color w:val="0000FF"/>
            <w:sz w:val="28"/>
            <w:szCs w:val="28"/>
          </w:rPr>
          <w:t>от 28.05.2013 № 636-119/5</w:t>
        </w:r>
      </w:hyperlink>
      <w:r w:rsidRPr="007C07AF">
        <w:rPr>
          <w:color w:val="000000"/>
          <w:sz w:val="28"/>
          <w:szCs w:val="28"/>
        </w:rPr>
        <w:t>, </w:t>
      </w:r>
      <w:hyperlink r:id="rId6" w:tgtFrame="_blank" w:history="1">
        <w:r w:rsidRPr="007C07AF">
          <w:rPr>
            <w:rStyle w:val="hyperlink"/>
            <w:color w:val="0000FF"/>
            <w:sz w:val="28"/>
            <w:szCs w:val="28"/>
          </w:rPr>
          <w:t>от 29.08.2016 №315-48/6</w:t>
        </w:r>
      </w:hyperlink>
      <w:r w:rsidRPr="007C07AF">
        <w:rPr>
          <w:rStyle w:val="hyperlink"/>
          <w:color w:val="0000FF"/>
          <w:sz w:val="28"/>
          <w:szCs w:val="28"/>
        </w:rPr>
        <w:t>, </w:t>
      </w:r>
      <w:hyperlink r:id="rId7" w:tgtFrame="_blank" w:history="1">
        <w:r w:rsidRPr="007C07AF">
          <w:rPr>
            <w:rStyle w:val="hyperlink"/>
            <w:color w:val="0000FF"/>
            <w:sz w:val="28"/>
            <w:szCs w:val="28"/>
          </w:rPr>
          <w:t>от 13.11.2019 № 39-5/7</w:t>
        </w:r>
      </w:hyperlink>
      <w:r w:rsidRPr="007C07AF">
        <w:rPr>
          <w:rStyle w:val="hyperlink"/>
          <w:color w:val="0000FF"/>
          <w:sz w:val="28"/>
          <w:szCs w:val="28"/>
        </w:rPr>
        <w:t>, </w:t>
      </w:r>
      <w:hyperlink r:id="rId8" w:tgtFrame="_blank" w:history="1">
        <w:r w:rsidRPr="007C07AF">
          <w:rPr>
            <w:rStyle w:val="hyperlink"/>
            <w:color w:val="0000FF"/>
            <w:sz w:val="28"/>
            <w:szCs w:val="28"/>
          </w:rPr>
          <w:t>от 10.12.2021 № 269-64/7</w:t>
        </w:r>
      </w:hyperlink>
      <w:r w:rsidRPr="007C07AF">
        <w:rPr>
          <w:rStyle w:val="hyperlink"/>
          <w:color w:val="0000FF"/>
          <w:sz w:val="28"/>
          <w:szCs w:val="28"/>
        </w:rPr>
        <w:t>, </w:t>
      </w:r>
      <w:hyperlink r:id="rId9" w:tgtFrame="_blank" w:history="1">
        <w:r w:rsidRPr="007C07AF">
          <w:rPr>
            <w:rStyle w:val="hyperlink"/>
            <w:color w:val="0000FF"/>
            <w:sz w:val="28"/>
            <w:szCs w:val="28"/>
          </w:rPr>
          <w:t>от 28.02.2022 № 295-70/7</w:t>
        </w:r>
      </w:hyperlink>
      <w:r w:rsidRPr="007C07AF">
        <w:rPr>
          <w:rStyle w:val="hyperlink"/>
          <w:color w:val="0000FF"/>
          <w:sz w:val="28"/>
          <w:szCs w:val="28"/>
        </w:rPr>
        <w:t>, </w:t>
      </w:r>
      <w:hyperlink r:id="rId10" w:tgtFrame="_blank" w:history="1">
        <w:r w:rsidRPr="007C07AF">
          <w:rPr>
            <w:rStyle w:val="hyperlink"/>
            <w:color w:val="0000FF"/>
            <w:sz w:val="28"/>
            <w:szCs w:val="28"/>
          </w:rPr>
          <w:t>от 25.08.2023 № 447-106/7</w:t>
        </w:r>
      </w:hyperlink>
      <w:r w:rsidRPr="007C07AF">
        <w:rPr>
          <w:color w:val="000000"/>
          <w:sz w:val="28"/>
          <w:szCs w:val="28"/>
        </w:rPr>
        <w:t>)</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 </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Руководствуясь Федеральным законом </w:t>
      </w:r>
      <w:hyperlink r:id="rId11" w:tgtFrame="_blank" w:history="1">
        <w:r w:rsidRPr="007C07AF">
          <w:rPr>
            <w:rStyle w:val="hyperlink"/>
            <w:color w:val="0000FF"/>
          </w:rPr>
          <w:t>от 06.10.2003 № 131-ФЗ</w:t>
        </w:r>
      </w:hyperlink>
      <w:r w:rsidRPr="007C07AF">
        <w:rPr>
          <w:color w:val="000000"/>
        </w:rPr>
        <w:t> "Об общих принципах организации местного самоуправления в Российской Федерации", статьей 26 Федерального закона </w:t>
      </w:r>
      <w:hyperlink r:id="rId12" w:tgtFrame="_blank" w:history="1">
        <w:r w:rsidRPr="007C07AF">
          <w:rPr>
            <w:rStyle w:val="hyperlink"/>
            <w:color w:val="0000FF"/>
          </w:rPr>
          <w:t>от 02.03.2007 № 25-ФЗ</w:t>
        </w:r>
      </w:hyperlink>
      <w:r w:rsidRPr="007C07AF">
        <w:rPr>
          <w:color w:val="000000"/>
        </w:rPr>
        <w:t> "О муниципальной службе в Российской Федерации", статьей 12 Закона Пензенской области </w:t>
      </w:r>
      <w:hyperlink r:id="rId13" w:tgtFrame="_blank" w:history="1">
        <w:r w:rsidRPr="007C07AF">
          <w:rPr>
            <w:rStyle w:val="hyperlink"/>
            <w:color w:val="0000FF"/>
          </w:rPr>
          <w:t>от 10.10.2007 № 1390-ЗПО</w:t>
        </w:r>
      </w:hyperlink>
      <w:r w:rsidRPr="007C07AF">
        <w:rPr>
          <w:color w:val="000000"/>
        </w:rPr>
        <w:t> "О муниципальной службе в Пензенской области", </w:t>
      </w:r>
      <w:hyperlink r:id="rId14" w:tgtFrame="_blank" w:history="1">
        <w:r w:rsidRPr="007C07AF">
          <w:rPr>
            <w:rStyle w:val="hyperlink"/>
            <w:color w:val="0000FF"/>
          </w:rPr>
          <w:t>Уставом рабочего поселка Мокшан Мокшанского района Пензенской области</w:t>
        </w:r>
      </w:hyperlink>
      <w:r w:rsidRPr="007C07AF">
        <w:rPr>
          <w:color w:val="000000"/>
        </w:rPr>
        <w:t>,-</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 </w:t>
      </w:r>
    </w:p>
    <w:p w:rsidR="007C07AF" w:rsidRPr="007C07AF" w:rsidRDefault="007C07AF" w:rsidP="007C07AF">
      <w:pPr>
        <w:pStyle w:val="a3"/>
        <w:spacing w:before="0" w:beforeAutospacing="0" w:after="0" w:afterAutospacing="0"/>
        <w:ind w:firstLine="540"/>
        <w:jc w:val="center"/>
        <w:rPr>
          <w:color w:val="000000"/>
        </w:rPr>
      </w:pPr>
      <w:r w:rsidRPr="007C07AF">
        <w:rPr>
          <w:color w:val="000000"/>
        </w:rPr>
        <w:t>Комитет местного самоуправления рабочего поселка Мокшан Мокшанского района Пензенской области решил:</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 </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1. Утвердить Порядок применения поощрений к муниципальным служащим рабочего поселка Мокшан Мокшанского района Пензенской области, согласно приложению.</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2. Признать утратившими силу решения Комитета местного самоуправления рабочего поселка Мокшан Мокшанского района Пензенской области:</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 </w:t>
      </w:r>
      <w:hyperlink r:id="rId15" w:tgtFrame="_blank" w:history="1">
        <w:r w:rsidRPr="007C07AF">
          <w:rPr>
            <w:rStyle w:val="hyperlink"/>
            <w:color w:val="0000FF"/>
          </w:rPr>
          <w:t>06.06.2008 № 413-62/4</w:t>
        </w:r>
      </w:hyperlink>
      <w:r w:rsidRPr="007C07AF">
        <w:rPr>
          <w:color w:val="000000"/>
        </w:rPr>
        <w:t> «Об утверждении порядка применения поощрений к муниципальным служащим в органах местного самоуправления рабочего поселка Мокшан»;</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 </w:t>
      </w:r>
      <w:hyperlink r:id="rId16" w:tgtFrame="_blank" w:history="1">
        <w:r w:rsidRPr="007C07AF">
          <w:rPr>
            <w:rStyle w:val="hyperlink"/>
            <w:color w:val="0000FF"/>
          </w:rPr>
          <w:t>от 10.04.2009 № 25-5/5</w:t>
        </w:r>
      </w:hyperlink>
      <w:r w:rsidRPr="007C07AF">
        <w:rPr>
          <w:color w:val="000000"/>
        </w:rPr>
        <w:t> «О внесении изменений в Порядок применения поощрений к муниципальным служащим рабочего поселка Мокшан Мокшанского района, утвержденный решением Комитета местного самоуправления рабочего поселка Мокшан № 413-62/4 от 06.06.2008»</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 </w:t>
      </w:r>
      <w:hyperlink r:id="rId17" w:tgtFrame="_blank" w:history="1">
        <w:r w:rsidRPr="007C07AF">
          <w:rPr>
            <w:rStyle w:val="hyperlink"/>
            <w:color w:val="0000FF"/>
          </w:rPr>
          <w:t>26.03.2010 № 149 - 26/5</w:t>
        </w:r>
      </w:hyperlink>
      <w:r w:rsidRPr="007C07AF">
        <w:rPr>
          <w:color w:val="000000"/>
        </w:rPr>
        <w:t> «О внесении изменений в Порядок применения поощрений к муниципальным служащим рабочего поселка Мокшан Мокшанского района, утвержденный решением Комитета местного самоуправления рабочего поселка Мокшан Мокшанского района Пензенской области от 06.06.2008 № 413-62/4»;</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 </w:t>
      </w:r>
      <w:hyperlink r:id="rId18" w:tgtFrame="_blank" w:history="1">
        <w:r w:rsidRPr="007C07AF">
          <w:rPr>
            <w:rStyle w:val="hyperlink"/>
            <w:color w:val="0000FF"/>
          </w:rPr>
          <w:t>28.04.2010 № 159 - 28/5</w:t>
        </w:r>
      </w:hyperlink>
      <w:r w:rsidRPr="007C07AF">
        <w:rPr>
          <w:color w:val="000000"/>
        </w:rPr>
        <w:t> «О внесении изменений в Порядок применения поощрений к муниципальным служащим рабочего поселка Мокшан Мокшанского района, утвержденный решением Комитета местного самоуправления рабочего поселка Мокшан Мокшанского района Пензенской области от 06.06.2008 № 413-62/4».</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3.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lastRenderedPageBreak/>
        <w:t>4. Настоящее решение вступает в силу после его официального опубликования.</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5. Контроль за исполнением настоящего решения возложить на главу рабочего поселка Мокшан Мокшанского района.</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 </w:t>
      </w:r>
    </w:p>
    <w:p w:rsidR="007C07AF" w:rsidRPr="007C07AF" w:rsidRDefault="007C07AF" w:rsidP="007C07AF">
      <w:pPr>
        <w:pStyle w:val="a3"/>
        <w:spacing w:before="0" w:beforeAutospacing="0" w:after="0" w:afterAutospacing="0"/>
        <w:ind w:firstLine="540"/>
        <w:jc w:val="right"/>
        <w:rPr>
          <w:color w:val="000000"/>
        </w:rPr>
      </w:pPr>
      <w:r w:rsidRPr="007C07AF">
        <w:rPr>
          <w:color w:val="000000"/>
        </w:rPr>
        <w:t>Глава рабочего поселка Мокшан</w:t>
      </w:r>
    </w:p>
    <w:p w:rsidR="007C07AF" w:rsidRPr="007C07AF" w:rsidRDefault="007C07AF" w:rsidP="007C07AF">
      <w:pPr>
        <w:pStyle w:val="a3"/>
        <w:spacing w:before="0" w:beforeAutospacing="0" w:after="0" w:afterAutospacing="0"/>
        <w:ind w:firstLine="540"/>
        <w:jc w:val="right"/>
        <w:rPr>
          <w:color w:val="000000"/>
        </w:rPr>
      </w:pPr>
      <w:r w:rsidRPr="007C07AF">
        <w:rPr>
          <w:color w:val="000000"/>
        </w:rPr>
        <w:t>Мокшанского района Пензенской области</w:t>
      </w:r>
    </w:p>
    <w:p w:rsidR="007C07AF" w:rsidRPr="007C07AF" w:rsidRDefault="007C07AF" w:rsidP="007C07AF">
      <w:pPr>
        <w:pStyle w:val="a3"/>
        <w:spacing w:before="0" w:beforeAutospacing="0" w:after="0" w:afterAutospacing="0"/>
        <w:ind w:firstLine="540"/>
        <w:jc w:val="right"/>
        <w:rPr>
          <w:color w:val="000000"/>
        </w:rPr>
      </w:pPr>
      <w:r w:rsidRPr="007C07AF">
        <w:rPr>
          <w:color w:val="000000"/>
        </w:rPr>
        <w:t>А.И. Богомазов</w:t>
      </w:r>
    </w:p>
    <w:p w:rsidR="007C07AF" w:rsidRPr="007C07AF" w:rsidRDefault="007C07AF" w:rsidP="007C07AF">
      <w:pPr>
        <w:pStyle w:val="a3"/>
        <w:spacing w:before="0" w:beforeAutospacing="0" w:after="0" w:afterAutospacing="0"/>
        <w:ind w:firstLine="540"/>
        <w:jc w:val="right"/>
        <w:rPr>
          <w:color w:val="000000"/>
        </w:rPr>
      </w:pPr>
      <w:r w:rsidRPr="007C07AF">
        <w:rPr>
          <w:color w:val="000000"/>
        </w:rPr>
        <w:t> </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 </w:t>
      </w:r>
    </w:p>
    <w:p w:rsidR="007C07AF" w:rsidRPr="007C07AF" w:rsidRDefault="007C07AF" w:rsidP="007C07AF">
      <w:pPr>
        <w:pStyle w:val="a3"/>
        <w:spacing w:before="0" w:beforeAutospacing="0" w:after="0" w:afterAutospacing="0"/>
        <w:ind w:firstLine="540"/>
        <w:jc w:val="right"/>
        <w:rPr>
          <w:color w:val="000000"/>
        </w:rPr>
      </w:pPr>
      <w:r w:rsidRPr="007C07AF">
        <w:rPr>
          <w:color w:val="000000"/>
        </w:rPr>
        <w:t>Приложение</w:t>
      </w:r>
    </w:p>
    <w:p w:rsidR="007C07AF" w:rsidRPr="007C07AF" w:rsidRDefault="007C07AF" w:rsidP="007C07AF">
      <w:pPr>
        <w:pStyle w:val="a3"/>
        <w:spacing w:before="0" w:beforeAutospacing="0" w:after="0" w:afterAutospacing="0"/>
        <w:ind w:firstLine="540"/>
        <w:jc w:val="right"/>
        <w:rPr>
          <w:color w:val="000000"/>
        </w:rPr>
      </w:pPr>
      <w:r w:rsidRPr="007C07AF">
        <w:rPr>
          <w:color w:val="000000"/>
        </w:rPr>
        <w:t>к решению Комитета местного самоуправления</w:t>
      </w:r>
    </w:p>
    <w:p w:rsidR="007C07AF" w:rsidRPr="007C07AF" w:rsidRDefault="007C07AF" w:rsidP="007C07AF">
      <w:pPr>
        <w:pStyle w:val="a3"/>
        <w:spacing w:before="0" w:beforeAutospacing="0" w:after="0" w:afterAutospacing="0"/>
        <w:ind w:firstLine="540"/>
        <w:jc w:val="right"/>
        <w:rPr>
          <w:color w:val="000000"/>
        </w:rPr>
      </w:pPr>
      <w:r w:rsidRPr="007C07AF">
        <w:rPr>
          <w:color w:val="000000"/>
        </w:rPr>
        <w:t>рабочего поселка Мокшан</w:t>
      </w:r>
    </w:p>
    <w:p w:rsidR="007C07AF" w:rsidRPr="007C07AF" w:rsidRDefault="007C07AF" w:rsidP="007C07AF">
      <w:pPr>
        <w:pStyle w:val="a3"/>
        <w:spacing w:before="0" w:beforeAutospacing="0" w:after="0" w:afterAutospacing="0"/>
        <w:ind w:firstLine="540"/>
        <w:jc w:val="right"/>
        <w:rPr>
          <w:color w:val="000000"/>
        </w:rPr>
      </w:pPr>
      <w:r w:rsidRPr="007C07AF">
        <w:rPr>
          <w:color w:val="000000"/>
        </w:rPr>
        <w:t>Мокшанского района Пензенской области</w:t>
      </w:r>
    </w:p>
    <w:p w:rsidR="007C07AF" w:rsidRPr="007C07AF" w:rsidRDefault="007C07AF" w:rsidP="007C07AF">
      <w:pPr>
        <w:pStyle w:val="a3"/>
        <w:spacing w:before="0" w:beforeAutospacing="0" w:after="0" w:afterAutospacing="0"/>
        <w:ind w:firstLine="540"/>
        <w:jc w:val="right"/>
        <w:rPr>
          <w:color w:val="000000"/>
        </w:rPr>
      </w:pPr>
      <w:r w:rsidRPr="007C07AF">
        <w:rPr>
          <w:color w:val="000000"/>
        </w:rPr>
        <w:t>от 21.08.2012 № 519-99/5</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 </w:t>
      </w:r>
    </w:p>
    <w:p w:rsidR="007C07AF" w:rsidRPr="007C07AF" w:rsidRDefault="007C07AF" w:rsidP="007C07AF">
      <w:pPr>
        <w:pStyle w:val="a3"/>
        <w:spacing w:before="0" w:beforeAutospacing="0" w:after="0" w:afterAutospacing="0"/>
        <w:ind w:firstLine="540"/>
        <w:jc w:val="center"/>
        <w:rPr>
          <w:color w:val="000000"/>
        </w:rPr>
      </w:pPr>
      <w:r w:rsidRPr="007C07AF">
        <w:rPr>
          <w:b/>
          <w:bCs/>
          <w:color w:val="000000"/>
          <w:sz w:val="32"/>
          <w:szCs w:val="32"/>
        </w:rPr>
        <w:t>Порядок применения поощрения к муниципальным служащим рабочего поселка Мокшан Мокшанского района Пензенской области</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 </w:t>
      </w:r>
    </w:p>
    <w:p w:rsidR="007C07AF" w:rsidRPr="007C07AF" w:rsidRDefault="007C07AF" w:rsidP="007C07AF">
      <w:pPr>
        <w:pStyle w:val="a3"/>
        <w:spacing w:before="0" w:beforeAutospacing="0" w:after="0" w:afterAutospacing="0"/>
        <w:ind w:firstLine="540"/>
        <w:jc w:val="center"/>
        <w:rPr>
          <w:color w:val="000000"/>
        </w:rPr>
      </w:pPr>
      <w:r w:rsidRPr="007C07AF">
        <w:rPr>
          <w:b/>
          <w:bCs/>
          <w:color w:val="000000"/>
          <w:sz w:val="30"/>
          <w:szCs w:val="30"/>
        </w:rPr>
        <w:t>1. Общие положения</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 </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1.1. Настоящий Порядок разработан в соответствии с </w:t>
      </w:r>
      <w:hyperlink r:id="rId19" w:tgtFrame="_blank" w:history="1">
        <w:r w:rsidRPr="007C07AF">
          <w:rPr>
            <w:rStyle w:val="hyperlink"/>
            <w:color w:val="0000FF"/>
          </w:rPr>
          <w:t>Трудового кодекса Российской Федерации</w:t>
        </w:r>
      </w:hyperlink>
      <w:r w:rsidRPr="007C07AF">
        <w:rPr>
          <w:color w:val="000000"/>
        </w:rPr>
        <w:t>, Федеральным законом </w:t>
      </w:r>
      <w:hyperlink r:id="rId20" w:tgtFrame="_blank" w:history="1">
        <w:r w:rsidRPr="007C07AF">
          <w:rPr>
            <w:rStyle w:val="hyperlink"/>
            <w:color w:val="0000FF"/>
          </w:rPr>
          <w:t>от 02.03.2007 № 25-ФЗ</w:t>
        </w:r>
      </w:hyperlink>
      <w:r w:rsidRPr="007C07AF">
        <w:rPr>
          <w:color w:val="000000"/>
        </w:rPr>
        <w:t> "О муниципальной службе в Российской Федерации", со статьей 12 Закона Пензенской области </w:t>
      </w:r>
      <w:hyperlink r:id="rId21" w:tgtFrame="_blank" w:history="1">
        <w:r w:rsidRPr="007C07AF">
          <w:rPr>
            <w:rStyle w:val="hyperlink"/>
            <w:color w:val="0000FF"/>
          </w:rPr>
          <w:t>от 10.10.2007 № 1390-ЗПО</w:t>
        </w:r>
      </w:hyperlink>
      <w:r w:rsidRPr="007C07AF">
        <w:rPr>
          <w:color w:val="000000"/>
        </w:rPr>
        <w:t> "О муниципальной службе в Пензенской области".</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1.2. Порядок определяет применение поощрений муниципальным служащим рабочего поселка Мокшан Мокшанского района Пензенской области (далее по тексту - муниципальный служащий).</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1.3. Поощрение муниципального служащего - это форма оценки и публичного признания его заслуг в профессиональной деятельности, направленная на усиление заинтересованности муниципальных служащих в повышении профессионального уровня, своевременном и качественном выполнении своих обязанностей, безупречной службе.</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1.4. Основанием для поощрения муниципальных служащих является:</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1) образцовое исполнение муниципальным служащим должностных обязанностей;</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2) продолжительная и безупречная служба;</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3) выполнение заданий особой важности и сложности;</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4) особые отличия в муниципальной службе;</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5) юбилейные даты или выход на пенсию.</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Образцовое исполнение должностных обязанностей муниципальным служащим означает их исполнение на высоком профессиональном уровне в точном соответствии с требованиями, установленными должностными инструкциями, административными регламентами, федеральным законодательством, нормативными правовыми актами Пензенской области, муниципальными правовыми актами рабочего поселка Мокшан Мокшанского района, регламентирующими порядок прохождения муниципальной службы и вопросы, относящиеся к должностным обязанностям муниципального служащего, с соблюдением действующих в органе местного самоуправления правил внутреннего трудового распорядка.</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Под продолжительной и безупречной службой понимается наличие стажа государственной (муниципальной) службы не менее пяти календарных лет и отсутствие дисциплинарных взысканий на дату оформления поощрения.</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lastRenderedPageBreak/>
        <w:t>(в ред. решения Комитета местного самоуправления рабочего поселка Мокшан Мокшанского района Пензенской области </w:t>
      </w:r>
      <w:hyperlink r:id="rId22" w:tgtFrame="_blank" w:history="1">
        <w:r w:rsidRPr="007C07AF">
          <w:rPr>
            <w:rStyle w:val="hyperlink"/>
            <w:color w:val="0000FF"/>
          </w:rPr>
          <w:t>от 30.01.2013 №586-113/5</w:t>
        </w:r>
      </w:hyperlink>
      <w:r w:rsidRPr="007C07AF">
        <w:rPr>
          <w:color w:val="000000"/>
        </w:rPr>
        <w:t>)</w:t>
      </w:r>
    </w:p>
    <w:p w:rsidR="007C07AF" w:rsidRPr="007C07AF" w:rsidRDefault="007C07AF" w:rsidP="007C07AF">
      <w:pPr>
        <w:pStyle w:val="a3"/>
        <w:spacing w:before="0" w:beforeAutospacing="0" w:after="0" w:afterAutospacing="0"/>
        <w:ind w:firstLine="567"/>
        <w:jc w:val="both"/>
        <w:rPr>
          <w:color w:val="000000"/>
        </w:rPr>
      </w:pPr>
      <w:r w:rsidRPr="007C07AF">
        <w:rPr>
          <w:color w:val="000000"/>
        </w:rPr>
        <w:t>К категории особо важных и сложных заданий относятся:</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(в ред. решений Комитета местного самоуправления рабочего поселка Мокшан Мокшанского района Пензенской области </w:t>
      </w:r>
      <w:hyperlink r:id="rId23" w:tgtFrame="_blank" w:history="1">
        <w:r w:rsidRPr="007C07AF">
          <w:rPr>
            <w:rStyle w:val="hyperlink"/>
            <w:color w:val="0000FF"/>
          </w:rPr>
          <w:t>от 29.08.2016 №315-48/6</w:t>
        </w:r>
      </w:hyperlink>
      <w:r w:rsidRPr="007C07AF">
        <w:rPr>
          <w:rStyle w:val="hyperlink"/>
          <w:color w:val="0000FF"/>
        </w:rPr>
        <w:t>, </w:t>
      </w:r>
      <w:hyperlink r:id="rId24" w:tgtFrame="_blank" w:history="1">
        <w:r w:rsidRPr="007C07AF">
          <w:rPr>
            <w:rStyle w:val="hyperlink"/>
            <w:color w:val="0000FF"/>
          </w:rPr>
          <w:t>от 13.11.2019 № 39-5/7</w:t>
        </w:r>
      </w:hyperlink>
      <w:r w:rsidRPr="007C07AF">
        <w:rPr>
          <w:color w:val="000000"/>
        </w:rPr>
        <w:t>)</w:t>
      </w:r>
    </w:p>
    <w:p w:rsidR="007C07AF" w:rsidRPr="007C07AF" w:rsidRDefault="007C07AF" w:rsidP="007C07AF">
      <w:pPr>
        <w:pStyle w:val="a3"/>
        <w:spacing w:before="0" w:beforeAutospacing="0" w:after="0" w:afterAutospacing="0"/>
        <w:ind w:firstLine="567"/>
        <w:jc w:val="both"/>
        <w:rPr>
          <w:color w:val="000000"/>
        </w:rPr>
      </w:pPr>
      <w:r w:rsidRPr="007C07AF">
        <w:rPr>
          <w:color w:val="000000"/>
        </w:rPr>
        <w:t>- реализация проектов, направленных на достижение целей, определенных Стратегией социально-экономического развития рабочего поселка Мокшан Мокшанского района Пензенской области на долгосрочную перспективу;</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(в ред. решений Комитета местного самоуправления рабочего поселка Мокшан Мокшанского района Пензенской области </w:t>
      </w:r>
      <w:hyperlink r:id="rId25" w:tgtFrame="_blank" w:history="1">
        <w:r w:rsidRPr="007C07AF">
          <w:rPr>
            <w:rStyle w:val="hyperlink"/>
            <w:color w:val="0000FF"/>
          </w:rPr>
          <w:t>от 29.08.2016 №315-48/6</w:t>
        </w:r>
      </w:hyperlink>
      <w:r w:rsidRPr="007C07AF">
        <w:rPr>
          <w:rStyle w:val="hyperlink"/>
          <w:color w:val="0000FF"/>
        </w:rPr>
        <w:t>, </w:t>
      </w:r>
      <w:hyperlink r:id="rId26" w:tgtFrame="_blank" w:history="1">
        <w:r w:rsidRPr="007C07AF">
          <w:rPr>
            <w:rStyle w:val="hyperlink"/>
            <w:color w:val="0000FF"/>
          </w:rPr>
          <w:t>от 13.11.2019 № 39-5/7</w:t>
        </w:r>
      </w:hyperlink>
      <w:r w:rsidRPr="007C07AF">
        <w:rPr>
          <w:color w:val="000000"/>
        </w:rPr>
        <w:t>)</w:t>
      </w:r>
    </w:p>
    <w:p w:rsidR="007C07AF" w:rsidRPr="007C07AF" w:rsidRDefault="007C07AF" w:rsidP="007C07AF">
      <w:pPr>
        <w:pStyle w:val="a3"/>
        <w:spacing w:before="0" w:beforeAutospacing="0" w:after="0" w:afterAutospacing="0"/>
        <w:ind w:firstLine="567"/>
        <w:jc w:val="both"/>
        <w:rPr>
          <w:color w:val="000000"/>
        </w:rPr>
      </w:pPr>
      <w:r w:rsidRPr="007C07AF">
        <w:rPr>
          <w:color w:val="000000"/>
        </w:rPr>
        <w:t>- организация и проведение мероприятий, способствовавших снижению затрат бюджета рабочего поселка Мокшан Мокшанского района Пензенской области или увеличению доходной части бюджета рабочего поселка Мокшан Мокшанского района Пензенской области;</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(в ред. решений Комитета местного самоуправления рабочего поселка Мокшан Мокшанского района Пензенской области </w:t>
      </w:r>
      <w:hyperlink r:id="rId27" w:tgtFrame="_blank" w:history="1">
        <w:r w:rsidRPr="007C07AF">
          <w:rPr>
            <w:rStyle w:val="hyperlink"/>
            <w:color w:val="0000FF"/>
          </w:rPr>
          <w:t>от 29.08.2016 №315-48/6</w:t>
        </w:r>
      </w:hyperlink>
      <w:r w:rsidRPr="007C07AF">
        <w:rPr>
          <w:rStyle w:val="hyperlink"/>
          <w:color w:val="0000FF"/>
        </w:rPr>
        <w:t>, </w:t>
      </w:r>
      <w:hyperlink r:id="rId28" w:tgtFrame="_blank" w:history="1">
        <w:r w:rsidRPr="007C07AF">
          <w:rPr>
            <w:rStyle w:val="hyperlink"/>
            <w:color w:val="0000FF"/>
          </w:rPr>
          <w:t>от 13.11.2019 № 39-5/7</w:t>
        </w:r>
      </w:hyperlink>
      <w:r w:rsidRPr="007C07AF">
        <w:rPr>
          <w:color w:val="000000"/>
        </w:rPr>
        <w:t>)</w:t>
      </w:r>
    </w:p>
    <w:p w:rsidR="007C07AF" w:rsidRPr="007C07AF" w:rsidRDefault="007C07AF" w:rsidP="007C07AF">
      <w:pPr>
        <w:pStyle w:val="a3"/>
        <w:spacing w:before="0" w:beforeAutospacing="0" w:after="0" w:afterAutospacing="0"/>
        <w:ind w:firstLine="567"/>
        <w:jc w:val="both"/>
        <w:rPr>
          <w:color w:val="000000"/>
        </w:rPr>
      </w:pPr>
      <w:r w:rsidRPr="007C07AF">
        <w:rPr>
          <w:color w:val="000000"/>
        </w:rPr>
        <w:t>- участие в судебных делах, повлекших судебно-исковое привлечение денежных средств или экономию денежных средств бюджета рабочего поселка Мокшан Мокшанского района Пензенской области, а также принятие судебного решения в пользу органов местного самоуправления рабочего поселка Мокшан Мокшанского района Пензенской области;</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(в ред. решений Комитета местного самоуправления рабочего поселка Мокшан Мокшанского района Пензенской области </w:t>
      </w:r>
      <w:hyperlink r:id="rId29" w:tgtFrame="_blank" w:history="1">
        <w:r w:rsidRPr="007C07AF">
          <w:rPr>
            <w:rStyle w:val="hyperlink"/>
            <w:color w:val="0000FF"/>
          </w:rPr>
          <w:t>от 29.08.2016 №315-48/6</w:t>
        </w:r>
      </w:hyperlink>
      <w:r w:rsidRPr="007C07AF">
        <w:rPr>
          <w:rStyle w:val="hyperlink"/>
          <w:color w:val="0000FF"/>
        </w:rPr>
        <w:t>, </w:t>
      </w:r>
      <w:hyperlink r:id="rId30" w:tgtFrame="_blank" w:history="1">
        <w:r w:rsidRPr="007C07AF">
          <w:rPr>
            <w:rStyle w:val="hyperlink"/>
            <w:color w:val="0000FF"/>
          </w:rPr>
          <w:t>от 13.11.2019 № 39-5/7</w:t>
        </w:r>
      </w:hyperlink>
      <w:r w:rsidRPr="007C07AF">
        <w:rPr>
          <w:color w:val="000000"/>
        </w:rPr>
        <w:t>)</w:t>
      </w:r>
    </w:p>
    <w:p w:rsidR="007C07AF" w:rsidRPr="007C07AF" w:rsidRDefault="007C07AF" w:rsidP="007C07AF">
      <w:pPr>
        <w:pStyle w:val="a3"/>
        <w:spacing w:before="0" w:beforeAutospacing="0" w:after="0" w:afterAutospacing="0"/>
        <w:ind w:firstLine="567"/>
        <w:jc w:val="both"/>
        <w:rPr>
          <w:color w:val="000000"/>
        </w:rPr>
      </w:pPr>
      <w:r w:rsidRPr="007C07AF">
        <w:rPr>
          <w:color w:val="000000"/>
        </w:rPr>
        <w:t>- осуществление мероприятий, содействующих реальному приросту инвестиций в рабочем поселке Мокшан Мокшанского района;</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(в ред. решений Комитета местного самоуправления рабочего поселка Мокшан Мокшанского района Пензенской области </w:t>
      </w:r>
      <w:hyperlink r:id="rId31" w:tgtFrame="_blank" w:history="1">
        <w:r w:rsidRPr="007C07AF">
          <w:rPr>
            <w:rStyle w:val="hyperlink"/>
            <w:color w:val="0000FF"/>
          </w:rPr>
          <w:t>от 29.08.2016 №315-48/6</w:t>
        </w:r>
      </w:hyperlink>
      <w:r w:rsidRPr="007C07AF">
        <w:rPr>
          <w:rStyle w:val="hyperlink"/>
          <w:color w:val="0000FF"/>
        </w:rPr>
        <w:t>, </w:t>
      </w:r>
      <w:hyperlink r:id="rId32" w:tgtFrame="_blank" w:history="1">
        <w:r w:rsidRPr="007C07AF">
          <w:rPr>
            <w:rStyle w:val="hyperlink"/>
            <w:color w:val="0000FF"/>
          </w:rPr>
          <w:t>от 13.11.2019 № 39-5/7</w:t>
        </w:r>
      </w:hyperlink>
      <w:r w:rsidRPr="007C07AF">
        <w:rPr>
          <w:color w:val="000000"/>
        </w:rPr>
        <w:t>)</w:t>
      </w:r>
    </w:p>
    <w:p w:rsidR="007C07AF" w:rsidRPr="007C07AF" w:rsidRDefault="007C07AF" w:rsidP="007C07AF">
      <w:pPr>
        <w:pStyle w:val="a3"/>
        <w:spacing w:before="0" w:beforeAutospacing="0" w:after="0" w:afterAutospacing="0"/>
        <w:ind w:firstLine="567"/>
        <w:jc w:val="both"/>
        <w:rPr>
          <w:color w:val="000000"/>
        </w:rPr>
      </w:pPr>
      <w:r w:rsidRPr="007C07AF">
        <w:rPr>
          <w:color w:val="000000"/>
        </w:rPr>
        <w:t>- участие в разработке муниципальных программ;</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(в ред. решения Комитета местного самоуправления рабочего поселка Мокшан Мокшанского района Пензенской области </w:t>
      </w:r>
      <w:hyperlink r:id="rId33" w:tgtFrame="_blank" w:history="1">
        <w:r w:rsidRPr="007C07AF">
          <w:rPr>
            <w:rStyle w:val="hyperlink"/>
            <w:color w:val="0000FF"/>
          </w:rPr>
          <w:t>от 29.08.2016 №315-48/6</w:t>
        </w:r>
      </w:hyperlink>
      <w:r w:rsidRPr="007C07AF">
        <w:rPr>
          <w:color w:val="000000"/>
        </w:rPr>
        <w:t>)</w:t>
      </w:r>
    </w:p>
    <w:p w:rsidR="007C07AF" w:rsidRPr="007C07AF" w:rsidRDefault="007C07AF" w:rsidP="007C07AF">
      <w:pPr>
        <w:pStyle w:val="a3"/>
        <w:spacing w:before="0" w:beforeAutospacing="0" w:after="0" w:afterAutospacing="0"/>
        <w:ind w:firstLine="567"/>
        <w:jc w:val="both"/>
        <w:rPr>
          <w:color w:val="000000"/>
        </w:rPr>
      </w:pPr>
      <w:r w:rsidRPr="007C07AF">
        <w:rPr>
          <w:color w:val="000000"/>
        </w:rPr>
        <w:t>- реализация мероприятий муниципальных программ путем внедрения механизмов проектного управления с достижением целевых показателей муниципальных программ по итогам года;</w:t>
      </w:r>
    </w:p>
    <w:p w:rsidR="007C07AF" w:rsidRPr="007C07AF" w:rsidRDefault="007C07AF" w:rsidP="007C07AF">
      <w:pPr>
        <w:pStyle w:val="a3"/>
        <w:spacing w:before="0" w:beforeAutospacing="0" w:after="0" w:afterAutospacing="0"/>
        <w:ind w:firstLine="567"/>
        <w:jc w:val="both"/>
        <w:rPr>
          <w:color w:val="000000"/>
        </w:rPr>
      </w:pPr>
      <w:r w:rsidRPr="007C07AF">
        <w:rPr>
          <w:color w:val="000000"/>
        </w:rPr>
        <w:t>(в ред. решений Комитета местного самоуправления рабочего поселка Мокшан Мокшанского района Пензенской области </w:t>
      </w:r>
      <w:hyperlink r:id="rId34" w:tgtFrame="_blank" w:history="1">
        <w:r w:rsidRPr="007C07AF">
          <w:rPr>
            <w:rStyle w:val="hyperlink"/>
            <w:color w:val="0000FF"/>
          </w:rPr>
          <w:t>от 29.08.2016 №315-48/6</w:t>
        </w:r>
      </w:hyperlink>
      <w:r w:rsidRPr="007C07AF">
        <w:rPr>
          <w:rStyle w:val="hyperlink"/>
          <w:color w:val="0000FF"/>
        </w:rPr>
        <w:t>, </w:t>
      </w:r>
      <w:hyperlink r:id="rId35" w:tgtFrame="_blank" w:history="1">
        <w:r w:rsidRPr="007C07AF">
          <w:rPr>
            <w:rStyle w:val="hyperlink"/>
            <w:color w:val="0000FF"/>
          </w:rPr>
          <w:t>от 13.11.2019 № 39-5/7</w:t>
        </w:r>
      </w:hyperlink>
      <w:r w:rsidRPr="007C07AF">
        <w:rPr>
          <w:color w:val="000000"/>
        </w:rPr>
        <w:t>)</w:t>
      </w:r>
    </w:p>
    <w:p w:rsidR="007C07AF" w:rsidRPr="007C07AF" w:rsidRDefault="007C07AF" w:rsidP="007C07AF">
      <w:pPr>
        <w:pStyle w:val="a3"/>
        <w:spacing w:before="0" w:beforeAutospacing="0" w:after="0" w:afterAutospacing="0"/>
        <w:ind w:firstLine="567"/>
        <w:jc w:val="both"/>
        <w:rPr>
          <w:color w:val="000000"/>
        </w:rPr>
      </w:pPr>
      <w:r w:rsidRPr="007C07AF">
        <w:rPr>
          <w:color w:val="000000"/>
        </w:rPr>
        <w:t>- осуществление мероприятий, содействующих приросту инвестиций в муниципальном образовании;</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(в ред. решения Комитета местного самоуправления рабочего поселка Мокшан Мокшанского района Пензенской области </w:t>
      </w:r>
      <w:hyperlink r:id="rId36" w:tgtFrame="_blank" w:history="1">
        <w:r w:rsidRPr="007C07AF">
          <w:rPr>
            <w:rStyle w:val="hyperlink"/>
            <w:color w:val="0000FF"/>
          </w:rPr>
          <w:t>от 29.08.2016 №315-48/6</w:t>
        </w:r>
      </w:hyperlink>
      <w:r w:rsidRPr="007C07AF">
        <w:rPr>
          <w:color w:val="000000"/>
        </w:rPr>
        <w:t>)</w:t>
      </w:r>
    </w:p>
    <w:p w:rsidR="007C07AF" w:rsidRPr="007C07AF" w:rsidRDefault="007C07AF" w:rsidP="007C07AF">
      <w:pPr>
        <w:pStyle w:val="a3"/>
        <w:spacing w:before="0" w:beforeAutospacing="0" w:after="0" w:afterAutospacing="0"/>
        <w:ind w:firstLine="567"/>
        <w:jc w:val="both"/>
        <w:rPr>
          <w:color w:val="000000"/>
        </w:rPr>
      </w:pPr>
      <w:r w:rsidRPr="007C07AF">
        <w:rPr>
          <w:color w:val="000000"/>
        </w:rPr>
        <w:t>- участие в подготовке и проведении мероприятий федерального, областного или муниципального уровня;</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(в ред. решений Комитета местного самоуправления рабочего поселка Мокшан Мокшанского района Пензенской области </w:t>
      </w:r>
      <w:hyperlink r:id="rId37" w:tgtFrame="_blank" w:history="1">
        <w:r w:rsidRPr="007C07AF">
          <w:rPr>
            <w:rStyle w:val="hyperlink"/>
            <w:color w:val="0000FF"/>
          </w:rPr>
          <w:t>от 29.08.2016 №315-48/6</w:t>
        </w:r>
      </w:hyperlink>
      <w:r w:rsidRPr="007C07AF">
        <w:rPr>
          <w:rStyle w:val="hyperlink"/>
          <w:color w:val="0000FF"/>
        </w:rPr>
        <w:t>, </w:t>
      </w:r>
      <w:hyperlink r:id="rId38" w:tgtFrame="_blank" w:history="1">
        <w:r w:rsidRPr="007C07AF">
          <w:rPr>
            <w:rStyle w:val="hyperlink"/>
            <w:color w:val="0000FF"/>
          </w:rPr>
          <w:t>от 13.11.2019 № 39-5/7</w:t>
        </w:r>
      </w:hyperlink>
      <w:r w:rsidRPr="007C07AF">
        <w:rPr>
          <w:color w:val="000000"/>
        </w:rPr>
        <w:t>)</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 действия, направленные на социально-экономическое развитие рабочего поселка Мокшан Мокшанского района, результативную деятельность органов местного самоуправления и повышение эффективности муниципального управления.</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(в ред. решений Комитета местного самоуправления рабочего поселка Мокшан Мокшанского района Пензенской области </w:t>
      </w:r>
      <w:hyperlink r:id="rId39" w:tgtFrame="_blank" w:history="1">
        <w:r w:rsidRPr="007C07AF">
          <w:rPr>
            <w:rStyle w:val="hyperlink"/>
            <w:color w:val="0000FF"/>
          </w:rPr>
          <w:t>от 29.08.2016 №315-48/6</w:t>
        </w:r>
      </w:hyperlink>
      <w:r w:rsidRPr="007C07AF">
        <w:rPr>
          <w:rStyle w:val="hyperlink"/>
          <w:color w:val="0000FF"/>
        </w:rPr>
        <w:t>, </w:t>
      </w:r>
      <w:hyperlink r:id="rId40" w:tgtFrame="_blank" w:history="1">
        <w:r w:rsidRPr="007C07AF">
          <w:rPr>
            <w:rStyle w:val="hyperlink"/>
            <w:color w:val="0000FF"/>
          </w:rPr>
          <w:t>от 13.11.2019 № 39-5/7</w:t>
        </w:r>
      </w:hyperlink>
      <w:r w:rsidRPr="007C07AF">
        <w:rPr>
          <w:color w:val="000000"/>
        </w:rPr>
        <w:t>)</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Особые отличия в муниципальной службе – публичное признание профессиональных качеств муниципального служащего, подтвержденное занятием муниципальным служащим призовых мест в конкурсах достижений в области муниципального управления, конкурсах лучшего по профессии.</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lastRenderedPageBreak/>
        <w:t>Юбилейные даты - пятидесятилетие со дня рождения и другие последующие за ним пятилетия.</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(в ред. решения Комитета местного самоуправления рабочего поселка Мокшан Мокшанского района Пензенской области </w:t>
      </w:r>
      <w:hyperlink r:id="rId41" w:tgtFrame="_blank" w:history="1">
        <w:r w:rsidRPr="007C07AF">
          <w:rPr>
            <w:rStyle w:val="hyperlink"/>
            <w:color w:val="0000FF"/>
          </w:rPr>
          <w:t>от 13.11.2019 № 39-5/7</w:t>
        </w:r>
      </w:hyperlink>
      <w:r w:rsidRPr="007C07AF">
        <w:rPr>
          <w:color w:val="000000"/>
        </w:rPr>
        <w:t>)</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1.5. Не допускается применение поощрений к муниципальному служащему в период действия неснятого дисциплинарного взыскания.</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1.6. Исключен. - Решение Комитета местного самоуправления рабочего поселка Мокшан Мокшанского района Пензенской области </w:t>
      </w:r>
      <w:hyperlink r:id="rId42" w:tgtFrame="_blank" w:history="1">
        <w:r w:rsidRPr="007C07AF">
          <w:rPr>
            <w:rStyle w:val="hyperlink"/>
            <w:color w:val="0000FF"/>
          </w:rPr>
          <w:t>от 30.01.2013 №586-113/5</w:t>
        </w:r>
      </w:hyperlink>
      <w:r w:rsidRPr="007C07AF">
        <w:rPr>
          <w:color w:val="000000"/>
        </w:rPr>
        <w:t>.</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1.7. Копия решения о поощрении муниципального служащего вносится в личное дело, сведения о награждениях за успехи в работе вносятся в трудовую книжку муниципального служащего.</w:t>
      </w:r>
    </w:p>
    <w:p w:rsidR="007C07AF" w:rsidRPr="007C07AF" w:rsidRDefault="007C07AF" w:rsidP="007C07AF">
      <w:pPr>
        <w:pStyle w:val="a3"/>
        <w:spacing w:before="0" w:beforeAutospacing="0" w:after="0" w:afterAutospacing="0"/>
        <w:ind w:left="567"/>
        <w:jc w:val="both"/>
        <w:rPr>
          <w:color w:val="000000"/>
        </w:rPr>
      </w:pPr>
      <w:r w:rsidRPr="007C07AF">
        <w:rPr>
          <w:color w:val="000000"/>
        </w:rPr>
        <w:t>1.8. Специалист администрации рабочего поселка Мокшан Мокшанского района ответственный за делопроизводство участвует в подготовке, согласовании и внесении ходатайств о поощрении и награждении муниципальных служащих, ведет учет поощрений и награждений.</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 </w:t>
      </w:r>
    </w:p>
    <w:p w:rsidR="007C07AF" w:rsidRPr="007C07AF" w:rsidRDefault="007C07AF" w:rsidP="007C07AF">
      <w:pPr>
        <w:pStyle w:val="a3"/>
        <w:spacing w:before="0" w:beforeAutospacing="0" w:after="0" w:afterAutospacing="0"/>
        <w:ind w:firstLine="540"/>
        <w:jc w:val="center"/>
        <w:rPr>
          <w:color w:val="000000"/>
        </w:rPr>
      </w:pPr>
      <w:r w:rsidRPr="007C07AF">
        <w:rPr>
          <w:b/>
          <w:bCs/>
          <w:color w:val="000000"/>
          <w:sz w:val="30"/>
          <w:szCs w:val="30"/>
        </w:rPr>
        <w:t>2. Виды поощрений муниципальных служащих</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 </w:t>
      </w:r>
    </w:p>
    <w:p w:rsidR="007C07AF" w:rsidRPr="007C07AF" w:rsidRDefault="007C07AF" w:rsidP="007C07AF">
      <w:pPr>
        <w:pStyle w:val="a3"/>
        <w:spacing w:before="0" w:beforeAutospacing="0" w:after="0" w:afterAutospacing="0"/>
        <w:ind w:firstLine="567"/>
        <w:jc w:val="both"/>
        <w:rPr>
          <w:color w:val="000000"/>
        </w:rPr>
      </w:pPr>
      <w:r w:rsidRPr="007C07AF">
        <w:rPr>
          <w:color w:val="000000"/>
        </w:rPr>
        <w:t>2.1. 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 применяются следующие поощрения:</w:t>
      </w:r>
    </w:p>
    <w:p w:rsidR="007C07AF" w:rsidRPr="007C07AF" w:rsidRDefault="007C07AF" w:rsidP="007C07AF">
      <w:pPr>
        <w:pStyle w:val="a3"/>
        <w:spacing w:before="0" w:beforeAutospacing="0" w:after="0" w:afterAutospacing="0"/>
        <w:ind w:firstLine="567"/>
        <w:jc w:val="both"/>
        <w:rPr>
          <w:color w:val="000000"/>
        </w:rPr>
      </w:pPr>
      <w:r w:rsidRPr="007C07AF">
        <w:rPr>
          <w:color w:val="000000"/>
        </w:rPr>
        <w:t>1) объявление благодарности;</w:t>
      </w:r>
    </w:p>
    <w:p w:rsidR="007C07AF" w:rsidRPr="007C07AF" w:rsidRDefault="007C07AF" w:rsidP="007C07AF">
      <w:pPr>
        <w:pStyle w:val="a3"/>
        <w:spacing w:before="0" w:beforeAutospacing="0" w:after="0" w:afterAutospacing="0"/>
        <w:ind w:firstLine="567"/>
        <w:jc w:val="both"/>
        <w:rPr>
          <w:color w:val="000000"/>
        </w:rPr>
      </w:pPr>
      <w:r w:rsidRPr="007C07AF">
        <w:rPr>
          <w:color w:val="000000"/>
        </w:rPr>
        <w:t>2) выдача премии;</w:t>
      </w:r>
    </w:p>
    <w:p w:rsidR="007C07AF" w:rsidRPr="007C07AF" w:rsidRDefault="007C07AF" w:rsidP="007C07AF">
      <w:pPr>
        <w:pStyle w:val="a3"/>
        <w:spacing w:before="0" w:beforeAutospacing="0" w:after="0" w:afterAutospacing="0"/>
        <w:ind w:firstLine="567"/>
        <w:jc w:val="both"/>
        <w:rPr>
          <w:color w:val="000000"/>
        </w:rPr>
      </w:pPr>
      <w:r w:rsidRPr="007C07AF">
        <w:rPr>
          <w:color w:val="000000"/>
        </w:rPr>
        <w:t>3) награждение ценным подарком;</w:t>
      </w:r>
    </w:p>
    <w:p w:rsidR="007C07AF" w:rsidRPr="007C07AF" w:rsidRDefault="007C07AF" w:rsidP="007C07AF">
      <w:pPr>
        <w:pStyle w:val="a3"/>
        <w:spacing w:before="0" w:beforeAutospacing="0" w:after="0" w:afterAutospacing="0"/>
        <w:ind w:firstLine="567"/>
        <w:jc w:val="both"/>
        <w:rPr>
          <w:color w:val="000000"/>
        </w:rPr>
      </w:pPr>
      <w:r w:rsidRPr="007C07AF">
        <w:rPr>
          <w:color w:val="000000"/>
        </w:rPr>
        <w:t>4) награждение почетной грамотой;</w:t>
      </w:r>
    </w:p>
    <w:p w:rsidR="007C07AF" w:rsidRPr="007C07AF" w:rsidRDefault="007C07AF" w:rsidP="007C07AF">
      <w:pPr>
        <w:pStyle w:val="a3"/>
        <w:spacing w:before="0" w:beforeAutospacing="0" w:after="0" w:afterAutospacing="0"/>
        <w:ind w:firstLine="567"/>
        <w:jc w:val="both"/>
        <w:rPr>
          <w:color w:val="000000"/>
        </w:rPr>
      </w:pPr>
      <w:r w:rsidRPr="007C07AF">
        <w:rPr>
          <w:color w:val="000000"/>
        </w:rPr>
        <w:t>5) иные поощрения, установленные муниципальными правовыми актами в соответствии с федеральными законами и законами Пензенской области;</w:t>
      </w:r>
    </w:p>
    <w:p w:rsidR="007C07AF" w:rsidRPr="007C07AF" w:rsidRDefault="007C07AF" w:rsidP="007C07AF">
      <w:pPr>
        <w:pStyle w:val="a3"/>
        <w:spacing w:before="0" w:beforeAutospacing="0" w:after="0" w:afterAutospacing="0"/>
        <w:ind w:firstLine="567"/>
        <w:jc w:val="both"/>
        <w:rPr>
          <w:color w:val="000000"/>
        </w:rPr>
      </w:pPr>
      <w:r w:rsidRPr="007C07AF">
        <w:rPr>
          <w:color w:val="000000"/>
        </w:rPr>
        <w:t>6) награждение наградами Пензенской области;</w:t>
      </w:r>
    </w:p>
    <w:p w:rsidR="007C07AF" w:rsidRPr="007C07AF" w:rsidRDefault="007C07AF" w:rsidP="007C07AF">
      <w:pPr>
        <w:pStyle w:val="a3"/>
        <w:spacing w:before="0" w:beforeAutospacing="0" w:after="0" w:afterAutospacing="0"/>
        <w:ind w:firstLine="567"/>
        <w:jc w:val="both"/>
        <w:rPr>
          <w:color w:val="000000"/>
        </w:rPr>
      </w:pPr>
      <w:r w:rsidRPr="007C07AF">
        <w:rPr>
          <w:color w:val="000000"/>
        </w:rPr>
        <w:t>(в ред. решений Комитета местного самоуправления рабочего поселка Мокшан Мокшанского района Пензенс</w:t>
      </w:r>
      <w:bookmarkStart w:id="0" w:name="_GoBack"/>
      <w:bookmarkEnd w:id="0"/>
      <w:r w:rsidRPr="007C07AF">
        <w:rPr>
          <w:color w:val="000000"/>
        </w:rPr>
        <w:t>кой области </w:t>
      </w:r>
      <w:hyperlink r:id="rId43" w:tgtFrame="_blank" w:history="1">
        <w:r w:rsidRPr="007C07AF">
          <w:rPr>
            <w:rStyle w:val="hyperlink"/>
            <w:color w:val="0000FF"/>
          </w:rPr>
          <w:t>от 28.02.2022 № 295-70/7</w:t>
        </w:r>
      </w:hyperlink>
      <w:r w:rsidRPr="007C07AF">
        <w:rPr>
          <w:rStyle w:val="hyperlink"/>
          <w:color w:val="0000FF"/>
        </w:rPr>
        <w:t>, </w:t>
      </w:r>
      <w:hyperlink r:id="rId44" w:tgtFrame="_blank" w:history="1">
        <w:r w:rsidRPr="007C07AF">
          <w:rPr>
            <w:rStyle w:val="hyperlink"/>
            <w:color w:val="0000FF"/>
          </w:rPr>
          <w:t>от 25.08.2023 № 447-106/7</w:t>
        </w:r>
      </w:hyperlink>
      <w:r w:rsidRPr="007C07AF">
        <w:rPr>
          <w:color w:val="000000"/>
          <w:sz w:val="28"/>
          <w:szCs w:val="28"/>
        </w:rPr>
        <w:t>)</w:t>
      </w:r>
    </w:p>
    <w:p w:rsidR="007C07AF" w:rsidRPr="007C07AF" w:rsidRDefault="007C07AF" w:rsidP="007C07AF">
      <w:pPr>
        <w:pStyle w:val="a3"/>
        <w:spacing w:before="0" w:beforeAutospacing="0" w:after="0" w:afterAutospacing="0"/>
        <w:ind w:firstLine="567"/>
        <w:jc w:val="both"/>
        <w:rPr>
          <w:color w:val="000000"/>
        </w:rPr>
      </w:pPr>
      <w:r w:rsidRPr="007C07AF">
        <w:rPr>
          <w:color w:val="000000"/>
        </w:rPr>
        <w:t>7) поощрение Губернатора Пензенской области;</w:t>
      </w:r>
    </w:p>
    <w:p w:rsidR="007C07AF" w:rsidRPr="007C07AF" w:rsidRDefault="007C07AF" w:rsidP="007C07AF">
      <w:pPr>
        <w:pStyle w:val="a3"/>
        <w:spacing w:before="0" w:beforeAutospacing="0" w:after="0" w:afterAutospacing="0"/>
        <w:ind w:firstLine="567"/>
        <w:jc w:val="both"/>
        <w:rPr>
          <w:color w:val="000000"/>
        </w:rPr>
      </w:pPr>
      <w:r w:rsidRPr="007C07AF">
        <w:rPr>
          <w:color w:val="000000"/>
        </w:rPr>
        <w:t>(в ред. решения Комитета местного самоуправления рабочего поселка Мокшан Мокшанского района Пензенской области </w:t>
      </w:r>
      <w:hyperlink r:id="rId45" w:tgtFrame="_blank" w:history="1">
        <w:r w:rsidRPr="007C07AF">
          <w:rPr>
            <w:rStyle w:val="hyperlink"/>
            <w:color w:val="0000FF"/>
          </w:rPr>
          <w:t>от 25.08.2023 № 447-106/7</w:t>
        </w:r>
      </w:hyperlink>
      <w:r w:rsidRPr="007C07AF">
        <w:rPr>
          <w:color w:val="000000"/>
        </w:rPr>
        <w:t>)</w:t>
      </w:r>
    </w:p>
    <w:p w:rsidR="007C07AF" w:rsidRPr="007C07AF" w:rsidRDefault="007C07AF" w:rsidP="007C07AF">
      <w:pPr>
        <w:pStyle w:val="a3"/>
        <w:spacing w:before="0" w:beforeAutospacing="0" w:after="0" w:afterAutospacing="0"/>
        <w:ind w:firstLine="567"/>
        <w:jc w:val="both"/>
        <w:rPr>
          <w:color w:val="000000"/>
        </w:rPr>
      </w:pPr>
      <w:r w:rsidRPr="007C07AF">
        <w:rPr>
          <w:color w:val="000000"/>
        </w:rPr>
        <w:t>8) поощрение Правительства Российской Федерации;</w:t>
      </w:r>
    </w:p>
    <w:p w:rsidR="007C07AF" w:rsidRPr="007C07AF" w:rsidRDefault="007C07AF" w:rsidP="007C07AF">
      <w:pPr>
        <w:pStyle w:val="a3"/>
        <w:spacing w:before="0" w:beforeAutospacing="0" w:after="0" w:afterAutospacing="0"/>
        <w:ind w:firstLine="567"/>
        <w:jc w:val="both"/>
        <w:rPr>
          <w:color w:val="000000"/>
        </w:rPr>
      </w:pPr>
      <w:r w:rsidRPr="007C07AF">
        <w:rPr>
          <w:color w:val="000000"/>
        </w:rPr>
        <w:t>9) поощрение Президента Российской Федерации;</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10) награждение государственными наградами Российской Федерации в соответствии с законодательством Российской Федерации.</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(в ред. решений Комитета местного самоуправления рабочего поселка Мокшан Мокшанского района Пензенской области </w:t>
      </w:r>
      <w:hyperlink r:id="rId46" w:tgtFrame="_blank" w:history="1">
        <w:r w:rsidRPr="007C07AF">
          <w:rPr>
            <w:rStyle w:val="hyperlink"/>
            <w:color w:val="0000FF"/>
          </w:rPr>
          <w:t>от 30.01.2013 №586-113/5</w:t>
        </w:r>
      </w:hyperlink>
      <w:r w:rsidRPr="007C07AF">
        <w:rPr>
          <w:rStyle w:val="hyperlink"/>
          <w:color w:val="0000FF"/>
        </w:rPr>
        <w:t>, </w:t>
      </w:r>
      <w:hyperlink r:id="rId47" w:tgtFrame="_blank" w:history="1">
        <w:r w:rsidRPr="007C07AF">
          <w:rPr>
            <w:rStyle w:val="hyperlink"/>
            <w:color w:val="0000FF"/>
          </w:rPr>
          <w:t>от 10.12.2021 № 269-64/7</w:t>
        </w:r>
      </w:hyperlink>
      <w:r w:rsidRPr="007C07AF">
        <w:rPr>
          <w:color w:val="000000"/>
        </w:rPr>
        <w:t>)</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2.2. Единовременное поощрение в связи с юбилейными датами или выходом на пенсию выплачивается в размере одного должностного оклада.</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 </w:t>
      </w:r>
    </w:p>
    <w:p w:rsidR="007C07AF" w:rsidRPr="007C07AF" w:rsidRDefault="007C07AF" w:rsidP="007C07AF">
      <w:pPr>
        <w:pStyle w:val="a3"/>
        <w:spacing w:before="0" w:beforeAutospacing="0" w:after="0" w:afterAutospacing="0"/>
        <w:ind w:firstLine="540"/>
        <w:jc w:val="center"/>
        <w:rPr>
          <w:color w:val="000000"/>
        </w:rPr>
      </w:pPr>
      <w:r w:rsidRPr="007C07AF">
        <w:rPr>
          <w:b/>
          <w:bCs/>
          <w:color w:val="000000"/>
          <w:sz w:val="30"/>
          <w:szCs w:val="30"/>
        </w:rPr>
        <w:t>3. Порядок поощрений муниципальных служащих</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 </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3.1. Ходатайство о поощрении муниципального служащего инициируется непосредственным руководителем муниципального служащего.</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Ходатайство о поощрении главы администрации рабочего поселка Мокшан Мокшанского района инициируется главой рабочего поселка Мокшан Мокшанского района.</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lastRenderedPageBreak/>
        <w:t>Решение о поощрении главы администрации рабочего посёлка Мокшан Мокшанского района Пензенской области вносится на рассмотрение Комитета местного самоуправления рабочего посёлка Мокшан Мокшанского района Пензенской области главой рабочего посёлка Мокшан Мокшанского района Пензенской области. По результатам рассмотрения указанного вопроса Комитет местного самоуправления рабочего посёлка Мокшан Мокшанского района Пензенской области принимает соответствующее решение</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(абзац третий в ред. решения Комитета местного самоуправления рабочего поселка Мокшан Мокшанского района Пензенской области </w:t>
      </w:r>
      <w:hyperlink r:id="rId48" w:tgtFrame="_blank" w:history="1">
        <w:r w:rsidRPr="007C07AF">
          <w:rPr>
            <w:rStyle w:val="hyperlink"/>
            <w:color w:val="0000FF"/>
          </w:rPr>
          <w:t>от 28.05.2013 № 636-119/5</w:t>
        </w:r>
      </w:hyperlink>
      <w:r w:rsidRPr="007C07AF">
        <w:rPr>
          <w:color w:val="000000"/>
        </w:rPr>
        <w:t>)</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Награждение муниципального служащего, объявление благодарности производится в торжественной обстановке.</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3.2. Представление к награждению наградами Российской Федерации осуществляется с соблюдением порядка, установленного законодательством Российской Федерации о государственных наградах.</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(изменения в ред. решения Комитета местного самоуправления рабочего поселка Мокшан Мокшанского района Пензенской области </w:t>
      </w:r>
      <w:hyperlink r:id="rId49" w:tgtFrame="_blank" w:history="1">
        <w:r w:rsidRPr="007C07AF">
          <w:rPr>
            <w:rStyle w:val="hyperlink"/>
            <w:color w:val="0000FF"/>
          </w:rPr>
          <w:t>от 30.01.2013 №586-113/5</w:t>
        </w:r>
      </w:hyperlink>
      <w:r w:rsidRPr="007C07AF">
        <w:rPr>
          <w:color w:val="000000"/>
        </w:rPr>
        <w:t>)</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3.3. Представление к награждению наградами Пензенской области, присвоению почетных званий Пензенской области осуществляется с соблюдением порядка, установленного нормативными правовыми актами Пензенской области.</w:t>
      </w:r>
    </w:p>
    <w:p w:rsidR="007C07AF" w:rsidRPr="007C07AF" w:rsidRDefault="007C07AF" w:rsidP="007C07AF">
      <w:pPr>
        <w:pStyle w:val="a3"/>
        <w:spacing w:before="0" w:beforeAutospacing="0" w:after="0" w:afterAutospacing="0"/>
        <w:ind w:firstLine="540"/>
        <w:jc w:val="both"/>
        <w:rPr>
          <w:color w:val="000000"/>
        </w:rPr>
      </w:pPr>
      <w:r w:rsidRPr="007C07AF">
        <w:rPr>
          <w:color w:val="000000"/>
        </w:rPr>
        <w:t> </w:t>
      </w:r>
    </w:p>
    <w:p w:rsidR="009C0FA0" w:rsidRPr="007C07AF" w:rsidRDefault="009C0FA0">
      <w:pPr>
        <w:rPr>
          <w:rFonts w:ascii="Times New Roman" w:hAnsi="Times New Roman" w:cs="Times New Roman"/>
        </w:rPr>
      </w:pPr>
    </w:p>
    <w:sectPr w:rsidR="009C0FA0" w:rsidRPr="007C07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5E4"/>
    <w:rsid w:val="006865E4"/>
    <w:rsid w:val="007C07AF"/>
    <w:rsid w:val="009C0F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6A6326-1706-4DAF-9CB9-22A721BEE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07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7C07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98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AC2C8B4B-28DB-4371-B261-86FAA741885D" TargetMode="External"/><Relationship Id="rId18" Type="http://schemas.openxmlformats.org/officeDocument/2006/relationships/hyperlink" Target="https://pravo-search.minjust.ru/bigs/showDocument.html?id=31BC0F86-CCEF-4009-9997-BD07C023DE3A" TargetMode="External"/><Relationship Id="rId26" Type="http://schemas.openxmlformats.org/officeDocument/2006/relationships/hyperlink" Target="https://pravo-search.minjust.ru/bigs/showDocument.html?id=3FABF1AA-72EC-4117-AB96-EEF0B20DE9C8" TargetMode="External"/><Relationship Id="rId39" Type="http://schemas.openxmlformats.org/officeDocument/2006/relationships/hyperlink" Target="https://pravo-search.minjust.ru/bigs/showDocument.html?id=E17FEF6B-AC77-40AC-8DFE-B2193CBDADF4"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AC2C8B4B-28DB-4371-B261-86FAA741885D" TargetMode="External"/><Relationship Id="rId34" Type="http://schemas.openxmlformats.org/officeDocument/2006/relationships/hyperlink" Target="https://pravo-search.minjust.ru/bigs/showDocument.html?id=E17FEF6B-AC77-40AC-8DFE-B2193CBDADF4" TargetMode="External"/><Relationship Id="rId42" Type="http://schemas.openxmlformats.org/officeDocument/2006/relationships/hyperlink" Target="https://pravo-search.minjust.ru/bigs/showDocument.html?id=7C997D54-4361-4F8D-A98B-77A57FA73829" TargetMode="External"/><Relationship Id="rId47" Type="http://schemas.openxmlformats.org/officeDocument/2006/relationships/hyperlink" Target="https://pravo-search.minjust.ru/bigs/showDocument.html?id=AE574C86-5534-4BA4-84C8-ECC268C61D02" TargetMode="External"/><Relationship Id="rId50" Type="http://schemas.openxmlformats.org/officeDocument/2006/relationships/fontTable" Target="fontTable.xml"/><Relationship Id="rId7" Type="http://schemas.openxmlformats.org/officeDocument/2006/relationships/hyperlink" Target="https://pravo-search.minjust.ru/bigs/showDocument.html?id=3FABF1AA-72EC-4117-AB96-EEF0B20DE9C8" TargetMode="External"/><Relationship Id="rId12" Type="http://schemas.openxmlformats.org/officeDocument/2006/relationships/hyperlink" Target="https://pravo-search.minjust.ru/bigs/showDocument.html?id=BBF89570-6239-4CFB-BDBA-5B454C14E321" TargetMode="External"/><Relationship Id="rId17" Type="http://schemas.openxmlformats.org/officeDocument/2006/relationships/hyperlink" Target="https://pravo-search.minjust.ru/bigs/showDocument.html?id=BCCB6C22-E5D7-42E3-8B13-6C244E56FFDE" TargetMode="External"/><Relationship Id="rId25" Type="http://schemas.openxmlformats.org/officeDocument/2006/relationships/hyperlink" Target="https://pravo-search.minjust.ru/bigs/showDocument.html?id=E17FEF6B-AC77-40AC-8DFE-B2193CBDADF4" TargetMode="External"/><Relationship Id="rId33" Type="http://schemas.openxmlformats.org/officeDocument/2006/relationships/hyperlink" Target="https://pravo-search.minjust.ru/bigs/showDocument.html?id=E17FEF6B-AC77-40AC-8DFE-B2193CBDADF4" TargetMode="External"/><Relationship Id="rId38" Type="http://schemas.openxmlformats.org/officeDocument/2006/relationships/hyperlink" Target="https://pravo-search.minjust.ru/bigs/showDocument.html?id=3FABF1AA-72EC-4117-AB96-EEF0B20DE9C8" TargetMode="External"/><Relationship Id="rId46" Type="http://schemas.openxmlformats.org/officeDocument/2006/relationships/hyperlink" Target="https://pravo-search.minjust.ru/bigs/showDocument.html?id=7C997D54-4361-4F8D-A98B-77A57FA73829" TargetMode="External"/><Relationship Id="rId2" Type="http://schemas.openxmlformats.org/officeDocument/2006/relationships/settings" Target="settings.xml"/><Relationship Id="rId16" Type="http://schemas.openxmlformats.org/officeDocument/2006/relationships/hyperlink" Target="https://pravo-search.minjust.ru/bigs/showDocument.html?id=675E2BFD-ACC0-4533-90C0-52EE1AE16690" TargetMode="External"/><Relationship Id="rId20" Type="http://schemas.openxmlformats.org/officeDocument/2006/relationships/hyperlink" Target="https://pravo-search.minjust.ru/bigs/showDocument.html?id=BBF89570-6239-4CFB-BDBA-5B454C14E321" TargetMode="External"/><Relationship Id="rId29" Type="http://schemas.openxmlformats.org/officeDocument/2006/relationships/hyperlink" Target="https://pravo-search.minjust.ru/bigs/showDocument.html?id=E17FEF6B-AC77-40AC-8DFE-B2193CBDADF4" TargetMode="External"/><Relationship Id="rId41" Type="http://schemas.openxmlformats.org/officeDocument/2006/relationships/hyperlink" Target="https://pravo-search.minjust.ru/bigs/showDocument.html?id=3FABF1AA-72EC-4117-AB96-EEF0B20DE9C8" TargetMode="External"/><Relationship Id="rId1" Type="http://schemas.openxmlformats.org/officeDocument/2006/relationships/styles" Target="styles.xml"/><Relationship Id="rId6" Type="http://schemas.openxmlformats.org/officeDocument/2006/relationships/hyperlink" Target="https://pravo-search.minjust.ru/bigs/showDocument.html?id=E17FEF6B-AC77-40AC-8DFE-B2193CBDADF4" TargetMode="External"/><Relationship Id="rId11" Type="http://schemas.openxmlformats.org/officeDocument/2006/relationships/hyperlink" Target="https://pravo-search.minjust.ru/bigs/showDocument.html?id=96E20C02-1B12-465A-B64C-24AA92270007" TargetMode="External"/><Relationship Id="rId24" Type="http://schemas.openxmlformats.org/officeDocument/2006/relationships/hyperlink" Target="https://pravo-search.minjust.ru/bigs/showDocument.html?id=3FABF1AA-72EC-4117-AB96-EEF0B20DE9C8" TargetMode="External"/><Relationship Id="rId32" Type="http://schemas.openxmlformats.org/officeDocument/2006/relationships/hyperlink" Target="https://pravo-search.minjust.ru/bigs/showDocument.html?id=3FABF1AA-72EC-4117-AB96-EEF0B20DE9C8" TargetMode="External"/><Relationship Id="rId37" Type="http://schemas.openxmlformats.org/officeDocument/2006/relationships/hyperlink" Target="https://pravo-search.minjust.ru/bigs/showDocument.html?id=E17FEF6B-AC77-40AC-8DFE-B2193CBDADF4" TargetMode="External"/><Relationship Id="rId40" Type="http://schemas.openxmlformats.org/officeDocument/2006/relationships/hyperlink" Target="https://pravo-search.minjust.ru/bigs/showDocument.html?id=3FABF1AA-72EC-4117-AB96-EEF0B20DE9C8" TargetMode="External"/><Relationship Id="rId45" Type="http://schemas.openxmlformats.org/officeDocument/2006/relationships/hyperlink" Target="https://pravo-search.minjust.ru/bigs/showDocument.html?id=556F7482-3E00-4A04-B2F7-880487E59ABD" TargetMode="External"/><Relationship Id="rId5" Type="http://schemas.openxmlformats.org/officeDocument/2006/relationships/hyperlink" Target="https://pravo-search.minjust.ru/bigs/showDocument.html?id=1CE916A8-7F12-47C9-A82F-F8E1C48BEEB9" TargetMode="External"/><Relationship Id="rId15" Type="http://schemas.openxmlformats.org/officeDocument/2006/relationships/hyperlink" Target="https://pravo-search.minjust.ru/bigs/showDocument.html?id=BE31503F-E0AC-46B3-9F78-05E9FF2219B5" TargetMode="External"/><Relationship Id="rId23" Type="http://schemas.openxmlformats.org/officeDocument/2006/relationships/hyperlink" Target="https://pravo-search.minjust.ru/bigs/showDocument.html?id=E17FEF6B-AC77-40AC-8DFE-B2193CBDADF4" TargetMode="External"/><Relationship Id="rId28" Type="http://schemas.openxmlformats.org/officeDocument/2006/relationships/hyperlink" Target="https://pravo-search.minjust.ru/bigs/showDocument.html?id=3FABF1AA-72EC-4117-AB96-EEF0B20DE9C8" TargetMode="External"/><Relationship Id="rId36" Type="http://schemas.openxmlformats.org/officeDocument/2006/relationships/hyperlink" Target="https://pravo-search.minjust.ru/bigs/showDocument.html?id=E17FEF6B-AC77-40AC-8DFE-B2193CBDADF4" TargetMode="External"/><Relationship Id="rId49" Type="http://schemas.openxmlformats.org/officeDocument/2006/relationships/hyperlink" Target="https://pravo-search.minjust.ru/bigs/showDocument.html?id=7C997D54-4361-4F8D-A98B-77A57FA73829" TargetMode="External"/><Relationship Id="rId10" Type="http://schemas.openxmlformats.org/officeDocument/2006/relationships/hyperlink" Target="https://pravo-search.minjust.ru/bigs/showDocument.html?id=556F7482-3E00-4A04-B2F7-880487E59ABD" TargetMode="External"/><Relationship Id="rId19" Type="http://schemas.openxmlformats.org/officeDocument/2006/relationships/hyperlink" Target="https://pravo-search.minjust.ru/bigs/showDocument.html?id=B11798FF-43B9-49DB-B06C-4223F9D555E2" TargetMode="External"/><Relationship Id="rId31" Type="http://schemas.openxmlformats.org/officeDocument/2006/relationships/hyperlink" Target="https://pravo-search.minjust.ru/bigs/showDocument.html?id=E17FEF6B-AC77-40AC-8DFE-B2193CBDADF4" TargetMode="External"/><Relationship Id="rId44" Type="http://schemas.openxmlformats.org/officeDocument/2006/relationships/hyperlink" Target="https://pravo-search.minjust.ru/bigs/showDocument.html?id=556F7482-3E00-4A04-B2F7-880487E59ABD" TargetMode="External"/><Relationship Id="rId4" Type="http://schemas.openxmlformats.org/officeDocument/2006/relationships/hyperlink" Target="https://pravo-search.minjust.ru/bigs/showDocument.html?id=7C997D54-4361-4F8D-A98B-77A57FA73829" TargetMode="External"/><Relationship Id="rId9" Type="http://schemas.openxmlformats.org/officeDocument/2006/relationships/hyperlink" Target="https://pravo-search.minjust.ru/bigs/showDocument.html?id=222F9585-3827-4428-B507-2E8F728448DC" TargetMode="External"/><Relationship Id="rId14" Type="http://schemas.openxmlformats.org/officeDocument/2006/relationships/hyperlink" Target="https://pravo-search.minjust.ru/bigs/showDocument.html?id=9F8BA65D-6D33-46CC-96FC-D0C7B4C6ED41" TargetMode="External"/><Relationship Id="rId22" Type="http://schemas.openxmlformats.org/officeDocument/2006/relationships/hyperlink" Target="https://pravo-search.minjust.ru/bigs/showDocument.html?id=7C997D54-4361-4F8D-A98B-77A57FA73829" TargetMode="External"/><Relationship Id="rId27" Type="http://schemas.openxmlformats.org/officeDocument/2006/relationships/hyperlink" Target="https://pravo-search.minjust.ru/bigs/showDocument.html?id=E17FEF6B-AC77-40AC-8DFE-B2193CBDADF4" TargetMode="External"/><Relationship Id="rId30" Type="http://schemas.openxmlformats.org/officeDocument/2006/relationships/hyperlink" Target="https://pravo-search.minjust.ru/bigs/showDocument.html?id=3FABF1AA-72EC-4117-AB96-EEF0B20DE9C8" TargetMode="External"/><Relationship Id="rId35" Type="http://schemas.openxmlformats.org/officeDocument/2006/relationships/hyperlink" Target="https://pravo-search.minjust.ru/bigs/showDocument.html?id=3FABF1AA-72EC-4117-AB96-EEF0B20DE9C8" TargetMode="External"/><Relationship Id="rId43" Type="http://schemas.openxmlformats.org/officeDocument/2006/relationships/hyperlink" Target="https://pravo-search.minjust.ru/bigs/showDocument.html?id=222F9585-3827-4428-B507-2E8F728448DC" TargetMode="External"/><Relationship Id="rId48" Type="http://schemas.openxmlformats.org/officeDocument/2006/relationships/hyperlink" Target="https://pravo-search.minjust.ru/bigs/showDocument.html?id=1CE916A8-7F12-47C9-A82F-F8E1C48BEEB9" TargetMode="External"/><Relationship Id="rId8" Type="http://schemas.openxmlformats.org/officeDocument/2006/relationships/hyperlink" Target="https://pravo-search.minjust.ru/bigs/showDocument.html?id=AE574C86-5534-4BA4-84C8-ECC268C61D02"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2705</Words>
  <Characters>15424</Characters>
  <Application>Microsoft Office Word</Application>
  <DocSecurity>0</DocSecurity>
  <Lines>128</Lines>
  <Paragraphs>36</Paragraphs>
  <ScaleCrop>false</ScaleCrop>
  <Company>SPecialiST RePack</Company>
  <LinksUpToDate>false</LinksUpToDate>
  <CharactersWithSpaces>18093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ADM-1</cp:lastModifiedBy>
  <cp:revision>2</cp:revision>
  <dcterms:created xsi:type="dcterms:W3CDTF">2024-01-12T08:41:00Z</dcterms:created>
  <dcterms:modified xsi:type="dcterms:W3CDTF">2024-01-12T08:41:00Z</dcterms:modified>
</cp:coreProperties>
</file>