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B0" w:rsidRDefault="00C03CC8" w:rsidP="0091268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62A736B" wp14:editId="726483B7">
            <wp:extent cx="4572000" cy="2876550"/>
            <wp:effectExtent l="0" t="0" r="0" b="0"/>
            <wp:docPr id="3" name="Рисунок 3" descr="https://avatars.mds.yandex.net/i?id=781a1579f30b4c2218e6324d3d0d4d2525aa0e36-90428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781a1579f30b4c2218e6324d3d0d4d2525aa0e36-90428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Пик "печных" пожаров приходится именно на отопительный сезон, на период холодов. Квартиросъемщики и домовладельцы за летний период теряют навыки в обращении с отопительными приборами, забывают о мерах предосторожности. Да и само печное оборудование со временем приходит в негодность.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Основные причины "печных" пожаров: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Во-первых, нарушение правил устройства печи: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недостаточные разделки дымовых труб в местах их прохождения через деревянные перекрытия, а также малые отступы - расстояния между стенками печи и деревянными конструкциями перегородок и стен дома; отсутствие предтопочного листа. Под печь возводится самостоятельный фундамент.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Во-вторых, нарушение правил пожарной безопасности при эксплуатации печи: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розжиг печи бензином, керосином и другими легковоспламеняющимися жидкостями; использование дров, длина которых превышает размеры топливника; перекаливание печей; оставленные открытыми дверки; сушка одежды или других предметов вблизи очага.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Рекомендации по монтажу и эксплуатации печного отопления: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Необходимо помнить, что в печи ценится, не только хорошая тяга, теплоотдача, экономичность и эстетические качества, но и безопасность.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Неправильно сложенная печь может стать причиной пожара в доме. Чтобы этого не случилось, не поручайте кладку печи лицам, не знакомым с правилами пожарной безопасности при устройстве печного отопления.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Перед началом отопительного сезона печи необходимо проверить и отремонтировать, дымоходы следует очистить от сажи и побелить. Неисправные печи, камины и дымоходы не должны допускаться к эксплуатации. 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Для защиты сгораемого и трудносгораемого пола перед топкой печи следует предусмотреть металлический лист размером 70х50 см. Под каркасными печами и кухонными плитами на ножках полы необходимо защитить кровельной сталью по асбестовому картону толщиной 10 мм. Высота металлических ножек у печей должна быть не менее 100 мм.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При эксплуатации печного отопления запрещается: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Оставлять без присмотра топящиеся печи, а также поручать детям надзор за ними.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Располагать топливо и другие горючие вещества, и материалы на предтопочном листе.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lastRenderedPageBreak/>
        <w:t>- Применять для розжига печей бензин, керосин, дизельное топливо и другие ЛВЖ и ГЖ.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Топить углем, коксом и газом печи, не предназначенные для этих видов топлива.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Производить топку печей во время проведения в помещениях собраний и других массовых мероприятий.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Перекаливать печи.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Правила поведения при пожаре: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при обнаружении пожара или признаков горения (задымление, запаха гари, повышенной температуры) незамедлительно сообщить по телефону 01 или 112;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- при этом назвать адрес объекта, место возникновения пожара 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водой); </w:t>
      </w:r>
    </w:p>
    <w:p w:rsidR="005C348B" w:rsidRDefault="005C348B" w:rsidP="005C348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- удалите за пределы опасной зоны людей пожилого возраста, детей, инвалидов и больных. </w:t>
      </w:r>
    </w:p>
    <w:p w:rsidR="005C348B" w:rsidRPr="0091268D" w:rsidRDefault="005C348B" w:rsidP="0091268D"/>
    <w:sectPr w:rsidR="005C348B" w:rsidRPr="0091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80"/>
    <w:rsid w:val="002D6046"/>
    <w:rsid w:val="00524E50"/>
    <w:rsid w:val="00562E4F"/>
    <w:rsid w:val="005C348B"/>
    <w:rsid w:val="0091268D"/>
    <w:rsid w:val="00C03CC8"/>
    <w:rsid w:val="00CF2F80"/>
    <w:rsid w:val="00E5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C2BC1-97E9-47E9-9954-D6B5BFB7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34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BUH-2</cp:lastModifiedBy>
  <cp:revision>2</cp:revision>
  <dcterms:created xsi:type="dcterms:W3CDTF">2023-11-23T08:15:00Z</dcterms:created>
  <dcterms:modified xsi:type="dcterms:W3CDTF">2023-11-23T08:15:00Z</dcterms:modified>
</cp:coreProperties>
</file>