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1C75" w:rsidRPr="000D49CC" w:rsidRDefault="00A11C75" w:rsidP="00A11C75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0D49CC">
        <w:rPr>
          <w:rFonts w:ascii="Times New Roman" w:hAnsi="Times New Roman"/>
          <w:noProof/>
          <w:sz w:val="20"/>
          <w:szCs w:val="20"/>
          <w:lang w:eastAsia="ru-RU"/>
        </w:rPr>
        <w:drawing>
          <wp:inline distT="0" distB="0" distL="0" distR="0" wp14:anchorId="639C7DD5" wp14:editId="05942EAC">
            <wp:extent cx="723900" cy="7810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1C75" w:rsidRPr="000D49CC" w:rsidRDefault="00A11C75" w:rsidP="00A11C75">
      <w:pPr>
        <w:spacing w:after="0" w:line="240" w:lineRule="auto"/>
        <w:rPr>
          <w:rFonts w:ascii="Times New Roman" w:hAnsi="Times New Roman"/>
          <w:b/>
          <w:sz w:val="36"/>
          <w:szCs w:val="36"/>
        </w:rPr>
      </w:pPr>
    </w:p>
    <w:p w:rsidR="00A11C75" w:rsidRPr="000D49CC" w:rsidRDefault="00A11C75" w:rsidP="00A11C75">
      <w:pPr>
        <w:spacing w:after="0" w:line="240" w:lineRule="auto"/>
        <w:jc w:val="center"/>
        <w:rPr>
          <w:rFonts w:ascii="Times New Roman" w:hAnsi="Times New Roman"/>
          <w:b/>
          <w:sz w:val="34"/>
          <w:szCs w:val="34"/>
          <w:lang w:eastAsia="ru-RU"/>
        </w:rPr>
      </w:pPr>
      <w:r w:rsidRPr="000D49CC">
        <w:rPr>
          <w:rFonts w:ascii="Times New Roman" w:hAnsi="Times New Roman"/>
          <w:b/>
          <w:sz w:val="34"/>
          <w:szCs w:val="34"/>
        </w:rPr>
        <w:t>АДМИНИСТРАЦИЯ</w:t>
      </w:r>
      <w:r w:rsidR="00A514BF">
        <w:rPr>
          <w:rFonts w:ascii="Times New Roman" w:hAnsi="Times New Roman"/>
          <w:b/>
          <w:sz w:val="34"/>
          <w:szCs w:val="34"/>
        </w:rPr>
        <w:t xml:space="preserve"> </w:t>
      </w:r>
      <w:r w:rsidRPr="000D49CC">
        <w:rPr>
          <w:rFonts w:ascii="Times New Roman" w:hAnsi="Times New Roman"/>
          <w:b/>
          <w:sz w:val="34"/>
          <w:szCs w:val="34"/>
        </w:rPr>
        <w:t>РАБОЧЕГО ПОСЕЛКА МОКШАН</w:t>
      </w:r>
      <w:r w:rsidRPr="000D49CC">
        <w:rPr>
          <w:rFonts w:ascii="Times New Roman" w:hAnsi="Times New Roman"/>
          <w:b/>
          <w:sz w:val="34"/>
          <w:szCs w:val="34"/>
        </w:rPr>
        <w:br/>
        <w:t>МОКШАНСКОГО РАЙОНА ПЕНЗЕНСКОЙ</w:t>
      </w:r>
      <w:r w:rsidR="00A514BF">
        <w:rPr>
          <w:rFonts w:ascii="Times New Roman" w:hAnsi="Times New Roman"/>
          <w:b/>
          <w:sz w:val="34"/>
          <w:szCs w:val="34"/>
        </w:rPr>
        <w:t xml:space="preserve"> </w:t>
      </w:r>
      <w:r w:rsidRPr="000D49CC">
        <w:rPr>
          <w:rFonts w:ascii="Times New Roman" w:hAnsi="Times New Roman"/>
          <w:b/>
          <w:sz w:val="34"/>
          <w:szCs w:val="34"/>
        </w:rPr>
        <w:t>ОБЛАСТИ</w:t>
      </w:r>
    </w:p>
    <w:p w:rsidR="00A11C75" w:rsidRPr="000D49CC" w:rsidRDefault="00A514BF" w:rsidP="00A11C75">
      <w:pPr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 </w:t>
      </w:r>
    </w:p>
    <w:p w:rsidR="00A11C75" w:rsidRPr="000D49CC" w:rsidRDefault="00A11C75" w:rsidP="00A11C75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 w:rsidRPr="000D49CC">
        <w:rPr>
          <w:rFonts w:ascii="Times New Roman" w:hAnsi="Times New Roman"/>
          <w:b/>
          <w:sz w:val="32"/>
          <w:szCs w:val="32"/>
        </w:rPr>
        <w:t>ПОСТАНОВЛЕНИЕ</w:t>
      </w:r>
    </w:p>
    <w:p w:rsidR="00A11C75" w:rsidRPr="000D49CC" w:rsidRDefault="00A11C75" w:rsidP="00A11C7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11C75" w:rsidRDefault="00A11C75" w:rsidP="00A11C7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0D49CC">
        <w:rPr>
          <w:rFonts w:ascii="Times New Roman" w:hAnsi="Times New Roman"/>
          <w:sz w:val="24"/>
          <w:szCs w:val="24"/>
        </w:rPr>
        <w:t>от</w:t>
      </w:r>
      <w:r w:rsidR="00A514BF">
        <w:rPr>
          <w:rFonts w:ascii="Times New Roman" w:hAnsi="Times New Roman"/>
          <w:sz w:val="24"/>
          <w:szCs w:val="24"/>
        </w:rPr>
        <w:t xml:space="preserve"> </w:t>
      </w:r>
      <w:r w:rsidR="00AC6BFE">
        <w:rPr>
          <w:rFonts w:ascii="Times New Roman" w:hAnsi="Times New Roman"/>
          <w:sz w:val="24"/>
          <w:szCs w:val="24"/>
        </w:rPr>
        <w:t xml:space="preserve">20.05.2024 </w:t>
      </w:r>
      <w:r w:rsidRPr="000D49CC">
        <w:rPr>
          <w:rFonts w:ascii="Times New Roman" w:hAnsi="Times New Roman"/>
          <w:sz w:val="24"/>
          <w:szCs w:val="24"/>
        </w:rPr>
        <w:t xml:space="preserve">№ </w:t>
      </w:r>
      <w:r w:rsidR="00AC6BFE">
        <w:rPr>
          <w:rFonts w:ascii="Times New Roman" w:hAnsi="Times New Roman"/>
          <w:sz w:val="24"/>
          <w:szCs w:val="24"/>
        </w:rPr>
        <w:t>232</w:t>
      </w:r>
    </w:p>
    <w:p w:rsidR="00A11C75" w:rsidRPr="000D49CC" w:rsidRDefault="00A11C75" w:rsidP="00A11C7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0D49CC">
        <w:rPr>
          <w:rFonts w:ascii="Times New Roman" w:hAnsi="Times New Roman"/>
          <w:sz w:val="24"/>
          <w:szCs w:val="24"/>
        </w:rPr>
        <w:t>р.п</w:t>
      </w:r>
      <w:proofErr w:type="spellEnd"/>
      <w:r w:rsidRPr="000D49CC">
        <w:rPr>
          <w:rFonts w:ascii="Times New Roman" w:hAnsi="Times New Roman"/>
          <w:sz w:val="24"/>
          <w:szCs w:val="24"/>
        </w:rPr>
        <w:t>. Мокшан</w:t>
      </w:r>
    </w:p>
    <w:p w:rsidR="00A11C75" w:rsidRPr="000D49CC" w:rsidRDefault="00A11C75" w:rsidP="00A11C7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11C75" w:rsidRPr="00C60553" w:rsidRDefault="00A11C75" w:rsidP="00A11C7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11C75" w:rsidRPr="00387161" w:rsidRDefault="00A11C75" w:rsidP="00A514BF">
      <w:pPr>
        <w:pStyle w:val="a3"/>
        <w:spacing w:before="0" w:beforeAutospacing="0" w:after="0" w:afterAutospacing="0"/>
        <w:jc w:val="center"/>
      </w:pPr>
      <w:r w:rsidRPr="00387161">
        <w:rPr>
          <w:b/>
          <w:bCs/>
        </w:rPr>
        <w:t xml:space="preserve">Об утверждении Порядка разработки, утверждения, общественного обсуждения, мониторинга и контроля реализации бюджетного прогноза </w:t>
      </w:r>
      <w:r>
        <w:rPr>
          <w:b/>
          <w:bCs/>
          <w:color w:val="000000"/>
        </w:rPr>
        <w:t>рабочего поселка Мокшан Мокшанского района Пензенской области</w:t>
      </w:r>
      <w:r w:rsidR="00A514BF">
        <w:rPr>
          <w:b/>
          <w:bCs/>
          <w:color w:val="000000"/>
        </w:rPr>
        <w:t xml:space="preserve"> </w:t>
      </w:r>
      <w:r w:rsidRPr="00387161">
        <w:rPr>
          <w:b/>
          <w:bCs/>
        </w:rPr>
        <w:t>на долгосрочный период</w:t>
      </w:r>
    </w:p>
    <w:p w:rsidR="00A514BF" w:rsidRDefault="00A514BF" w:rsidP="00A514BF">
      <w:pPr>
        <w:pStyle w:val="a3"/>
        <w:spacing w:before="0" w:beforeAutospacing="0" w:after="0" w:afterAutospacing="0"/>
        <w:ind w:firstLine="567"/>
        <w:jc w:val="both"/>
      </w:pPr>
    </w:p>
    <w:p w:rsidR="00A514BF" w:rsidRDefault="00A514BF" w:rsidP="00A514BF">
      <w:pPr>
        <w:pStyle w:val="a3"/>
        <w:spacing w:before="0" w:beforeAutospacing="0" w:after="0" w:afterAutospacing="0"/>
        <w:ind w:firstLine="567"/>
        <w:jc w:val="both"/>
      </w:pPr>
    </w:p>
    <w:p w:rsidR="00A11C75" w:rsidRPr="000D49CC" w:rsidRDefault="00A11C75" w:rsidP="00AC6BFE">
      <w:pPr>
        <w:pStyle w:val="a3"/>
        <w:spacing w:before="0" w:beforeAutospacing="0" w:after="0" w:afterAutospacing="0"/>
        <w:ind w:firstLine="426"/>
        <w:jc w:val="both"/>
        <w:rPr>
          <w:b/>
        </w:rPr>
      </w:pPr>
      <w:r w:rsidRPr="00387161">
        <w:t xml:space="preserve">В соответствии со статьей 170.1 Бюджетного кодекса Российской Федерации, руководствуясь </w:t>
      </w:r>
      <w:r w:rsidRPr="00345827">
        <w:t xml:space="preserve">Уставом рабочего поселка Мокшан Мокшанского района Пензенской области, </w:t>
      </w:r>
    </w:p>
    <w:p w:rsidR="00A514BF" w:rsidRDefault="00A514BF" w:rsidP="00AC6BFE">
      <w:pPr>
        <w:pStyle w:val="a4"/>
        <w:spacing w:after="0"/>
        <w:ind w:right="-164" w:firstLine="426"/>
        <w:jc w:val="center"/>
        <w:rPr>
          <w:b/>
          <w:sz w:val="24"/>
          <w:szCs w:val="24"/>
        </w:rPr>
      </w:pPr>
      <w:bookmarkStart w:id="0" w:name="sub_5"/>
    </w:p>
    <w:p w:rsidR="00A514BF" w:rsidRDefault="00A514BF" w:rsidP="00AC6BFE">
      <w:pPr>
        <w:pStyle w:val="a4"/>
        <w:spacing w:after="0"/>
        <w:ind w:right="-164" w:firstLine="426"/>
        <w:jc w:val="center"/>
        <w:rPr>
          <w:b/>
          <w:sz w:val="24"/>
          <w:szCs w:val="24"/>
        </w:rPr>
      </w:pPr>
    </w:p>
    <w:p w:rsidR="00A11C75" w:rsidRPr="000D49CC" w:rsidRDefault="00A11C75" w:rsidP="00AC6BFE">
      <w:pPr>
        <w:pStyle w:val="a4"/>
        <w:spacing w:after="0"/>
        <w:ind w:right="-164" w:firstLine="426"/>
        <w:jc w:val="center"/>
        <w:rPr>
          <w:b/>
          <w:sz w:val="24"/>
          <w:szCs w:val="24"/>
        </w:rPr>
      </w:pPr>
      <w:r w:rsidRPr="000D49CC">
        <w:rPr>
          <w:b/>
          <w:sz w:val="24"/>
          <w:szCs w:val="24"/>
        </w:rPr>
        <w:t xml:space="preserve">Администрация рабочего поселка Мокшан </w:t>
      </w:r>
    </w:p>
    <w:p w:rsidR="00A11C75" w:rsidRPr="000D49CC" w:rsidRDefault="00A11C75" w:rsidP="00AC6BFE">
      <w:pPr>
        <w:pStyle w:val="a4"/>
        <w:spacing w:after="0"/>
        <w:ind w:right="-164" w:firstLine="426"/>
        <w:jc w:val="center"/>
        <w:rPr>
          <w:b/>
          <w:sz w:val="24"/>
          <w:szCs w:val="24"/>
        </w:rPr>
      </w:pPr>
      <w:r w:rsidRPr="000D49CC">
        <w:rPr>
          <w:b/>
          <w:sz w:val="24"/>
          <w:szCs w:val="24"/>
        </w:rPr>
        <w:t xml:space="preserve">Мокшанского района Пензенской области </w:t>
      </w:r>
    </w:p>
    <w:p w:rsidR="00A11C75" w:rsidRPr="000D49CC" w:rsidRDefault="00A11C75" w:rsidP="00AC6BFE">
      <w:pPr>
        <w:pStyle w:val="a4"/>
        <w:spacing w:after="0"/>
        <w:ind w:right="-164" w:firstLine="426"/>
        <w:jc w:val="center"/>
        <w:rPr>
          <w:b/>
          <w:sz w:val="24"/>
          <w:szCs w:val="24"/>
        </w:rPr>
      </w:pPr>
      <w:r w:rsidRPr="000D49CC">
        <w:rPr>
          <w:b/>
          <w:sz w:val="24"/>
          <w:szCs w:val="24"/>
        </w:rPr>
        <w:t>ПОСТАНОВЛЯЕТ:</w:t>
      </w:r>
    </w:p>
    <w:p w:rsidR="00A11C75" w:rsidRDefault="00A11C75" w:rsidP="00AC6BFE">
      <w:pPr>
        <w:spacing w:after="0" w:line="240" w:lineRule="auto"/>
        <w:ind w:right="-483" w:firstLine="426"/>
        <w:jc w:val="center"/>
        <w:rPr>
          <w:rFonts w:ascii="Times New Roman" w:hAnsi="Times New Roman"/>
          <w:b/>
          <w:sz w:val="24"/>
          <w:szCs w:val="24"/>
        </w:rPr>
      </w:pPr>
    </w:p>
    <w:p w:rsidR="001F4C08" w:rsidRPr="000D49CC" w:rsidRDefault="001F4C08" w:rsidP="00AC6BFE">
      <w:pPr>
        <w:spacing w:after="0" w:line="240" w:lineRule="auto"/>
        <w:ind w:right="-483" w:firstLine="426"/>
        <w:jc w:val="center"/>
        <w:rPr>
          <w:rFonts w:ascii="Times New Roman" w:hAnsi="Times New Roman"/>
          <w:b/>
          <w:sz w:val="24"/>
          <w:szCs w:val="24"/>
        </w:rPr>
      </w:pPr>
    </w:p>
    <w:bookmarkEnd w:id="0"/>
    <w:p w:rsidR="00A11C75" w:rsidRPr="001F4C08" w:rsidRDefault="00A11C75" w:rsidP="00AC6BFE">
      <w:pPr>
        <w:pStyle w:val="a3"/>
        <w:spacing w:before="0" w:beforeAutospacing="0" w:after="0" w:afterAutospacing="0"/>
        <w:ind w:firstLine="426"/>
        <w:jc w:val="both"/>
      </w:pPr>
      <w:r>
        <w:rPr>
          <w:spacing w:val="2"/>
        </w:rPr>
        <w:t xml:space="preserve"> </w:t>
      </w:r>
      <w:r w:rsidRPr="0062432F">
        <w:rPr>
          <w:color w:val="000000"/>
        </w:rPr>
        <w:t>1.</w:t>
      </w:r>
      <w:r w:rsidR="00A514BF">
        <w:rPr>
          <w:color w:val="000000"/>
        </w:rPr>
        <w:t xml:space="preserve"> </w:t>
      </w:r>
      <w:r w:rsidR="001F4C08" w:rsidRPr="00387161">
        <w:t xml:space="preserve">Утвердить прилагаемый Порядок разработки, утверждения, общественного обсуждения, мониторинга и контроля реализации бюджетного прогноза </w:t>
      </w:r>
      <w:r w:rsidR="001F4C08">
        <w:t>рабочего поселка Мокшан</w:t>
      </w:r>
      <w:r w:rsidR="001F4C08" w:rsidRPr="00387161">
        <w:t xml:space="preserve"> Мокшанского района Пензенской</w:t>
      </w:r>
      <w:r w:rsidR="001F4C08">
        <w:t xml:space="preserve"> области на долгосрочный период</w:t>
      </w:r>
      <w:r w:rsidRPr="001F4C08">
        <w:t xml:space="preserve"> (прилагается).</w:t>
      </w:r>
    </w:p>
    <w:p w:rsidR="001F4C08" w:rsidRPr="001F4C08" w:rsidRDefault="00A11C75" w:rsidP="00AC6BF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C08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1F4C08" w:rsidRPr="001F4C0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1F4C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F4C08" w:rsidRPr="001F4C08">
        <w:rPr>
          <w:rFonts w:ascii="Times New Roman" w:eastAsia="Times New Roman" w:hAnsi="Times New Roman" w:cs="Times New Roman"/>
          <w:sz w:val="24"/>
          <w:szCs w:val="24"/>
          <w:lang w:eastAsia="ru-RU"/>
        </w:rPr>
        <w:t>Опубликовать настоящее постановление в информационном бюллетене «Ведомости органов местного самоуправления рабочего поселка Мокшан Мокшанского района Пензенской области» и разместить на официальной странице Администрации рабочего поселка Мокшан Мокшанского района Пензенской области официального сайта администрации Мокшанского района Пензенского области в информационно-телекоммуникационной сети «Интернет».</w:t>
      </w:r>
    </w:p>
    <w:p w:rsidR="00A11C75" w:rsidRPr="00F628A8" w:rsidRDefault="00A514BF" w:rsidP="00AC6BFE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1F4C08">
        <w:rPr>
          <w:rFonts w:ascii="Times New Roman" w:hAnsi="Times New Roman"/>
          <w:sz w:val="24"/>
          <w:szCs w:val="24"/>
        </w:rPr>
        <w:t>3</w:t>
      </w:r>
      <w:r w:rsidR="00A11C75" w:rsidRPr="00F628A8">
        <w:rPr>
          <w:rFonts w:ascii="Times New Roman" w:hAnsi="Times New Roman"/>
          <w:sz w:val="24"/>
          <w:szCs w:val="24"/>
        </w:rPr>
        <w:t>. Настоящее постановление вступает в силу</w:t>
      </w:r>
      <w:r>
        <w:rPr>
          <w:rFonts w:ascii="Times New Roman" w:hAnsi="Times New Roman"/>
          <w:sz w:val="24"/>
          <w:szCs w:val="24"/>
        </w:rPr>
        <w:t xml:space="preserve"> </w:t>
      </w:r>
      <w:r w:rsidR="00A11C75">
        <w:rPr>
          <w:rFonts w:ascii="Times New Roman" w:hAnsi="Times New Roman"/>
          <w:sz w:val="24"/>
          <w:szCs w:val="24"/>
        </w:rPr>
        <w:t>на следующий день после</w:t>
      </w:r>
      <w:r w:rsidR="00A11C75" w:rsidRPr="00F628A8">
        <w:rPr>
          <w:rFonts w:ascii="Times New Roman" w:hAnsi="Times New Roman"/>
          <w:sz w:val="24"/>
          <w:szCs w:val="24"/>
        </w:rPr>
        <w:t xml:space="preserve"> его опубликования.</w:t>
      </w:r>
    </w:p>
    <w:p w:rsidR="00A11C75" w:rsidRPr="00F628A8" w:rsidRDefault="00A514BF" w:rsidP="00AC6BFE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1F4C08">
        <w:rPr>
          <w:rFonts w:ascii="Times New Roman" w:hAnsi="Times New Roman"/>
          <w:sz w:val="24"/>
          <w:szCs w:val="24"/>
        </w:rPr>
        <w:t>4</w:t>
      </w:r>
      <w:r w:rsidR="00A11C75" w:rsidRPr="00F628A8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11C75" w:rsidRPr="0062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Контроль за исполнением настоящего постановления возложить на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заместителя</w:t>
      </w:r>
      <w:r w:rsidR="001F4C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главы</w:t>
      </w:r>
      <w:r w:rsidR="00A11C75" w:rsidRPr="0062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администрации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11C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рабочего поселка Мокшан Мокшанского </w:t>
      </w:r>
      <w:proofErr w:type="gramStart"/>
      <w:r w:rsidR="00A11C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района Пензенской области</w:t>
      </w:r>
      <w:proofErr w:type="gramEnd"/>
      <w:r w:rsidR="001F4C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координирующего вопросы бюджетной политики</w:t>
      </w:r>
      <w:r w:rsidR="00A11C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514BF" w:rsidRDefault="00A514BF" w:rsidP="00A11C7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C6BFE" w:rsidRDefault="00AC6BFE" w:rsidP="00A11C7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11C75" w:rsidRPr="00E1724B" w:rsidRDefault="00A11C75" w:rsidP="00A11C7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1724B">
        <w:rPr>
          <w:rFonts w:ascii="Times New Roman" w:hAnsi="Times New Roman"/>
          <w:sz w:val="24"/>
          <w:szCs w:val="24"/>
        </w:rPr>
        <w:t>Глава</w:t>
      </w:r>
      <w:r w:rsidR="00A514BF">
        <w:rPr>
          <w:rFonts w:ascii="Times New Roman" w:hAnsi="Times New Roman"/>
          <w:sz w:val="24"/>
          <w:szCs w:val="24"/>
        </w:rPr>
        <w:t xml:space="preserve"> </w:t>
      </w:r>
      <w:r w:rsidRPr="00E1724B">
        <w:rPr>
          <w:rFonts w:ascii="Times New Roman" w:hAnsi="Times New Roman"/>
          <w:sz w:val="24"/>
          <w:szCs w:val="24"/>
        </w:rPr>
        <w:t>администрации рабочего поселка Мокшан</w:t>
      </w:r>
    </w:p>
    <w:p w:rsidR="00A11C75" w:rsidRPr="00E1724B" w:rsidRDefault="00A11C75" w:rsidP="00A11C7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1724B">
        <w:rPr>
          <w:rFonts w:ascii="Times New Roman" w:hAnsi="Times New Roman"/>
          <w:sz w:val="24"/>
          <w:szCs w:val="24"/>
        </w:rPr>
        <w:t>Мокшанского района</w:t>
      </w:r>
      <w:r w:rsidR="00A514BF">
        <w:rPr>
          <w:rFonts w:ascii="Times New Roman" w:hAnsi="Times New Roman"/>
          <w:sz w:val="24"/>
          <w:szCs w:val="24"/>
        </w:rPr>
        <w:t xml:space="preserve"> </w:t>
      </w:r>
      <w:r w:rsidRPr="00E1724B">
        <w:rPr>
          <w:rFonts w:ascii="Times New Roman" w:hAnsi="Times New Roman"/>
          <w:sz w:val="24"/>
          <w:szCs w:val="24"/>
        </w:rPr>
        <w:t>Пензенской области</w:t>
      </w:r>
      <w:r w:rsidR="00A514BF">
        <w:rPr>
          <w:rFonts w:ascii="Times New Roman" w:hAnsi="Times New Roman"/>
          <w:sz w:val="24"/>
          <w:szCs w:val="24"/>
        </w:rPr>
        <w:t xml:space="preserve">                                                            </w:t>
      </w:r>
      <w:r w:rsidRPr="00E1724B">
        <w:rPr>
          <w:rFonts w:ascii="Times New Roman" w:hAnsi="Times New Roman"/>
          <w:sz w:val="24"/>
        </w:rPr>
        <w:t>А.Н.</w:t>
      </w:r>
      <w:r w:rsidR="00A514BF">
        <w:rPr>
          <w:rFonts w:ascii="Times New Roman" w:hAnsi="Times New Roman"/>
          <w:sz w:val="24"/>
        </w:rPr>
        <w:t xml:space="preserve"> </w:t>
      </w:r>
      <w:proofErr w:type="spellStart"/>
      <w:r w:rsidRPr="00E1724B">
        <w:rPr>
          <w:rFonts w:ascii="Times New Roman" w:hAnsi="Times New Roman"/>
          <w:sz w:val="24"/>
        </w:rPr>
        <w:t>Паняев</w:t>
      </w:r>
      <w:proofErr w:type="spellEnd"/>
    </w:p>
    <w:p w:rsidR="00AC6BFE" w:rsidRDefault="00AC6BFE" w:rsidP="001F4C08">
      <w:pPr>
        <w:pStyle w:val="a3"/>
        <w:spacing w:before="0" w:beforeAutospacing="0" w:after="0" w:afterAutospacing="0"/>
        <w:ind w:firstLine="540"/>
        <w:jc w:val="right"/>
      </w:pPr>
    </w:p>
    <w:p w:rsidR="001F4C08" w:rsidRPr="00740189" w:rsidRDefault="001F4C08" w:rsidP="001F4C08">
      <w:pPr>
        <w:pStyle w:val="a3"/>
        <w:spacing w:before="0" w:beforeAutospacing="0" w:after="0" w:afterAutospacing="0"/>
        <w:ind w:firstLine="540"/>
        <w:jc w:val="right"/>
      </w:pPr>
      <w:r w:rsidRPr="00740189">
        <w:lastRenderedPageBreak/>
        <w:t>Приложение 1</w:t>
      </w:r>
    </w:p>
    <w:p w:rsidR="001F4C08" w:rsidRPr="00740189" w:rsidRDefault="001F4C08" w:rsidP="001F4C08">
      <w:pPr>
        <w:pStyle w:val="a3"/>
        <w:spacing w:before="0" w:beforeAutospacing="0" w:after="0" w:afterAutospacing="0"/>
        <w:ind w:firstLine="540"/>
        <w:jc w:val="right"/>
      </w:pPr>
      <w:r w:rsidRPr="00740189">
        <w:t xml:space="preserve">к </w:t>
      </w:r>
      <w:r>
        <w:t xml:space="preserve">постановлению администрации </w:t>
      </w:r>
    </w:p>
    <w:p w:rsidR="001F4C08" w:rsidRDefault="001F4C08" w:rsidP="001F4C08">
      <w:pPr>
        <w:pStyle w:val="a3"/>
        <w:spacing w:before="0" w:beforeAutospacing="0" w:after="0" w:afterAutospacing="0"/>
        <w:ind w:firstLine="540"/>
        <w:jc w:val="right"/>
      </w:pPr>
      <w:r>
        <w:t>рабочего поселка Мокшан</w:t>
      </w:r>
    </w:p>
    <w:p w:rsidR="001F4C08" w:rsidRPr="00740189" w:rsidRDefault="001F4C08" w:rsidP="001F4C08">
      <w:pPr>
        <w:pStyle w:val="a3"/>
        <w:spacing w:before="0" w:beforeAutospacing="0" w:after="0" w:afterAutospacing="0"/>
        <w:ind w:firstLine="540"/>
        <w:jc w:val="right"/>
      </w:pPr>
      <w:r w:rsidRPr="00740189">
        <w:t xml:space="preserve"> Мокшанского района</w:t>
      </w:r>
    </w:p>
    <w:p w:rsidR="001F4C08" w:rsidRPr="00740189" w:rsidRDefault="001F4C08" w:rsidP="001F4C08">
      <w:pPr>
        <w:pStyle w:val="a3"/>
        <w:spacing w:before="0" w:beforeAutospacing="0" w:after="0" w:afterAutospacing="0"/>
        <w:ind w:firstLine="540"/>
        <w:jc w:val="right"/>
      </w:pPr>
      <w:r w:rsidRPr="00740189">
        <w:t>Пензенской области</w:t>
      </w:r>
    </w:p>
    <w:p w:rsidR="001F4C08" w:rsidRPr="00740189" w:rsidRDefault="00AC6BFE" w:rsidP="001F4C08">
      <w:pPr>
        <w:pStyle w:val="a3"/>
        <w:spacing w:before="0" w:beforeAutospacing="0" w:after="0" w:afterAutospacing="0"/>
        <w:ind w:firstLine="540"/>
        <w:jc w:val="right"/>
      </w:pPr>
      <w:r>
        <w:t>о</w:t>
      </w:r>
      <w:r w:rsidR="001F4C08" w:rsidRPr="00740189">
        <w:t>т</w:t>
      </w:r>
      <w:r>
        <w:t xml:space="preserve"> 20.05.2024 </w:t>
      </w:r>
      <w:r w:rsidR="001F4C08" w:rsidRPr="00740189">
        <w:t>№</w:t>
      </w:r>
      <w:r>
        <w:t xml:space="preserve"> 232</w:t>
      </w:r>
    </w:p>
    <w:p w:rsidR="00AC6BFE" w:rsidRDefault="00AC6BFE" w:rsidP="00A514BF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C6BFE" w:rsidRDefault="00AC6BFE" w:rsidP="00A514BF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514BF" w:rsidRDefault="00387161" w:rsidP="00A514BF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871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Порядок разработки, утверждения, общественного обсуждения, мониторинга</w:t>
      </w:r>
    </w:p>
    <w:p w:rsidR="00387161" w:rsidRDefault="00387161" w:rsidP="00A514BF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871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 контроля реализации бюджетного прогноза </w:t>
      </w:r>
      <w:r w:rsidR="001F4C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рабочего поселка Мокшан</w:t>
      </w:r>
      <w:r w:rsidR="00A514B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871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Мокшанского района Пензенской области на долгосрочный период</w:t>
      </w:r>
    </w:p>
    <w:p w:rsidR="00A514BF" w:rsidRDefault="00A514BF" w:rsidP="00A514BF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514BF" w:rsidRPr="00387161" w:rsidRDefault="00A514BF" w:rsidP="00A514BF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87161" w:rsidRPr="00387161" w:rsidRDefault="00387161" w:rsidP="00A514BF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1. Настоящий Порядок устанавливает основы для разработки и утверждения, период действия, требования к составу и содержанию бюджетного прогноза </w:t>
      </w:r>
      <w:r w:rsidR="001F4C0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рабочего поселка Мокшан</w:t>
      </w:r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Мокшанского района Пензенской области на долгосрочный период (далее – бюджетный прогноз), а также проведения общественного обсуждения, мониторинга и контроля реализации бюджетного прогноза </w:t>
      </w:r>
      <w:r w:rsidR="001F4C0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рабочего поселка Мокшан</w:t>
      </w:r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Мокшанского района Пензенской области на долгосрочный период.</w:t>
      </w:r>
    </w:p>
    <w:p w:rsidR="00387161" w:rsidRPr="00387161" w:rsidRDefault="00387161" w:rsidP="00A514B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Бюджетный прогноз </w:t>
      </w:r>
      <w:r w:rsidR="001F4C0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рабочего поселка Мокшан</w:t>
      </w:r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Мокшанского района Пензенской области на долгосрочный период разрабатывается каждые три года на шесть и более лет на основе прогноза социально-экономического развития </w:t>
      </w:r>
      <w:r w:rsidR="001F4C0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рабочего поселка Мокшан</w:t>
      </w:r>
      <w:r w:rsidR="001F4C08"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 района Пензенской области на долгосрочный период (далее – долгосрочный прогноз).</w:t>
      </w:r>
    </w:p>
    <w:p w:rsidR="00387161" w:rsidRPr="00387161" w:rsidRDefault="00387161" w:rsidP="00A514B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>3. В целях разработки и утверждения бюджетного прогноза (изменений бюджетного прогноза):</w:t>
      </w:r>
    </w:p>
    <w:p w:rsidR="00387161" w:rsidRPr="00387161" w:rsidRDefault="00387161" w:rsidP="00A514B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 Администрация </w:t>
      </w:r>
      <w:r w:rsidR="001F4C0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рабочего поселка Мокшан</w:t>
      </w:r>
      <w:r w:rsidR="001F4C08"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 района Пензенской области разрабатывает долгосрочный прогноз.</w:t>
      </w:r>
    </w:p>
    <w:p w:rsidR="00387161" w:rsidRPr="00387161" w:rsidRDefault="00387161" w:rsidP="00A514B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 Администрация </w:t>
      </w:r>
      <w:r w:rsidR="001F4C0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рабочего поселка Мокшан</w:t>
      </w:r>
      <w:r w:rsidR="001F4C08"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Мокшанского района Пензенской области разрабатывает проект бюджетного прогноза (изменений бюджетного прогноза) с учетом принятого решения о бюджете </w:t>
      </w:r>
      <w:r w:rsidR="001F4C0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рабочего поселка Мокшан</w:t>
      </w:r>
      <w:r w:rsidR="001F4C08"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Мокшанского района Пензенской области на очередной финансовый год и плановый период, проводит общественное обсуждение в соответствии с пунктом 6 настоящего Порядка. Бюджетный прогноз (изменения бюджетного прогноза) утверждается постановлением администрации </w:t>
      </w:r>
      <w:r w:rsidR="001F4C0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рабочего поселка Мокшан</w:t>
      </w:r>
      <w:r w:rsidR="001F4C08"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Мокшанского района Пензенской области в срок, не превышающий двух месяцев со дня официального опубликования решения о бюджете </w:t>
      </w:r>
      <w:r w:rsidR="001F4C0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рабочего поселка Мокшан</w:t>
      </w:r>
      <w:r w:rsidR="001F4C08"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 района Пензенской области на очередной финансовый год и плановый период.</w:t>
      </w:r>
    </w:p>
    <w:p w:rsidR="00387161" w:rsidRPr="00387161" w:rsidRDefault="00387161" w:rsidP="00A514B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Бюджетный прогноз (изменения бюджетного прогноза) разрабатывается на основании варианта долгосрочного прогноза администрации </w:t>
      </w:r>
      <w:r w:rsidR="001F4C0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рабочего поселка Мокшан</w:t>
      </w:r>
      <w:r w:rsidR="001F4C08"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 района Пензенской области в качестве базового для целей разработки бюджетного прогноза (изменений бюджетного прогноза).</w:t>
      </w:r>
    </w:p>
    <w:p w:rsidR="00387161" w:rsidRPr="00387161" w:rsidRDefault="00387161" w:rsidP="00A514B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>5. Бюджетный прогноз включает:</w:t>
      </w:r>
    </w:p>
    <w:p w:rsidR="00387161" w:rsidRPr="00387161" w:rsidRDefault="00387161" w:rsidP="00A514B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основные итоги развития и текущее состояние бюджета </w:t>
      </w:r>
      <w:r w:rsidR="001F4C0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рабочего поселка Мокшан</w:t>
      </w:r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Мокшанского района Пензенской области;</w:t>
      </w:r>
    </w:p>
    <w:p w:rsidR="00387161" w:rsidRPr="00387161" w:rsidRDefault="00387161" w:rsidP="00A514B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>б) цели, задачи, направления реализации бюджетной, налоговой, долговой политики в долгосрочном периоде;</w:t>
      </w:r>
    </w:p>
    <w:p w:rsidR="00387161" w:rsidRPr="00387161" w:rsidRDefault="00387161" w:rsidP="00A514B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>в) подходы к разработке бюджетного прогноза;</w:t>
      </w:r>
    </w:p>
    <w:p w:rsidR="00387161" w:rsidRPr="00387161" w:rsidRDefault="00387161" w:rsidP="00A514B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 прогноз характеристик бюджета </w:t>
      </w:r>
      <w:r w:rsidR="001F4C0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рабочего поселка Мокшан</w:t>
      </w:r>
      <w:r w:rsidR="001F4C08"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 района Пензенской области, согласно приложению №1 к настоящему Порядку;</w:t>
      </w:r>
    </w:p>
    <w:p w:rsidR="00387161" w:rsidRPr="00387161" w:rsidRDefault="00387161" w:rsidP="00A514B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д) показатели финансового обеспечения муниципальных программ </w:t>
      </w:r>
      <w:r w:rsidR="001F4C0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рабочего поселка Мокшан</w:t>
      </w:r>
      <w:r w:rsidR="001F4C08"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 района Пензенской области на период их действия, согласно приложению №2 к настоящему Порядку;</w:t>
      </w:r>
    </w:p>
    <w:p w:rsidR="00387161" w:rsidRPr="00387161" w:rsidRDefault="00387161" w:rsidP="00A514B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>е) описание основных рисков, влияющих на сбалансированность бюджета, и механизмы их профилактики.</w:t>
      </w:r>
    </w:p>
    <w:p w:rsidR="00387161" w:rsidRPr="00387161" w:rsidRDefault="00387161" w:rsidP="00A514B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Общественное обсуждение проекта бюджетного прогноза (проекта изменений бюджетного прогноза) проводится в процессе разработки после согласования указанного проекта с участниками разработки, до его утверждения постановлением администрации </w:t>
      </w:r>
      <w:r w:rsidR="001F4C0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рабочего поселка Мокшан</w:t>
      </w:r>
      <w:r w:rsidR="001F4C08"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 района Пензенской области.</w:t>
      </w:r>
    </w:p>
    <w:p w:rsidR="00387161" w:rsidRPr="00387161" w:rsidRDefault="00387161" w:rsidP="00A514B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Подготовку и проведение общественного обсуждения организует администрация </w:t>
      </w:r>
      <w:r w:rsidR="001F4C0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рабочего поселка Мокшан</w:t>
      </w:r>
      <w:r w:rsidR="001F4C08"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 района Пензенской области.</w:t>
      </w:r>
    </w:p>
    <w:p w:rsidR="00387161" w:rsidRPr="00387161" w:rsidRDefault="00387161" w:rsidP="00A514B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Общественное обсуждение обеспечивается путем размещения проекта бюджетного прогноза (проекта изменений бюджетного прогноза) на официальном сайте администрации </w:t>
      </w:r>
      <w:r w:rsidR="001F4C0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рабочего поселка Мокшан</w:t>
      </w:r>
      <w:r w:rsidR="001F4C08"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 района Пензенской области в информационно-телекоммуникационной сети «Интернет» (далее – официальный сайт), а также на общедоступном информационном ресурсе стратегического планирования в информационно-телекоммуникационной сети «Интернет» с указанием следующей информации:</w:t>
      </w:r>
    </w:p>
    <w:p w:rsidR="00387161" w:rsidRPr="00387161" w:rsidRDefault="00387161" w:rsidP="00A514B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вопрос, выносимый на общественное обсуждение;</w:t>
      </w:r>
    </w:p>
    <w:p w:rsidR="00387161" w:rsidRPr="00387161" w:rsidRDefault="00387161" w:rsidP="00A514B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 начала и завершения проведения общественного обсуждения;</w:t>
      </w:r>
    </w:p>
    <w:p w:rsidR="00387161" w:rsidRPr="00387161" w:rsidRDefault="00387161" w:rsidP="00A514B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юридический адрес и электронный адрес администрации </w:t>
      </w:r>
      <w:r w:rsidR="001F4C0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рабочего поселка Мокшан</w:t>
      </w:r>
      <w:r w:rsidR="001F4C08"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Мокшанского района Пензенской области, контактный телефон сотрудника администрации </w:t>
      </w:r>
      <w:r w:rsidR="001F4C0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рабочего поселка Мокшан</w:t>
      </w:r>
      <w:r w:rsidR="001F4C08"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 района Пензенской области, ответственного за свод предложений и замечаний;</w:t>
      </w:r>
    </w:p>
    <w:p w:rsidR="00387161" w:rsidRPr="00387161" w:rsidRDefault="00387161" w:rsidP="00A514B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направления предложений и замечаний к проекту бюджетного прогноза (проекта изменений бюджетного прогноза);</w:t>
      </w:r>
    </w:p>
    <w:p w:rsidR="00387161" w:rsidRPr="00387161" w:rsidRDefault="00387161" w:rsidP="00A514B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 к предложениям и замечаниям.</w:t>
      </w:r>
    </w:p>
    <w:p w:rsidR="00387161" w:rsidRPr="00387161" w:rsidRDefault="00387161" w:rsidP="00A514B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 проведения общественного обсуждения составляет 5 календарных дней. Отсчет срока начинается с даты размещения проекта бюджетного прогноза (проекта изменений бюджетного прогноза) на официальном сайте.</w:t>
      </w:r>
    </w:p>
    <w:p w:rsidR="00387161" w:rsidRPr="00387161" w:rsidRDefault="00387161" w:rsidP="00A514B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Поступившие предложения и замечания к проекту прогноза носят рекомендательный характер.</w:t>
      </w:r>
    </w:p>
    <w:p w:rsidR="00387161" w:rsidRPr="00387161" w:rsidRDefault="00387161" w:rsidP="00A514B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результатам проведения общественного обсуждения проекта бюджетного прогноза (проекта изменений бюджетного прогноза) в течение пяти календарных дней после истечения срока проведения общественного обсуждения администрация </w:t>
      </w:r>
      <w:r w:rsidR="001F4C0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рабочего поселка Мокшан</w:t>
      </w:r>
      <w:r w:rsidR="001F4C08"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 района Пензенской области готовит протокол, который в течение двух календарных дней направляется на рассмотрение заинтересованным участникам разработки бюджетного прогноза (проекта изменений бюджетного прогноза) и обнародуется путем размещения на официальном сайте.</w:t>
      </w:r>
    </w:p>
    <w:p w:rsidR="00387161" w:rsidRPr="00387161" w:rsidRDefault="00387161" w:rsidP="00A514B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После истечения срока проведения общественного обсуждения проекта бюджетного прогноза (проекта изменений бюджетного прогноза) администрация </w:t>
      </w:r>
      <w:r w:rsidR="001F4C0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рабочего поселка Мокшан</w:t>
      </w:r>
      <w:r w:rsidR="001F4C08"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 района Пензенской области на основании поступивших предложений и замечаний в 14-дневный срок дорабатывает проект бюджетного прогноза (проект изменений бюджетного прогноза).</w:t>
      </w:r>
    </w:p>
    <w:p w:rsidR="00387161" w:rsidRPr="00387161" w:rsidRDefault="00387161" w:rsidP="00A514B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 В целях контроля реализации бюджетного прогноза администрация </w:t>
      </w:r>
      <w:r w:rsidR="001F4C0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рабочего поселка Мокшан</w:t>
      </w:r>
      <w:r w:rsidR="001F4C08"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Мокшанского района Пензенской области ежегодно по итогам исполнения бюджета </w:t>
      </w:r>
      <w:r w:rsidR="001F4C0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рабочего поселка Мокшан</w:t>
      </w:r>
      <w:r w:rsidR="001F4C08"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 района Пензенской области за отчетный финансовый год проводит мониторинг показателей, содержащихся в бюджетном прогнозе в срок до 1 марта года, следующего за отчетным финансовым годом.</w:t>
      </w:r>
    </w:p>
    <w:p w:rsidR="00387161" w:rsidRPr="00387161" w:rsidRDefault="00387161" w:rsidP="001F4C0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F4C08" w:rsidRDefault="001F4C08" w:rsidP="001F4C0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4C08" w:rsidRDefault="001F4C08" w:rsidP="001F4C0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87161" w:rsidRPr="00387161" w:rsidRDefault="00387161" w:rsidP="001F4C0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 1</w:t>
      </w:r>
    </w:p>
    <w:p w:rsidR="001F4C08" w:rsidRPr="00387161" w:rsidRDefault="001F4C08" w:rsidP="001F4C0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Порядку разработки, утверждения,</w:t>
      </w:r>
    </w:p>
    <w:p w:rsidR="001F4C08" w:rsidRPr="00387161" w:rsidRDefault="001F4C08" w:rsidP="001F4C0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общественного обсуждения,</w:t>
      </w:r>
    </w:p>
    <w:p w:rsidR="001F4C08" w:rsidRPr="00387161" w:rsidRDefault="001F4C08" w:rsidP="001F4C0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мониторинга и контроля реализации</w:t>
      </w:r>
    </w:p>
    <w:p w:rsidR="001F4C08" w:rsidRDefault="001F4C08" w:rsidP="001F4C0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>бюджетного прогноза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рабочего поселка Мокшан</w:t>
      </w:r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87161" w:rsidRPr="00387161" w:rsidRDefault="001F4C08" w:rsidP="001F4C0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 района Пензенской области</w:t>
      </w:r>
      <w:r w:rsidR="00A514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514BF" w:rsidRDefault="00A514BF" w:rsidP="001F4C08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F4C08" w:rsidRDefault="00387161" w:rsidP="001F4C08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1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Прогноз характеристик бюджета </w:t>
      </w:r>
      <w:r w:rsidR="001F4C08" w:rsidRPr="00A514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рабочего поселка Мокшан</w:t>
      </w:r>
      <w:r w:rsidR="001F4C08"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87161" w:rsidRDefault="00387161" w:rsidP="00A514BF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871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Мокшанского района Пензенской области</w:t>
      </w:r>
    </w:p>
    <w:p w:rsidR="00AC6BFE" w:rsidRPr="00387161" w:rsidRDefault="00AC6BFE" w:rsidP="00A514BF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99"/>
        <w:gridCol w:w="94"/>
        <w:gridCol w:w="1225"/>
        <w:gridCol w:w="1133"/>
        <w:gridCol w:w="1277"/>
        <w:gridCol w:w="1418"/>
        <w:gridCol w:w="1133"/>
        <w:gridCol w:w="710"/>
        <w:gridCol w:w="708"/>
        <w:gridCol w:w="674"/>
      </w:tblGrid>
      <w:tr w:rsidR="00D76BDA" w:rsidRPr="00387161" w:rsidTr="00D76BDA">
        <w:trPr>
          <w:jc w:val="center"/>
        </w:trPr>
        <w:tc>
          <w:tcPr>
            <w:tcW w:w="67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Показатель</w:t>
            </w:r>
          </w:p>
        </w:tc>
        <w:tc>
          <w:tcPr>
            <w:tcW w:w="6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Отчетный год</w:t>
            </w:r>
          </w:p>
        </w:tc>
        <w:tc>
          <w:tcPr>
            <w:tcW w:w="5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год</w:t>
            </w:r>
          </w:p>
        </w:tc>
        <w:tc>
          <w:tcPr>
            <w:tcW w:w="6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Очередной год (n)</w:t>
            </w:r>
          </w:p>
        </w:tc>
        <w:tc>
          <w:tcPr>
            <w:tcW w:w="7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Первый год планового периода (n+1)</w:t>
            </w:r>
          </w:p>
        </w:tc>
        <w:tc>
          <w:tcPr>
            <w:tcW w:w="5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Второй год планового периода (n+2)</w:t>
            </w:r>
          </w:p>
        </w:tc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 n+3</w:t>
            </w:r>
          </w:p>
        </w:tc>
        <w:tc>
          <w:tcPr>
            <w:tcW w:w="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 n+4</w:t>
            </w:r>
          </w:p>
        </w:tc>
        <w:tc>
          <w:tcPr>
            <w:tcW w:w="3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 n+…</w:t>
            </w:r>
          </w:p>
        </w:tc>
      </w:tr>
      <w:tr w:rsidR="00387161" w:rsidRPr="00387161" w:rsidTr="00D76BDA">
        <w:trPr>
          <w:jc w:val="center"/>
        </w:trPr>
        <w:tc>
          <w:tcPr>
            <w:tcW w:w="5000" w:type="pct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1F4C08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рабочего поселка Мокшан</w:t>
            </w:r>
            <w:r w:rsidR="00387161"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Мокшанского района Пензенской области</w:t>
            </w:r>
          </w:p>
        </w:tc>
      </w:tr>
      <w:tr w:rsidR="00D76BDA" w:rsidRPr="00387161" w:rsidTr="00D76BDA">
        <w:trPr>
          <w:jc w:val="center"/>
        </w:trPr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Доходы - всего</w:t>
            </w:r>
          </w:p>
        </w:tc>
        <w:tc>
          <w:tcPr>
            <w:tcW w:w="6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76BDA" w:rsidRPr="00387161" w:rsidTr="00D76BDA">
        <w:trPr>
          <w:jc w:val="center"/>
        </w:trPr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6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76BDA" w:rsidRPr="00387161" w:rsidTr="00D76BDA">
        <w:trPr>
          <w:jc w:val="center"/>
        </w:trPr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Налоговые, неналоговые</w:t>
            </w:r>
          </w:p>
        </w:tc>
        <w:tc>
          <w:tcPr>
            <w:tcW w:w="6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76BDA" w:rsidRPr="00387161" w:rsidTr="00D76BDA">
        <w:trPr>
          <w:jc w:val="center"/>
        </w:trPr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Безвозмездные поступления</w:t>
            </w:r>
          </w:p>
        </w:tc>
        <w:tc>
          <w:tcPr>
            <w:tcW w:w="6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76BDA" w:rsidRPr="00387161" w:rsidTr="00D76BDA">
        <w:trPr>
          <w:jc w:val="center"/>
        </w:trPr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</w:t>
            </w:r>
          </w:p>
        </w:tc>
        <w:tc>
          <w:tcPr>
            <w:tcW w:w="6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76BDA" w:rsidRPr="00387161" w:rsidTr="00D76BDA">
        <w:trPr>
          <w:jc w:val="center"/>
        </w:trPr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Дефицит (профицит)</w:t>
            </w:r>
          </w:p>
        </w:tc>
        <w:tc>
          <w:tcPr>
            <w:tcW w:w="6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387161" w:rsidRDefault="00387161" w:rsidP="003871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76BDA" w:rsidRDefault="00D76BDA" w:rsidP="003871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6BDA" w:rsidRDefault="00D76BDA" w:rsidP="003871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6BDA" w:rsidRDefault="00D76BDA" w:rsidP="003871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6BDA" w:rsidRDefault="00D76BDA" w:rsidP="003871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6BDA" w:rsidRDefault="00D76BDA" w:rsidP="003871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6BDA" w:rsidRDefault="00D76BDA" w:rsidP="003871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6BDA" w:rsidRDefault="00D76BDA" w:rsidP="003871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6BFE" w:rsidRDefault="00AC6BFE" w:rsidP="003871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87161" w:rsidRPr="00387161" w:rsidRDefault="00387161" w:rsidP="001F4C0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 2</w:t>
      </w:r>
    </w:p>
    <w:p w:rsidR="00387161" w:rsidRPr="00387161" w:rsidRDefault="00387161" w:rsidP="001F4C0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Порядку разработки, утверждения,</w:t>
      </w:r>
    </w:p>
    <w:p w:rsidR="00387161" w:rsidRPr="00387161" w:rsidRDefault="00387161" w:rsidP="001F4C0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общественного обсуждения,</w:t>
      </w:r>
    </w:p>
    <w:p w:rsidR="00387161" w:rsidRPr="00387161" w:rsidRDefault="00387161" w:rsidP="001F4C0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мониторинга и контроля реализации</w:t>
      </w:r>
    </w:p>
    <w:p w:rsidR="001F4C08" w:rsidRDefault="00387161" w:rsidP="001F4C0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>бюджетного прогноза</w:t>
      </w:r>
      <w:r w:rsidR="001F4C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рабочего поселка Мокшан</w:t>
      </w:r>
      <w:r w:rsidR="001F4C08"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87161" w:rsidRDefault="00387161" w:rsidP="001F4C0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 района Пензенской области </w:t>
      </w:r>
    </w:p>
    <w:p w:rsidR="001F4C08" w:rsidRDefault="001F4C08" w:rsidP="001F4C0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4C08" w:rsidRPr="00387161" w:rsidRDefault="001F4C08" w:rsidP="001F4C0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87161" w:rsidRPr="00387161" w:rsidRDefault="00387161" w:rsidP="001F4C08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871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Показатели финансового обеспечения муниципальных программ </w:t>
      </w:r>
      <w:r w:rsidR="001F4C0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рабочего поселка Мокшан</w:t>
      </w:r>
      <w:r w:rsidRPr="003871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Мокшанского района Пензенской области на период их действия</w:t>
      </w:r>
    </w:p>
    <w:p w:rsidR="00387161" w:rsidRPr="00387161" w:rsidRDefault="00387161" w:rsidP="003871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16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495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2196"/>
        <w:gridCol w:w="773"/>
        <w:gridCol w:w="847"/>
        <w:gridCol w:w="968"/>
        <w:gridCol w:w="1275"/>
        <w:gridCol w:w="1033"/>
        <w:gridCol w:w="584"/>
        <w:gridCol w:w="584"/>
        <w:gridCol w:w="675"/>
      </w:tblGrid>
      <w:tr w:rsidR="00221ABE" w:rsidRPr="00387161" w:rsidTr="00221ABE">
        <w:trPr>
          <w:cantSplit/>
          <w:trHeight w:val="1134"/>
          <w:jc w:val="center"/>
        </w:trPr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1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муниципальной программы </w:t>
            </w:r>
            <w:r w:rsidR="001F4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рабочего поселка Мокшан</w:t>
            </w:r>
            <w:r w:rsidR="001F4C08"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 района Пензенской области</w:t>
            </w:r>
          </w:p>
        </w:tc>
        <w:tc>
          <w:tcPr>
            <w:tcW w:w="4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387161" w:rsidRPr="00387161" w:rsidRDefault="00387161" w:rsidP="00221ABE">
            <w:pPr>
              <w:spacing w:before="100" w:beforeAutospacing="1" w:after="100" w:afterAutospacing="1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Отчетный год</w:t>
            </w:r>
          </w:p>
        </w:tc>
        <w:tc>
          <w:tcPr>
            <w:tcW w:w="4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387161" w:rsidRPr="00387161" w:rsidRDefault="00387161" w:rsidP="00221ABE">
            <w:pPr>
              <w:spacing w:before="100" w:beforeAutospacing="1" w:after="100" w:afterAutospacing="1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год</w:t>
            </w:r>
          </w:p>
        </w:tc>
        <w:tc>
          <w:tcPr>
            <w:tcW w:w="5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387161" w:rsidRPr="00387161" w:rsidRDefault="00387161" w:rsidP="00221ABE">
            <w:pPr>
              <w:spacing w:before="100" w:beforeAutospacing="1" w:after="100" w:afterAutospacing="1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Очередной год (n)</w:t>
            </w:r>
          </w:p>
        </w:tc>
        <w:tc>
          <w:tcPr>
            <w:tcW w:w="6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387161" w:rsidRPr="00387161" w:rsidRDefault="00387161" w:rsidP="00221ABE">
            <w:pPr>
              <w:spacing w:before="100" w:beforeAutospacing="1" w:after="100" w:afterAutospacing="1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Первый год планового периода (n+1)</w:t>
            </w:r>
          </w:p>
        </w:tc>
        <w:tc>
          <w:tcPr>
            <w:tcW w:w="5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387161" w:rsidRPr="00387161" w:rsidRDefault="00387161" w:rsidP="00221ABE">
            <w:pPr>
              <w:spacing w:before="100" w:beforeAutospacing="1" w:after="100" w:afterAutospacing="1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Второй год планового периода (n+2)</w:t>
            </w:r>
            <w:bookmarkStart w:id="1" w:name="_GoBack"/>
            <w:bookmarkEnd w:id="1"/>
          </w:p>
        </w:tc>
        <w:tc>
          <w:tcPr>
            <w:tcW w:w="3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387161" w:rsidRPr="00387161" w:rsidRDefault="00387161" w:rsidP="00221ABE">
            <w:pPr>
              <w:spacing w:before="100" w:beforeAutospacing="1" w:after="100" w:afterAutospacing="1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 n+3</w:t>
            </w:r>
          </w:p>
        </w:tc>
        <w:tc>
          <w:tcPr>
            <w:tcW w:w="3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387161" w:rsidRPr="00387161" w:rsidRDefault="00387161" w:rsidP="00221ABE">
            <w:pPr>
              <w:spacing w:before="100" w:beforeAutospacing="1" w:after="100" w:afterAutospacing="1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 n+4</w:t>
            </w:r>
          </w:p>
        </w:tc>
        <w:tc>
          <w:tcPr>
            <w:tcW w:w="3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387161" w:rsidRPr="00387161" w:rsidRDefault="00387161" w:rsidP="00221ABE">
            <w:pPr>
              <w:spacing w:before="100" w:beforeAutospacing="1" w:after="100" w:afterAutospacing="1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 n+…</w:t>
            </w:r>
          </w:p>
        </w:tc>
      </w:tr>
      <w:tr w:rsidR="00387161" w:rsidRPr="00387161" w:rsidTr="00221ABE">
        <w:trPr>
          <w:jc w:val="center"/>
        </w:trPr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1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Программа 1</w:t>
            </w:r>
          </w:p>
        </w:tc>
        <w:tc>
          <w:tcPr>
            <w:tcW w:w="4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87161" w:rsidRPr="00387161" w:rsidTr="00221ABE">
        <w:trPr>
          <w:jc w:val="center"/>
        </w:trPr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4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87161" w:rsidRPr="00387161" w:rsidTr="00221ABE">
        <w:trPr>
          <w:jc w:val="center"/>
        </w:trPr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1F4C08" w:rsidP="001F4C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счет средств бюджета рабочего поселка Мокшан</w:t>
            </w: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87161"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 района Пензенской области</w:t>
            </w:r>
          </w:p>
        </w:tc>
        <w:tc>
          <w:tcPr>
            <w:tcW w:w="4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87161" w:rsidRPr="00387161" w:rsidTr="00221ABE">
        <w:trPr>
          <w:jc w:val="center"/>
        </w:trPr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счет средств областного бюджета</w:t>
            </w:r>
          </w:p>
        </w:tc>
        <w:tc>
          <w:tcPr>
            <w:tcW w:w="4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87161" w:rsidRPr="00387161" w:rsidTr="00221ABE">
        <w:trPr>
          <w:jc w:val="center"/>
        </w:trPr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1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Программа 2</w:t>
            </w:r>
          </w:p>
        </w:tc>
        <w:tc>
          <w:tcPr>
            <w:tcW w:w="4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87161" w:rsidRPr="00387161" w:rsidTr="00221ABE">
        <w:trPr>
          <w:jc w:val="center"/>
        </w:trPr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…….</w:t>
            </w:r>
          </w:p>
        </w:tc>
        <w:tc>
          <w:tcPr>
            <w:tcW w:w="4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87161" w:rsidRPr="00387161" w:rsidTr="00221ABE">
        <w:trPr>
          <w:jc w:val="center"/>
        </w:trPr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87161" w:rsidRPr="00387161" w:rsidTr="00221ABE">
        <w:trPr>
          <w:jc w:val="center"/>
        </w:trPr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87161" w:rsidRPr="00387161" w:rsidTr="00221ABE">
        <w:trPr>
          <w:jc w:val="center"/>
        </w:trPr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87161" w:rsidRPr="00387161" w:rsidTr="00221ABE">
        <w:trPr>
          <w:jc w:val="center"/>
        </w:trPr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87161" w:rsidRPr="00387161" w:rsidTr="00221ABE">
        <w:trPr>
          <w:jc w:val="center"/>
        </w:trPr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161" w:rsidRPr="00387161" w:rsidRDefault="00387161" w:rsidP="003871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387161" w:rsidRPr="00387161" w:rsidRDefault="00A514BF" w:rsidP="003871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87161" w:rsidRPr="00387161" w:rsidRDefault="00387161" w:rsidP="00387161">
      <w:pPr>
        <w:pStyle w:val="a3"/>
        <w:ind w:firstLine="567"/>
        <w:jc w:val="right"/>
      </w:pPr>
    </w:p>
    <w:sectPr w:rsidR="00387161" w:rsidRPr="003871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87161"/>
    <w:rsid w:val="000130C8"/>
    <w:rsid w:val="00172BB9"/>
    <w:rsid w:val="001F4C08"/>
    <w:rsid w:val="00221ABE"/>
    <w:rsid w:val="00272AAE"/>
    <w:rsid w:val="003409EA"/>
    <w:rsid w:val="00387161"/>
    <w:rsid w:val="00A11C75"/>
    <w:rsid w:val="00A514BF"/>
    <w:rsid w:val="00AC6BFE"/>
    <w:rsid w:val="00D76BDA"/>
    <w:rsid w:val="00F74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2BFDCF3-C72C-44F9-9928-3F99C6D4F2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38716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871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387161"/>
  </w:style>
  <w:style w:type="character" w:customStyle="1" w:styleId="20">
    <w:name w:val="Заголовок 2 Знак"/>
    <w:basedOn w:val="a0"/>
    <w:link w:val="2"/>
    <w:uiPriority w:val="9"/>
    <w:rsid w:val="0038716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consplustitle">
    <w:name w:val="consplustitle"/>
    <w:basedOn w:val="a"/>
    <w:rsid w:val="003871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">
    <w:name w:val="Нижний колонтитул1"/>
    <w:basedOn w:val="a"/>
    <w:rsid w:val="003871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"/>
    <w:aliases w:val="Основной текст1,Основной текст Знак Знак,bt"/>
    <w:basedOn w:val="a"/>
    <w:link w:val="a5"/>
    <w:rsid w:val="00A11C75"/>
    <w:pPr>
      <w:widowControl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Основной текст Знак"/>
    <w:aliases w:val="Основной текст1 Знак,Основной текст Знак Знак Знак,bt Знак"/>
    <w:basedOn w:val="a0"/>
    <w:link w:val="a4"/>
    <w:rsid w:val="00A11C7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headertext">
    <w:name w:val="headertext"/>
    <w:basedOn w:val="a"/>
    <w:rsid w:val="00A11C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221A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21AB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384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8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66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5</Pages>
  <Words>1408</Words>
  <Characters>8031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ADM-1</cp:lastModifiedBy>
  <cp:revision>14</cp:revision>
  <cp:lastPrinted>2024-05-17T11:18:00Z</cp:lastPrinted>
  <dcterms:created xsi:type="dcterms:W3CDTF">2024-04-11T11:34:00Z</dcterms:created>
  <dcterms:modified xsi:type="dcterms:W3CDTF">2024-05-17T11:20:00Z</dcterms:modified>
</cp:coreProperties>
</file>