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8A263C" w:rsidRDefault="006E3BA3" w:rsidP="008A263C">
      <w:pPr>
        <w:pStyle w:val="afa"/>
        <w:spacing w:before="0" w:after="0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ИНФОРМАЦИОННЫЙ БЮЛЛЕТЕНЬ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8A263C" w:rsidRDefault="00DC34FA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2pt;height:35.0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A263C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263C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Издание официальных документов: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средство массовой </w:t>
      </w:r>
      <w:proofErr w:type="gramStart"/>
      <w:r w:rsidRPr="008A263C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rPr>
          <w:rFonts w:ascii="Times New Roman" w:hAnsi="Times New Roman"/>
        </w:rPr>
      </w:pPr>
    </w:p>
    <w:p w:rsidR="006E3BA3" w:rsidRPr="008A263C" w:rsidRDefault="008A263C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A263C">
        <w:rPr>
          <w:rFonts w:ascii="Times New Roman" w:hAnsi="Times New Roman"/>
          <w:sz w:val="24"/>
          <w:szCs w:val="24"/>
        </w:rPr>
        <w:t>1</w:t>
      </w:r>
      <w:r w:rsidR="00C87EEA">
        <w:rPr>
          <w:rFonts w:ascii="Times New Roman" w:hAnsi="Times New Roman"/>
          <w:sz w:val="24"/>
          <w:szCs w:val="24"/>
        </w:rPr>
        <w:t>2</w:t>
      </w:r>
      <w:r w:rsidR="006E3BA3" w:rsidRPr="008A263C">
        <w:rPr>
          <w:rFonts w:ascii="Times New Roman" w:hAnsi="Times New Roman"/>
          <w:sz w:val="24"/>
          <w:szCs w:val="24"/>
        </w:rPr>
        <w:t>.0</w:t>
      </w:r>
      <w:r w:rsidR="00EE49AE" w:rsidRPr="008A263C">
        <w:rPr>
          <w:rFonts w:ascii="Times New Roman" w:hAnsi="Times New Roman"/>
          <w:sz w:val="24"/>
          <w:szCs w:val="24"/>
        </w:rPr>
        <w:t>5</w:t>
      </w:r>
      <w:r w:rsidR="006E3BA3" w:rsidRPr="008A263C">
        <w:rPr>
          <w:rFonts w:ascii="Times New Roman" w:hAnsi="Times New Roman"/>
          <w:sz w:val="24"/>
          <w:szCs w:val="24"/>
        </w:rPr>
        <w:t>.202</w:t>
      </w:r>
      <w:r w:rsidR="00BB657D" w:rsidRPr="008A263C">
        <w:rPr>
          <w:rFonts w:ascii="Times New Roman" w:hAnsi="Times New Roman"/>
          <w:sz w:val="24"/>
          <w:szCs w:val="24"/>
        </w:rPr>
        <w:t>2</w:t>
      </w:r>
      <w:r w:rsidR="006E3BA3" w:rsidRPr="008A263C">
        <w:rPr>
          <w:rFonts w:ascii="Times New Roman" w:hAnsi="Times New Roman"/>
          <w:sz w:val="24"/>
          <w:szCs w:val="24"/>
        </w:rPr>
        <w:t xml:space="preserve"> года</w:t>
      </w:r>
      <w:r w:rsidR="006E3BA3" w:rsidRPr="008A26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6E3BA3" w:rsidRPr="008A263C">
        <w:rPr>
          <w:rFonts w:ascii="Times New Roman" w:hAnsi="Times New Roman"/>
          <w:sz w:val="24"/>
          <w:szCs w:val="24"/>
        </w:rPr>
        <w:t>рабочий поселок Мокшан</w:t>
      </w:r>
    </w:p>
    <w:p w:rsidR="006E3BA3" w:rsidRPr="008A263C" w:rsidRDefault="00A221AE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 w:rsidRPr="008A263C">
        <w:rPr>
          <w:rFonts w:ascii="Times New Roman" w:hAnsi="Times New Roman"/>
          <w:sz w:val="24"/>
          <w:szCs w:val="24"/>
        </w:rPr>
        <w:t xml:space="preserve">№ </w:t>
      </w:r>
      <w:r w:rsidR="008A263C" w:rsidRPr="008A263C">
        <w:rPr>
          <w:rFonts w:ascii="Times New Roman" w:hAnsi="Times New Roman"/>
          <w:sz w:val="24"/>
          <w:szCs w:val="24"/>
        </w:rPr>
        <w:t>3</w:t>
      </w:r>
      <w:r w:rsidR="005E1DFA">
        <w:rPr>
          <w:rFonts w:ascii="Times New Roman" w:hAnsi="Times New Roman"/>
          <w:sz w:val="24"/>
          <w:szCs w:val="24"/>
        </w:rPr>
        <w:t>8</w:t>
      </w:r>
      <w:r w:rsidR="008A263C" w:rsidRPr="008A263C">
        <w:rPr>
          <w:rFonts w:ascii="Times New Roman" w:hAnsi="Times New Roman"/>
          <w:sz w:val="24"/>
          <w:szCs w:val="24"/>
        </w:rPr>
        <w:t xml:space="preserve"> (167</w:t>
      </w:r>
      <w:r w:rsidR="005E1DFA">
        <w:rPr>
          <w:rFonts w:ascii="Times New Roman" w:hAnsi="Times New Roman"/>
          <w:sz w:val="24"/>
          <w:szCs w:val="24"/>
        </w:rPr>
        <w:t>4</w:t>
      </w:r>
      <w:r w:rsidR="008A263C" w:rsidRPr="008A263C">
        <w:rPr>
          <w:rFonts w:ascii="Times New Roman" w:hAnsi="Times New Roman"/>
          <w:sz w:val="24"/>
          <w:szCs w:val="24"/>
        </w:rPr>
        <w:t>)</w:t>
      </w:r>
    </w:p>
    <w:p w:rsidR="00A221AE" w:rsidRPr="008A263C" w:rsidRDefault="00A221AE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RPr="008A263C" w:rsidSect="00927CA0">
          <w:footerReference w:type="default" r:id="rId9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6E3BA3" w:rsidRPr="00C87EEA" w:rsidRDefault="006E3BA3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F5B27" w:rsidRPr="00C87EEA" w:rsidRDefault="006F5B27" w:rsidP="008A263C">
      <w:pPr>
        <w:pStyle w:val="a6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RPr="00C87EEA" w:rsidSect="00927CA0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C87EEA" w:rsidRPr="00C87EEA" w:rsidRDefault="00C87EEA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C87EEA">
        <w:rPr>
          <w:rFonts w:ascii="Times New Roman" w:hAnsi="Times New Roman"/>
          <w:bCs/>
          <w:sz w:val="18"/>
          <w:szCs w:val="18"/>
        </w:rPr>
        <w:lastRenderedPageBreak/>
        <w:t>ПРОКУРАТУРА</w:t>
      </w:r>
    </w:p>
    <w:p w:rsidR="008A263C" w:rsidRPr="00C87EEA" w:rsidRDefault="00C87EEA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C87EEA">
        <w:rPr>
          <w:rFonts w:ascii="Times New Roman" w:hAnsi="Times New Roman"/>
          <w:bCs/>
          <w:sz w:val="18"/>
          <w:szCs w:val="18"/>
        </w:rPr>
        <w:t>МОКШАНСКОГО РАЙОНА</w:t>
      </w:r>
    </w:p>
    <w:p w:rsidR="00C87EEA" w:rsidRPr="00C87EEA" w:rsidRDefault="00C87EEA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C87EEA">
        <w:rPr>
          <w:rFonts w:ascii="Times New Roman" w:hAnsi="Times New Roman"/>
          <w:bCs/>
          <w:sz w:val="18"/>
          <w:szCs w:val="18"/>
        </w:rPr>
        <w:t>ИНФОРМИРУЕТ</w:t>
      </w:r>
    </w:p>
    <w:p w:rsid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b/>
          <w:sz w:val="18"/>
          <w:szCs w:val="18"/>
        </w:rPr>
      </w:pPr>
      <w:r w:rsidRPr="00C87EEA">
        <w:rPr>
          <w:rFonts w:ascii="Times New Roman" w:hAnsi="Times New Roman"/>
          <w:b/>
          <w:sz w:val="18"/>
          <w:szCs w:val="18"/>
        </w:rPr>
        <w:t>По протестам прокурора приведены в соответствие с действующим законодательством положения о контрактных управляющих образовательных учреждений</w:t>
      </w:r>
      <w:r>
        <w:rPr>
          <w:rFonts w:ascii="Times New Roman" w:hAnsi="Times New Roman"/>
          <w:b/>
          <w:sz w:val="18"/>
          <w:szCs w:val="18"/>
        </w:rPr>
        <w:t xml:space="preserve"> 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 xml:space="preserve">Прокуратурой района проведена проверка законности Положений о контрактных управляющих, принятых образовательными учреждениями района, в </w:t>
      </w:r>
      <w:proofErr w:type="gramStart"/>
      <w:r w:rsidRPr="00C87EEA">
        <w:rPr>
          <w:rFonts w:ascii="Times New Roman" w:hAnsi="Times New Roman"/>
          <w:sz w:val="18"/>
          <w:szCs w:val="18"/>
        </w:rPr>
        <w:t>ходе</w:t>
      </w:r>
      <w:proofErr w:type="gramEnd"/>
      <w:r w:rsidRPr="00C87EEA">
        <w:rPr>
          <w:rFonts w:ascii="Times New Roman" w:hAnsi="Times New Roman"/>
          <w:sz w:val="18"/>
          <w:szCs w:val="18"/>
        </w:rPr>
        <w:t xml:space="preserve"> которой установлено, что правовые акты 6 учреждений не в полной мере соответствуют требованиям действующего законодательства.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Порядок планирования закупок установлен статьей 16 Федерального закона   «О контрактной системе в сфере закупок товаров, работ, услуг для обеспечения государственных и муниципальных нужд», функции и полномочия контрактного управляющего - частью 4 статьи 38 названного закона.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 xml:space="preserve">Федеральным законом от 01.05.2019 № 71-ФЗ «О внесении изменений   в Федеральный закон «О контрактной системе в сфере закупок товаров, работ, услуг для обеспечения государственных и муниципальных нужд», вступившим              в законную силу 01.07.2019, внесены изменения в статью 16 Закона № 44-ФЗ, в том числе отменено ведение планов закупок. 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Кроме того, с 01.01.2022 на контрактного управляющего возложены полномочия по осуществлению подготовки и размещению в единой информационной системе извещений об осуществлении закупок, документации    о закупках (в случае, если Федеральным законом предусмотрена документация              о закупке) и проектов контрактов, подготовку и направление приглашений.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В нарушение вышеназванных норм законодательства Положениями учреждений к полномочиям контрактного управляющего отнесена разработка планов закупок, подготовка изменений для внесения в план закупок, размещение в единой информационной системе плана закупок и внесенных в него изменений; осуществление подготовки приглашения принять участие в определении поставщиков (подрядчиков, исполнителей) закрытыми способами.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В связи с выявленными нарушениями законодательства о закупках принесено 6 протестов, которые рассмотрены и удовлетворены, Положения приведены в соответствие с действующим законодательством.</w:t>
      </w:r>
    </w:p>
    <w:p w:rsid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</w:t>
      </w:r>
    </w:p>
    <w:p w:rsid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b/>
          <w:sz w:val="18"/>
          <w:szCs w:val="18"/>
        </w:rPr>
      </w:pP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b/>
          <w:sz w:val="18"/>
          <w:szCs w:val="18"/>
        </w:rPr>
      </w:pPr>
      <w:r w:rsidRPr="00C87EEA">
        <w:rPr>
          <w:rFonts w:ascii="Times New Roman" w:hAnsi="Times New Roman"/>
          <w:b/>
          <w:sz w:val="18"/>
          <w:szCs w:val="18"/>
        </w:rPr>
        <w:t>Нарушения законодательства в сфере защиты прав субъектов предпринимательской деятельности послужили основанием для внесения представлений в адрес администраций 12 муниципальных образований района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 xml:space="preserve">Прокуратурой Мокшанского района проведен анализ состояния законности и практики исполнения законодательства в сфере защиты прав субъектов предпринимательской деятельности </w:t>
      </w:r>
      <w:r w:rsidRPr="00C87EEA">
        <w:rPr>
          <w:rFonts w:ascii="Times New Roman" w:hAnsi="Times New Roman"/>
          <w:sz w:val="18"/>
          <w:szCs w:val="18"/>
        </w:rPr>
        <w:lastRenderedPageBreak/>
        <w:t>в деятельности администраций муниципальных образований Мокшанского района, по итогам которой установлено следующее.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C87EEA">
        <w:rPr>
          <w:rFonts w:ascii="Times New Roman" w:hAnsi="Times New Roman"/>
          <w:sz w:val="18"/>
          <w:szCs w:val="18"/>
        </w:rPr>
        <w:t>В соответствии со статьей 11 Федерального закона «О развитии малого и среднего предпринимательства в Российской Федерации» (далее Закон № 209-ФЗ) к полномочиям органов местного самоуправления по вопросам развития малого и среднего предпринимательства относится создание условий                           для развития малого и среднего предпринимательства, в том числе анализ финансовых, экономических, социальных и иных показателей развития малого и среднего предпринимательства и эффективности применения мер</w:t>
      </w:r>
      <w:r>
        <w:rPr>
          <w:rFonts w:ascii="Times New Roman" w:hAnsi="Times New Roman"/>
          <w:sz w:val="18"/>
          <w:szCs w:val="18"/>
        </w:rPr>
        <w:t xml:space="preserve"> </w:t>
      </w:r>
      <w:r w:rsidRPr="00C87EEA">
        <w:rPr>
          <w:rFonts w:ascii="Times New Roman" w:hAnsi="Times New Roman"/>
          <w:sz w:val="18"/>
          <w:szCs w:val="18"/>
        </w:rPr>
        <w:t>по</w:t>
      </w:r>
      <w:proofErr w:type="gramEnd"/>
      <w:r w:rsidRPr="00C87EEA">
        <w:rPr>
          <w:rFonts w:ascii="Times New Roman" w:hAnsi="Times New Roman"/>
          <w:sz w:val="18"/>
          <w:szCs w:val="18"/>
        </w:rPr>
        <w:t xml:space="preserve"> его развитию, прогноз развития малого и среднего предпринимательства  на территориях муниципальных образований.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Согласно статье 16 названного закона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имущественную и информационную поддержку таких субъектов и организаций.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Статьей 18 Закона № 209-ФЗ на органы местного самоуправления возложена обязанность по утверждению ежегодному дополнению в срок                        до 1 ноября текущего года перечня муниципального имущества, свободного                   от прав третьих лиц. Такие перечни подлежат обязательному опубликованию                 в средствах массовой информации, а также размещению в информационно-телекоммуникационной сети «Интернет» на официальных сайтах утвердивших   их органов местного самоуправления.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C87EEA">
        <w:rPr>
          <w:rFonts w:ascii="Times New Roman" w:hAnsi="Times New Roman"/>
          <w:sz w:val="18"/>
          <w:szCs w:val="18"/>
        </w:rPr>
        <w:t>Порядок оказания информационной поддержки субъектам малого   и среднего предпринимательства регламентирован статьей 19 Закона № 209-ФЗ, согласно части 2 которой официальные сайты информационной поддержки субъектов малого и среднего предпринимательства в сети «Интернет» создаются в целях обеспечения субъектов малого и среднего предпринимательства информацией: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proofErr w:type="gramEnd"/>
      <w:r w:rsidRPr="00C87EEA">
        <w:rPr>
          <w:rFonts w:ascii="Times New Roman" w:hAnsi="Times New Roman"/>
          <w:sz w:val="18"/>
          <w:szCs w:val="18"/>
        </w:rPr>
        <w:t>; об обороте товаров (работ, услуг), производимых субъектами малого и среднего предпринимательства, в соответствии   с их классификацией по видам экономической деятельности; о финансово-экономическом состоянии субъектов малого и среднего предпринимательства и иной предусмотренной законом информацией.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Основы государственного регулирования торговой деятельности в Российской Федерации определены Федеральным законом от 28.12.2009                      № 381-ФЗ «Об основах государственного регулирования торговой деятельности              в Российской Федерации».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C87EEA">
        <w:rPr>
          <w:rFonts w:ascii="Times New Roman" w:hAnsi="Times New Roman"/>
          <w:sz w:val="18"/>
          <w:szCs w:val="18"/>
        </w:rPr>
        <w:t xml:space="preserve">Кроме того, согласно части 2 статьи 6 и статье 10 Федерального закона  «Об основах государственного регулирования торговой деятельности  в Российской Федерации» органы местного самоуправления в области регулирования </w:t>
      </w:r>
      <w:r w:rsidRPr="00C87EEA">
        <w:rPr>
          <w:rFonts w:ascii="Times New Roman" w:hAnsi="Times New Roman"/>
          <w:sz w:val="18"/>
          <w:szCs w:val="18"/>
        </w:rPr>
        <w:lastRenderedPageBreak/>
        <w:t>торговой деятельности создают условия для обеспечения жителей муниципального образования услугами торговли, в том числе посредством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</w:t>
      </w:r>
      <w:proofErr w:type="gramEnd"/>
      <w:r w:rsidRPr="00C87EEA">
        <w:rPr>
          <w:rFonts w:ascii="Times New Roman" w:hAnsi="Times New Roman"/>
          <w:sz w:val="18"/>
          <w:szCs w:val="18"/>
        </w:rPr>
        <w:t xml:space="preserve"> торговых объектов.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Пунктом 4 части 3 статьи 17 указанного Федерального закона установлено, что одним из мероприятий, содействующих развитию торговой деятельности  и осуществляемых органами местного самоуправления, является проведение анализа финансовых, экономических,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C87EEA">
        <w:rPr>
          <w:rFonts w:ascii="Times New Roman" w:hAnsi="Times New Roman"/>
          <w:sz w:val="18"/>
          <w:szCs w:val="18"/>
        </w:rPr>
        <w:t xml:space="preserve">Вместе с тем в ходе проверки установлено, что анализ развития малого </w:t>
      </w:r>
      <w:r>
        <w:rPr>
          <w:rFonts w:ascii="Times New Roman" w:hAnsi="Times New Roman"/>
          <w:sz w:val="18"/>
          <w:szCs w:val="18"/>
        </w:rPr>
        <w:t>и</w:t>
      </w:r>
      <w:r w:rsidRPr="00C87EEA">
        <w:rPr>
          <w:rFonts w:ascii="Times New Roman" w:hAnsi="Times New Roman"/>
          <w:sz w:val="18"/>
          <w:szCs w:val="18"/>
        </w:rPr>
        <w:t xml:space="preserve"> среднего предпринимательства, эффективности применения мер по его развитию и  анализ состояния торговли на территории поселений, анализ эффективности применения мер по развитию торговой деятельности администрациями не проводятся, перечни муниципального имущества, свободного от прав третьих лиц, в 2021 году не дополнялись, предусмотренная  статьей 19 Закона № 209-ФЗ информация на официальных сайтах</w:t>
      </w:r>
      <w:proofErr w:type="gramEnd"/>
      <w:r w:rsidRPr="00C87EEA">
        <w:rPr>
          <w:rFonts w:ascii="Times New Roman" w:hAnsi="Times New Roman"/>
          <w:sz w:val="18"/>
          <w:szCs w:val="18"/>
        </w:rPr>
        <w:t xml:space="preserve"> администраций отсутствует.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lastRenderedPageBreak/>
        <w:t>Несмотря на отсутствие в течение 2021 – истекшего периода 2022 года заявок хозяйствующих субъектов о проведен</w:t>
      </w:r>
      <w:proofErr w:type="gramStart"/>
      <w:r w:rsidRPr="00C87EEA">
        <w:rPr>
          <w:rFonts w:ascii="Times New Roman" w:hAnsi="Times New Roman"/>
          <w:sz w:val="18"/>
          <w:szCs w:val="18"/>
        </w:rPr>
        <w:t>ии ау</w:t>
      </w:r>
      <w:proofErr w:type="gramEnd"/>
      <w:r w:rsidRPr="00C87EEA">
        <w:rPr>
          <w:rFonts w:ascii="Times New Roman" w:hAnsi="Times New Roman"/>
          <w:sz w:val="18"/>
          <w:szCs w:val="18"/>
        </w:rPr>
        <w:t>кциона на право заключения договора на размещение нестационарных торговых объектов, заявлений о заключении договора без проведения аукциона, и наличие неиспользуемых мест, предусмотренных схемами размещения нестационарных торговых объектов, Администрациями аукционы по собственной инициативе  не проводились.</w:t>
      </w:r>
    </w:p>
    <w:p w:rsidR="00C87EEA" w:rsidRPr="00C87EEA" w:rsidRDefault="00C87EEA" w:rsidP="00C87EE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 xml:space="preserve">Таким образом, администрациями 12 муниципальных образований допущены нарушения действующего законодательства в сфере защиты прав субъектов предпринимательской деятельности, затрагивающие права граждан и юридических лиц, в </w:t>
      </w:r>
      <w:proofErr w:type="gramStart"/>
      <w:r w:rsidRPr="00C87EEA">
        <w:rPr>
          <w:rFonts w:ascii="Times New Roman" w:hAnsi="Times New Roman"/>
          <w:sz w:val="18"/>
          <w:szCs w:val="18"/>
        </w:rPr>
        <w:t>целях</w:t>
      </w:r>
      <w:proofErr w:type="gramEnd"/>
      <w:r w:rsidRPr="00C87EEA">
        <w:rPr>
          <w:rFonts w:ascii="Times New Roman" w:hAnsi="Times New Roman"/>
          <w:sz w:val="18"/>
          <w:szCs w:val="18"/>
        </w:rPr>
        <w:t xml:space="preserve"> устранения которых в адрес глав администраций внесены представления, ход рассмотрения которых находится на контроле прокуратуры района.</w:t>
      </w:r>
    </w:p>
    <w:p w:rsidR="00C87EEA" w:rsidRPr="00C87EEA" w:rsidRDefault="00C87EEA" w:rsidP="00C87EE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87EEA" w:rsidRPr="00C87EEA" w:rsidRDefault="00C87EEA" w:rsidP="00C87EEA">
      <w:pPr>
        <w:spacing w:after="0" w:line="240" w:lineRule="exact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>Прокурор района</w:t>
      </w:r>
    </w:p>
    <w:p w:rsidR="00C87EEA" w:rsidRPr="00C87EEA" w:rsidRDefault="00C87EEA" w:rsidP="00C87EEA">
      <w:pPr>
        <w:spacing w:after="0" w:line="240" w:lineRule="exact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 xml:space="preserve">советник юстиции </w:t>
      </w:r>
      <w:r w:rsidRPr="00C87EEA">
        <w:rPr>
          <w:rFonts w:ascii="Times New Roman" w:hAnsi="Times New Roman"/>
          <w:sz w:val="18"/>
          <w:szCs w:val="18"/>
        </w:rPr>
        <w:tab/>
        <w:t>И.Г. Кирьянов</w:t>
      </w:r>
    </w:p>
    <w:p w:rsidR="00C87EEA" w:rsidRPr="00C87EEA" w:rsidRDefault="00C87EEA" w:rsidP="00C87EEA">
      <w:pPr>
        <w:spacing w:after="0" w:line="240" w:lineRule="exact"/>
        <w:rPr>
          <w:rFonts w:ascii="Times New Roman" w:hAnsi="Times New Roman"/>
          <w:sz w:val="18"/>
          <w:szCs w:val="18"/>
        </w:rPr>
      </w:pPr>
    </w:p>
    <w:p w:rsidR="00C87EEA" w:rsidRPr="00C87EEA" w:rsidRDefault="00C87EEA" w:rsidP="00C87EEA">
      <w:pPr>
        <w:spacing w:after="0" w:line="240" w:lineRule="exact"/>
        <w:rPr>
          <w:rFonts w:ascii="Times New Roman" w:hAnsi="Times New Roman"/>
          <w:sz w:val="18"/>
          <w:szCs w:val="18"/>
        </w:rPr>
      </w:pPr>
      <w:r w:rsidRPr="00C87EEA">
        <w:rPr>
          <w:rFonts w:ascii="Times New Roman" w:hAnsi="Times New Roman"/>
          <w:sz w:val="18"/>
          <w:szCs w:val="18"/>
        </w:rPr>
        <w:t xml:space="preserve">А.В </w:t>
      </w:r>
      <w:proofErr w:type="spellStart"/>
      <w:r w:rsidRPr="00C87EEA">
        <w:rPr>
          <w:rFonts w:ascii="Times New Roman" w:hAnsi="Times New Roman"/>
          <w:sz w:val="18"/>
          <w:szCs w:val="18"/>
        </w:rPr>
        <w:t>Шумаева</w:t>
      </w:r>
      <w:proofErr w:type="spellEnd"/>
      <w:r w:rsidRPr="00C87EEA">
        <w:rPr>
          <w:rFonts w:ascii="Times New Roman" w:hAnsi="Times New Roman"/>
          <w:sz w:val="18"/>
          <w:szCs w:val="18"/>
        </w:rPr>
        <w:t>., (84150) 2-24-69</w:t>
      </w:r>
    </w:p>
    <w:p w:rsidR="00C87EEA" w:rsidRPr="00C87EEA" w:rsidRDefault="00C87EEA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B303B3" w:rsidRPr="008A263C" w:rsidRDefault="00B303B3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B303B3" w:rsidRPr="008A263C" w:rsidSect="00927CA0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</w:p>
    <w:p w:rsidR="008D5BF7" w:rsidRDefault="008D5BF7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_______________________________________________________________________________________________________</w:t>
      </w:r>
    </w:p>
    <w:p w:rsidR="008D5BF7" w:rsidRDefault="008D5BF7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8D5BF7" w:rsidRDefault="008D5BF7" w:rsidP="008D5BF7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  <w:sectPr w:rsidR="008D5BF7" w:rsidSect="00A221AE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8D5BF7" w:rsidRDefault="008D5BF7" w:rsidP="008D5BF7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15CF8A81" wp14:editId="560127B7">
            <wp:extent cx="504037" cy="54626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2" cy="54622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ПОСТАНОВЛЕНИЕ</w:t>
      </w: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12.05.2022  № 224</w:t>
      </w: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р.п</w:t>
      </w:r>
      <w:proofErr w:type="spellEnd"/>
      <w:r>
        <w:rPr>
          <w:rFonts w:ascii="Times New Roman" w:hAnsi="Times New Roman"/>
          <w:sz w:val="18"/>
          <w:szCs w:val="18"/>
        </w:rPr>
        <w:t>. Мокшан</w:t>
      </w: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 внесении изменений</w:t>
      </w:r>
      <w:r>
        <w:rPr>
          <w:rFonts w:ascii="Times New Roman" w:hAnsi="Times New Roman"/>
          <w:sz w:val="18"/>
          <w:szCs w:val="18"/>
        </w:rPr>
        <w:t xml:space="preserve"> в </w:t>
      </w:r>
      <w:r>
        <w:rPr>
          <w:rFonts w:ascii="Times New Roman" w:hAnsi="Times New Roman"/>
          <w:b/>
          <w:bCs/>
          <w:sz w:val="18"/>
          <w:szCs w:val="18"/>
        </w:rPr>
        <w:t xml:space="preserve">Состав межведомственной комиссии по решению вопросов, предусмотренных п. 7 положения  о признании помещения жилым помещением, жилого помещения непригодным для проживания </w:t>
      </w:r>
      <w:r>
        <w:rPr>
          <w:rFonts w:ascii="Times New Roman" w:hAnsi="Times New Roman"/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</w:t>
      </w:r>
    </w:p>
    <w:p w:rsidR="005E1DFA" w:rsidRDefault="008D5BF7" w:rsidP="005E1DF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и жилого дома садовым домом</w:t>
      </w:r>
      <w:r>
        <w:rPr>
          <w:rFonts w:ascii="Times New Roman" w:hAnsi="Times New Roman"/>
          <w:b/>
          <w:bCs/>
          <w:sz w:val="18"/>
          <w:szCs w:val="18"/>
        </w:rPr>
        <w:t xml:space="preserve"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</w:t>
      </w:r>
      <w:proofErr w:type="gramStart"/>
      <w:r>
        <w:rPr>
          <w:rFonts w:ascii="Times New Roman" w:hAnsi="Times New Roman"/>
          <w:b/>
          <w:bCs/>
          <w:sz w:val="18"/>
          <w:szCs w:val="18"/>
        </w:rPr>
        <w:t>утвержденный</w:t>
      </w:r>
      <w:proofErr w:type="gramEnd"/>
      <w:r>
        <w:rPr>
          <w:rFonts w:ascii="Times New Roman" w:hAnsi="Times New Roman"/>
          <w:b/>
          <w:bCs/>
          <w:sz w:val="18"/>
          <w:szCs w:val="18"/>
        </w:rPr>
        <w:t xml:space="preserve"> постановлением Администрации рабочего поселка Мокшан Мокшанского района Пензенской области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8D5BF7" w:rsidRDefault="008D5BF7" w:rsidP="005E1DF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 19.08.2019 № 410</w:t>
      </w:r>
    </w:p>
    <w:p w:rsidR="00B0319C" w:rsidRDefault="00B0319C" w:rsidP="005E1DF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D5BF7" w:rsidRDefault="008D5BF7" w:rsidP="005E1DFA">
      <w:pPr>
        <w:spacing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18"/>
          <w:szCs w:val="18"/>
        </w:rPr>
        <w:t xml:space="preserve"> 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на основании </w:t>
      </w:r>
      <w:r>
        <w:rPr>
          <w:rFonts w:ascii="Times New Roman" w:hAnsi="Times New Roman"/>
          <w:sz w:val="18"/>
          <w:szCs w:val="18"/>
        </w:rPr>
        <w:t>Постановления Правительства Российской Федерации</w:t>
      </w:r>
      <w:hyperlink r:id="rId11" w:history="1">
        <w:r>
          <w:rPr>
            <w:rStyle w:val="a4"/>
            <w:color w:val="auto"/>
            <w:sz w:val="18"/>
            <w:szCs w:val="18"/>
            <w:u w:val="none"/>
            <w:shd w:val="clear" w:color="auto" w:fill="FFFFFF"/>
          </w:rPr>
          <w:t xml:space="preserve"> от 28.01.2006 N 47 </w:t>
        </w:r>
        <w:hyperlink r:id="rId12" w:history="1">
          <w:r>
            <w:rPr>
              <w:rStyle w:val="a4"/>
              <w:bCs/>
              <w:color w:val="auto"/>
              <w:sz w:val="18"/>
              <w:szCs w:val="18"/>
              <w:u w:val="none"/>
              <w:shd w:val="clear" w:color="auto" w:fill="FFFFFF"/>
            </w:rPr>
            <w:t>(ред. от 27.07.2020) </w:t>
          </w:r>
        </w:hyperlink>
        <w:r>
          <w:rPr>
            <w:rStyle w:val="a4"/>
            <w:color w:val="auto"/>
            <w:sz w:val="18"/>
            <w:szCs w:val="18"/>
            <w:u w:val="none"/>
            <w:shd w:val="clear" w:color="auto" w:fill="FFFFFF"/>
          </w:rPr>
          <w:t xml:space="preserve">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</w:r>
      </w:hyperlink>
      <w:r>
        <w:rPr>
          <w:rStyle w:val="a4"/>
          <w:color w:val="auto"/>
          <w:sz w:val="18"/>
          <w:szCs w:val="18"/>
          <w:u w:val="none"/>
          <w:shd w:val="clear" w:color="auto" w:fill="FFFFFF"/>
        </w:rPr>
        <w:t>, руководствуясь Уставом рабочего посёлка Мокшан Мокшанского района Пензенской области,</w:t>
      </w:r>
      <w:r>
        <w:rPr>
          <w:rFonts w:ascii="Times New Roman" w:hAnsi="Times New Roman"/>
          <w:sz w:val="18"/>
          <w:szCs w:val="18"/>
          <w:shd w:val="clear" w:color="auto" w:fill="FFFFFF"/>
        </w:rPr>
        <w:t>   с целью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упорядочения на территории муниципального образования рабочий поселок Мокшан Мокшанского района  рассмотрения вопросов признания жилых домов (жилых помещений) муниципального жилищного фонда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непригодными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для проживания,</w:t>
      </w:r>
    </w:p>
    <w:p w:rsidR="008D5BF7" w:rsidRDefault="008D5BF7" w:rsidP="008D5BF7">
      <w:pPr>
        <w:spacing w:after="0" w:line="240" w:lineRule="auto"/>
        <w:jc w:val="center"/>
        <w:rPr>
          <w:rFonts w:ascii="Times New Roman" w:eastAsiaTheme="minorEastAsia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Администрация рабочего поселка  Мокшан</w:t>
      </w: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Мокшанского района Пензенской области</w:t>
      </w:r>
    </w:p>
    <w:p w:rsidR="008D5BF7" w:rsidRDefault="008D5BF7" w:rsidP="008D5BF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ПОСТАНОВЛЯЕТ:</w:t>
      </w:r>
    </w:p>
    <w:p w:rsidR="008D5BF7" w:rsidRDefault="008D5BF7" w:rsidP="005E1D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         1. </w:t>
      </w:r>
      <w:proofErr w:type="gramStart"/>
      <w:r>
        <w:rPr>
          <w:rFonts w:ascii="Times New Roman" w:hAnsi="Times New Roman"/>
          <w:sz w:val="18"/>
          <w:szCs w:val="18"/>
        </w:rPr>
        <w:t xml:space="preserve">Внести изменения в </w:t>
      </w:r>
      <w:r>
        <w:rPr>
          <w:rFonts w:ascii="Times New Roman" w:hAnsi="Times New Roman"/>
          <w:bCs/>
          <w:sz w:val="18"/>
          <w:szCs w:val="18"/>
        </w:rPr>
        <w:t>Состав</w:t>
      </w:r>
      <w:r>
        <w:rPr>
          <w:rFonts w:ascii="Times New Roman" w:hAnsi="Times New Roman"/>
          <w:sz w:val="18"/>
          <w:szCs w:val="18"/>
        </w:rPr>
        <w:t xml:space="preserve">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 на территории рабочего поселка Мокшан Мокшанского района Пензенской области </w:t>
      </w:r>
      <w:r>
        <w:rPr>
          <w:rFonts w:ascii="Times New Roman" w:hAnsi="Times New Roman"/>
          <w:bCs/>
          <w:sz w:val="18"/>
          <w:szCs w:val="18"/>
        </w:rPr>
        <w:t>утвержденный постановлением</w:t>
      </w:r>
      <w:proofErr w:type="gramEnd"/>
      <w:r>
        <w:rPr>
          <w:rFonts w:ascii="Times New Roman" w:hAnsi="Times New Roman"/>
          <w:bCs/>
          <w:sz w:val="18"/>
          <w:szCs w:val="18"/>
        </w:rPr>
        <w:t xml:space="preserve"> Администрации рабочего поселка Мокшан Мокшанского района Пензенской области</w:t>
      </w:r>
      <w:r>
        <w:rPr>
          <w:rFonts w:ascii="Times New Roman" w:hAnsi="Times New Roman"/>
          <w:sz w:val="18"/>
          <w:szCs w:val="18"/>
        </w:rPr>
        <w:t xml:space="preserve"> от 19.08.2019 № 410 , изложив согласно приложению 1 к настоящему постановлению.</w:t>
      </w:r>
    </w:p>
    <w:p w:rsidR="008D5BF7" w:rsidRDefault="008D5BF7" w:rsidP="005E1D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2. Признать утратившими силу постановления администрации рабочего поселка Мокшан Мокшанского района Пензенской области:</w:t>
      </w:r>
    </w:p>
    <w:p w:rsidR="008D5BF7" w:rsidRDefault="008D5BF7" w:rsidP="005E1DFA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от 04.08.2021 № 325 «О внесении изменений в Состав межведомственной комиссии по решению вопросов, предусмотренных п. 7 положения 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рабочего поселка Мокшан Мокшанского района Пензенской</w:t>
      </w:r>
      <w:proofErr w:type="gramEnd"/>
      <w:r>
        <w:rPr>
          <w:rFonts w:ascii="Times New Roman" w:hAnsi="Times New Roman"/>
          <w:sz w:val="18"/>
          <w:szCs w:val="18"/>
        </w:rPr>
        <w:t xml:space="preserve"> области, </w:t>
      </w:r>
      <w:proofErr w:type="gramStart"/>
      <w:r>
        <w:rPr>
          <w:rFonts w:ascii="Times New Roman" w:hAnsi="Times New Roman"/>
          <w:sz w:val="18"/>
          <w:szCs w:val="18"/>
        </w:rPr>
        <w:t>утвержденный</w:t>
      </w:r>
      <w:proofErr w:type="gramEnd"/>
      <w:r>
        <w:rPr>
          <w:rFonts w:ascii="Times New Roman" w:hAnsi="Times New Roman"/>
          <w:sz w:val="18"/>
          <w:szCs w:val="18"/>
        </w:rPr>
        <w:t xml:space="preserve"> постановлением Администрации рабочего поселка Мокшан Мокшанского района Пензенской области от 19.08.2019 № 410»;</w:t>
      </w:r>
    </w:p>
    <w:p w:rsidR="008D5BF7" w:rsidRDefault="008D5BF7" w:rsidP="005E1D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от 06.08.2021 № 329 «О внесении изменений в Состав межведомственной комиссии по решению вопросов, предусмотренных п. 7 положения 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рабочего поселка Мокшан Мокшанского района Пензенской</w:t>
      </w:r>
      <w:proofErr w:type="gramEnd"/>
      <w:r>
        <w:rPr>
          <w:rFonts w:ascii="Times New Roman" w:hAnsi="Times New Roman"/>
          <w:sz w:val="18"/>
          <w:szCs w:val="18"/>
        </w:rPr>
        <w:t xml:space="preserve"> области, </w:t>
      </w:r>
      <w:proofErr w:type="gramStart"/>
      <w:r>
        <w:rPr>
          <w:rFonts w:ascii="Times New Roman" w:hAnsi="Times New Roman"/>
          <w:sz w:val="18"/>
          <w:szCs w:val="18"/>
        </w:rPr>
        <w:t>утвержденный</w:t>
      </w:r>
      <w:proofErr w:type="gramEnd"/>
      <w:r>
        <w:rPr>
          <w:rFonts w:ascii="Times New Roman" w:hAnsi="Times New Roman"/>
          <w:sz w:val="18"/>
          <w:szCs w:val="18"/>
        </w:rPr>
        <w:t xml:space="preserve"> постановлением Администрации</w:t>
      </w:r>
      <w:r>
        <w:rPr>
          <w:rFonts w:ascii="Times New Roman" w:hAnsi="Times New Roman"/>
          <w:bCs/>
          <w:sz w:val="18"/>
          <w:szCs w:val="18"/>
        </w:rPr>
        <w:t xml:space="preserve"> рабочего поселка Мокшан Мокшанского района Пензенской области</w:t>
      </w:r>
      <w:r>
        <w:rPr>
          <w:rFonts w:ascii="Times New Roman" w:hAnsi="Times New Roman"/>
          <w:sz w:val="18"/>
          <w:szCs w:val="18"/>
        </w:rPr>
        <w:t xml:space="preserve"> от 19.08.2019 № 410».</w:t>
      </w:r>
    </w:p>
    <w:p w:rsidR="008D5BF7" w:rsidRDefault="008D5BF7" w:rsidP="005E1D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3. Настоящее постановление опубликовать в информационном бюллетене "Ведомости органов местного самоуправления рабочего поселка Мокшан Мокшанского района Пензенской области" и разместить на официальном сайте администрации рабочего поселка Мокшан  Мокшанского района Пензенской области.</w:t>
      </w:r>
    </w:p>
    <w:p w:rsidR="008D5BF7" w:rsidRDefault="008D5BF7" w:rsidP="005E1D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         4. Настоящее постановление вступает в силу на следующий день после его официального опубликования.</w:t>
      </w:r>
    </w:p>
    <w:p w:rsidR="008D5BF7" w:rsidRDefault="008D5BF7" w:rsidP="005E1DFA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5. </w:t>
      </w:r>
      <w:proofErr w:type="gramStart"/>
      <w:r>
        <w:rPr>
          <w:rFonts w:ascii="Times New Roman" w:hAnsi="Times New Roman"/>
          <w:sz w:val="18"/>
          <w:szCs w:val="18"/>
        </w:rPr>
        <w:t>Контроль за</w:t>
      </w:r>
      <w:proofErr w:type="gramEnd"/>
      <w:r>
        <w:rPr>
          <w:rFonts w:ascii="Times New Roman" w:hAnsi="Times New Roman"/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 Мокшанского района Пензенской области.</w:t>
      </w:r>
    </w:p>
    <w:p w:rsidR="008D5BF7" w:rsidRDefault="008D5BF7" w:rsidP="00B0319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 Глава администрации рабочего поселка Мокшан</w:t>
      </w:r>
      <w:bookmarkStart w:id="0" w:name="_GoBack"/>
      <w:bookmarkEnd w:id="0"/>
      <w:r>
        <w:rPr>
          <w:rFonts w:ascii="Times New Roman" w:hAnsi="Times New Roman"/>
          <w:sz w:val="18"/>
          <w:szCs w:val="18"/>
        </w:rPr>
        <w:t xml:space="preserve"> </w:t>
      </w:r>
    </w:p>
    <w:p w:rsidR="008D5BF7" w:rsidRDefault="008D5BF7" w:rsidP="005E1DFA">
      <w:pPr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Мокшанского района Пензенской области             А.Д. </w:t>
      </w:r>
      <w:proofErr w:type="spellStart"/>
      <w:r>
        <w:rPr>
          <w:rFonts w:ascii="Times New Roman" w:hAnsi="Times New Roman"/>
          <w:sz w:val="18"/>
          <w:szCs w:val="18"/>
        </w:rPr>
        <w:t>Адаев</w:t>
      </w:r>
      <w:proofErr w:type="spellEnd"/>
    </w:p>
    <w:p w:rsidR="008D5BF7" w:rsidRDefault="008D5BF7" w:rsidP="005E1DFA">
      <w:pPr>
        <w:spacing w:after="0" w:line="240" w:lineRule="auto"/>
        <w:jc w:val="right"/>
        <w:rPr>
          <w:rFonts w:ascii="Times New Roman" w:eastAsiaTheme="minorEastAsia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Приложение 1 </w:t>
      </w:r>
    </w:p>
    <w:p w:rsidR="008D5BF7" w:rsidRDefault="008D5BF7" w:rsidP="005E1DFA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УТВЕРЖДЕНО</w:t>
      </w:r>
    </w:p>
    <w:p w:rsidR="008D5BF7" w:rsidRDefault="008D5BF7" w:rsidP="005E1DFA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постановлением Администрации </w:t>
      </w:r>
    </w:p>
    <w:p w:rsidR="008D5BF7" w:rsidRDefault="008D5BF7" w:rsidP="005E1DFA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рабочего поселка Мокшан </w:t>
      </w:r>
    </w:p>
    <w:p w:rsidR="008D5BF7" w:rsidRDefault="008D5BF7" w:rsidP="005E1DFA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Мокшанского района </w:t>
      </w:r>
    </w:p>
    <w:p w:rsidR="008D5BF7" w:rsidRDefault="008D5BF7" w:rsidP="005E1DFA">
      <w:pPr>
        <w:spacing w:after="0" w:line="240" w:lineRule="auto"/>
        <w:ind w:firstLine="56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Пензенской области </w:t>
      </w:r>
    </w:p>
    <w:p w:rsidR="008D5BF7" w:rsidRDefault="008D5BF7" w:rsidP="005E1DFA">
      <w:pPr>
        <w:spacing w:after="0" w:line="240" w:lineRule="auto"/>
        <w:jc w:val="right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>от 12.05.2022 № 224</w:t>
      </w:r>
    </w:p>
    <w:p w:rsidR="008D5BF7" w:rsidRDefault="008D5BF7" w:rsidP="005E1DFA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8D5BF7" w:rsidRDefault="008D5BF7" w:rsidP="005E1DFA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8D5BF7" w:rsidRDefault="008D5BF7" w:rsidP="005E1DFA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/>
          <w:b/>
          <w:bCs/>
          <w:sz w:val="18"/>
          <w:szCs w:val="18"/>
        </w:rPr>
        <w:t xml:space="preserve">Состав межведомственной комиссии по решению вопросов, предусмотренных  п. 7 положения  о признании помещения жилым помещением, жилого помещения непригодным для проживания </w:t>
      </w:r>
      <w:r>
        <w:rPr>
          <w:rFonts w:ascii="Times New Roman" w:hAnsi="Times New Roman"/>
          <w:b/>
          <w:sz w:val="18"/>
          <w:szCs w:val="18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rFonts w:ascii="Times New Roman" w:hAnsi="Times New Roman"/>
          <w:b/>
          <w:bCs/>
          <w:sz w:val="18"/>
          <w:szCs w:val="18"/>
        </w:rPr>
        <w:t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</w:t>
      </w:r>
      <w:proofErr w:type="gramEnd"/>
    </w:p>
    <w:p w:rsidR="008D5BF7" w:rsidRDefault="008D5BF7" w:rsidP="005E1DFA">
      <w:pPr>
        <w:spacing w:after="0" w:line="240" w:lineRule="auto"/>
        <w:ind w:firstLine="426"/>
        <w:rPr>
          <w:rFonts w:ascii="Times New Roman" w:hAnsi="Times New Roman"/>
          <w:sz w:val="18"/>
          <w:szCs w:val="18"/>
        </w:rPr>
      </w:pPr>
    </w:p>
    <w:p w:rsidR="008D5BF7" w:rsidRDefault="008D5BF7" w:rsidP="005E1DFA">
      <w:pPr>
        <w:spacing w:after="0" w:line="240" w:lineRule="auto"/>
        <w:ind w:firstLine="42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Председатель комиссии – </w:t>
      </w:r>
      <w:proofErr w:type="spellStart"/>
      <w:r>
        <w:rPr>
          <w:rFonts w:ascii="Times New Roman" w:hAnsi="Times New Roman"/>
          <w:sz w:val="18"/>
          <w:szCs w:val="18"/>
        </w:rPr>
        <w:t>Адаев</w:t>
      </w:r>
      <w:proofErr w:type="spellEnd"/>
      <w:r>
        <w:rPr>
          <w:rFonts w:ascii="Times New Roman" w:hAnsi="Times New Roman"/>
          <w:sz w:val="18"/>
          <w:szCs w:val="18"/>
        </w:rPr>
        <w:t xml:space="preserve"> А.Д., глава администрации рабочего поселка Мокшан Мокшанского района Пензенской области;</w:t>
      </w:r>
    </w:p>
    <w:p w:rsidR="008D5BF7" w:rsidRDefault="008D5BF7" w:rsidP="005E1DF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заместитель председателя комиссии – </w:t>
      </w:r>
      <w:proofErr w:type="spellStart"/>
      <w:r>
        <w:rPr>
          <w:rFonts w:ascii="Times New Roman" w:hAnsi="Times New Roman"/>
          <w:sz w:val="18"/>
          <w:szCs w:val="18"/>
        </w:rPr>
        <w:t>Пузрина</w:t>
      </w:r>
      <w:proofErr w:type="spellEnd"/>
      <w:r>
        <w:rPr>
          <w:rFonts w:ascii="Times New Roman" w:hAnsi="Times New Roman"/>
          <w:sz w:val="18"/>
          <w:szCs w:val="18"/>
        </w:rPr>
        <w:t xml:space="preserve"> О.Ю., заместитель главы администрации рабочего поселка Мокшан Мокшанского района, муниципальный жилищный инспектор;</w:t>
      </w:r>
    </w:p>
    <w:p w:rsidR="008D5BF7" w:rsidRDefault="008D5BF7" w:rsidP="005E1DF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секретарь комиссии – Зайцева О.М., ведущий специалист администрации рабочего поселка Мокшан Мокшанского района, муниципальный жилищный инспектор;</w:t>
      </w:r>
    </w:p>
    <w:p w:rsidR="008D5BF7" w:rsidRDefault="008D5BF7" w:rsidP="005E1DF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Члены комиссии:</w:t>
      </w:r>
    </w:p>
    <w:p w:rsidR="008D5BF7" w:rsidRDefault="008D5BF7" w:rsidP="005E1DF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</w:t>
      </w:r>
      <w:proofErr w:type="gramStart"/>
      <w:r>
        <w:rPr>
          <w:rFonts w:ascii="Times New Roman" w:hAnsi="Times New Roman"/>
          <w:sz w:val="18"/>
          <w:szCs w:val="18"/>
        </w:rPr>
        <w:t xml:space="preserve">- представитель органа, уполномоченного на проведение  регионального жилищного надзора на территории Мокшанского района Пензенской области   -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(по согласованию); </w:t>
      </w:r>
      <w:proofErr w:type="gramEnd"/>
    </w:p>
    <w:p w:rsidR="008D5BF7" w:rsidRDefault="008D5BF7" w:rsidP="005E1DF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</w:t>
      </w:r>
      <w:proofErr w:type="gramStart"/>
      <w:r>
        <w:rPr>
          <w:rFonts w:ascii="Times New Roman" w:hAnsi="Times New Roman"/>
          <w:sz w:val="18"/>
          <w:szCs w:val="18"/>
        </w:rPr>
        <w:t xml:space="preserve">- представитель органа, уполномоченного на проведение  государственного контроля и надзора в сферах санитарно-эпидемиологической, и иной безопасности, защиты прав потребителей и благополучия человека на территории Мокшанского района Пензенской области   - Территориального  отдела  Федеральной службы по надзору в сфере защиты прав потребителей и благополучия человека по Пензенской области в </w:t>
      </w:r>
      <w:proofErr w:type="spellStart"/>
      <w:r>
        <w:rPr>
          <w:rFonts w:ascii="Times New Roman" w:hAnsi="Times New Roman"/>
          <w:sz w:val="18"/>
          <w:szCs w:val="18"/>
        </w:rPr>
        <w:t>Нижнеломовском</w:t>
      </w:r>
      <w:proofErr w:type="spellEnd"/>
      <w:r>
        <w:rPr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</w:rPr>
        <w:t>Наровчатском</w:t>
      </w:r>
      <w:proofErr w:type="spellEnd"/>
      <w:r>
        <w:rPr>
          <w:rFonts w:ascii="Times New Roman" w:hAnsi="Times New Roman"/>
          <w:sz w:val="18"/>
          <w:szCs w:val="18"/>
        </w:rPr>
        <w:t xml:space="preserve">, Спасском, Вадинском, Мокшанском, </w:t>
      </w:r>
      <w:proofErr w:type="spellStart"/>
      <w:r>
        <w:rPr>
          <w:rFonts w:ascii="Times New Roman" w:hAnsi="Times New Roman"/>
          <w:sz w:val="18"/>
          <w:szCs w:val="18"/>
        </w:rPr>
        <w:t>Земетчинском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районах (по согласованию);</w:t>
      </w:r>
      <w:proofErr w:type="gramEnd"/>
    </w:p>
    <w:p w:rsidR="008D5BF7" w:rsidRDefault="008D5BF7" w:rsidP="005E1DF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- представитель органа, уполномоченного на проведение  государственного контроля и надзора в сфере пожарной безопасности -  Отдела надзорной деятельности и профилактической работы </w:t>
      </w:r>
      <w:proofErr w:type="spellStart"/>
      <w:r>
        <w:rPr>
          <w:rFonts w:ascii="Times New Roman" w:hAnsi="Times New Roman"/>
          <w:sz w:val="18"/>
          <w:szCs w:val="18"/>
        </w:rPr>
        <w:t>Лунинского</w:t>
      </w:r>
      <w:proofErr w:type="spellEnd"/>
      <w:r>
        <w:rPr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</w:rPr>
        <w:t>Иссинского</w:t>
      </w:r>
      <w:proofErr w:type="spellEnd"/>
      <w:r>
        <w:rPr>
          <w:rFonts w:ascii="Times New Roman" w:hAnsi="Times New Roman"/>
          <w:sz w:val="18"/>
          <w:szCs w:val="18"/>
        </w:rPr>
        <w:t xml:space="preserve"> и Мокшанского районов </w:t>
      </w:r>
      <w:r>
        <w:rPr>
          <w:rFonts w:ascii="YS Text" w:hAnsi="YS Text"/>
          <w:color w:val="000000"/>
          <w:sz w:val="18"/>
          <w:szCs w:val="18"/>
        </w:rPr>
        <w:t xml:space="preserve">УНД и </w:t>
      </w:r>
      <w:proofErr w:type="gramStart"/>
      <w:r>
        <w:rPr>
          <w:rFonts w:ascii="YS Text" w:hAnsi="YS Text"/>
          <w:color w:val="000000"/>
          <w:sz w:val="18"/>
          <w:szCs w:val="18"/>
        </w:rPr>
        <w:t>ПР</w:t>
      </w:r>
      <w:proofErr w:type="gramEnd"/>
      <w:r>
        <w:rPr>
          <w:rFonts w:ascii="YS Text" w:hAnsi="YS Text"/>
          <w:color w:val="000000"/>
          <w:sz w:val="18"/>
          <w:szCs w:val="18"/>
        </w:rPr>
        <w:t xml:space="preserve"> ГУ МЧС</w:t>
      </w:r>
      <w:r>
        <w:rPr>
          <w:rFonts w:ascii="Times New Roman" w:hAnsi="Times New Roman"/>
          <w:sz w:val="18"/>
          <w:szCs w:val="18"/>
        </w:rPr>
        <w:t xml:space="preserve"> России по Пензенской области  (по согласованию);</w:t>
      </w:r>
    </w:p>
    <w:p w:rsidR="008D5BF7" w:rsidRDefault="008D5BF7" w:rsidP="005E1DF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- представитель органа, уполномоченного на проведение  государственного контроля и надзора в сфере  экологической безопасности -  Государственного казенного учреждения Пензенской области «</w:t>
      </w:r>
      <w:proofErr w:type="spellStart"/>
      <w:r>
        <w:rPr>
          <w:rFonts w:ascii="Times New Roman" w:hAnsi="Times New Roman"/>
          <w:sz w:val="18"/>
          <w:szCs w:val="18"/>
        </w:rPr>
        <w:t>Мокшанское</w:t>
      </w:r>
      <w:proofErr w:type="spellEnd"/>
      <w:r>
        <w:rPr>
          <w:rFonts w:ascii="Times New Roman" w:hAnsi="Times New Roman"/>
          <w:sz w:val="18"/>
          <w:szCs w:val="18"/>
        </w:rPr>
        <w:t xml:space="preserve">  лесничество»  (по согласованию);</w:t>
      </w:r>
    </w:p>
    <w:p w:rsidR="008D5BF7" w:rsidRDefault="008D5BF7" w:rsidP="005E1DF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представители органов архитектуры, градостроительства и соответствующих организаций – отдела муниципального хозяйства, строительства и архитектуры Администрации Мокшанского района Пензенской области (по согласованию);</w:t>
      </w:r>
    </w:p>
    <w:p w:rsidR="008D5BF7" w:rsidRDefault="008D5BF7" w:rsidP="005E1DFA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- собственник жилого помещения (уполномоченное им лицо) с правом совещательного голоса (по согласованию). </w:t>
      </w:r>
    </w:p>
    <w:p w:rsidR="008D5BF7" w:rsidRDefault="008D5BF7" w:rsidP="005E1DFA">
      <w:pPr>
        <w:spacing w:after="0" w:line="240" w:lineRule="auto"/>
        <w:rPr>
          <w:rFonts w:ascii="Times New Roman" w:hAnsi="Times New Roman"/>
          <w:sz w:val="18"/>
          <w:szCs w:val="18"/>
        </w:rPr>
        <w:sectPr w:rsidR="008D5BF7" w:rsidSect="008D5BF7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8D5BF7" w:rsidRDefault="008D5BF7" w:rsidP="005E1DF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D5BF7" w:rsidRDefault="008D5BF7" w:rsidP="005E1DF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D5BF7" w:rsidRDefault="008D5BF7" w:rsidP="008D5BF7">
      <w:pPr>
        <w:pStyle w:val="a0"/>
        <w:ind w:firstLine="567"/>
        <w:jc w:val="right"/>
        <w:rPr>
          <w:sz w:val="18"/>
          <w:szCs w:val="18"/>
        </w:rPr>
      </w:pPr>
    </w:p>
    <w:p w:rsidR="008D5BF7" w:rsidRDefault="008D5BF7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8A263C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Мокшанского района Пензенской области Худякова Н.В.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8A263C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 xml:space="preserve">Мокшан Мокшанского района Пензенской области. 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8A263C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Тираж: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30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экз.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8A263C">
        <w:rPr>
          <w:rFonts w:ascii="Times New Roman" w:hAnsi="Times New Roman"/>
          <w:sz w:val="20"/>
          <w:szCs w:val="20"/>
        </w:rPr>
        <w:t xml:space="preserve"> 442370, Пензенская область, рабочий поселок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 Мокшанского района Пензенской области, ул.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263C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8A263C">
        <w:rPr>
          <w:rFonts w:ascii="Times New Roman" w:hAnsi="Times New Roman"/>
          <w:sz w:val="20"/>
          <w:szCs w:val="20"/>
        </w:rPr>
        <w:t>, 9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p w:rsidR="00332173" w:rsidRPr="008A263C" w:rsidRDefault="00332173" w:rsidP="008A263C">
      <w:pPr>
        <w:spacing w:line="240" w:lineRule="auto"/>
        <w:rPr>
          <w:rFonts w:ascii="Times New Roman" w:hAnsi="Times New Roman"/>
        </w:rPr>
      </w:pPr>
    </w:p>
    <w:sectPr w:rsidR="00332173" w:rsidRPr="008A263C" w:rsidSect="00A221AE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4FA" w:rsidRDefault="00DC34FA" w:rsidP="00AC114F">
      <w:pPr>
        <w:spacing w:after="0" w:line="240" w:lineRule="auto"/>
      </w:pPr>
      <w:r>
        <w:separator/>
      </w:r>
    </w:p>
  </w:endnote>
  <w:endnote w:type="continuationSeparator" w:id="0">
    <w:p w:rsidR="00DC34FA" w:rsidRDefault="00DC34FA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639530"/>
      <w:docPartObj>
        <w:docPartGallery w:val="Page Numbers (Bottom of Page)"/>
        <w:docPartUnique/>
      </w:docPartObj>
    </w:sdtPr>
    <w:sdtEndPr/>
    <w:sdtContent>
      <w:p w:rsidR="00AC114F" w:rsidRDefault="00AC11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19C">
          <w:rPr>
            <w:noProof/>
          </w:rPr>
          <w:t>3</w:t>
        </w:r>
        <w:r>
          <w:fldChar w:fldCharType="end"/>
        </w:r>
      </w:p>
    </w:sdtContent>
  </w:sdt>
  <w:p w:rsidR="00AC114F" w:rsidRDefault="00AC11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4FA" w:rsidRDefault="00DC34FA" w:rsidP="00AC114F">
      <w:pPr>
        <w:spacing w:after="0" w:line="240" w:lineRule="auto"/>
      </w:pPr>
      <w:r>
        <w:separator/>
      </w:r>
    </w:p>
  </w:footnote>
  <w:footnote w:type="continuationSeparator" w:id="0">
    <w:p w:rsidR="00DC34FA" w:rsidRDefault="00DC34FA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7"/>
  </w:num>
  <w:num w:numId="6">
    <w:abstractNumId w:val="9"/>
  </w:num>
  <w:num w:numId="7">
    <w:abstractNumId w:val="22"/>
  </w:num>
  <w:num w:numId="8">
    <w:abstractNumId w:val="23"/>
  </w:num>
  <w:num w:numId="9">
    <w:abstractNumId w:val="12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8"/>
  </w:num>
  <w:num w:numId="17">
    <w:abstractNumId w:val="10"/>
  </w:num>
  <w:num w:numId="18">
    <w:abstractNumId w:val="6"/>
  </w:num>
  <w:num w:numId="19">
    <w:abstractNumId w:val="7"/>
  </w:num>
  <w:num w:numId="20">
    <w:abstractNumId w:val="21"/>
  </w:num>
  <w:num w:numId="21">
    <w:abstractNumId w:val="19"/>
  </w:num>
  <w:num w:numId="22">
    <w:abstractNumId w:val="16"/>
  </w:num>
  <w:num w:numId="23">
    <w:abstractNumId w:val="14"/>
  </w:num>
  <w:num w:numId="24">
    <w:abstractNumId w:val="3"/>
  </w:num>
  <w:num w:numId="25">
    <w:abstractNumId w:val="11"/>
  </w:num>
  <w:num w:numId="26">
    <w:abstractNumId w:val="13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112FE8"/>
    <w:rsid w:val="00187116"/>
    <w:rsid w:val="001963F3"/>
    <w:rsid w:val="001C11EB"/>
    <w:rsid w:val="00207478"/>
    <w:rsid w:val="00263992"/>
    <w:rsid w:val="00270A10"/>
    <w:rsid w:val="00315BB7"/>
    <w:rsid w:val="00332173"/>
    <w:rsid w:val="00346EF7"/>
    <w:rsid w:val="00366E4E"/>
    <w:rsid w:val="003F0AC8"/>
    <w:rsid w:val="00441835"/>
    <w:rsid w:val="004563AD"/>
    <w:rsid w:val="004A3952"/>
    <w:rsid w:val="004F43CE"/>
    <w:rsid w:val="005213B9"/>
    <w:rsid w:val="005404C4"/>
    <w:rsid w:val="005A10C3"/>
    <w:rsid w:val="005E1490"/>
    <w:rsid w:val="005E1DFA"/>
    <w:rsid w:val="0060783B"/>
    <w:rsid w:val="0069684E"/>
    <w:rsid w:val="006E3BA3"/>
    <w:rsid w:val="006F5B27"/>
    <w:rsid w:val="00753DD7"/>
    <w:rsid w:val="007A15C8"/>
    <w:rsid w:val="007B4687"/>
    <w:rsid w:val="00816725"/>
    <w:rsid w:val="008A263C"/>
    <w:rsid w:val="008D0B43"/>
    <w:rsid w:val="008D5BF7"/>
    <w:rsid w:val="00927CA0"/>
    <w:rsid w:val="00965303"/>
    <w:rsid w:val="00972329"/>
    <w:rsid w:val="009A57DF"/>
    <w:rsid w:val="009B42F3"/>
    <w:rsid w:val="009C4A14"/>
    <w:rsid w:val="009D2923"/>
    <w:rsid w:val="00A221AE"/>
    <w:rsid w:val="00A72362"/>
    <w:rsid w:val="00AB07AD"/>
    <w:rsid w:val="00AC114F"/>
    <w:rsid w:val="00B0319C"/>
    <w:rsid w:val="00B2472A"/>
    <w:rsid w:val="00B303B3"/>
    <w:rsid w:val="00B91654"/>
    <w:rsid w:val="00BB657D"/>
    <w:rsid w:val="00BC24A9"/>
    <w:rsid w:val="00BD024C"/>
    <w:rsid w:val="00C15FB7"/>
    <w:rsid w:val="00C231C7"/>
    <w:rsid w:val="00C87EEA"/>
    <w:rsid w:val="00CE482B"/>
    <w:rsid w:val="00CF2ABB"/>
    <w:rsid w:val="00D13D75"/>
    <w:rsid w:val="00D938B3"/>
    <w:rsid w:val="00DB04AA"/>
    <w:rsid w:val="00DC34FA"/>
    <w:rsid w:val="00E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5813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66282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DF258-5C4F-4D26-B4FC-9F832D1A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2021-09-08T10:50:00Z</dcterms:created>
  <dcterms:modified xsi:type="dcterms:W3CDTF">2022-05-13T06:07:00Z</dcterms:modified>
</cp:coreProperties>
</file>