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4A6" w:rsidRPr="00FF74A6" w:rsidRDefault="00FF74A6" w:rsidP="00FF74A6">
      <w:pPr>
        <w:spacing w:before="240" w:after="6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2"/>
          <w:szCs w:val="32"/>
          <w:lang w:eastAsia="ru-RU"/>
        </w:rPr>
        <w:t>АДМИНИСТРАЦИЯ РАБОЧЕГО ПОСЕЛКА МОКШАН МОКШАНСКОГО РАЙОНА</w:t>
      </w:r>
    </w:p>
    <w:p w:rsidR="00FF74A6" w:rsidRPr="00FF74A6" w:rsidRDefault="00FF74A6" w:rsidP="00FF74A6">
      <w:pPr>
        <w:spacing w:before="240" w:after="6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2"/>
          <w:szCs w:val="32"/>
          <w:lang w:eastAsia="ru-RU"/>
        </w:rPr>
        <w:t>ПЕНЗЕНСКОЙ ОБЛАСТИ</w:t>
      </w:r>
    </w:p>
    <w:p w:rsidR="00FF74A6" w:rsidRPr="00FF74A6" w:rsidRDefault="00FF74A6" w:rsidP="00FF74A6">
      <w:pPr>
        <w:spacing w:before="240" w:after="6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2"/>
          <w:szCs w:val="32"/>
          <w:lang w:eastAsia="ru-RU"/>
        </w:rPr>
        <w:t>ПОСТАНОВЛЕНИЕ</w:t>
      </w:r>
    </w:p>
    <w:p w:rsidR="00FF74A6" w:rsidRPr="00FF74A6" w:rsidRDefault="00FF74A6" w:rsidP="00FF74A6">
      <w:pPr>
        <w:spacing w:before="240" w:after="6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2"/>
          <w:szCs w:val="32"/>
          <w:lang w:eastAsia="ru-RU"/>
        </w:rPr>
        <w:t>от 30.09.2022 № 494</w:t>
      </w:r>
    </w:p>
    <w:p w:rsidR="00FF74A6" w:rsidRPr="00FF74A6" w:rsidRDefault="00FF74A6" w:rsidP="00FF74A6">
      <w:pPr>
        <w:spacing w:before="240" w:after="60" w:line="240" w:lineRule="auto"/>
        <w:ind w:firstLine="567"/>
        <w:jc w:val="center"/>
        <w:rPr>
          <w:rFonts w:ascii="Times New Roman" w:eastAsia="Times New Roman" w:hAnsi="Times New Roman" w:cs="Times New Roman"/>
          <w:color w:val="000000"/>
          <w:sz w:val="24"/>
          <w:szCs w:val="24"/>
          <w:lang w:eastAsia="ru-RU"/>
        </w:rPr>
      </w:pPr>
      <w:proofErr w:type="spellStart"/>
      <w:r w:rsidRPr="00FF74A6">
        <w:rPr>
          <w:rFonts w:ascii="Times New Roman" w:eastAsia="Times New Roman" w:hAnsi="Times New Roman" w:cs="Times New Roman"/>
          <w:b/>
          <w:bCs/>
          <w:color w:val="000000"/>
          <w:sz w:val="32"/>
          <w:szCs w:val="32"/>
          <w:lang w:eastAsia="ru-RU"/>
        </w:rPr>
        <w:t>р.п</w:t>
      </w:r>
      <w:proofErr w:type="spellEnd"/>
      <w:r w:rsidRPr="00FF74A6">
        <w:rPr>
          <w:rFonts w:ascii="Times New Roman" w:eastAsia="Times New Roman" w:hAnsi="Times New Roman" w:cs="Times New Roman"/>
          <w:b/>
          <w:bCs/>
          <w:color w:val="000000"/>
          <w:sz w:val="32"/>
          <w:szCs w:val="32"/>
          <w:lang w:eastAsia="ru-RU"/>
        </w:rPr>
        <w:t>. Мокшан</w:t>
      </w:r>
    </w:p>
    <w:p w:rsidR="00FF74A6" w:rsidRPr="00FF74A6" w:rsidRDefault="00FF74A6" w:rsidP="00FF74A6">
      <w:pPr>
        <w:shd w:val="clear" w:color="auto" w:fill="FFFFFF"/>
        <w:spacing w:before="240" w:after="6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2"/>
          <w:szCs w:val="32"/>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 </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В соответствии с Федеральными законами от 06.10.2003 № 131-ФЗ «Об общих принципах </w:t>
      </w:r>
      <w:r w:rsidRPr="00FF74A6">
        <w:rPr>
          <w:rFonts w:ascii="Times New Roman" w:eastAsia="Times New Roman" w:hAnsi="Times New Roman" w:cs="Times New Roman"/>
          <w:color w:val="00000A"/>
          <w:position w:val="-2"/>
          <w:sz w:val="24"/>
          <w:szCs w:val="24"/>
          <w:lang w:eastAsia="ru-RU"/>
        </w:rPr>
        <w:t>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w:t>
      </w:r>
      <w:hyperlink r:id="rId4" w:tgtFrame="_blank" w:history="1">
        <w:r w:rsidRPr="00FF74A6">
          <w:rPr>
            <w:rFonts w:ascii="Times New Roman" w:eastAsia="Times New Roman" w:hAnsi="Times New Roman" w:cs="Times New Roman"/>
            <w:color w:val="0000FF"/>
            <w:position w:val="-2"/>
            <w:sz w:val="24"/>
            <w:szCs w:val="24"/>
            <w:lang w:eastAsia="ru-RU"/>
          </w:rPr>
          <w:t>Уставом рабочего поселка Мокшан Мокшанского района Пензенской области</w:t>
        </w:r>
      </w:hyperlink>
      <w:r w:rsidRPr="00FF74A6">
        <w:rPr>
          <w:rFonts w:ascii="Times New Roman" w:eastAsia="Times New Roman" w:hAnsi="Times New Roman" w:cs="Times New Roman"/>
          <w:color w:val="00000A"/>
          <w:position w:val="-2"/>
          <w:sz w:val="24"/>
          <w:szCs w:val="24"/>
          <w:lang w:eastAsia="ru-RU"/>
        </w:rPr>
        <w:t>,</w:t>
      </w:r>
      <w:r w:rsidRPr="00FF74A6">
        <w:rPr>
          <w:rFonts w:ascii="Times New Roman" w:eastAsia="Times New Roman" w:hAnsi="Times New Roman" w:cs="Times New Roman"/>
          <w:color w:val="000000"/>
          <w:position w:val="-2"/>
          <w:sz w:val="24"/>
          <w:szCs w:val="24"/>
          <w:lang w:eastAsia="ru-RU"/>
        </w:rPr>
        <w:t> </w:t>
      </w:r>
      <w:r w:rsidRPr="00FF74A6">
        <w:rPr>
          <w:rFonts w:ascii="Times New Roman" w:eastAsia="Times New Roman" w:hAnsi="Times New Roman" w:cs="Times New Roman"/>
          <w:color w:val="000000"/>
          <w:sz w:val="24"/>
          <w:szCs w:val="24"/>
          <w:lang w:eastAsia="ru-RU"/>
        </w:rPr>
        <w:t>постановлениями Администрации рабочего поселка Мокшан Мокшанского района Пензенской области </w:t>
      </w:r>
      <w:hyperlink r:id="rId5" w:tgtFrame="_blank" w:history="1">
        <w:r w:rsidRPr="00FF74A6">
          <w:rPr>
            <w:rFonts w:ascii="Times New Roman" w:eastAsia="Times New Roman" w:hAnsi="Times New Roman" w:cs="Times New Roman"/>
            <w:color w:val="0000FF"/>
            <w:sz w:val="24"/>
            <w:szCs w:val="24"/>
            <w:lang w:eastAsia="ru-RU"/>
          </w:rPr>
          <w:t>от 14.05.2019 № 200</w:t>
        </w:r>
      </w:hyperlink>
      <w:r w:rsidRPr="00FF74A6">
        <w:rPr>
          <w:rFonts w:ascii="Times New Roman" w:eastAsia="Times New Roman" w:hAnsi="Times New Roman" w:cs="Times New Roman"/>
          <w:color w:val="000000"/>
          <w:sz w:val="24"/>
          <w:szCs w:val="24"/>
          <w:lang w:eastAsia="ru-RU"/>
        </w:rPr>
        <w:t> «О разработке и утверждении административных регламентов предоставления муниципальных услуг органами местного самоуправления рабочего поселка Мокшан Мокшанского района Пензенской области» и от 03.09.2018 № 543 «Об утверждении Реестра муниципальных услуг рабочего поселка Мокшан Мокшанского района Пензенской области»,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position w:val="-2"/>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Администрация рабочего поселка Мокшан Мокшанского района Пензенской области ПОСТАНОВЛЯЕТ:</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position w:val="-2"/>
          <w:sz w:val="24"/>
          <w:szCs w:val="24"/>
          <w:lang w:eastAsia="ru-RU"/>
        </w:rPr>
        <w:t> </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1</w:t>
      </w:r>
      <w:r w:rsidRPr="00FF74A6">
        <w:rPr>
          <w:rFonts w:ascii="Times New Roman" w:eastAsia="Times New Roman" w:hAnsi="Times New Roman" w:cs="Times New Roman"/>
          <w:color w:val="000000"/>
          <w:sz w:val="24"/>
          <w:szCs w:val="24"/>
          <w:lang w:eastAsia="ru-RU"/>
        </w:rPr>
        <w:t>. </w:t>
      </w:r>
      <w:r w:rsidRPr="00FF74A6">
        <w:rPr>
          <w:rFonts w:ascii="Times New Roman" w:eastAsia="Times New Roman" w:hAnsi="Times New Roman" w:cs="Times New Roman"/>
          <w:color w:val="000000"/>
          <w:spacing w:val="-3"/>
          <w:sz w:val="24"/>
          <w:szCs w:val="24"/>
          <w:lang w:eastAsia="ru-RU"/>
        </w:rPr>
        <w:t>Утвердить прилагаемый Административный регламент предоставления муниципальной услуги «</w:t>
      </w:r>
      <w:r w:rsidRPr="00FF74A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r w:rsidRPr="00FF74A6">
        <w:rPr>
          <w:rFonts w:ascii="Times New Roman" w:eastAsia="Times New Roman" w:hAnsi="Times New Roman" w:cs="Times New Roman"/>
          <w:color w:val="000000"/>
          <w:spacing w:val="-3"/>
          <w:sz w:val="24"/>
          <w:szCs w:val="24"/>
          <w:lang w:eastAsia="ru-RU"/>
        </w:rPr>
        <w:t>».</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 Признать утратившим силу:</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 постановление администрации рабочего поселка Мокшан Мокшанского района Пензенской области </w:t>
      </w:r>
      <w:hyperlink r:id="rId6" w:tgtFrame="_blank" w:history="1">
        <w:r w:rsidRPr="00FF74A6">
          <w:rPr>
            <w:rFonts w:ascii="Times New Roman" w:eastAsia="Times New Roman" w:hAnsi="Times New Roman" w:cs="Times New Roman"/>
            <w:color w:val="0000FF"/>
            <w:sz w:val="24"/>
            <w:szCs w:val="24"/>
            <w:lang w:eastAsia="ru-RU"/>
          </w:rPr>
          <w:t>№ 564 от 17.07.2017</w:t>
        </w:r>
      </w:hyperlink>
      <w:r w:rsidRPr="00FF74A6">
        <w:rPr>
          <w:rFonts w:ascii="Times New Roman" w:eastAsia="Times New Roman" w:hAnsi="Times New Roman" w:cs="Times New Roman"/>
          <w:color w:val="000000"/>
          <w:sz w:val="24"/>
          <w:szCs w:val="24"/>
          <w:lang w:eastAsia="ru-RU"/>
        </w:rPr>
        <w:t>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«Предоставление земельных участков в собственность, аренду, безвозмездное пользование без проведения торгов»;</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2.2. пункт 24 постановления Администрации рабочего поселка Мокшан Мокшанского района Пензенской области </w:t>
      </w:r>
      <w:hyperlink r:id="rId7" w:tgtFrame="_blank" w:history="1">
        <w:r w:rsidRPr="00FF74A6">
          <w:rPr>
            <w:rFonts w:ascii="Times New Roman" w:eastAsia="Times New Roman" w:hAnsi="Times New Roman" w:cs="Times New Roman"/>
            <w:color w:val="0000FF"/>
            <w:sz w:val="24"/>
            <w:szCs w:val="24"/>
            <w:lang w:eastAsia="ru-RU"/>
          </w:rPr>
          <w:t>от 03.05.2018 № 276</w:t>
        </w:r>
      </w:hyperlink>
      <w:r w:rsidRPr="00FF74A6">
        <w:rPr>
          <w:rFonts w:ascii="Times New Roman" w:eastAsia="Times New Roman" w:hAnsi="Times New Roman" w:cs="Times New Roman"/>
          <w:color w:val="000000"/>
          <w:sz w:val="24"/>
          <w:szCs w:val="24"/>
          <w:lang w:eastAsia="ru-RU"/>
        </w:rPr>
        <w:t> «О внесении изменений в некоторые административные регламенты по предоставлению муниципальных услуг органами местного самоуправления рабочего поселка Мокшан Мокшанского района Пензенской области».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 Опубликовать настоящее постановление в информационном бюллетене «Ведомости органов местного самоуправления рабочего поселка Мокшан</w:t>
      </w:r>
      <w:r w:rsidRPr="00FF74A6">
        <w:rPr>
          <w:rFonts w:ascii="Times New Roman" w:eastAsia="Times New Roman" w:hAnsi="Times New Roman" w:cs="Times New Roman"/>
          <w:color w:val="000000"/>
          <w:position w:val="-2"/>
          <w:sz w:val="24"/>
          <w:szCs w:val="24"/>
          <w:lang w:eastAsia="ru-RU"/>
        </w:rPr>
        <w:t xml:space="preserve"> Мокшанского района Пензенской области» и разместить на официальной странице администрации </w:t>
      </w:r>
      <w:r w:rsidRPr="00FF74A6">
        <w:rPr>
          <w:rFonts w:ascii="Times New Roman" w:eastAsia="Times New Roman" w:hAnsi="Times New Roman" w:cs="Times New Roman"/>
          <w:color w:val="000000"/>
          <w:position w:val="-2"/>
          <w:sz w:val="24"/>
          <w:szCs w:val="24"/>
          <w:lang w:eastAsia="ru-RU"/>
        </w:rPr>
        <w:lastRenderedPageBreak/>
        <w:t>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 https://mokshan.pnzreg.ru/authority/oms-munitsipalnogo-obrazovaniya/administratsiya-rp-mokshan/</w:t>
      </w:r>
      <w:r w:rsidRPr="00FF74A6">
        <w:rPr>
          <w:rFonts w:ascii="Times New Roman" w:eastAsia="Times New Roman" w:hAnsi="Times New Roman" w:cs="Times New Roman"/>
          <w:color w:val="00000A"/>
          <w:position w:val="-2"/>
          <w:sz w:val="24"/>
          <w:szCs w:val="24"/>
          <w:lang w:eastAsia="ru-RU"/>
        </w:rPr>
        <w:t>.</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position w:val="-2"/>
          <w:sz w:val="24"/>
          <w:szCs w:val="24"/>
          <w:lang w:eastAsia="ru-RU"/>
        </w:rPr>
        <w:t>4. Настоящее постановление вступает в силу на следующий день после дня его официального опубликования.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position w:val="-2"/>
          <w:sz w:val="24"/>
          <w:szCs w:val="24"/>
          <w:lang w:eastAsia="ru-RU"/>
        </w:rPr>
        <w:t>5. Контроль за исполнением настоящего постановления возложить на главу Администрации рабочего поселка Мокшан Мокшанского района Пензенской области.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position w:val="-2"/>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position w:val="-2"/>
          <w:sz w:val="24"/>
          <w:szCs w:val="24"/>
          <w:lang w:eastAsia="ru-RU"/>
        </w:rPr>
        <w:t>Глава Администрации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position w:val="-2"/>
          <w:sz w:val="24"/>
          <w:szCs w:val="24"/>
          <w:lang w:eastAsia="ru-RU"/>
        </w:rPr>
        <w:t>рабочего поселка Мокшан</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A"/>
          <w:position w:val="-2"/>
          <w:sz w:val="24"/>
          <w:szCs w:val="24"/>
          <w:lang w:eastAsia="ru-RU"/>
        </w:rPr>
        <w:t>Мокшанского района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A"/>
          <w:position w:val="-2"/>
          <w:sz w:val="24"/>
          <w:szCs w:val="24"/>
          <w:lang w:eastAsia="ru-RU"/>
        </w:rPr>
        <w:t>Пензенской области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A"/>
          <w:position w:val="-2"/>
          <w:sz w:val="24"/>
          <w:szCs w:val="24"/>
          <w:lang w:eastAsia="ru-RU"/>
        </w:rPr>
        <w:t xml:space="preserve">А.Д. </w:t>
      </w:r>
      <w:proofErr w:type="spellStart"/>
      <w:r w:rsidRPr="00FF74A6">
        <w:rPr>
          <w:rFonts w:ascii="Times New Roman" w:eastAsia="Times New Roman" w:hAnsi="Times New Roman" w:cs="Times New Roman"/>
          <w:color w:val="00000A"/>
          <w:position w:val="-2"/>
          <w:sz w:val="24"/>
          <w:szCs w:val="24"/>
          <w:lang w:eastAsia="ru-RU"/>
        </w:rPr>
        <w:t>Адаев</w:t>
      </w:r>
      <w:proofErr w:type="spellEnd"/>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Приложение</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УТВЕРЖДЕН</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постановлением администрации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рабочего поселка Мокшан</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Мокшанского района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Пензенской области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от 30.09.2022 № 494</w:t>
      </w:r>
    </w:p>
    <w:p w:rsidR="00FF74A6" w:rsidRPr="00FF74A6" w:rsidRDefault="00FF74A6" w:rsidP="00FF74A6">
      <w:pPr>
        <w:spacing w:after="0" w:line="240" w:lineRule="auto"/>
        <w:ind w:firstLine="567"/>
        <w:jc w:val="both"/>
        <w:rPr>
          <w:rFonts w:ascii="Times New Roman" w:eastAsia="Times New Roman" w:hAnsi="Times New Roman" w:cs="Times New Roman"/>
          <w:b/>
          <w:bCs/>
          <w:color w:val="000000"/>
          <w:lang w:eastAsia="ru-RU"/>
        </w:rPr>
      </w:pPr>
      <w:r w:rsidRPr="00FF74A6">
        <w:rPr>
          <w:rFonts w:ascii="Times New Roman" w:eastAsia="Times New Roman" w:hAnsi="Times New Roman" w:cs="Times New Roman"/>
          <w:b/>
          <w:bCs/>
          <w:color w:val="000000"/>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0"/>
          <w:szCs w:val="30"/>
          <w:lang w:eastAsia="ru-RU"/>
        </w:rPr>
        <w:t>Административный регламент</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0"/>
          <w:szCs w:val="30"/>
          <w:lang w:eastAsia="ru-RU"/>
        </w:rPr>
        <w:t>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30"/>
          <w:szCs w:val="30"/>
          <w:lang w:eastAsia="ru-RU"/>
        </w:rPr>
        <w:t>I. Общие положения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1.1. Предмет регулирования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рабочего поселка Мокшан Мокшанского района Пензенской области</w:t>
      </w:r>
      <w:r w:rsidRPr="00FF74A6">
        <w:rPr>
          <w:rFonts w:ascii="Times New Roman" w:eastAsia="Times New Roman" w:hAnsi="Times New Roman" w:cs="Times New Roman"/>
          <w:i/>
          <w:iCs/>
          <w:color w:val="000000"/>
          <w:sz w:val="24"/>
          <w:szCs w:val="24"/>
          <w:lang w:eastAsia="ru-RU"/>
        </w:rPr>
        <w:t> </w:t>
      </w:r>
      <w:r w:rsidRPr="00FF74A6">
        <w:rPr>
          <w:rFonts w:ascii="Times New Roman" w:eastAsia="Times New Roman" w:hAnsi="Times New Roman" w:cs="Times New Roman"/>
          <w:color w:val="000000"/>
          <w:sz w:val="24"/>
          <w:szCs w:val="24"/>
          <w:lang w:eastAsia="ru-RU"/>
        </w:rPr>
        <w:t>(далее - Администрация)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1.2. Круг заявителей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w:t>
      </w:r>
      <w:r w:rsidRPr="00FF74A6">
        <w:rPr>
          <w:rFonts w:ascii="Times New Roman" w:eastAsia="Times New Roman" w:hAnsi="Times New Roman" w:cs="Times New Roman"/>
          <w:color w:val="000000"/>
          <w:sz w:val="24"/>
          <w:szCs w:val="24"/>
          <w:lang w:eastAsia="ru-RU"/>
        </w:rPr>
        <w:lastRenderedPageBreak/>
        <w:t>Федерации, за исключением лиц, предусмотренных подпунктами 13, 18, 19 пункта 2 статьи 39.10 Земельного кодекса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1.3 Требования к порядку информирования о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1.3.1. Подробную информацию о предоставляемой муниципальной услуге, а также о ходе ее предоставления, можно получить на </w:t>
      </w:r>
      <w:r w:rsidRPr="00FF74A6">
        <w:rPr>
          <w:rFonts w:ascii="Times New Roman" w:eastAsia="Times New Roman" w:hAnsi="Times New Roman" w:cs="Times New Roman"/>
          <w:color w:val="000000"/>
          <w:position w:val="-2"/>
          <w:sz w:val="24"/>
          <w:szCs w:val="24"/>
          <w:lang w:eastAsia="ru-RU"/>
        </w:rPr>
        <w:t>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 https://mokshan.pnzreg.ru/authority/oms-munitsipalnogo-obrazovaniya/administratsiya-rp-mokshan/</w:t>
      </w:r>
      <w:r w:rsidRPr="00FF74A6">
        <w:rPr>
          <w:rFonts w:ascii="Times New Roman" w:eastAsia="Times New Roman" w:hAnsi="Times New Roman" w:cs="Times New Roman"/>
          <w:color w:val="000000"/>
          <w:sz w:val="24"/>
          <w:szCs w:val="24"/>
          <w:lang w:eastAsia="ru-RU"/>
        </w:rPr>
        <w:t> (далее – Официальная страница),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На Едином портале и КСПГМУ ПО государственных и муниципальных услуг (функций), официальной странице Администрации размещается следующая информация: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2) круг заявителей;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 срок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6) размер государственной пошлины, взимаемой за предоставление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КСПГМУ ПО, а также на официальной странице Администрации предоставляется заявителю бесплатно.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FF74A6">
        <w:rPr>
          <w:rFonts w:ascii="Times New Roman" w:eastAsia="Times New Roman" w:hAnsi="Times New Roman" w:cs="Times New Roman"/>
          <w:color w:val="000000"/>
          <w:sz w:val="24"/>
          <w:szCs w:val="24"/>
          <w:lang w:eastAsia="ru-RU"/>
        </w:rPr>
        <w:t>заявителя</w:t>
      </w:r>
      <w:proofErr w:type="gramEnd"/>
      <w:r w:rsidRPr="00FF74A6">
        <w:rPr>
          <w:rFonts w:ascii="Times New Roman" w:eastAsia="Times New Roman" w:hAnsi="Times New Roman" w:cs="Times New Roman"/>
          <w:color w:val="000000"/>
          <w:sz w:val="24"/>
          <w:szCs w:val="24"/>
          <w:lang w:eastAsia="ru-RU"/>
        </w:rPr>
        <w:t xml:space="preserve"> или предоставление им персональных данных.</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1.3.2. Место нахождения администрации рабочего поселка Мокшан Мокшанского района Пензенской области (далее – администрация):</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xml:space="preserve">442370, Пензенская область, Мокшанский район, </w:t>
      </w:r>
      <w:proofErr w:type="spellStart"/>
      <w:r w:rsidRPr="00FF74A6">
        <w:rPr>
          <w:rFonts w:ascii="Times New Roman" w:eastAsia="Times New Roman" w:hAnsi="Times New Roman" w:cs="Times New Roman"/>
          <w:color w:val="000000"/>
          <w:sz w:val="24"/>
          <w:szCs w:val="24"/>
          <w:lang w:eastAsia="ru-RU"/>
        </w:rPr>
        <w:t>р.п</w:t>
      </w:r>
      <w:proofErr w:type="spellEnd"/>
      <w:r w:rsidRPr="00FF74A6">
        <w:rPr>
          <w:rFonts w:ascii="Times New Roman" w:eastAsia="Times New Roman" w:hAnsi="Times New Roman" w:cs="Times New Roman"/>
          <w:color w:val="000000"/>
          <w:sz w:val="24"/>
          <w:szCs w:val="24"/>
          <w:lang w:eastAsia="ru-RU"/>
        </w:rPr>
        <w:t xml:space="preserve">. Мокшан, ул. </w:t>
      </w:r>
      <w:proofErr w:type="spellStart"/>
      <w:r w:rsidRPr="00FF74A6">
        <w:rPr>
          <w:rFonts w:ascii="Times New Roman" w:eastAsia="Times New Roman" w:hAnsi="Times New Roman" w:cs="Times New Roman"/>
          <w:color w:val="000000"/>
          <w:sz w:val="24"/>
          <w:szCs w:val="24"/>
          <w:lang w:eastAsia="ru-RU"/>
        </w:rPr>
        <w:t>Поцелуева</w:t>
      </w:r>
      <w:proofErr w:type="spellEnd"/>
      <w:r w:rsidRPr="00FF74A6">
        <w:rPr>
          <w:rFonts w:ascii="Times New Roman" w:eastAsia="Times New Roman" w:hAnsi="Times New Roman" w:cs="Times New Roman"/>
          <w:color w:val="000000"/>
          <w:sz w:val="24"/>
          <w:szCs w:val="24"/>
          <w:lang w:eastAsia="ru-RU"/>
        </w:rPr>
        <w:t>, 9;</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Юридический адрес администрации рабочего поселка Мокшан Мокшанского района Пензенской области:</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xml:space="preserve">442370, Пензенская область, Мокшанский район, </w:t>
      </w:r>
      <w:proofErr w:type="spellStart"/>
      <w:r w:rsidRPr="00FF74A6">
        <w:rPr>
          <w:rFonts w:ascii="Times New Roman" w:eastAsia="Times New Roman" w:hAnsi="Times New Roman" w:cs="Times New Roman"/>
          <w:color w:val="000000"/>
          <w:sz w:val="24"/>
          <w:szCs w:val="24"/>
          <w:lang w:eastAsia="ru-RU"/>
        </w:rPr>
        <w:t>р.п</w:t>
      </w:r>
      <w:proofErr w:type="spellEnd"/>
      <w:r w:rsidRPr="00FF74A6">
        <w:rPr>
          <w:rFonts w:ascii="Times New Roman" w:eastAsia="Times New Roman" w:hAnsi="Times New Roman" w:cs="Times New Roman"/>
          <w:color w:val="000000"/>
          <w:sz w:val="24"/>
          <w:szCs w:val="24"/>
          <w:lang w:eastAsia="ru-RU"/>
        </w:rPr>
        <w:t xml:space="preserve">. Мокшан, ул. </w:t>
      </w:r>
      <w:proofErr w:type="spellStart"/>
      <w:r w:rsidRPr="00FF74A6">
        <w:rPr>
          <w:rFonts w:ascii="Times New Roman" w:eastAsia="Times New Roman" w:hAnsi="Times New Roman" w:cs="Times New Roman"/>
          <w:color w:val="000000"/>
          <w:sz w:val="24"/>
          <w:szCs w:val="24"/>
          <w:lang w:eastAsia="ru-RU"/>
        </w:rPr>
        <w:t>Поцелуева</w:t>
      </w:r>
      <w:proofErr w:type="spellEnd"/>
      <w:r w:rsidRPr="00FF74A6">
        <w:rPr>
          <w:rFonts w:ascii="Times New Roman" w:eastAsia="Times New Roman" w:hAnsi="Times New Roman" w:cs="Times New Roman"/>
          <w:color w:val="000000"/>
          <w:sz w:val="24"/>
          <w:szCs w:val="24"/>
          <w:lang w:eastAsia="ru-RU"/>
        </w:rPr>
        <w:t>, 9;</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lastRenderedPageBreak/>
        <w:t>Справочные телефоны: (8-841-50) 2-12-90; 2-11-08;</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Адрес официальной страницы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 https://mokshan.pnzreg.ru/authority/oms-munitsipalnogo-obrazovaniya/administratsiya-rp-mokshan/;</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Адрес электронной почты: mo.mokshan@yandex.ru;</w:t>
      </w:r>
    </w:p>
    <w:p w:rsidR="00FF74A6" w:rsidRPr="00FF74A6" w:rsidRDefault="00FF74A6" w:rsidP="00FF74A6">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1.4. Заявители вправе получить муниципальную услугу через Многофункциональный центр предоставления государственных и муниципальных услуг </w:t>
      </w:r>
      <w:r w:rsidRPr="00FF74A6">
        <w:rPr>
          <w:rFonts w:ascii="Times New Roman" w:eastAsia="Times New Roman" w:hAnsi="Times New Roman" w:cs="Times New Roman"/>
          <w:color w:val="000000"/>
          <w:sz w:val="24"/>
          <w:szCs w:val="24"/>
          <w:shd w:val="clear" w:color="auto" w:fill="FFFFFF"/>
          <w:lang w:eastAsia="ru-RU"/>
        </w:rPr>
        <w:t>"Многофункциональный центр предоставления государственных и муниципальных услуг Мокшанского муниципального района Пензенской области"</w:t>
      </w:r>
      <w:r w:rsidRPr="00FF74A6">
        <w:rPr>
          <w:rFonts w:ascii="Times New Roman" w:eastAsia="Times New Roman" w:hAnsi="Times New Roman" w:cs="Times New Roman"/>
          <w:color w:val="000000"/>
          <w:sz w:val="24"/>
          <w:szCs w:val="24"/>
          <w:lang w:eastAsia="ru-RU"/>
        </w:rPr>
        <w:t>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30"/>
          <w:szCs w:val="30"/>
          <w:lang w:eastAsia="ru-RU"/>
        </w:rPr>
        <w:t>II. Стандарт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 Наименование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Предоставление земельных участков без проведения торгов в собственность, аренду, безвозмездное пользование.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2.2. Наименование органа местного самоуправления, предоставляющего муниципальную услугу.</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Администрация рабочего поселка Мокшан Мокшанского района Пензенской области.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договор купли-продажи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договор аренды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договор безвозмездного пользования земельным участком;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2.4. Срок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w:t>
      </w:r>
      <w:r w:rsidRPr="00FF74A6">
        <w:rPr>
          <w:rFonts w:ascii="Times New Roman" w:eastAsia="Times New Roman" w:hAnsi="Times New Roman" w:cs="Times New Roman"/>
          <w:color w:val="000000"/>
          <w:sz w:val="24"/>
          <w:szCs w:val="24"/>
          <w:lang w:eastAsia="ru-RU"/>
        </w:rPr>
        <w:lastRenderedPageBreak/>
        <w:t>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Едином портале,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2.6.1. 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39.17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w:t>
      </w:r>
      <w:r w:rsidRPr="00FF74A6">
        <w:rPr>
          <w:rFonts w:ascii="Times New Roman" w:eastAsia="Times New Roman" w:hAnsi="Times New Roman" w:cs="Times New Roman"/>
          <w:color w:val="000000"/>
          <w:sz w:val="24"/>
          <w:szCs w:val="24"/>
          <w:lang w:eastAsia="ru-RU"/>
        </w:rPr>
        <w:lastRenderedPageBreak/>
        <w:t>использованием информационно-телекоммуникационной сети «Интернет», требования к его формату.</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2.6.3. В заявлении указываются: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 кадастровый номер испрашиваемого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7) цель использования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10) почтовый адрес и (или) адрес электронной почты для связи с заявителем.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0" w:name="P171"/>
      <w:bookmarkEnd w:id="0"/>
      <w:r w:rsidRPr="00FF74A6">
        <w:rPr>
          <w:rFonts w:ascii="Times New Roman" w:eastAsia="Times New Roman" w:hAnsi="Times New Roman" w:cs="Times New Roman"/>
          <w:color w:val="000000"/>
          <w:sz w:val="24"/>
          <w:szCs w:val="24"/>
          <w:lang w:eastAsia="ru-RU"/>
        </w:rPr>
        <w:t xml:space="preserve">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w:t>
      </w:r>
      <w:r w:rsidRPr="00FF74A6">
        <w:rPr>
          <w:rFonts w:ascii="Times New Roman" w:eastAsia="Times New Roman" w:hAnsi="Times New Roman" w:cs="Times New Roman"/>
          <w:color w:val="000000"/>
          <w:sz w:val="24"/>
          <w:szCs w:val="24"/>
          <w:lang w:eastAsia="ru-RU"/>
        </w:rPr>
        <w:lastRenderedPageBreak/>
        <w:t>быть представлены в Администрацию в порядке межведомственного информационного взаимодействия.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 w:name="P177"/>
      <w:bookmarkEnd w:id="1"/>
      <w:r w:rsidRPr="00FF74A6">
        <w:rPr>
          <w:rFonts w:ascii="Times New Roman" w:eastAsia="Times New Roman" w:hAnsi="Times New Roman" w:cs="Times New Roman"/>
          <w:color w:val="000000"/>
          <w:sz w:val="24"/>
          <w:szCs w:val="24"/>
          <w:lang w:eastAsia="ru-RU"/>
        </w:rPr>
        <w:t>2.6.5. Заявитель вправе предоставить самостоятельно документы, указанные знаком «*» в Приказе Минэкономразвития России № 1.</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2" w:name="P178"/>
      <w:bookmarkStart w:id="3" w:name="P180"/>
      <w:bookmarkEnd w:id="2"/>
      <w:bookmarkEnd w:id="3"/>
      <w:r w:rsidRPr="00FF74A6">
        <w:rPr>
          <w:rFonts w:ascii="Times New Roman" w:eastAsia="Times New Roman" w:hAnsi="Times New Roman" w:cs="Times New Roman"/>
          <w:color w:val="000000"/>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bookmarkStart w:id="4" w:name="P181"/>
      <w:bookmarkStart w:id="5" w:name="P182"/>
      <w:bookmarkEnd w:id="4"/>
      <w:bookmarkEnd w:id="5"/>
      <w:r w:rsidRPr="00FF74A6">
        <w:rPr>
          <w:rFonts w:ascii="Times New Roman" w:eastAsia="Times New Roman" w:hAnsi="Times New Roman" w:cs="Times New Roman"/>
          <w:color w:val="000000"/>
          <w:sz w:val="24"/>
          <w:szCs w:val="24"/>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FF74A6">
        <w:rPr>
          <w:rFonts w:ascii="Times New Roman" w:eastAsia="Times New Roman" w:hAnsi="Times New Roman" w:cs="Times New Roman"/>
          <w:color w:val="000000"/>
          <w:sz w:val="24"/>
          <w:szCs w:val="24"/>
          <w:lang w:eastAsia="ru-RU"/>
        </w:rPr>
        <w:t>неустраненных</w:t>
      </w:r>
      <w:proofErr w:type="spellEnd"/>
      <w:r w:rsidRPr="00FF74A6">
        <w:rPr>
          <w:rFonts w:ascii="Times New Roman" w:eastAsia="Times New Roman" w:hAnsi="Times New Roman" w:cs="Times New Roman"/>
          <w:color w:val="000000"/>
          <w:sz w:val="24"/>
          <w:szCs w:val="24"/>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2.6.7. 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lastRenderedPageBreak/>
        <w:t>а) лично по адресу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посредством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какой-либо иной форме.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Образцы заполнения электронной формы заявления размещаются на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При формировании заявления обеспечивается: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б) возможность печати па бумажном носителе копии электронной формы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ж) возможность доступа заявителя на КСПГМУ ПО к ранее поданным им заявлениям в течение не менее одного года, а также частично сформированных заявлений – в течение не менее 3 месяцев.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6" w:name="P194"/>
      <w:bookmarkEnd w:id="6"/>
      <w:r w:rsidRPr="00FF74A6">
        <w:rPr>
          <w:rFonts w:ascii="Times New Roman" w:eastAsia="Times New Roman" w:hAnsi="Times New Roman" w:cs="Times New Roman"/>
          <w:color w:val="000000"/>
          <w:sz w:val="24"/>
          <w:szCs w:val="24"/>
          <w:lang w:eastAsia="ru-RU"/>
        </w:rPr>
        <w:t>2.7. Исчерпывающий перечень оснований для отказа в приеме документов на предоставление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bookmarkStart w:id="7" w:name="P195"/>
      <w:bookmarkEnd w:id="7"/>
      <w:r w:rsidRPr="00FF74A6">
        <w:rPr>
          <w:rFonts w:ascii="Times New Roman" w:eastAsia="Times New Roman" w:hAnsi="Times New Roman" w:cs="Times New Roman"/>
          <w:color w:val="000000"/>
          <w:sz w:val="24"/>
          <w:szCs w:val="24"/>
          <w:lang w:eastAsia="ru-RU"/>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представление заявления с нарушением Порядка, утвержденного Приказом Минэкономразвития РФ № 7.</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bookmarkStart w:id="8" w:name="P196"/>
      <w:bookmarkStart w:id="9" w:name="P199"/>
      <w:bookmarkEnd w:id="8"/>
      <w:bookmarkEnd w:id="9"/>
      <w:r w:rsidRPr="00FF74A6">
        <w:rPr>
          <w:rFonts w:ascii="Times New Roman" w:eastAsia="Times New Roman" w:hAnsi="Times New Roman" w:cs="Times New Roman"/>
          <w:color w:val="000000"/>
          <w:sz w:val="24"/>
          <w:szCs w:val="24"/>
          <w:lang w:eastAsia="ru-RU"/>
        </w:rPr>
        <w:lastRenderedPageBreak/>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w:t>
      </w:r>
      <w:r w:rsidRPr="00FF74A6">
        <w:rPr>
          <w:rFonts w:ascii="Times New Roman" w:eastAsia="Times New Roman" w:hAnsi="Times New Roman" w:cs="Times New Roman"/>
          <w:color w:val="000000"/>
          <w:sz w:val="24"/>
          <w:szCs w:val="24"/>
          <w:lang w:eastAsia="ru-RU"/>
        </w:rPr>
        <w:lastRenderedPageBreak/>
        <w:t>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11) указанный в заявлении о предоставлении земельного участка земельный участок является предметом аукциона, извещение </w:t>
      </w:r>
      <w:proofErr w:type="gramStart"/>
      <w:r w:rsidRPr="00FF74A6">
        <w:rPr>
          <w:rFonts w:ascii="Times New Roman" w:eastAsia="Times New Roman" w:hAnsi="Times New Roman" w:cs="Times New Roman"/>
          <w:color w:val="000000"/>
          <w:sz w:val="24"/>
          <w:szCs w:val="24"/>
          <w:lang w:eastAsia="ru-RU"/>
        </w:rPr>
        <w:t>о проведении</w:t>
      </w:r>
      <w:proofErr w:type="gramEnd"/>
      <w:r w:rsidRPr="00FF74A6">
        <w:rPr>
          <w:rFonts w:ascii="Times New Roman" w:eastAsia="Times New Roman" w:hAnsi="Times New Roman" w:cs="Times New Roman"/>
          <w:color w:val="000000"/>
          <w:sz w:val="24"/>
          <w:szCs w:val="24"/>
          <w:lang w:eastAsia="ru-RU"/>
        </w:rPr>
        <w:t xml:space="preserve"> которого размещено в соответствии с пунктом 19 статьи 39.11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 решение об отказе в проведении этого аукциона по основаниям, предусмотренным пунктом 8 статьи 39.11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lastRenderedPageBreak/>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19) предоставление земельного участка на заявленном виде прав не допускается;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xml:space="preserve">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w:t>
      </w:r>
      <w:r w:rsidRPr="00FF74A6">
        <w:rPr>
          <w:rFonts w:ascii="Times New Roman" w:eastAsia="Times New Roman" w:hAnsi="Times New Roman" w:cs="Times New Roman"/>
          <w:color w:val="000000"/>
          <w:sz w:val="24"/>
          <w:szCs w:val="24"/>
          <w:lang w:eastAsia="ru-RU"/>
        </w:rPr>
        <w:lastRenderedPageBreak/>
        <w:t>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2.9. Размер платы, взимаемой с заявителя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2.11. Срок регистрации заявлений заявителя.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официальной страницы, Единого портала и КСПГМУ ПО, осуществляется в автоматическом режиме.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З</w:t>
      </w:r>
      <w:r w:rsidRPr="00FF74A6">
        <w:rPr>
          <w:rFonts w:ascii="Times New Roman" w:eastAsia="Times New Roman" w:hAnsi="Times New Roman" w:cs="Times New Roman"/>
          <w:color w:val="000000"/>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2.12.1. Предоставление муниципальной услуги осуществляется в специально выделенных для этой цели помещениях.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2.12.2. Помещения, в которых осуществляется предоставление муниципальной услуги, оборудуются: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2.12.3. Количество мест ожидания определяется исходя из фактической нагрузки и возможностей для их размещения в здании.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2.12.5. Кабинеты приема заявителей должны иметь информационные таблички (вывески) с указанием: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номера кабинета;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фамилии, имени, отчества (последнее – при наличии) и должности специалиста.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Pr="00FF74A6">
        <w:rPr>
          <w:rFonts w:ascii="Times New Roman" w:eastAsia="Times New Roman" w:hAnsi="Times New Roman" w:cs="Times New Roman"/>
          <w:color w:val="000000"/>
          <w:sz w:val="24"/>
          <w:szCs w:val="24"/>
          <w:lang w:eastAsia="ru-RU"/>
        </w:rPr>
        <w:lastRenderedPageBreak/>
        <w:t>воздуха, иными средствами, обеспечивающими безопасность и комфортное пребывание заявителей.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F74A6">
        <w:rPr>
          <w:rFonts w:ascii="Times New Roman" w:eastAsia="Times New Roman" w:hAnsi="Times New Roman" w:cs="Times New Roman"/>
          <w:color w:val="000000"/>
          <w:sz w:val="24"/>
          <w:szCs w:val="24"/>
          <w:lang w:eastAsia="ru-RU"/>
        </w:rPr>
        <w:t>сурдопереводчика</w:t>
      </w:r>
      <w:proofErr w:type="spellEnd"/>
      <w:r w:rsidRPr="00FF74A6">
        <w:rPr>
          <w:rFonts w:ascii="Times New Roman" w:eastAsia="Times New Roman" w:hAnsi="Times New Roman" w:cs="Times New Roman"/>
          <w:color w:val="000000"/>
          <w:sz w:val="24"/>
          <w:szCs w:val="24"/>
          <w:lang w:eastAsia="ru-RU"/>
        </w:rPr>
        <w:t xml:space="preserve"> и </w:t>
      </w:r>
      <w:proofErr w:type="spellStart"/>
      <w:r w:rsidRPr="00FF74A6">
        <w:rPr>
          <w:rFonts w:ascii="Times New Roman" w:eastAsia="Times New Roman" w:hAnsi="Times New Roman" w:cs="Times New Roman"/>
          <w:color w:val="000000"/>
          <w:sz w:val="24"/>
          <w:szCs w:val="24"/>
          <w:lang w:eastAsia="ru-RU"/>
        </w:rPr>
        <w:t>тифлосурдопереводчика</w:t>
      </w:r>
      <w:proofErr w:type="spellEnd"/>
      <w:r w:rsidRPr="00FF74A6">
        <w:rPr>
          <w:rFonts w:ascii="Times New Roman" w:eastAsia="Times New Roman" w:hAnsi="Times New Roman" w:cs="Times New Roman"/>
          <w:color w:val="000000"/>
          <w:sz w:val="24"/>
          <w:szCs w:val="24"/>
          <w:lang w:eastAsia="ru-RU"/>
        </w:rPr>
        <w:t>.</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Рабочее место Специалиста Администрации, МФЦ</w:t>
      </w:r>
      <w:r w:rsidRPr="00FF74A6">
        <w:rPr>
          <w:rFonts w:ascii="Times New Roman" w:eastAsia="Times New Roman" w:hAnsi="Times New Roman" w:cs="Times New Roman"/>
          <w:color w:val="FF0000"/>
          <w:sz w:val="24"/>
          <w:szCs w:val="24"/>
          <w:lang w:eastAsia="ru-RU"/>
        </w:rPr>
        <w:t> </w:t>
      </w:r>
      <w:r w:rsidRPr="00FF74A6">
        <w:rPr>
          <w:rFonts w:ascii="Times New Roman" w:eastAsia="Times New Roman" w:hAnsi="Times New Roman" w:cs="Times New Roman"/>
          <w:color w:val="000000"/>
          <w:sz w:val="24"/>
          <w:szCs w:val="24"/>
          <w:lang w:eastAsia="ru-RU"/>
        </w:rPr>
        <w:t xml:space="preserve">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F74A6">
        <w:rPr>
          <w:rFonts w:ascii="Times New Roman" w:eastAsia="Times New Roman" w:hAnsi="Times New Roman" w:cs="Times New Roman"/>
          <w:color w:val="000000"/>
          <w:sz w:val="24"/>
          <w:szCs w:val="24"/>
          <w:lang w:eastAsia="ru-RU"/>
        </w:rPr>
        <w:t>брелками</w:t>
      </w:r>
      <w:proofErr w:type="spellEnd"/>
      <w:r w:rsidRPr="00FF74A6">
        <w:rPr>
          <w:rFonts w:ascii="Times New Roman" w:eastAsia="Times New Roman" w:hAnsi="Times New Roman" w:cs="Times New Roman"/>
          <w:color w:val="000000"/>
          <w:sz w:val="24"/>
          <w:szCs w:val="24"/>
          <w:lang w:eastAsia="ru-RU"/>
        </w:rPr>
        <w:t>-коммуникаторами).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Специалисты Администрации, МФЦ обеспечиваются личными нагрудными карточками (</w:t>
      </w:r>
      <w:proofErr w:type="spellStart"/>
      <w:r w:rsidRPr="00FF74A6">
        <w:rPr>
          <w:rFonts w:ascii="Times New Roman" w:eastAsia="Times New Roman" w:hAnsi="Times New Roman" w:cs="Times New Roman"/>
          <w:color w:val="000000"/>
          <w:sz w:val="24"/>
          <w:szCs w:val="24"/>
          <w:lang w:eastAsia="ru-RU"/>
        </w:rPr>
        <w:t>бейджами</w:t>
      </w:r>
      <w:proofErr w:type="spellEnd"/>
      <w:r w:rsidRPr="00FF74A6">
        <w:rPr>
          <w:rFonts w:ascii="Times New Roman" w:eastAsia="Times New Roman" w:hAnsi="Times New Roman" w:cs="Times New Roman"/>
          <w:color w:val="000000"/>
          <w:sz w:val="24"/>
          <w:szCs w:val="24"/>
          <w:lang w:eastAsia="ru-RU"/>
        </w:rPr>
        <w:t>) с указанием фамилии, имени, отчества и должности.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2.13. Показатели доступности и качества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2.13.1. Показателями доступности предоставления муниципальной услуги являются: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транспортная доступность к месту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обеспечение беспрепятственного доступа лиц к помещениям, в которых предоставляется муниципальная услуга;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официальной странице Администрации, на Едином портале и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размещение информации о порядке предоставления муниципальной услуги на информационных стендах;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официальной страницы, Единого портала и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2.13.2. Показателями качества предоставления муниципальной услуги являются отсутствие: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очередей при приеме и выдаче документов заявителям;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путем заполнения формы запроса через личный кабинет в Едином портале и (или)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путем направления электронного документа в Администрацию на официальную электронную почту.</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в виде бумажного документа, который заявитель получает непосредственно при личном обращении;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в виде бумажного документа, который направляется Администрацией заявителю посредством почтового отправления;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в виде электронного документа, который направляется Администрацией заявителю посредством электронной почты.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электронной подписью заявителя;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Заявление от имени юридического лица заверяется по выбору заявителя </w:t>
      </w:r>
      <w:proofErr w:type="gramStart"/>
      <w:r w:rsidRPr="00FF74A6">
        <w:rPr>
          <w:rFonts w:ascii="Times New Roman" w:eastAsia="Times New Roman" w:hAnsi="Times New Roman" w:cs="Times New Roman"/>
          <w:color w:val="000000"/>
          <w:sz w:val="24"/>
          <w:szCs w:val="24"/>
          <w:lang w:eastAsia="ru-RU"/>
        </w:rPr>
        <w:t>электронной подписью</w:t>
      </w:r>
      <w:proofErr w:type="gramEnd"/>
      <w:r w:rsidRPr="00FF74A6">
        <w:rPr>
          <w:rFonts w:ascii="Times New Roman" w:eastAsia="Times New Roman" w:hAnsi="Times New Roman" w:cs="Times New Roman"/>
          <w:color w:val="000000"/>
          <w:sz w:val="24"/>
          <w:szCs w:val="24"/>
          <w:lang w:eastAsia="ru-RU"/>
        </w:rPr>
        <w:t xml:space="preserve"> либо усиленной квалифицированной электронной подписью (если заявителем является юридическое лицо):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w:t>
      </w:r>
      <w:r w:rsidRPr="00FF74A6">
        <w:rPr>
          <w:rFonts w:ascii="Times New Roman" w:eastAsia="Times New Roman" w:hAnsi="Times New Roman" w:cs="Times New Roman"/>
          <w:color w:val="000000"/>
          <w:sz w:val="24"/>
          <w:szCs w:val="24"/>
          <w:lang w:eastAsia="ru-RU"/>
        </w:rPr>
        <w:lastRenderedPageBreak/>
        <w:t>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Заявление, представленное с нарушением указанного порядка, не рассматривается Администрацией.</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КСПГМУ ПО, направляются в виде файлов в формате XML, созданных с использованием XML-схем и обеспечивающих считывание и контроль представленных данных.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Заявления представляются в Администрацию в виде файлов в формате </w:t>
      </w:r>
      <w:proofErr w:type="spellStart"/>
      <w:r w:rsidRPr="00FF74A6">
        <w:rPr>
          <w:rFonts w:ascii="Times New Roman" w:eastAsia="Times New Roman" w:hAnsi="Times New Roman" w:cs="Times New Roman"/>
          <w:color w:val="000000"/>
          <w:sz w:val="24"/>
          <w:szCs w:val="24"/>
          <w:lang w:eastAsia="ru-RU"/>
        </w:rPr>
        <w:t>doc</w:t>
      </w:r>
      <w:proofErr w:type="spellEnd"/>
      <w:r w:rsidRPr="00FF74A6">
        <w:rPr>
          <w:rFonts w:ascii="Times New Roman" w:eastAsia="Times New Roman" w:hAnsi="Times New Roman" w:cs="Times New Roman"/>
          <w:color w:val="000000"/>
          <w:sz w:val="24"/>
          <w:szCs w:val="24"/>
          <w:lang w:eastAsia="ru-RU"/>
        </w:rPr>
        <w:t xml:space="preserve">, </w:t>
      </w:r>
      <w:proofErr w:type="spellStart"/>
      <w:r w:rsidRPr="00FF74A6">
        <w:rPr>
          <w:rFonts w:ascii="Times New Roman" w:eastAsia="Times New Roman" w:hAnsi="Times New Roman" w:cs="Times New Roman"/>
          <w:color w:val="000000"/>
          <w:sz w:val="24"/>
          <w:szCs w:val="24"/>
          <w:lang w:eastAsia="ru-RU"/>
        </w:rPr>
        <w:t>docx</w:t>
      </w:r>
      <w:proofErr w:type="spellEnd"/>
      <w:r w:rsidRPr="00FF74A6">
        <w:rPr>
          <w:rFonts w:ascii="Times New Roman" w:eastAsia="Times New Roman" w:hAnsi="Times New Roman" w:cs="Times New Roman"/>
          <w:color w:val="000000"/>
          <w:sz w:val="24"/>
          <w:szCs w:val="24"/>
          <w:lang w:eastAsia="ru-RU"/>
        </w:rPr>
        <w:t xml:space="preserve">, </w:t>
      </w:r>
      <w:proofErr w:type="spellStart"/>
      <w:r w:rsidRPr="00FF74A6">
        <w:rPr>
          <w:rFonts w:ascii="Times New Roman" w:eastAsia="Times New Roman" w:hAnsi="Times New Roman" w:cs="Times New Roman"/>
          <w:color w:val="000000"/>
          <w:sz w:val="24"/>
          <w:szCs w:val="24"/>
          <w:lang w:eastAsia="ru-RU"/>
        </w:rPr>
        <w:t>txt</w:t>
      </w:r>
      <w:proofErr w:type="spellEnd"/>
      <w:r w:rsidRPr="00FF74A6">
        <w:rPr>
          <w:rFonts w:ascii="Times New Roman" w:eastAsia="Times New Roman" w:hAnsi="Times New Roman" w:cs="Times New Roman"/>
          <w:color w:val="000000"/>
          <w:sz w:val="24"/>
          <w:szCs w:val="24"/>
          <w:lang w:eastAsia="ru-RU"/>
        </w:rPr>
        <w:t xml:space="preserve">, </w:t>
      </w:r>
      <w:proofErr w:type="spellStart"/>
      <w:r w:rsidRPr="00FF74A6">
        <w:rPr>
          <w:rFonts w:ascii="Times New Roman" w:eastAsia="Times New Roman" w:hAnsi="Times New Roman" w:cs="Times New Roman"/>
          <w:color w:val="000000"/>
          <w:sz w:val="24"/>
          <w:szCs w:val="24"/>
          <w:lang w:eastAsia="ru-RU"/>
        </w:rPr>
        <w:t>xls</w:t>
      </w:r>
      <w:proofErr w:type="spellEnd"/>
      <w:r w:rsidRPr="00FF74A6">
        <w:rPr>
          <w:rFonts w:ascii="Times New Roman" w:eastAsia="Times New Roman" w:hAnsi="Times New Roman" w:cs="Times New Roman"/>
          <w:color w:val="000000"/>
          <w:sz w:val="24"/>
          <w:szCs w:val="24"/>
          <w:lang w:eastAsia="ru-RU"/>
        </w:rPr>
        <w:t xml:space="preserve">, </w:t>
      </w:r>
      <w:proofErr w:type="spellStart"/>
      <w:r w:rsidRPr="00FF74A6">
        <w:rPr>
          <w:rFonts w:ascii="Times New Roman" w:eastAsia="Times New Roman" w:hAnsi="Times New Roman" w:cs="Times New Roman"/>
          <w:color w:val="000000"/>
          <w:sz w:val="24"/>
          <w:szCs w:val="24"/>
          <w:lang w:eastAsia="ru-RU"/>
        </w:rPr>
        <w:t>xlsx</w:t>
      </w:r>
      <w:proofErr w:type="spellEnd"/>
      <w:r w:rsidRPr="00FF74A6">
        <w:rPr>
          <w:rFonts w:ascii="Times New Roman" w:eastAsia="Times New Roman" w:hAnsi="Times New Roman" w:cs="Times New Roman"/>
          <w:color w:val="000000"/>
          <w:sz w:val="24"/>
          <w:szCs w:val="24"/>
          <w:lang w:eastAsia="ru-RU"/>
        </w:rPr>
        <w:t xml:space="preserve">, </w:t>
      </w:r>
      <w:proofErr w:type="spellStart"/>
      <w:r w:rsidRPr="00FF74A6">
        <w:rPr>
          <w:rFonts w:ascii="Times New Roman" w:eastAsia="Times New Roman" w:hAnsi="Times New Roman" w:cs="Times New Roman"/>
          <w:color w:val="000000"/>
          <w:sz w:val="24"/>
          <w:szCs w:val="24"/>
          <w:lang w:eastAsia="ru-RU"/>
        </w:rPr>
        <w:t>rtf</w:t>
      </w:r>
      <w:proofErr w:type="spellEnd"/>
      <w:r w:rsidRPr="00FF74A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КСПГМУ ПО заявителю обеспечивается: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а) получение информации о порядке и сроках предоставления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lastRenderedPageBreak/>
        <w:t>в) прием и регистрация заявления и иных документов, необходимых для предоставления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г) получение сведений о ходе выполнения заявления о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КСПГМУ ПО, официальной страницы по выбору заявителя.</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30"/>
          <w:szCs w:val="30"/>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30"/>
          <w:szCs w:val="30"/>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0" w:name="P322"/>
      <w:bookmarkEnd w:id="10"/>
      <w:r w:rsidRPr="00FF74A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1" w:name="P323"/>
      <w:bookmarkEnd w:id="11"/>
      <w:r w:rsidRPr="00FF74A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3.1.1. прием и регистрация документов, представленных заявителем;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3.1.2. проверка представленных документов на соответствие установленным требованиям;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2" w:name="P332"/>
      <w:bookmarkEnd w:id="12"/>
      <w:r w:rsidRPr="00FF74A6">
        <w:rPr>
          <w:rFonts w:ascii="Times New Roman" w:eastAsia="Times New Roman" w:hAnsi="Times New Roman" w:cs="Times New Roman"/>
          <w:color w:val="000000"/>
          <w:sz w:val="24"/>
          <w:szCs w:val="24"/>
          <w:lang w:eastAsia="ru-RU"/>
        </w:rPr>
        <w:t>3.2.1. Прием и регистрация документов, представленных заявителем.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FF74A6">
        <w:rPr>
          <w:rFonts w:ascii="Times New Roman" w:eastAsia="Times New Roman" w:hAnsi="Times New Roman" w:cs="Times New Roman"/>
          <w:color w:val="000000"/>
          <w:sz w:val="24"/>
          <w:szCs w:val="24"/>
          <w:lang w:eastAsia="ru-RU"/>
        </w:rPr>
        <w:lastRenderedPageBreak/>
        <w:t>заявителем в заявлении способом не позднее рабочего дня, следующего за днем поступления заявления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Едином портале, КСПГМУ ПО обновляется до статуса «принято».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 рабочий день с момента получения документов.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bookmarkStart w:id="13" w:name="P339"/>
      <w:bookmarkEnd w:id="13"/>
      <w:r w:rsidRPr="00FF74A6">
        <w:rPr>
          <w:rFonts w:ascii="Times New Roman" w:eastAsia="Times New Roman" w:hAnsi="Times New Roman" w:cs="Times New Roman"/>
          <w:color w:val="000000"/>
          <w:sz w:val="24"/>
          <w:szCs w:val="24"/>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3.2.2. Проверка представленных документов на соответствие установленным требованиям.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отношении документов, поступивших от Главы администрации с резолюцией Специалист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устанавливает соответствие документов, поданных в электронной форме, требованиям Приказа Минэкономразвития России № 7;</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 проводит проверку условий признания </w:t>
      </w:r>
      <w:proofErr w:type="gramStart"/>
      <w:r w:rsidRPr="00FF74A6">
        <w:rPr>
          <w:rFonts w:ascii="Times New Roman" w:eastAsia="Times New Roman" w:hAnsi="Times New Roman" w:cs="Times New Roman"/>
          <w:color w:val="000000"/>
          <w:sz w:val="24"/>
          <w:szCs w:val="24"/>
          <w:lang w:eastAsia="ru-RU"/>
        </w:rPr>
        <w:t>действительности</w:t>
      </w:r>
      <w:proofErr w:type="gramEnd"/>
      <w:r w:rsidRPr="00FF74A6">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 заявителя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устанавливает наличие или отсутствие обстоятельств, указанных в абзаце втором пункта 2.7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При несоблюдении установленных условий признания </w:t>
      </w:r>
      <w:proofErr w:type="gramStart"/>
      <w:r w:rsidRPr="00FF74A6">
        <w:rPr>
          <w:rFonts w:ascii="Times New Roman" w:eastAsia="Times New Roman" w:hAnsi="Times New Roman" w:cs="Times New Roman"/>
          <w:color w:val="000000"/>
          <w:sz w:val="24"/>
          <w:szCs w:val="24"/>
          <w:lang w:eastAsia="ru-RU"/>
        </w:rPr>
        <w:t>действительности</w:t>
      </w:r>
      <w:proofErr w:type="gramEnd"/>
      <w:r w:rsidRPr="00FF74A6">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w:t>
      </w:r>
      <w:r w:rsidRPr="00FF74A6">
        <w:rPr>
          <w:rFonts w:ascii="Times New Roman" w:eastAsia="Times New Roman" w:hAnsi="Times New Roman" w:cs="Times New Roman"/>
          <w:color w:val="000000"/>
          <w:sz w:val="24"/>
          <w:szCs w:val="24"/>
          <w:lang w:eastAsia="ru-RU"/>
        </w:rPr>
        <w:lastRenderedPageBreak/>
        <w:t>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F74A6">
        <w:rPr>
          <w:rFonts w:ascii="Times New Roman" w:eastAsia="Times New Roman" w:hAnsi="Times New Roman" w:cs="Times New Roman"/>
          <w:color w:val="000000"/>
          <w:sz w:val="24"/>
          <w:szCs w:val="24"/>
          <w:lang w:eastAsia="ru-RU"/>
        </w:rPr>
        <w:t>нерассмотрении</w:t>
      </w:r>
      <w:proofErr w:type="spellEnd"/>
      <w:r w:rsidRPr="00FF74A6">
        <w:rPr>
          <w:rFonts w:ascii="Times New Roman" w:eastAsia="Times New Roman" w:hAnsi="Times New Roman" w:cs="Times New Roman"/>
          <w:color w:val="000000"/>
          <w:sz w:val="24"/>
          <w:szCs w:val="24"/>
          <w:lang w:eastAsia="ru-RU"/>
        </w:rPr>
        <w:t xml:space="preserve"> Администрацией заявления, представленного с нарушением Порядка, утвержденного Приказом Минэкономразвития России № 7.</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w:t>
      </w:r>
      <w:proofErr w:type="gramStart"/>
      <w:r w:rsidRPr="00FF74A6">
        <w:rPr>
          <w:rFonts w:ascii="Times New Roman" w:eastAsia="Times New Roman" w:hAnsi="Times New Roman" w:cs="Times New Roman"/>
          <w:color w:val="000000"/>
          <w:sz w:val="24"/>
          <w:szCs w:val="24"/>
          <w:lang w:eastAsia="ru-RU"/>
        </w:rPr>
        <w:t>действительности</w:t>
      </w:r>
      <w:proofErr w:type="gramEnd"/>
      <w:r w:rsidRPr="00FF74A6">
        <w:rPr>
          <w:rFonts w:ascii="Times New Roman" w:eastAsia="Times New Roman" w:hAnsi="Times New Roman" w:cs="Times New Roman"/>
          <w:color w:val="000000"/>
          <w:sz w:val="24"/>
          <w:szCs w:val="24"/>
          <w:lang w:eastAsia="ru-RU"/>
        </w:rPr>
        <w:t xml:space="preserve"> усиленной квалифицированной электронной подписи.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дней со дня поступления документов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отсутствие обстоятельств, указанных в пункте 2.7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Специалист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проверяет наличие или отсутствие оснований, предусмотренных пунктом 2.8.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lastRenderedPageBreak/>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4" w:name="P376"/>
      <w:bookmarkEnd w:id="14"/>
      <w:r w:rsidRPr="00FF74A6">
        <w:rPr>
          <w:rFonts w:ascii="Times New Roman" w:eastAsia="Times New Roman" w:hAnsi="Times New Roman" w:cs="Times New Roman"/>
          <w:color w:val="000000"/>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Максимальный срок выполнения административной процедуры - 29 дней со дня поступления заявления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5" w:name="P387"/>
      <w:bookmarkEnd w:id="15"/>
      <w:r w:rsidRPr="00FF74A6">
        <w:rPr>
          <w:rFonts w:ascii="Times New Roman" w:eastAsia="Times New Roman" w:hAnsi="Times New Roman" w:cs="Times New Roman"/>
          <w:color w:val="000000"/>
          <w:sz w:val="24"/>
          <w:szCs w:val="24"/>
          <w:lang w:eastAsia="ru-RU"/>
        </w:rPr>
        <w:t>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3.3.1. прием и регистрация заявления, представленного заявителем;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3.3.2. проверка представленных документов на соответствие установленным требованиям;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lastRenderedPageBreak/>
        <w:t>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FF74A6">
          <w:rPr>
            <w:rFonts w:ascii="Times New Roman" w:eastAsia="Times New Roman" w:hAnsi="Times New Roman" w:cs="Times New Roman"/>
            <w:color w:val="0000FF"/>
            <w:sz w:val="24"/>
            <w:szCs w:val="24"/>
            <w:lang w:eastAsia="ru-RU"/>
          </w:rPr>
          <w:t>Уставом Богородского сельсовета Мокшанского района Пензенской области</w:t>
        </w:r>
      </w:hyperlink>
      <w:r w:rsidRPr="00FF74A6">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6" w:name="P397"/>
      <w:bookmarkEnd w:id="16"/>
      <w:r w:rsidRPr="00FF74A6">
        <w:rPr>
          <w:rFonts w:ascii="Times New Roman" w:eastAsia="Times New Roman" w:hAnsi="Times New Roman" w:cs="Times New Roman"/>
          <w:color w:val="000000"/>
          <w:sz w:val="24"/>
          <w:szCs w:val="24"/>
          <w:lang w:eastAsia="ru-RU"/>
        </w:rPr>
        <w:t>3.4. Описание последовательности административных действий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3.4.1. прием и регистрация заявления, представленного заявителем, осуществляется в соответствии с пунктом 3.2.1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3.4.2. проверка представленных документов на соответствие установленным требованиям осуществляется в соответствии с пунктом 3.2.2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FF74A6">
          <w:rPr>
            <w:rFonts w:ascii="Times New Roman" w:eastAsia="Times New Roman" w:hAnsi="Times New Roman" w:cs="Times New Roman"/>
            <w:color w:val="0000FF"/>
            <w:sz w:val="24"/>
            <w:szCs w:val="24"/>
            <w:lang w:eastAsia="ru-RU"/>
          </w:rPr>
          <w:t xml:space="preserve">Уставом Богородского сельсовета Мокшанского района Пензенской </w:t>
        </w:r>
        <w:proofErr w:type="spellStart"/>
        <w:r w:rsidRPr="00FF74A6">
          <w:rPr>
            <w:rFonts w:ascii="Times New Roman" w:eastAsia="Times New Roman" w:hAnsi="Times New Roman" w:cs="Times New Roman"/>
            <w:color w:val="0000FF"/>
            <w:sz w:val="24"/>
            <w:szCs w:val="24"/>
            <w:lang w:eastAsia="ru-RU"/>
          </w:rPr>
          <w:t>области</w:t>
        </w:r>
      </w:hyperlink>
      <w:r w:rsidRPr="00FF74A6">
        <w:rPr>
          <w:rFonts w:ascii="Times New Roman" w:eastAsia="Times New Roman" w:hAnsi="Times New Roman" w:cs="Times New Roman"/>
          <w:color w:val="000000"/>
          <w:sz w:val="24"/>
          <w:szCs w:val="24"/>
          <w:lang w:eastAsia="ru-RU"/>
        </w:rPr>
        <w:t>ти</w:t>
      </w:r>
      <w:proofErr w:type="spellEnd"/>
      <w:r w:rsidRPr="00FF74A6">
        <w:rPr>
          <w:rFonts w:ascii="Times New Roman" w:eastAsia="Times New Roman" w:hAnsi="Times New Roman" w:cs="Times New Roman"/>
          <w:color w:val="000000"/>
          <w:sz w:val="24"/>
          <w:szCs w:val="24"/>
          <w:lang w:eastAsia="ru-RU"/>
        </w:rPr>
        <w:t xml:space="preserve">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w:t>
      </w:r>
      <w:r w:rsidRPr="00FF74A6">
        <w:rPr>
          <w:rFonts w:ascii="Times New Roman" w:eastAsia="Times New Roman" w:hAnsi="Times New Roman" w:cs="Times New Roman"/>
          <w:color w:val="000000"/>
          <w:sz w:val="24"/>
          <w:szCs w:val="24"/>
          <w:lang w:eastAsia="ru-RU"/>
        </w:rPr>
        <w:lastRenderedPageBreak/>
        <w:t>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FF74A6">
          <w:rPr>
            <w:rFonts w:ascii="Times New Roman" w:eastAsia="Times New Roman" w:hAnsi="Times New Roman" w:cs="Times New Roman"/>
            <w:color w:val="0000FF"/>
            <w:sz w:val="24"/>
            <w:szCs w:val="24"/>
            <w:lang w:eastAsia="ru-RU"/>
          </w:rPr>
          <w:t>Уставом Богородского сельсовета Мокшанского района Пензенской области</w:t>
        </w:r>
      </w:hyperlink>
      <w:r w:rsidRPr="00FF74A6">
        <w:rPr>
          <w:rFonts w:ascii="Times New Roman" w:eastAsia="Times New Roman" w:hAnsi="Times New Roman" w:cs="Times New Roman"/>
          <w:color w:val="000000"/>
          <w:sz w:val="24"/>
          <w:szCs w:val="24"/>
          <w:lang w:eastAsia="ru-RU"/>
        </w:rPr>
        <w:t> по месту нахождения земельного участка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w:t>
      </w:r>
      <w:proofErr w:type="spellStart"/>
      <w:r w:rsidRPr="00FF74A6">
        <w:rPr>
          <w:rFonts w:ascii="Times New Roman" w:eastAsia="Times New Roman" w:hAnsi="Times New Roman" w:cs="Times New Roman"/>
          <w:color w:val="000000"/>
          <w:sz w:val="24"/>
          <w:szCs w:val="24"/>
          <w:lang w:eastAsia="ru-RU"/>
        </w:rPr>
        <w:t>непоступление</w:t>
      </w:r>
      <w:proofErr w:type="spellEnd"/>
      <w:r w:rsidRPr="00FF74A6">
        <w:rPr>
          <w:rFonts w:ascii="Times New Roman" w:eastAsia="Times New Roman" w:hAnsi="Times New Roman" w:cs="Times New Roman"/>
          <w:color w:val="000000"/>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Специалист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обеспечивает их подписание Главой администрации и направление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направляется заявителю способом, указанным в заявлении;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lastRenderedPageBreak/>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 аукционе.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 7-ми </w:t>
      </w:r>
      <w:proofErr w:type="spellStart"/>
      <w:r w:rsidRPr="00FF74A6">
        <w:rPr>
          <w:rFonts w:ascii="Times New Roman" w:eastAsia="Times New Roman" w:hAnsi="Times New Roman" w:cs="Times New Roman"/>
          <w:color w:val="000000"/>
          <w:sz w:val="24"/>
          <w:szCs w:val="24"/>
          <w:lang w:eastAsia="ru-RU"/>
        </w:rPr>
        <w:t>дневный</w:t>
      </w:r>
      <w:proofErr w:type="spellEnd"/>
      <w:r w:rsidRPr="00FF74A6">
        <w:rPr>
          <w:rFonts w:ascii="Times New Roman" w:eastAsia="Times New Roman" w:hAnsi="Times New Roman" w:cs="Times New Roman"/>
          <w:color w:val="000000"/>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3.5. Особенности выполнения административных процедур в МФЦ.</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lastRenderedPageBreak/>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3.5.2. Срок выполнения данного административного действия не более 30 минут.</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 Порядок исправления допущенных опечаток и ошибок в выданных в результате предоставления муниципальной услуги документах.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3.6.2. При обращении об исправлении технической ошибки заявитель представляет:</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заявление об исправлении технической ошибки;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lastRenderedPageBreak/>
        <w:t>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30"/>
          <w:szCs w:val="30"/>
          <w:lang w:eastAsia="ru-RU"/>
        </w:rPr>
        <w:t>IV. Формы контроля за исполнением Регламента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lastRenderedPageBreak/>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w:t>
      </w:r>
      <w:r w:rsidRPr="00FF74A6">
        <w:rPr>
          <w:rFonts w:ascii="Times New Roman" w:eastAsia="Times New Roman" w:hAnsi="Times New Roman" w:cs="Times New Roman"/>
          <w:i/>
          <w:iCs/>
          <w:color w:val="000000"/>
          <w:sz w:val="24"/>
          <w:szCs w:val="24"/>
          <w:lang w:eastAsia="ru-RU"/>
        </w:rPr>
        <w:t>, </w:t>
      </w:r>
      <w:r w:rsidRPr="00FF74A6">
        <w:rPr>
          <w:rFonts w:ascii="Times New Roman" w:eastAsia="Times New Roman" w:hAnsi="Times New Roman" w:cs="Times New Roman"/>
          <w:color w:val="000000"/>
          <w:sz w:val="24"/>
          <w:szCs w:val="24"/>
          <w:lang w:eastAsia="ru-RU"/>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w:t>
      </w:r>
      <w:r w:rsidRPr="00FF74A6">
        <w:rPr>
          <w:rFonts w:ascii="Times New Roman" w:eastAsia="Times New Roman" w:hAnsi="Times New Roman" w:cs="Times New Roman"/>
          <w:color w:val="92D050"/>
          <w:sz w:val="24"/>
          <w:szCs w:val="24"/>
          <w:lang w:eastAsia="ru-RU"/>
        </w:rPr>
        <w:t> </w:t>
      </w:r>
      <w:r w:rsidRPr="00FF74A6">
        <w:rPr>
          <w:rFonts w:ascii="Times New Roman" w:eastAsia="Times New Roman" w:hAnsi="Times New Roman" w:cs="Times New Roman"/>
          <w:color w:val="000000"/>
          <w:sz w:val="24"/>
          <w:szCs w:val="24"/>
          <w:lang w:eastAsia="ru-RU"/>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Плановые и внеплановые проверки проводятся на основании распоряжений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4.5. Ответственные исполнители несут персональную ответственность за: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ПО.</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30"/>
          <w:szCs w:val="30"/>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5.2. Заявитель имеет право на получение исчерпывающей информации и документов, необходимых для обоснования и рассмотрения жалобы.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lastRenderedPageBreak/>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24"/>
          <w:szCs w:val="24"/>
          <w:shd w:val="clear" w:color="auto" w:fill="FFFFFF"/>
          <w:lang w:eastAsia="ru-RU"/>
        </w:rPr>
        <w:t>Органы местного самоуправления, организации и уполномоченные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24"/>
          <w:szCs w:val="24"/>
          <w:shd w:val="clear" w:color="auto" w:fill="FFFFFF"/>
          <w:lang w:eastAsia="ru-RU"/>
        </w:rPr>
        <w:t>на рассмотрение жалобы лица, которым может быть направлена жалоба заявителя в досудебном (внесудебном) порядке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5.7. Жалоба на решения и действия (бездействие) главы Администрации подается главе рабочего поселка Мокшан Мокшанского района.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24"/>
          <w:szCs w:val="24"/>
          <w:shd w:val="clear" w:color="auto" w:fill="FFFFFF"/>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sz w:val="24"/>
          <w:szCs w:val="24"/>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МФЦ, Едином портале, КСПГМУ ПО, а также в устной и (или) письменной форме.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b/>
          <w:bCs/>
          <w:color w:val="000000"/>
          <w:sz w:val="24"/>
          <w:szCs w:val="24"/>
          <w:shd w:val="clear" w:color="auto" w:fill="FFFFFF"/>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 ФЗ № 210-ФЗ;</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 </w:t>
      </w:r>
      <w:r w:rsidRPr="00FF74A6">
        <w:rPr>
          <w:rFonts w:ascii="Times New Roman" w:eastAsia="Times New Roman" w:hAnsi="Times New Roman" w:cs="Times New Roman"/>
          <w:color w:val="000000"/>
          <w:sz w:val="24"/>
          <w:szCs w:val="24"/>
          <w:lang w:eastAsia="ru-RU"/>
        </w:rPr>
        <w:t>постановление Администрации </w:t>
      </w:r>
      <w:hyperlink r:id="rId11" w:tgtFrame="_blank" w:history="1">
        <w:r w:rsidRPr="00FF74A6">
          <w:rPr>
            <w:rFonts w:ascii="Times New Roman" w:eastAsia="Times New Roman" w:hAnsi="Times New Roman" w:cs="Times New Roman"/>
            <w:color w:val="0000FF"/>
            <w:sz w:val="24"/>
            <w:szCs w:val="24"/>
            <w:lang w:eastAsia="ru-RU"/>
          </w:rPr>
          <w:t>от 20.09.2018 № 575</w:t>
        </w:r>
      </w:hyperlink>
      <w:r w:rsidRPr="00FF74A6">
        <w:rPr>
          <w:rFonts w:ascii="Times New Roman" w:eastAsia="Times New Roman" w:hAnsi="Times New Roman" w:cs="Times New Roman"/>
          <w:color w:val="000000"/>
          <w:sz w:val="24"/>
          <w:szCs w:val="24"/>
          <w:lang w:eastAsia="ru-RU"/>
        </w:rPr>
        <w:t> «Об утверждении Порядка подачи и рассмотрения жалоб на решения и действия (бездействие) администрации рабочего поселка Мокшан Мокшанского района Пензенской области, должностных лиц, муниципальных служащих администрации рабочего поселка Мокшан Мокшанского района Пензенской области при предоставлении муниципальных услуг».</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4"/>
          <w:szCs w:val="24"/>
          <w:lang w:eastAsia="ru-RU"/>
        </w:rPr>
      </w:pPr>
      <w:r w:rsidRPr="00FF74A6">
        <w:rPr>
          <w:rFonts w:ascii="Times New Roman" w:eastAsia="Times New Roman" w:hAnsi="Times New Roman" w:cs="Times New Roman"/>
          <w:color w:val="000000"/>
          <w:position w:val="-2"/>
          <w:sz w:val="24"/>
          <w:szCs w:val="24"/>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Приложение 1</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 административному регламенту</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предоставления муниципальной услуги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«Предоставление земельных участков,</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без проведения торгов в собственность,</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lastRenderedPageBreak/>
        <w:t>аренду, безвозмездное пользование»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24"/>
          <w:szCs w:val="24"/>
          <w:lang w:eastAsia="ru-RU"/>
        </w:rPr>
        <w:t>Форма заявления</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Главе администрации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рабочего поселка Мокшан</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Мокшанского района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Пензенской области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от 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(фамилия, имя, отчество (при наличии),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место жительства заявителя и реквизиты</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документа, удостоверяющего личность заявителя</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(для гражданина) или наименование</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и место нахождения заявителя</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(для юридического лица)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(государственный регистрационный</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номер записи о государственной</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регистрации юридического лица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в ЕГРЮЛ и ИНН, за исключением</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случаев, если заявителем является</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иностранное юридическое лицо)</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(почтовый адрес и (или) адрес</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электронной почты для связи с заявителем)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7" w:name="P445"/>
      <w:bookmarkEnd w:id="17"/>
      <w:r w:rsidRPr="00FF74A6">
        <w:rPr>
          <w:rFonts w:ascii="Times New Roman" w:eastAsia="Times New Roman" w:hAnsi="Times New Roman" w:cs="Times New Roman"/>
          <w:b/>
          <w:bCs/>
          <w:color w:val="000000"/>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30"/>
          <w:szCs w:val="30"/>
          <w:lang w:eastAsia="ru-RU"/>
        </w:rPr>
        <w:t>ЗАЯВЛЕНИЕ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Основание предоставления земельного участка без проведения торгов: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Цель использования земельного участка 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lastRenderedPageBreak/>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15450" w:type="dxa"/>
        <w:jc w:val="center"/>
        <w:tblCellMar>
          <w:left w:w="0" w:type="dxa"/>
          <w:right w:w="0" w:type="dxa"/>
        </w:tblCellMar>
        <w:tblLook w:val="04A0" w:firstRow="1" w:lastRow="0" w:firstColumn="1" w:lastColumn="0" w:noHBand="0" w:noVBand="1"/>
      </w:tblPr>
      <w:tblGrid>
        <w:gridCol w:w="859"/>
        <w:gridCol w:w="14591"/>
      </w:tblGrid>
      <w:tr w:rsidR="00FF74A6" w:rsidRPr="00FF74A6" w:rsidTr="00FF74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F74A6" w:rsidRPr="00FF74A6" w:rsidTr="00FF74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F74A6" w:rsidRPr="00FF74A6" w:rsidTr="00FF74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F74A6" w:rsidRPr="00FF74A6" w:rsidTr="00FF74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15450" w:type="dxa"/>
        <w:jc w:val="center"/>
        <w:tblCellMar>
          <w:left w:w="0" w:type="dxa"/>
          <w:right w:w="0" w:type="dxa"/>
        </w:tblCellMar>
        <w:tblLook w:val="04A0" w:firstRow="1" w:lastRow="0" w:firstColumn="1" w:lastColumn="0" w:noHBand="0" w:noVBand="1"/>
      </w:tblPr>
      <w:tblGrid>
        <w:gridCol w:w="859"/>
        <w:gridCol w:w="14591"/>
      </w:tblGrid>
      <w:tr w:rsidR="00FF74A6" w:rsidRPr="00FF74A6" w:rsidTr="00FF74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непосредственно при личном обращении</w:t>
            </w:r>
          </w:p>
        </w:tc>
      </w:tr>
      <w:tr w:rsidR="00FF74A6" w:rsidRPr="00FF74A6" w:rsidTr="00FF74A6">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посредством почтового отправления</w:t>
            </w:r>
          </w:p>
        </w:tc>
      </w:tr>
    </w:tbl>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8" w:name="P596"/>
      <w:bookmarkEnd w:id="18"/>
      <w:r w:rsidRPr="00FF74A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Приложение: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Дата Подпись заявителя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Приложение 2</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к административному регламенту</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предоставления муниципальной услуги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«Предоставление земельных участков,</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без проведения торгов в собственность,</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аренду, безвозмездное пользование»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24"/>
          <w:szCs w:val="24"/>
          <w:lang w:eastAsia="ru-RU"/>
        </w:rPr>
        <w:t>Форма заявления</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Главе администрации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рабочего поселка Мокшан</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Мокшанского района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Пензенской области</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от 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(фамилия, имя, отчество, место жительства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заявителя и реквизиты документа,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удостоверяющего личность заявителя</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(для гражданина) или наименование</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и место нахождения заявителя</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(крестьянско-фермерского хозяйства)</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(почтовый адрес и (или) адрес</w:t>
      </w:r>
    </w:p>
    <w:p w:rsidR="00FF74A6" w:rsidRPr="00FF74A6" w:rsidRDefault="00FF74A6" w:rsidP="00FF74A6">
      <w:pPr>
        <w:spacing w:after="0" w:line="240" w:lineRule="auto"/>
        <w:ind w:firstLine="567"/>
        <w:jc w:val="right"/>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электронной почты для связи с заявителем)</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bookmarkStart w:id="19" w:name="P691"/>
      <w:bookmarkEnd w:id="19"/>
      <w:r w:rsidRPr="00FF74A6">
        <w:rPr>
          <w:rFonts w:ascii="Times New Roman" w:eastAsia="Times New Roman" w:hAnsi="Times New Roman" w:cs="Times New Roman"/>
          <w:b/>
          <w:bCs/>
          <w:color w:val="000000"/>
          <w:sz w:val="24"/>
          <w:szCs w:val="24"/>
          <w:lang w:eastAsia="ru-RU"/>
        </w:rPr>
        <w:t> </w:t>
      </w:r>
    </w:p>
    <w:p w:rsidR="00FF74A6" w:rsidRPr="00FF74A6" w:rsidRDefault="00FF74A6" w:rsidP="00FF74A6">
      <w:pPr>
        <w:spacing w:after="0" w:line="240" w:lineRule="auto"/>
        <w:ind w:firstLine="567"/>
        <w:jc w:val="center"/>
        <w:rPr>
          <w:rFonts w:ascii="Times New Roman" w:eastAsia="Times New Roman" w:hAnsi="Times New Roman" w:cs="Times New Roman"/>
          <w:color w:val="000000"/>
          <w:lang w:eastAsia="ru-RU"/>
        </w:rPr>
      </w:pPr>
      <w:r w:rsidRPr="00FF74A6">
        <w:rPr>
          <w:rFonts w:ascii="Times New Roman" w:eastAsia="Times New Roman" w:hAnsi="Times New Roman" w:cs="Times New Roman"/>
          <w:b/>
          <w:bCs/>
          <w:color w:val="000000"/>
          <w:sz w:val="30"/>
          <w:szCs w:val="30"/>
          <w:lang w:eastAsia="ru-RU"/>
        </w:rPr>
        <w:t>ЗАЯВЛЕНИЕ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Прошу предоставить земельный участок с кадастровым номером 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lastRenderedPageBreak/>
        <w:t>Основание предоставления земельного участка без проведения торгов: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(указывается основание из числа предусмотренных Земельным кодексом РФ)</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Цель использования земельного участка 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На основании приказа Минэкономразвития России № 7 результат рассмотрения заявления и документов прошу предоставить &lt;*&gt;:</w:t>
      </w:r>
    </w:p>
    <w:tbl>
      <w:tblPr>
        <w:tblW w:w="9915" w:type="dxa"/>
        <w:jc w:val="center"/>
        <w:tblCellMar>
          <w:left w:w="0" w:type="dxa"/>
          <w:right w:w="0" w:type="dxa"/>
        </w:tblCellMar>
        <w:tblLook w:val="04A0" w:firstRow="1" w:lastRow="0" w:firstColumn="1" w:lastColumn="0" w:noHBand="0" w:noVBand="1"/>
      </w:tblPr>
      <w:tblGrid>
        <w:gridCol w:w="859"/>
        <w:gridCol w:w="9056"/>
      </w:tblGrid>
      <w:tr w:rsidR="00FF74A6" w:rsidRPr="00FF74A6" w:rsidTr="00FF74A6">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9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FF74A6" w:rsidRPr="00FF74A6" w:rsidTr="00FF74A6">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9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FF74A6" w:rsidRPr="00FF74A6" w:rsidTr="00FF74A6">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9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F74A6" w:rsidRPr="00FF74A6" w:rsidTr="00FF74A6">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9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результат рассмотрения заявления и документов в виде бумажного документа дополнительно прошу предоставить:</w:t>
      </w:r>
    </w:p>
    <w:tbl>
      <w:tblPr>
        <w:tblW w:w="9915" w:type="dxa"/>
        <w:jc w:val="center"/>
        <w:tblCellMar>
          <w:left w:w="0" w:type="dxa"/>
          <w:right w:w="0" w:type="dxa"/>
        </w:tblCellMar>
        <w:tblLook w:val="04A0" w:firstRow="1" w:lastRow="0" w:firstColumn="1" w:lastColumn="0" w:noHBand="0" w:noVBand="1"/>
      </w:tblPr>
      <w:tblGrid>
        <w:gridCol w:w="859"/>
        <w:gridCol w:w="9056"/>
      </w:tblGrid>
      <w:tr w:rsidR="00FF74A6" w:rsidRPr="00FF74A6" w:rsidTr="00FF74A6">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9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непосредственно при личном обращении</w:t>
            </w:r>
            <w:bookmarkStart w:id="20" w:name="_GoBack"/>
            <w:bookmarkEnd w:id="20"/>
          </w:p>
        </w:tc>
      </w:tr>
      <w:tr w:rsidR="00FF74A6" w:rsidRPr="00FF74A6" w:rsidTr="00FF74A6">
        <w:trPr>
          <w:jc w:val="center"/>
        </w:trPr>
        <w:tc>
          <w:tcPr>
            <w:tcW w:w="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center"/>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 </w:t>
            </w:r>
          </w:p>
        </w:tc>
        <w:tc>
          <w:tcPr>
            <w:tcW w:w="90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F74A6" w:rsidRPr="00FF74A6" w:rsidRDefault="00FF74A6" w:rsidP="00FF74A6">
            <w:pPr>
              <w:spacing w:after="0" w:line="240" w:lineRule="auto"/>
              <w:ind w:firstLine="567"/>
              <w:jc w:val="both"/>
              <w:rPr>
                <w:rFonts w:ascii="Times New Roman" w:eastAsia="Times New Roman" w:hAnsi="Times New Roman" w:cs="Times New Roman"/>
                <w:sz w:val="24"/>
                <w:szCs w:val="24"/>
                <w:lang w:eastAsia="ru-RU"/>
              </w:rPr>
            </w:pPr>
            <w:r w:rsidRPr="00FF74A6">
              <w:rPr>
                <w:rFonts w:ascii="Times New Roman" w:eastAsia="Times New Roman" w:hAnsi="Times New Roman" w:cs="Times New Roman"/>
                <w:sz w:val="24"/>
                <w:szCs w:val="24"/>
                <w:lang w:eastAsia="ru-RU"/>
              </w:rPr>
              <w:t>посредством почтового отправления</w:t>
            </w:r>
          </w:p>
        </w:tc>
      </w:tr>
    </w:tbl>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 </w:t>
      </w:r>
    </w:p>
    <w:p w:rsidR="00FF74A6" w:rsidRPr="00FF74A6" w:rsidRDefault="00FF74A6" w:rsidP="00FF74A6">
      <w:pPr>
        <w:spacing w:after="0" w:line="240" w:lineRule="auto"/>
        <w:ind w:firstLine="567"/>
        <w:jc w:val="both"/>
        <w:rPr>
          <w:rFonts w:ascii="Times New Roman" w:eastAsia="Times New Roman" w:hAnsi="Times New Roman" w:cs="Times New Roman"/>
          <w:color w:val="000000"/>
          <w:lang w:eastAsia="ru-RU"/>
        </w:rPr>
      </w:pPr>
      <w:r w:rsidRPr="00FF74A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Приложение:</w:t>
      </w:r>
    </w:p>
    <w:p w:rsidR="00FF74A6" w:rsidRPr="00FF74A6" w:rsidRDefault="00FF74A6" w:rsidP="00FF74A6">
      <w:pPr>
        <w:spacing w:after="0" w:line="240" w:lineRule="auto"/>
        <w:ind w:firstLine="567"/>
        <w:jc w:val="both"/>
        <w:rPr>
          <w:rFonts w:ascii="Times New Roman" w:eastAsia="Times New Roman" w:hAnsi="Times New Roman" w:cs="Times New Roman"/>
          <w:color w:val="000000"/>
          <w:sz w:val="20"/>
          <w:szCs w:val="20"/>
          <w:lang w:eastAsia="ru-RU"/>
        </w:rPr>
      </w:pPr>
      <w:r w:rsidRPr="00FF74A6">
        <w:rPr>
          <w:rFonts w:ascii="Times New Roman" w:eastAsia="Times New Roman" w:hAnsi="Times New Roman" w:cs="Times New Roman"/>
          <w:color w:val="000000"/>
          <w:sz w:val="24"/>
          <w:szCs w:val="24"/>
          <w:lang w:eastAsia="ru-RU"/>
        </w:rPr>
        <w:t>_____________________________________________________________________________ Дата Подпись заявит</w:t>
      </w:r>
    </w:p>
    <w:p w:rsidR="007D152D" w:rsidRPr="00FF74A6" w:rsidRDefault="007D152D">
      <w:pPr>
        <w:rPr>
          <w:rFonts w:ascii="Times New Roman" w:hAnsi="Times New Roman" w:cs="Times New Roman"/>
        </w:rPr>
      </w:pPr>
    </w:p>
    <w:sectPr w:rsidR="007D152D" w:rsidRPr="00FF7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009"/>
    <w:rsid w:val="003D2009"/>
    <w:rsid w:val="007D152D"/>
    <w:rsid w:val="00FF7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2D155-1742-4D8C-9DF1-6731AE2D5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center"/>
    <w:basedOn w:val="a"/>
    <w:rsid w:val="00FF74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FF74A6"/>
  </w:style>
  <w:style w:type="character" w:customStyle="1" w:styleId="strong">
    <w:name w:val="strong"/>
    <w:basedOn w:val="a0"/>
    <w:rsid w:val="00FF74A6"/>
  </w:style>
  <w:style w:type="paragraph" w:customStyle="1" w:styleId="consplusnormal">
    <w:name w:val="consplusnormal"/>
    <w:basedOn w:val="a"/>
    <w:rsid w:val="00FF7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FF7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FF7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FF74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FF74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4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pravo-search.minjust.ru/bigs/showDocument.html?id=B3576871-3AA1-4FB9-A6FC-D1E38DFCBD9B"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47A8C886-A5F6-45D1-B3C9-7F23AA1E9608" TargetMode="External"/><Relationship Id="rId11" Type="http://schemas.openxmlformats.org/officeDocument/2006/relationships/hyperlink" Target="https://pravo-search.minjust.ru/bigs/showDocument.html?id=677D8112-C261-42F9-89B7-ED9B30AE61DB" TargetMode="External"/><Relationship Id="rId5" Type="http://schemas.openxmlformats.org/officeDocument/2006/relationships/hyperlink" Target="https://pravo-search.minjust.ru/bigs/showDocument.html?id=A2443BEA-CEF5-4722-A52D-4AAFC64FCC8B" TargetMode="Externa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hyperlink" Target="https://pravo-search.minjust.ru/bigs/showDocument.html?id=9F8BA65D-6D33-46CC-96FC-D0C7B4C6ED41" TargetMode="Externa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14345</Words>
  <Characters>81767</Characters>
  <Application>Microsoft Office Word</Application>
  <DocSecurity>0</DocSecurity>
  <Lines>681</Lines>
  <Paragraphs>191</Paragraphs>
  <ScaleCrop>false</ScaleCrop>
  <Company>SPecialiST RePack</Company>
  <LinksUpToDate>false</LinksUpToDate>
  <CharactersWithSpaces>95921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2023-03-27T13:36:00Z</dcterms:created>
  <dcterms:modified xsi:type="dcterms:W3CDTF">2023-03-27T13:36:00Z</dcterms:modified>
</cp:coreProperties>
</file>