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789" w:rsidRDefault="00AC5789" w:rsidP="00AC5789">
      <w:pPr>
        <w:ind w:right="-142"/>
        <w:jc w:val="center"/>
      </w:pPr>
      <w:bookmarkStart w:id="0" w:name="sub_5"/>
      <w:r>
        <w:t xml:space="preserve">                           </w:t>
      </w:r>
    </w:p>
    <w:p w:rsidR="00AC5789" w:rsidRPr="005C7FAA" w:rsidRDefault="00AC5789" w:rsidP="00AC5789">
      <w:pPr>
        <w:jc w:val="center"/>
        <w:rPr>
          <w:szCs w:val="24"/>
        </w:rPr>
      </w:pPr>
      <w:r w:rsidRPr="005C7FAA">
        <w:rPr>
          <w:noProof/>
          <w:szCs w:val="24"/>
        </w:rPr>
        <w:drawing>
          <wp:inline distT="0" distB="0" distL="0" distR="0" wp14:anchorId="56644B3D" wp14:editId="60A74551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89" w:rsidRDefault="00AC5789" w:rsidP="00AC5789"/>
    <w:p w:rsidR="00AC5789" w:rsidRPr="00EB3BAC" w:rsidRDefault="00AC5789" w:rsidP="00AC5789">
      <w:pPr>
        <w:jc w:val="center"/>
        <w:rPr>
          <w:b/>
          <w:bCs/>
          <w:sz w:val="35"/>
          <w:szCs w:val="35"/>
        </w:rPr>
      </w:pPr>
      <w:r w:rsidRPr="00EB3BAC">
        <w:rPr>
          <w:b/>
          <w:bCs/>
          <w:sz w:val="35"/>
          <w:szCs w:val="35"/>
        </w:rPr>
        <w:t xml:space="preserve">АДМИНИСТРАЦИЯ РАБОЧЕГО ПОСЕЛКА МОКШАН </w:t>
      </w:r>
    </w:p>
    <w:p w:rsidR="00AC5789" w:rsidRPr="00EB3BAC" w:rsidRDefault="00AC5789" w:rsidP="00AC5789">
      <w:pPr>
        <w:jc w:val="center"/>
        <w:rPr>
          <w:b/>
          <w:bCs/>
          <w:sz w:val="35"/>
          <w:szCs w:val="35"/>
        </w:rPr>
      </w:pPr>
      <w:r w:rsidRPr="00EB3BAC">
        <w:rPr>
          <w:b/>
          <w:bCs/>
          <w:sz w:val="35"/>
          <w:szCs w:val="35"/>
        </w:rPr>
        <w:t xml:space="preserve">МОКШАНСКОГО РАЙОНА ПЕНЗЕНСКОЙ ОБЛАСТИ </w:t>
      </w:r>
    </w:p>
    <w:p w:rsidR="00AC5789" w:rsidRDefault="00AC5789" w:rsidP="00AC5789">
      <w:pPr>
        <w:jc w:val="center"/>
        <w:rPr>
          <w:b/>
          <w:bCs/>
          <w:sz w:val="40"/>
          <w:szCs w:val="40"/>
        </w:rPr>
      </w:pPr>
    </w:p>
    <w:p w:rsidR="00AC5789" w:rsidRPr="003D4A38" w:rsidRDefault="00AC5789" w:rsidP="00AC5789">
      <w:pPr>
        <w:jc w:val="center"/>
        <w:rPr>
          <w:b/>
          <w:bCs/>
          <w:sz w:val="28"/>
          <w:szCs w:val="28"/>
        </w:rPr>
      </w:pPr>
      <w:r w:rsidRPr="003D4A38">
        <w:rPr>
          <w:b/>
          <w:bCs/>
          <w:sz w:val="28"/>
          <w:szCs w:val="28"/>
        </w:rPr>
        <w:t>ПОСТАНОВЛЕНИЕ</w:t>
      </w:r>
    </w:p>
    <w:p w:rsidR="00AC5789" w:rsidRDefault="00AC5789" w:rsidP="00AC5789">
      <w:pPr>
        <w:jc w:val="center"/>
        <w:rPr>
          <w:b/>
          <w:bCs/>
          <w:sz w:val="28"/>
          <w:szCs w:val="28"/>
        </w:rPr>
      </w:pPr>
    </w:p>
    <w:p w:rsidR="00EA2EA5" w:rsidRPr="00817AF7" w:rsidRDefault="00641A0F" w:rsidP="00AC578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4E13E4">
        <w:rPr>
          <w:bCs/>
          <w:sz w:val="24"/>
          <w:szCs w:val="24"/>
        </w:rPr>
        <w:t>15.11.2023</w:t>
      </w:r>
      <w:r w:rsidR="00215536">
        <w:rPr>
          <w:bCs/>
          <w:sz w:val="24"/>
          <w:szCs w:val="24"/>
        </w:rPr>
        <w:t xml:space="preserve"> </w:t>
      </w:r>
      <w:r w:rsidR="00FD2BA6">
        <w:rPr>
          <w:bCs/>
          <w:sz w:val="24"/>
          <w:szCs w:val="24"/>
        </w:rPr>
        <w:t>№</w:t>
      </w:r>
      <w:r w:rsidR="001C7FE6">
        <w:rPr>
          <w:bCs/>
          <w:sz w:val="24"/>
          <w:szCs w:val="24"/>
        </w:rPr>
        <w:t xml:space="preserve"> </w:t>
      </w:r>
      <w:r w:rsidR="004E13E4">
        <w:rPr>
          <w:bCs/>
          <w:sz w:val="24"/>
          <w:szCs w:val="24"/>
        </w:rPr>
        <w:t>605-1</w:t>
      </w:r>
    </w:p>
    <w:p w:rsidR="00EA2EA5" w:rsidRPr="00817AF7" w:rsidRDefault="00EA2EA5" w:rsidP="00AC5789">
      <w:pPr>
        <w:jc w:val="center"/>
        <w:rPr>
          <w:bCs/>
          <w:sz w:val="24"/>
          <w:szCs w:val="24"/>
        </w:rPr>
      </w:pPr>
      <w:proofErr w:type="spellStart"/>
      <w:r w:rsidRPr="00817AF7">
        <w:rPr>
          <w:bCs/>
          <w:sz w:val="24"/>
          <w:szCs w:val="24"/>
        </w:rPr>
        <w:t>р.п</w:t>
      </w:r>
      <w:proofErr w:type="spellEnd"/>
      <w:r w:rsidRPr="00817AF7">
        <w:rPr>
          <w:bCs/>
          <w:sz w:val="24"/>
          <w:szCs w:val="24"/>
        </w:rPr>
        <w:t>. Мокшан</w:t>
      </w:r>
    </w:p>
    <w:p w:rsidR="00266A55" w:rsidRDefault="00266A55" w:rsidP="003C6322">
      <w:pPr>
        <w:tabs>
          <w:tab w:val="left" w:pos="567"/>
        </w:tabs>
        <w:spacing w:line="216" w:lineRule="auto"/>
        <w:jc w:val="center"/>
        <w:rPr>
          <w:b/>
          <w:bCs/>
          <w:sz w:val="24"/>
          <w:szCs w:val="24"/>
        </w:rPr>
      </w:pPr>
    </w:p>
    <w:p w:rsidR="001C7FE6" w:rsidRPr="00817AF7" w:rsidRDefault="001C7FE6" w:rsidP="003C6322">
      <w:pPr>
        <w:tabs>
          <w:tab w:val="left" w:pos="567"/>
        </w:tabs>
        <w:spacing w:line="216" w:lineRule="auto"/>
        <w:jc w:val="center"/>
        <w:rPr>
          <w:b/>
          <w:bCs/>
          <w:sz w:val="24"/>
          <w:szCs w:val="24"/>
        </w:rPr>
      </w:pPr>
    </w:p>
    <w:p w:rsidR="00192FA7" w:rsidRPr="00817AF7" w:rsidRDefault="00DA5B36" w:rsidP="003C6322">
      <w:pPr>
        <w:tabs>
          <w:tab w:val="left" w:pos="567"/>
        </w:tabs>
        <w:spacing w:line="216" w:lineRule="auto"/>
        <w:jc w:val="center"/>
        <w:rPr>
          <w:b/>
          <w:sz w:val="24"/>
          <w:szCs w:val="24"/>
        </w:rPr>
      </w:pPr>
      <w:r w:rsidRPr="00817AF7">
        <w:rPr>
          <w:b/>
          <w:bCs/>
          <w:sz w:val="24"/>
          <w:szCs w:val="24"/>
        </w:rPr>
        <w:t xml:space="preserve">Об основных направлениях </w:t>
      </w:r>
      <w:r w:rsidR="00192FA7" w:rsidRPr="00817AF7">
        <w:rPr>
          <w:b/>
          <w:sz w:val="24"/>
          <w:szCs w:val="24"/>
        </w:rPr>
        <w:t xml:space="preserve">бюджетной и налоговой политики </w:t>
      </w:r>
    </w:p>
    <w:p w:rsidR="00192FA7" w:rsidRPr="00817AF7" w:rsidRDefault="00AC5789" w:rsidP="003C6322">
      <w:pPr>
        <w:tabs>
          <w:tab w:val="left" w:pos="567"/>
        </w:tabs>
        <w:spacing w:line="216" w:lineRule="auto"/>
        <w:jc w:val="center"/>
        <w:rPr>
          <w:b/>
          <w:sz w:val="24"/>
          <w:szCs w:val="24"/>
        </w:rPr>
      </w:pPr>
      <w:r w:rsidRPr="00817AF7">
        <w:rPr>
          <w:b/>
          <w:sz w:val="24"/>
          <w:szCs w:val="24"/>
        </w:rPr>
        <w:t xml:space="preserve">рабочего поселка Мокшан </w:t>
      </w:r>
      <w:r w:rsidR="003C6322" w:rsidRPr="00817AF7">
        <w:rPr>
          <w:b/>
          <w:sz w:val="24"/>
          <w:szCs w:val="24"/>
        </w:rPr>
        <w:t xml:space="preserve">Мокшанского района Пензенской области </w:t>
      </w:r>
    </w:p>
    <w:p w:rsidR="004927AA" w:rsidRPr="00817AF7" w:rsidRDefault="004E13E4" w:rsidP="003C6322">
      <w:pPr>
        <w:tabs>
          <w:tab w:val="left" w:pos="567"/>
        </w:tabs>
        <w:spacing w:line="216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на 2024</w:t>
      </w:r>
      <w:r w:rsidR="003C6322" w:rsidRPr="00817AF7">
        <w:rPr>
          <w:b/>
          <w:sz w:val="24"/>
          <w:szCs w:val="24"/>
        </w:rPr>
        <w:t xml:space="preserve"> год и на плановый период 20</w:t>
      </w:r>
      <w:r w:rsidR="008209AE" w:rsidRPr="00817AF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 w:rsidR="003C6322" w:rsidRPr="00817AF7">
        <w:rPr>
          <w:b/>
          <w:sz w:val="24"/>
          <w:szCs w:val="24"/>
        </w:rPr>
        <w:t xml:space="preserve"> и 20</w:t>
      </w:r>
      <w:r w:rsidR="008209AE" w:rsidRPr="00817AF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="003C6322" w:rsidRPr="00817AF7">
        <w:rPr>
          <w:b/>
          <w:sz w:val="24"/>
          <w:szCs w:val="24"/>
        </w:rPr>
        <w:t xml:space="preserve"> годов</w:t>
      </w:r>
      <w:r w:rsidR="00DA5B36" w:rsidRPr="00817AF7">
        <w:rPr>
          <w:b/>
          <w:bCs/>
          <w:sz w:val="24"/>
          <w:szCs w:val="24"/>
        </w:rPr>
        <w:t xml:space="preserve"> </w:t>
      </w:r>
    </w:p>
    <w:p w:rsidR="004927AA" w:rsidRDefault="004927AA" w:rsidP="004927AA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C7FE6" w:rsidRPr="00817AF7" w:rsidRDefault="001C7FE6" w:rsidP="004927AA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0E2EE8" w:rsidRPr="00817AF7" w:rsidRDefault="000E2EE8" w:rsidP="000E2EE8">
      <w:pPr>
        <w:jc w:val="both"/>
        <w:rPr>
          <w:sz w:val="24"/>
          <w:szCs w:val="24"/>
        </w:rPr>
      </w:pPr>
      <w:r w:rsidRPr="00817AF7">
        <w:rPr>
          <w:sz w:val="24"/>
          <w:szCs w:val="24"/>
        </w:rPr>
        <w:t xml:space="preserve">          В соответствии с Бюджетным </w:t>
      </w:r>
      <w:r w:rsidR="00FD2BA6">
        <w:rPr>
          <w:sz w:val="24"/>
          <w:szCs w:val="24"/>
        </w:rPr>
        <w:t xml:space="preserve">кодексом Российской Федерации, </w:t>
      </w:r>
      <w:r w:rsidRPr="00817AF7">
        <w:rPr>
          <w:sz w:val="24"/>
          <w:szCs w:val="24"/>
        </w:rPr>
        <w:t>Положением о бюджетном процессе в рабочем поселке Мокшан Мокшанского района Пензенской области, утвержденным решением Комитета местного самоуправления рабочего поселка Мокшан Мокшанског</w:t>
      </w:r>
      <w:r w:rsidR="00FD2BA6">
        <w:rPr>
          <w:sz w:val="24"/>
          <w:szCs w:val="24"/>
        </w:rPr>
        <w:t xml:space="preserve">о района Пензенской области от </w:t>
      </w:r>
      <w:r w:rsidRPr="00817AF7">
        <w:rPr>
          <w:sz w:val="24"/>
          <w:szCs w:val="24"/>
        </w:rPr>
        <w:t>30.10.2015 № 169 –29 /6 (с последующими изменениями),</w:t>
      </w:r>
    </w:p>
    <w:p w:rsidR="00817AF7" w:rsidRDefault="00817AF7" w:rsidP="000E2EE8">
      <w:pPr>
        <w:ind w:firstLine="700"/>
        <w:jc w:val="center"/>
        <w:rPr>
          <w:b/>
          <w:sz w:val="24"/>
          <w:szCs w:val="24"/>
        </w:rPr>
      </w:pPr>
    </w:p>
    <w:p w:rsidR="001C7FE6" w:rsidRDefault="001C7FE6" w:rsidP="000E2EE8">
      <w:pPr>
        <w:ind w:firstLine="700"/>
        <w:jc w:val="center"/>
        <w:rPr>
          <w:b/>
          <w:sz w:val="24"/>
          <w:szCs w:val="24"/>
        </w:rPr>
      </w:pPr>
      <w:bookmarkStart w:id="1" w:name="_GoBack"/>
      <w:bookmarkEnd w:id="1"/>
    </w:p>
    <w:p w:rsidR="000E2EE8" w:rsidRPr="00817AF7" w:rsidRDefault="000E2EE8" w:rsidP="000E2EE8">
      <w:pPr>
        <w:ind w:firstLine="700"/>
        <w:jc w:val="center"/>
        <w:rPr>
          <w:b/>
          <w:sz w:val="24"/>
          <w:szCs w:val="24"/>
        </w:rPr>
      </w:pPr>
      <w:r w:rsidRPr="00817AF7">
        <w:rPr>
          <w:b/>
          <w:sz w:val="24"/>
          <w:szCs w:val="24"/>
        </w:rPr>
        <w:t xml:space="preserve"> Администрация рабочего поселка Мокшан</w:t>
      </w:r>
    </w:p>
    <w:p w:rsidR="000E2EE8" w:rsidRPr="00817AF7" w:rsidRDefault="00FD2BA6" w:rsidP="000E2EE8">
      <w:pPr>
        <w:ind w:firstLine="7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</w:t>
      </w:r>
      <w:r w:rsidR="000E2EE8" w:rsidRPr="00817AF7">
        <w:rPr>
          <w:b/>
          <w:sz w:val="24"/>
          <w:szCs w:val="24"/>
        </w:rPr>
        <w:t>Пензенской области</w:t>
      </w:r>
    </w:p>
    <w:p w:rsidR="000E2EE8" w:rsidRPr="00817AF7" w:rsidRDefault="000E2EE8" w:rsidP="000E2EE8">
      <w:pPr>
        <w:ind w:firstLine="700"/>
        <w:jc w:val="center"/>
        <w:rPr>
          <w:b/>
          <w:sz w:val="24"/>
          <w:szCs w:val="24"/>
        </w:rPr>
      </w:pPr>
      <w:r w:rsidRPr="00817AF7">
        <w:rPr>
          <w:b/>
          <w:sz w:val="24"/>
          <w:szCs w:val="24"/>
        </w:rPr>
        <w:t xml:space="preserve"> ПОСТАНОВЛЯЕТ:</w:t>
      </w:r>
    </w:p>
    <w:p w:rsidR="00AE5515" w:rsidRPr="00817AF7" w:rsidRDefault="00AE5515" w:rsidP="00AE5515">
      <w:pPr>
        <w:jc w:val="center"/>
        <w:rPr>
          <w:b/>
          <w:sz w:val="24"/>
          <w:szCs w:val="24"/>
        </w:rPr>
      </w:pPr>
    </w:p>
    <w:p w:rsidR="00AE5515" w:rsidRPr="00817AF7" w:rsidRDefault="00AE5515" w:rsidP="00874B23">
      <w:pPr>
        <w:ind w:firstLine="851"/>
        <w:jc w:val="both"/>
        <w:rPr>
          <w:b/>
          <w:sz w:val="24"/>
          <w:szCs w:val="24"/>
        </w:rPr>
      </w:pPr>
    </w:p>
    <w:p w:rsidR="00D56A6C" w:rsidRPr="00817AF7" w:rsidRDefault="00D56A6C" w:rsidP="00274F18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  <w:r w:rsidRPr="00817AF7">
        <w:rPr>
          <w:sz w:val="24"/>
          <w:szCs w:val="24"/>
        </w:rPr>
        <w:t>1. Одобрить</w:t>
      </w:r>
      <w:r w:rsidR="006423AE" w:rsidRPr="00817AF7">
        <w:rPr>
          <w:sz w:val="24"/>
          <w:szCs w:val="24"/>
        </w:rPr>
        <w:t xml:space="preserve"> о</w:t>
      </w:r>
      <w:r w:rsidRPr="00817AF7">
        <w:rPr>
          <w:sz w:val="24"/>
          <w:szCs w:val="24"/>
        </w:rPr>
        <w:t>сновные направления бюдже</w:t>
      </w:r>
      <w:r w:rsidR="006423AE" w:rsidRPr="00817AF7">
        <w:rPr>
          <w:sz w:val="24"/>
          <w:szCs w:val="24"/>
        </w:rPr>
        <w:t xml:space="preserve">тной и налоговой </w:t>
      </w:r>
      <w:r w:rsidRPr="00817AF7">
        <w:rPr>
          <w:sz w:val="24"/>
          <w:szCs w:val="24"/>
        </w:rPr>
        <w:t xml:space="preserve">политики </w:t>
      </w:r>
      <w:r w:rsidR="00EA2EA5" w:rsidRPr="00817AF7">
        <w:rPr>
          <w:sz w:val="24"/>
          <w:szCs w:val="24"/>
        </w:rPr>
        <w:t xml:space="preserve">рабочего поселка Мокшан </w:t>
      </w:r>
      <w:r w:rsidR="007E6FD9" w:rsidRPr="00817AF7">
        <w:rPr>
          <w:sz w:val="24"/>
          <w:szCs w:val="24"/>
        </w:rPr>
        <w:t xml:space="preserve">Мокшанского района </w:t>
      </w:r>
      <w:r w:rsidR="004E13E4">
        <w:rPr>
          <w:sz w:val="24"/>
          <w:szCs w:val="24"/>
        </w:rPr>
        <w:t>Пензенской области на 2024</w:t>
      </w:r>
      <w:r w:rsidRPr="00817AF7">
        <w:rPr>
          <w:sz w:val="24"/>
          <w:szCs w:val="24"/>
        </w:rPr>
        <w:t xml:space="preserve"> год и на плановый период 20</w:t>
      </w:r>
      <w:r w:rsidR="008209AE" w:rsidRPr="00817AF7">
        <w:rPr>
          <w:sz w:val="24"/>
          <w:szCs w:val="24"/>
        </w:rPr>
        <w:t>2</w:t>
      </w:r>
      <w:r w:rsidR="004E13E4">
        <w:rPr>
          <w:sz w:val="24"/>
          <w:szCs w:val="24"/>
        </w:rPr>
        <w:t>5</w:t>
      </w:r>
      <w:r w:rsidRPr="00817AF7">
        <w:rPr>
          <w:sz w:val="24"/>
          <w:szCs w:val="24"/>
        </w:rPr>
        <w:t xml:space="preserve"> и 20</w:t>
      </w:r>
      <w:r w:rsidR="008209AE" w:rsidRPr="00817AF7">
        <w:rPr>
          <w:sz w:val="24"/>
          <w:szCs w:val="24"/>
        </w:rPr>
        <w:t>2</w:t>
      </w:r>
      <w:r w:rsidR="004E13E4">
        <w:rPr>
          <w:sz w:val="24"/>
          <w:szCs w:val="24"/>
        </w:rPr>
        <w:t>6</w:t>
      </w:r>
      <w:r w:rsidRPr="00817AF7">
        <w:rPr>
          <w:sz w:val="24"/>
          <w:szCs w:val="24"/>
        </w:rPr>
        <w:t xml:space="preserve"> годов.</w:t>
      </w:r>
    </w:p>
    <w:p w:rsidR="004927AA" w:rsidRPr="00817AF7" w:rsidRDefault="004927AA" w:rsidP="00274F18">
      <w:pPr>
        <w:ind w:firstLine="709"/>
        <w:jc w:val="both"/>
        <w:rPr>
          <w:sz w:val="24"/>
          <w:szCs w:val="24"/>
        </w:rPr>
      </w:pPr>
      <w:r w:rsidRPr="00817AF7">
        <w:rPr>
          <w:sz w:val="24"/>
          <w:szCs w:val="24"/>
        </w:rPr>
        <w:t>2. </w:t>
      </w:r>
      <w:r w:rsidR="00EA2EA5" w:rsidRPr="00817AF7">
        <w:rPr>
          <w:sz w:val="24"/>
          <w:szCs w:val="24"/>
        </w:rPr>
        <w:t>Ад</w:t>
      </w:r>
      <w:r w:rsidR="00733D1C" w:rsidRPr="00817AF7">
        <w:rPr>
          <w:sz w:val="24"/>
          <w:szCs w:val="24"/>
        </w:rPr>
        <w:t>министрации</w:t>
      </w:r>
      <w:r w:rsidRPr="00817AF7">
        <w:rPr>
          <w:sz w:val="24"/>
          <w:szCs w:val="24"/>
        </w:rPr>
        <w:t xml:space="preserve"> </w:t>
      </w:r>
      <w:r w:rsidR="00EA2EA5" w:rsidRPr="00817AF7">
        <w:rPr>
          <w:sz w:val="24"/>
          <w:szCs w:val="24"/>
        </w:rPr>
        <w:t xml:space="preserve">рабочего поселка Мокшан </w:t>
      </w:r>
      <w:r w:rsidR="00DC2BAA" w:rsidRPr="00817AF7">
        <w:rPr>
          <w:sz w:val="24"/>
          <w:szCs w:val="24"/>
        </w:rPr>
        <w:t>Мокшанского района</w:t>
      </w:r>
      <w:r w:rsidRPr="00817AF7">
        <w:rPr>
          <w:sz w:val="24"/>
          <w:szCs w:val="24"/>
        </w:rPr>
        <w:t xml:space="preserve"> </w:t>
      </w:r>
      <w:r w:rsidR="00733D1C" w:rsidRPr="00817AF7">
        <w:rPr>
          <w:sz w:val="24"/>
          <w:szCs w:val="24"/>
        </w:rPr>
        <w:t xml:space="preserve">Пензенской области </w:t>
      </w:r>
      <w:r w:rsidRPr="00817AF7">
        <w:rPr>
          <w:sz w:val="24"/>
          <w:szCs w:val="24"/>
        </w:rPr>
        <w:t>руководствоваться основными направлениями бюджетной</w:t>
      </w:r>
      <w:r w:rsidR="006423AE" w:rsidRPr="00817AF7">
        <w:rPr>
          <w:sz w:val="24"/>
          <w:szCs w:val="24"/>
        </w:rPr>
        <w:t xml:space="preserve"> и налоговой</w:t>
      </w:r>
      <w:r w:rsidR="00B61411" w:rsidRPr="00817AF7">
        <w:rPr>
          <w:sz w:val="24"/>
          <w:szCs w:val="24"/>
        </w:rPr>
        <w:t xml:space="preserve"> политики</w:t>
      </w:r>
      <w:r w:rsidRPr="00817AF7">
        <w:rPr>
          <w:sz w:val="24"/>
          <w:szCs w:val="24"/>
        </w:rPr>
        <w:t xml:space="preserve"> </w:t>
      </w:r>
      <w:r w:rsidR="00D56A6C" w:rsidRPr="00817AF7">
        <w:rPr>
          <w:sz w:val="24"/>
          <w:szCs w:val="24"/>
        </w:rPr>
        <w:t>Мокшанского района</w:t>
      </w:r>
      <w:r w:rsidR="00FD2BA6">
        <w:rPr>
          <w:sz w:val="24"/>
          <w:szCs w:val="24"/>
        </w:rPr>
        <w:t xml:space="preserve"> </w:t>
      </w:r>
      <w:r w:rsidR="00D56A6C" w:rsidRPr="00817AF7">
        <w:rPr>
          <w:sz w:val="24"/>
          <w:szCs w:val="24"/>
        </w:rPr>
        <w:t xml:space="preserve">Пензенской области </w:t>
      </w:r>
      <w:r w:rsidRPr="00817AF7">
        <w:rPr>
          <w:spacing w:val="-2"/>
          <w:sz w:val="24"/>
          <w:szCs w:val="24"/>
        </w:rPr>
        <w:t xml:space="preserve">при формировании проекта бюджета </w:t>
      </w:r>
      <w:r w:rsidR="00DC2BAA" w:rsidRPr="00817AF7">
        <w:rPr>
          <w:spacing w:val="-2"/>
          <w:sz w:val="24"/>
          <w:szCs w:val="24"/>
        </w:rPr>
        <w:t>Мокшанского района</w:t>
      </w:r>
      <w:r w:rsidRPr="00817AF7">
        <w:rPr>
          <w:spacing w:val="-2"/>
          <w:sz w:val="24"/>
          <w:szCs w:val="24"/>
        </w:rPr>
        <w:t xml:space="preserve"> </w:t>
      </w:r>
      <w:r w:rsidR="00733D1C" w:rsidRPr="00817AF7">
        <w:rPr>
          <w:sz w:val="24"/>
          <w:szCs w:val="24"/>
        </w:rPr>
        <w:t xml:space="preserve">Пензенской области </w:t>
      </w:r>
      <w:r w:rsidR="00102CB0" w:rsidRPr="00817AF7">
        <w:rPr>
          <w:spacing w:val="-2"/>
          <w:sz w:val="24"/>
          <w:szCs w:val="24"/>
        </w:rPr>
        <w:t>на 20</w:t>
      </w:r>
      <w:r w:rsidR="00641A0F">
        <w:rPr>
          <w:spacing w:val="-2"/>
          <w:sz w:val="24"/>
          <w:szCs w:val="24"/>
        </w:rPr>
        <w:t>2</w:t>
      </w:r>
      <w:r w:rsidR="004E13E4">
        <w:rPr>
          <w:spacing w:val="-2"/>
          <w:sz w:val="24"/>
          <w:szCs w:val="24"/>
        </w:rPr>
        <w:t>4</w:t>
      </w:r>
      <w:r w:rsidR="00102CB0" w:rsidRPr="00817AF7">
        <w:rPr>
          <w:spacing w:val="-2"/>
          <w:sz w:val="24"/>
          <w:szCs w:val="24"/>
        </w:rPr>
        <w:t xml:space="preserve"> год и </w:t>
      </w:r>
      <w:r w:rsidR="008209AE" w:rsidRPr="00817AF7">
        <w:rPr>
          <w:spacing w:val="-2"/>
          <w:sz w:val="24"/>
          <w:szCs w:val="24"/>
        </w:rPr>
        <w:t>на плановый период 202</w:t>
      </w:r>
      <w:r w:rsidR="004E13E4">
        <w:rPr>
          <w:spacing w:val="-2"/>
          <w:sz w:val="24"/>
          <w:szCs w:val="24"/>
        </w:rPr>
        <w:t>5</w:t>
      </w:r>
      <w:r w:rsidR="00102CB0" w:rsidRPr="00817AF7">
        <w:rPr>
          <w:spacing w:val="-2"/>
          <w:sz w:val="24"/>
          <w:szCs w:val="24"/>
        </w:rPr>
        <w:t xml:space="preserve"> и 20</w:t>
      </w:r>
      <w:r w:rsidR="006423AE" w:rsidRPr="00817AF7">
        <w:rPr>
          <w:spacing w:val="-2"/>
          <w:sz w:val="24"/>
          <w:szCs w:val="24"/>
        </w:rPr>
        <w:t>2</w:t>
      </w:r>
      <w:r w:rsidR="004E13E4">
        <w:rPr>
          <w:spacing w:val="-2"/>
          <w:sz w:val="24"/>
          <w:szCs w:val="24"/>
        </w:rPr>
        <w:t>6</w:t>
      </w:r>
      <w:r w:rsidR="00102CB0" w:rsidRPr="00817AF7">
        <w:rPr>
          <w:spacing w:val="-2"/>
          <w:sz w:val="24"/>
          <w:szCs w:val="24"/>
        </w:rPr>
        <w:t xml:space="preserve"> годов</w:t>
      </w:r>
      <w:r w:rsidRPr="00817AF7">
        <w:rPr>
          <w:sz w:val="24"/>
          <w:szCs w:val="24"/>
        </w:rPr>
        <w:t>.</w:t>
      </w:r>
    </w:p>
    <w:p w:rsidR="00274F18" w:rsidRPr="00817AF7" w:rsidRDefault="00770E5D" w:rsidP="00274F18">
      <w:pPr>
        <w:ind w:firstLine="709"/>
        <w:jc w:val="both"/>
        <w:rPr>
          <w:sz w:val="24"/>
          <w:szCs w:val="24"/>
        </w:rPr>
      </w:pPr>
      <w:r w:rsidRPr="00817AF7">
        <w:rPr>
          <w:sz w:val="24"/>
          <w:szCs w:val="24"/>
        </w:rPr>
        <w:t>3</w:t>
      </w:r>
      <w:r w:rsidR="00274F18" w:rsidRPr="00817AF7">
        <w:rPr>
          <w:sz w:val="24"/>
          <w:szCs w:val="24"/>
        </w:rPr>
        <w:t>. Настоящее постановление вступает в силу на следующие день после официального опубликования.</w:t>
      </w:r>
    </w:p>
    <w:p w:rsidR="00274F18" w:rsidRPr="00817AF7" w:rsidRDefault="00770E5D" w:rsidP="00274F18">
      <w:pPr>
        <w:ind w:firstLine="709"/>
        <w:jc w:val="both"/>
        <w:rPr>
          <w:sz w:val="24"/>
          <w:szCs w:val="24"/>
        </w:rPr>
      </w:pPr>
      <w:bookmarkStart w:id="2" w:name="sub_2"/>
      <w:r w:rsidRPr="00817AF7">
        <w:rPr>
          <w:sz w:val="24"/>
          <w:szCs w:val="24"/>
        </w:rPr>
        <w:t>4</w:t>
      </w:r>
      <w:r w:rsidR="00274F18" w:rsidRPr="00817AF7">
        <w:rPr>
          <w:sz w:val="24"/>
          <w:szCs w:val="24"/>
        </w:rPr>
        <w:t xml:space="preserve">. Настоящее постановление опубликовать в информационном бюллетене «Ведомости органов местного самоуправления </w:t>
      </w:r>
      <w:r w:rsidR="00EA2EA5" w:rsidRPr="00817AF7">
        <w:rPr>
          <w:sz w:val="24"/>
          <w:szCs w:val="24"/>
        </w:rPr>
        <w:t xml:space="preserve">рабочего поселка Мокшан </w:t>
      </w:r>
      <w:r w:rsidR="00274F18" w:rsidRPr="00817AF7">
        <w:rPr>
          <w:sz w:val="24"/>
          <w:szCs w:val="24"/>
        </w:rPr>
        <w:t>Мокшанского района Пензенской области».</w:t>
      </w:r>
      <w:bookmarkEnd w:id="2"/>
    </w:p>
    <w:p w:rsidR="00102CB0" w:rsidRDefault="00102CB0" w:rsidP="00274F18">
      <w:pPr>
        <w:ind w:firstLine="709"/>
        <w:jc w:val="both"/>
        <w:rPr>
          <w:sz w:val="24"/>
          <w:szCs w:val="24"/>
        </w:rPr>
      </w:pPr>
    </w:p>
    <w:p w:rsidR="00563553" w:rsidRPr="00817AF7" w:rsidRDefault="00563553" w:rsidP="00274F18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98"/>
        <w:gridCol w:w="536"/>
        <w:gridCol w:w="4606"/>
      </w:tblGrid>
      <w:tr w:rsidR="00513B8B" w:rsidRPr="00817AF7" w:rsidTr="003A2E39">
        <w:trPr>
          <w:trHeight w:val="359"/>
        </w:trPr>
        <w:tc>
          <w:tcPr>
            <w:tcW w:w="4398" w:type="dxa"/>
          </w:tcPr>
          <w:bookmarkEnd w:id="0"/>
          <w:p w:rsidR="00AF4FFC" w:rsidRPr="00817AF7" w:rsidRDefault="00AF4FFC" w:rsidP="00817AF7">
            <w:pPr>
              <w:pStyle w:val="4"/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>Г</w:t>
            </w:r>
            <w:r w:rsidR="00513B8B" w:rsidRPr="00817AF7">
              <w:rPr>
                <w:sz w:val="24"/>
                <w:szCs w:val="24"/>
              </w:rPr>
              <w:t>лав</w:t>
            </w:r>
            <w:r w:rsidRPr="00817AF7">
              <w:rPr>
                <w:sz w:val="24"/>
                <w:szCs w:val="24"/>
              </w:rPr>
              <w:t>а</w:t>
            </w:r>
            <w:r w:rsidR="00513B8B" w:rsidRPr="00817AF7">
              <w:rPr>
                <w:sz w:val="24"/>
                <w:szCs w:val="24"/>
              </w:rPr>
              <w:t xml:space="preserve"> администрации</w:t>
            </w:r>
          </w:p>
          <w:p w:rsidR="00817AF7" w:rsidRPr="00817AF7" w:rsidRDefault="00817AF7" w:rsidP="00817AF7">
            <w:pPr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>рабочего посёлка Мокшан</w:t>
            </w:r>
          </w:p>
          <w:p w:rsidR="00513B8B" w:rsidRPr="00817AF7" w:rsidRDefault="00AF4FFC" w:rsidP="00817AF7">
            <w:pPr>
              <w:pStyle w:val="4"/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>Мокшанского района</w:t>
            </w:r>
            <w:r w:rsidR="00513B8B" w:rsidRPr="00817AF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36" w:type="dxa"/>
          </w:tcPr>
          <w:p w:rsidR="00513B8B" w:rsidRPr="00817AF7" w:rsidRDefault="00513B8B" w:rsidP="003A2E39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29634E" w:rsidRPr="00817AF7" w:rsidRDefault="00513B8B" w:rsidP="003A2E39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 xml:space="preserve">              </w:t>
            </w:r>
            <w:r w:rsidR="00F06258" w:rsidRPr="00817AF7">
              <w:rPr>
                <w:sz w:val="24"/>
                <w:szCs w:val="24"/>
              </w:rPr>
              <w:t xml:space="preserve">               </w:t>
            </w:r>
            <w:r w:rsidRPr="00817AF7">
              <w:rPr>
                <w:sz w:val="24"/>
                <w:szCs w:val="24"/>
              </w:rPr>
              <w:t xml:space="preserve">  </w:t>
            </w:r>
          </w:p>
          <w:p w:rsidR="00513B8B" w:rsidRPr="00817AF7" w:rsidRDefault="00513B8B" w:rsidP="00EA2EA5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 xml:space="preserve">  </w:t>
            </w:r>
            <w:r w:rsidR="00EA2EA5" w:rsidRPr="00817AF7">
              <w:rPr>
                <w:sz w:val="24"/>
                <w:szCs w:val="24"/>
              </w:rPr>
              <w:t>А.Д. Адаев</w:t>
            </w:r>
          </w:p>
        </w:tc>
      </w:tr>
    </w:tbl>
    <w:p w:rsidR="006F2498" w:rsidRDefault="006F2498" w:rsidP="00FE2D57">
      <w:pPr>
        <w:autoSpaceDE w:val="0"/>
        <w:autoSpaceDN w:val="0"/>
        <w:adjustRightInd w:val="0"/>
        <w:jc w:val="right"/>
        <w:outlineLvl w:val="0"/>
      </w:pPr>
    </w:p>
    <w:p w:rsidR="000E2EE8" w:rsidRDefault="000E2EE8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0E2EE8" w:rsidRDefault="000E2EE8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Pr="009755E8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817AF7" w:rsidRDefault="00817AF7" w:rsidP="00215536">
      <w:pPr>
        <w:autoSpaceDE w:val="0"/>
        <w:autoSpaceDN w:val="0"/>
        <w:adjustRightInd w:val="0"/>
        <w:outlineLvl w:val="0"/>
      </w:pPr>
    </w:p>
    <w:p w:rsidR="004927AA" w:rsidRPr="00563553" w:rsidRDefault="004927AA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ОДОБРЕНЫ</w:t>
      </w:r>
    </w:p>
    <w:p w:rsidR="004927AA" w:rsidRPr="00563553" w:rsidRDefault="00CD2818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постановлением</w:t>
      </w:r>
      <w:r w:rsidR="004927AA" w:rsidRPr="00563553">
        <w:rPr>
          <w:sz w:val="24"/>
          <w:szCs w:val="24"/>
        </w:rPr>
        <w:t xml:space="preserve"> </w:t>
      </w:r>
      <w:r w:rsidR="002A0B8A" w:rsidRPr="00563553">
        <w:rPr>
          <w:sz w:val="24"/>
          <w:szCs w:val="24"/>
        </w:rPr>
        <w:t>администрации</w:t>
      </w:r>
    </w:p>
    <w:p w:rsidR="00563553" w:rsidRDefault="00EA2EA5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р</w:t>
      </w:r>
      <w:r w:rsidR="00817AF7" w:rsidRPr="00563553">
        <w:rPr>
          <w:sz w:val="24"/>
          <w:szCs w:val="24"/>
        </w:rPr>
        <w:t xml:space="preserve">абочего поселка </w:t>
      </w:r>
      <w:r w:rsidRPr="00563553">
        <w:rPr>
          <w:sz w:val="24"/>
          <w:szCs w:val="24"/>
        </w:rPr>
        <w:t xml:space="preserve">Мокшан </w:t>
      </w:r>
    </w:p>
    <w:p w:rsidR="004927AA" w:rsidRPr="00563553" w:rsidRDefault="00DC2BAA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Мокшанского района</w:t>
      </w:r>
    </w:p>
    <w:p w:rsidR="00817AF7" w:rsidRPr="00563553" w:rsidRDefault="00817AF7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Пензенской области</w:t>
      </w:r>
    </w:p>
    <w:p w:rsidR="004927AA" w:rsidRPr="00563553" w:rsidRDefault="004927AA" w:rsidP="00641A0F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от</w:t>
      </w:r>
      <w:r w:rsidR="00641A0F">
        <w:rPr>
          <w:sz w:val="24"/>
          <w:szCs w:val="24"/>
        </w:rPr>
        <w:t xml:space="preserve"> </w:t>
      </w:r>
      <w:r w:rsidR="004E13E4">
        <w:rPr>
          <w:sz w:val="24"/>
          <w:szCs w:val="24"/>
        </w:rPr>
        <w:t>15.11.2023</w:t>
      </w:r>
      <w:r w:rsidRPr="00563553">
        <w:rPr>
          <w:sz w:val="24"/>
          <w:szCs w:val="24"/>
        </w:rPr>
        <w:t>№</w:t>
      </w:r>
      <w:r w:rsidR="00563553">
        <w:rPr>
          <w:sz w:val="24"/>
          <w:szCs w:val="24"/>
        </w:rPr>
        <w:t xml:space="preserve"> </w:t>
      </w:r>
      <w:r w:rsidR="004E13E4">
        <w:rPr>
          <w:sz w:val="24"/>
          <w:szCs w:val="24"/>
        </w:rPr>
        <w:t>605-1</w:t>
      </w:r>
    </w:p>
    <w:p w:rsidR="004927AA" w:rsidRPr="00563553" w:rsidRDefault="004927AA" w:rsidP="004927AA">
      <w:pPr>
        <w:spacing w:line="257" w:lineRule="auto"/>
        <w:jc w:val="right"/>
        <w:rPr>
          <w:sz w:val="24"/>
          <w:szCs w:val="24"/>
        </w:rPr>
      </w:pPr>
    </w:p>
    <w:p w:rsidR="002A0B8A" w:rsidRPr="00563553" w:rsidRDefault="002A0B8A" w:rsidP="004927AA">
      <w:pPr>
        <w:spacing w:line="257" w:lineRule="auto"/>
        <w:jc w:val="center"/>
        <w:rPr>
          <w:b/>
          <w:sz w:val="24"/>
          <w:szCs w:val="24"/>
        </w:rPr>
      </w:pPr>
    </w:p>
    <w:p w:rsidR="00102CB0" w:rsidRPr="00563553" w:rsidRDefault="00102CB0" w:rsidP="00102CB0">
      <w:pPr>
        <w:spacing w:line="216" w:lineRule="auto"/>
        <w:jc w:val="center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ОСНОВНЫЕ НАПРАВЛЕНИЯ</w:t>
      </w:r>
      <w:r w:rsidRPr="00563553">
        <w:rPr>
          <w:b/>
          <w:bCs/>
          <w:sz w:val="24"/>
          <w:szCs w:val="24"/>
        </w:rPr>
        <w:br/>
        <w:t xml:space="preserve">бюджетной </w:t>
      </w:r>
      <w:r w:rsidR="00742574" w:rsidRPr="00563553">
        <w:rPr>
          <w:b/>
          <w:sz w:val="24"/>
          <w:szCs w:val="24"/>
        </w:rPr>
        <w:t xml:space="preserve">и налоговой </w:t>
      </w:r>
      <w:r w:rsidRPr="00563553">
        <w:rPr>
          <w:b/>
          <w:bCs/>
          <w:sz w:val="24"/>
          <w:szCs w:val="24"/>
        </w:rPr>
        <w:t xml:space="preserve">политики </w:t>
      </w:r>
      <w:r w:rsidR="00EA2EA5" w:rsidRPr="00563553">
        <w:rPr>
          <w:b/>
          <w:bCs/>
          <w:sz w:val="24"/>
          <w:szCs w:val="24"/>
        </w:rPr>
        <w:t xml:space="preserve">рабочего поселка Мокшан </w:t>
      </w:r>
      <w:r w:rsidR="0080232A" w:rsidRPr="00563553">
        <w:rPr>
          <w:b/>
          <w:bCs/>
          <w:sz w:val="24"/>
          <w:szCs w:val="24"/>
        </w:rPr>
        <w:t xml:space="preserve">Мокшанского района </w:t>
      </w:r>
      <w:r w:rsidRPr="00563553">
        <w:rPr>
          <w:b/>
          <w:bCs/>
          <w:sz w:val="24"/>
          <w:szCs w:val="24"/>
        </w:rPr>
        <w:t>Пензенской области на</w:t>
      </w:r>
      <w:r w:rsidR="004E13E4">
        <w:rPr>
          <w:b/>
          <w:bCs/>
          <w:sz w:val="24"/>
          <w:szCs w:val="24"/>
        </w:rPr>
        <w:t xml:space="preserve"> 2024</w:t>
      </w:r>
      <w:r w:rsidR="008209AE" w:rsidRPr="00563553">
        <w:rPr>
          <w:b/>
          <w:bCs/>
          <w:sz w:val="24"/>
          <w:szCs w:val="24"/>
        </w:rPr>
        <w:t xml:space="preserve"> год и на плановый период 202</w:t>
      </w:r>
      <w:r w:rsidR="004E13E4">
        <w:rPr>
          <w:b/>
          <w:bCs/>
          <w:sz w:val="24"/>
          <w:szCs w:val="24"/>
        </w:rPr>
        <w:t>5</w:t>
      </w:r>
      <w:r w:rsidRPr="00563553">
        <w:rPr>
          <w:b/>
          <w:bCs/>
          <w:sz w:val="24"/>
          <w:szCs w:val="24"/>
        </w:rPr>
        <w:t xml:space="preserve"> и 20</w:t>
      </w:r>
      <w:r w:rsidR="00742574" w:rsidRPr="00563553">
        <w:rPr>
          <w:b/>
          <w:bCs/>
          <w:sz w:val="24"/>
          <w:szCs w:val="24"/>
        </w:rPr>
        <w:t>2</w:t>
      </w:r>
      <w:r w:rsidR="004E13E4">
        <w:rPr>
          <w:b/>
          <w:bCs/>
          <w:sz w:val="24"/>
          <w:szCs w:val="24"/>
        </w:rPr>
        <w:t>6</w:t>
      </w:r>
      <w:r w:rsidRPr="00563553">
        <w:rPr>
          <w:b/>
          <w:bCs/>
          <w:sz w:val="24"/>
          <w:szCs w:val="24"/>
        </w:rPr>
        <w:t xml:space="preserve"> годов</w:t>
      </w:r>
    </w:p>
    <w:p w:rsidR="00102CB0" w:rsidRPr="00563553" w:rsidRDefault="00102CB0" w:rsidP="00102CB0">
      <w:pPr>
        <w:spacing w:line="216" w:lineRule="auto"/>
        <w:jc w:val="center"/>
        <w:rPr>
          <w:sz w:val="24"/>
          <w:szCs w:val="24"/>
        </w:rPr>
      </w:pPr>
    </w:p>
    <w:p w:rsidR="00102CB0" w:rsidRPr="00563553" w:rsidRDefault="00C26D60" w:rsidP="001D79F6">
      <w:pPr>
        <w:pStyle w:val="af3"/>
        <w:numPr>
          <w:ilvl w:val="0"/>
          <w:numId w:val="4"/>
        </w:numPr>
        <w:spacing w:line="216" w:lineRule="auto"/>
        <w:jc w:val="center"/>
        <w:outlineLvl w:val="0"/>
        <w:rPr>
          <w:b/>
          <w:bCs/>
        </w:rPr>
      </w:pPr>
      <w:r w:rsidRPr="00563553">
        <w:rPr>
          <w:b/>
          <w:bCs/>
        </w:rPr>
        <w:t xml:space="preserve">Общие </w:t>
      </w:r>
      <w:r w:rsidR="00102CB0" w:rsidRPr="00563553">
        <w:rPr>
          <w:b/>
          <w:bCs/>
        </w:rPr>
        <w:t>положения</w:t>
      </w:r>
    </w:p>
    <w:p w:rsidR="00102CB0" w:rsidRPr="00563553" w:rsidRDefault="00102CB0" w:rsidP="00102CB0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Основные направления бюджетной </w:t>
      </w:r>
      <w:r w:rsidR="00B83E3A" w:rsidRPr="00563553">
        <w:rPr>
          <w:sz w:val="24"/>
          <w:szCs w:val="24"/>
        </w:rPr>
        <w:t xml:space="preserve">и налоговой </w:t>
      </w:r>
      <w:r w:rsidRPr="00563553">
        <w:rPr>
          <w:sz w:val="24"/>
          <w:szCs w:val="24"/>
        </w:rPr>
        <w:t xml:space="preserve">политики </w:t>
      </w:r>
      <w:r w:rsidR="00EA2EA5" w:rsidRPr="00563553">
        <w:rPr>
          <w:sz w:val="24"/>
          <w:szCs w:val="24"/>
        </w:rPr>
        <w:t xml:space="preserve">рабочего поселка Мокшан </w:t>
      </w:r>
      <w:r w:rsidR="008A5479" w:rsidRPr="00563553">
        <w:rPr>
          <w:sz w:val="24"/>
          <w:szCs w:val="24"/>
        </w:rPr>
        <w:t xml:space="preserve">Мокшанского района </w:t>
      </w:r>
      <w:r w:rsidRPr="00563553">
        <w:rPr>
          <w:sz w:val="24"/>
          <w:szCs w:val="24"/>
        </w:rPr>
        <w:t>Пензенской области на 20</w:t>
      </w:r>
      <w:r w:rsidR="000F429D">
        <w:rPr>
          <w:sz w:val="24"/>
          <w:szCs w:val="24"/>
        </w:rPr>
        <w:t>2</w:t>
      </w:r>
      <w:r w:rsidR="004E13E4">
        <w:rPr>
          <w:sz w:val="24"/>
          <w:szCs w:val="24"/>
        </w:rPr>
        <w:t>4</w:t>
      </w:r>
      <w:r w:rsidR="00756E08" w:rsidRPr="00563553">
        <w:rPr>
          <w:sz w:val="24"/>
          <w:szCs w:val="24"/>
        </w:rPr>
        <w:t xml:space="preserve"> </w:t>
      </w:r>
      <w:r w:rsidRPr="00563553">
        <w:rPr>
          <w:sz w:val="24"/>
          <w:szCs w:val="24"/>
        </w:rPr>
        <w:t xml:space="preserve">год и на плановый период </w:t>
      </w:r>
      <w:r w:rsidR="00641A0F">
        <w:rPr>
          <w:sz w:val="24"/>
          <w:szCs w:val="24"/>
        </w:rPr>
        <w:t>202</w:t>
      </w:r>
      <w:r w:rsidR="004E13E4">
        <w:rPr>
          <w:sz w:val="24"/>
          <w:szCs w:val="24"/>
        </w:rPr>
        <w:t>5</w:t>
      </w:r>
      <w:r w:rsidRPr="00563553">
        <w:rPr>
          <w:sz w:val="24"/>
          <w:szCs w:val="24"/>
        </w:rPr>
        <w:t xml:space="preserve"> и 20</w:t>
      </w:r>
      <w:r w:rsidR="001A47EA" w:rsidRPr="00563553">
        <w:rPr>
          <w:sz w:val="24"/>
          <w:szCs w:val="24"/>
        </w:rPr>
        <w:t>2</w:t>
      </w:r>
      <w:r w:rsidR="004E13E4">
        <w:rPr>
          <w:sz w:val="24"/>
          <w:szCs w:val="24"/>
        </w:rPr>
        <w:t>6</w:t>
      </w:r>
      <w:r w:rsidRPr="00563553">
        <w:rPr>
          <w:sz w:val="24"/>
          <w:szCs w:val="24"/>
        </w:rPr>
        <w:t xml:space="preserve"> годов разработаны в соответствии со статьей 172</w:t>
      </w:r>
      <w:r w:rsidR="00215536">
        <w:rPr>
          <w:sz w:val="24"/>
          <w:szCs w:val="24"/>
        </w:rPr>
        <w:t>, 184.2</w:t>
      </w:r>
      <w:r w:rsidRPr="00563553">
        <w:rPr>
          <w:sz w:val="24"/>
          <w:szCs w:val="24"/>
        </w:rPr>
        <w:t xml:space="preserve"> Бюджетного кодекса Российской Федерации, </w:t>
      </w:r>
      <w:r w:rsidR="0014639F" w:rsidRPr="0014639F">
        <w:rPr>
          <w:sz w:val="24"/>
          <w:szCs w:val="24"/>
        </w:rPr>
        <w:t>статьей</w:t>
      </w:r>
      <w:r w:rsidR="00215536" w:rsidRPr="0014639F">
        <w:rPr>
          <w:sz w:val="24"/>
          <w:szCs w:val="24"/>
        </w:rPr>
        <w:t xml:space="preserve"> </w:t>
      </w:r>
      <w:r w:rsidR="00EA2EA5" w:rsidRPr="0014639F">
        <w:rPr>
          <w:sz w:val="24"/>
          <w:szCs w:val="24"/>
        </w:rPr>
        <w:t>20</w:t>
      </w:r>
      <w:r w:rsidR="00677869" w:rsidRPr="0014639F">
        <w:rPr>
          <w:sz w:val="24"/>
          <w:szCs w:val="24"/>
        </w:rPr>
        <w:t xml:space="preserve"> Положения о бюджетном процессе в </w:t>
      </w:r>
      <w:r w:rsidR="00215536" w:rsidRPr="0014639F">
        <w:rPr>
          <w:sz w:val="24"/>
          <w:szCs w:val="24"/>
        </w:rPr>
        <w:t>рабочем поселке Мокшан Мокшанского района</w:t>
      </w:r>
      <w:r w:rsidR="00215536">
        <w:rPr>
          <w:sz w:val="24"/>
          <w:szCs w:val="24"/>
        </w:rPr>
        <w:t xml:space="preserve"> </w:t>
      </w:r>
      <w:r w:rsidR="00677869" w:rsidRPr="00563553">
        <w:rPr>
          <w:sz w:val="24"/>
          <w:szCs w:val="24"/>
        </w:rPr>
        <w:t xml:space="preserve">Пензенской области, утвержденного решением </w:t>
      </w:r>
      <w:r w:rsidR="00215536">
        <w:rPr>
          <w:sz w:val="24"/>
          <w:szCs w:val="24"/>
        </w:rPr>
        <w:t>Комитета</w:t>
      </w:r>
      <w:r w:rsidR="00EA2EA5" w:rsidRPr="00563553">
        <w:rPr>
          <w:sz w:val="24"/>
          <w:szCs w:val="24"/>
        </w:rPr>
        <w:t xml:space="preserve"> местного самоуправления рабочего поселка Мокшан Мокшанского района Пензенской области</w:t>
      </w:r>
      <w:r w:rsidR="00677869" w:rsidRPr="00563553">
        <w:rPr>
          <w:sz w:val="24"/>
          <w:szCs w:val="24"/>
        </w:rPr>
        <w:t xml:space="preserve"> </w:t>
      </w:r>
      <w:r w:rsidR="00215536">
        <w:rPr>
          <w:sz w:val="24"/>
          <w:szCs w:val="24"/>
        </w:rPr>
        <w:t xml:space="preserve">от </w:t>
      </w:r>
      <w:r w:rsidR="00215536" w:rsidRPr="00817AF7">
        <w:rPr>
          <w:sz w:val="24"/>
          <w:szCs w:val="24"/>
        </w:rPr>
        <w:t xml:space="preserve">30.10.2015 № 169 –29 /6 </w:t>
      </w:r>
      <w:r w:rsidR="00677869" w:rsidRPr="00563553">
        <w:rPr>
          <w:sz w:val="24"/>
          <w:szCs w:val="24"/>
        </w:rPr>
        <w:t>(с последующими изменениями)</w:t>
      </w:r>
      <w:r w:rsidRPr="00563553">
        <w:rPr>
          <w:sz w:val="24"/>
          <w:szCs w:val="24"/>
        </w:rPr>
        <w:t xml:space="preserve"> с целью определения</w:t>
      </w:r>
      <w:r w:rsidRPr="00563553">
        <w:rPr>
          <w:sz w:val="24"/>
          <w:szCs w:val="24"/>
          <w:lang w:eastAsia="en-US"/>
        </w:rPr>
        <w:t xml:space="preserve"> тенденций и приоритетов развития, принимаемых для составления проекта бюджета </w:t>
      </w:r>
      <w:r w:rsidR="008A617E" w:rsidRPr="00563553">
        <w:rPr>
          <w:sz w:val="24"/>
          <w:szCs w:val="24"/>
        </w:rPr>
        <w:t>рабочего поселка Мокшан</w:t>
      </w:r>
      <w:r w:rsidR="008A617E" w:rsidRPr="00563553">
        <w:rPr>
          <w:sz w:val="24"/>
          <w:szCs w:val="24"/>
          <w:lang w:eastAsia="en-US"/>
        </w:rPr>
        <w:t xml:space="preserve"> </w:t>
      </w:r>
      <w:r w:rsidR="007E7B87" w:rsidRPr="00563553">
        <w:rPr>
          <w:sz w:val="24"/>
          <w:szCs w:val="24"/>
          <w:lang w:eastAsia="en-US"/>
        </w:rPr>
        <w:t xml:space="preserve">Мокшанского района </w:t>
      </w:r>
      <w:r w:rsidRPr="00563553">
        <w:rPr>
          <w:sz w:val="24"/>
          <w:szCs w:val="24"/>
          <w:lang w:eastAsia="en-US"/>
        </w:rPr>
        <w:t xml:space="preserve">Пензенской области </w:t>
      </w:r>
      <w:r w:rsidR="007E7B87" w:rsidRPr="00563553">
        <w:rPr>
          <w:sz w:val="24"/>
          <w:szCs w:val="24"/>
          <w:lang w:eastAsia="en-US"/>
        </w:rPr>
        <w:t xml:space="preserve">(далее – </w:t>
      </w:r>
      <w:r w:rsidR="008A617E" w:rsidRPr="00563553">
        <w:rPr>
          <w:sz w:val="24"/>
          <w:szCs w:val="24"/>
        </w:rPr>
        <w:t>рабочего поселка Мокшан</w:t>
      </w:r>
      <w:r w:rsidR="008A617E" w:rsidRPr="00563553">
        <w:rPr>
          <w:sz w:val="24"/>
          <w:szCs w:val="24"/>
          <w:lang w:eastAsia="en-US"/>
        </w:rPr>
        <w:t xml:space="preserve"> </w:t>
      </w:r>
      <w:r w:rsidR="007E7B87" w:rsidRPr="00563553">
        <w:rPr>
          <w:sz w:val="24"/>
          <w:szCs w:val="24"/>
          <w:lang w:eastAsia="en-US"/>
        </w:rPr>
        <w:t xml:space="preserve">Мокшанского района) </w:t>
      </w:r>
      <w:r w:rsidR="00641A0F">
        <w:rPr>
          <w:sz w:val="24"/>
          <w:szCs w:val="24"/>
          <w:lang w:eastAsia="en-US"/>
        </w:rPr>
        <w:t>на 202</w:t>
      </w:r>
      <w:r w:rsidR="004E13E4">
        <w:rPr>
          <w:sz w:val="24"/>
          <w:szCs w:val="24"/>
          <w:lang w:eastAsia="en-US"/>
        </w:rPr>
        <w:t>4</w:t>
      </w:r>
      <w:r w:rsidRPr="00563553">
        <w:rPr>
          <w:sz w:val="24"/>
          <w:szCs w:val="24"/>
          <w:lang w:eastAsia="en-US"/>
        </w:rPr>
        <w:t xml:space="preserve"> год и на плановый период 20</w:t>
      </w:r>
      <w:r w:rsidR="001A47EA" w:rsidRPr="00563553">
        <w:rPr>
          <w:sz w:val="24"/>
          <w:szCs w:val="24"/>
          <w:lang w:eastAsia="en-US"/>
        </w:rPr>
        <w:t>2</w:t>
      </w:r>
      <w:r w:rsidR="004E13E4">
        <w:rPr>
          <w:sz w:val="24"/>
          <w:szCs w:val="24"/>
          <w:lang w:eastAsia="en-US"/>
        </w:rPr>
        <w:t>5</w:t>
      </w:r>
      <w:r w:rsidRPr="00563553">
        <w:rPr>
          <w:sz w:val="24"/>
          <w:szCs w:val="24"/>
          <w:lang w:eastAsia="en-US"/>
        </w:rPr>
        <w:t xml:space="preserve"> и 20</w:t>
      </w:r>
      <w:r w:rsidR="001A47EA" w:rsidRPr="00563553">
        <w:rPr>
          <w:sz w:val="24"/>
          <w:szCs w:val="24"/>
          <w:lang w:eastAsia="en-US"/>
        </w:rPr>
        <w:t>2</w:t>
      </w:r>
      <w:r w:rsidR="004E13E4">
        <w:rPr>
          <w:sz w:val="24"/>
          <w:szCs w:val="24"/>
          <w:lang w:eastAsia="en-US"/>
        </w:rPr>
        <w:t>6</w:t>
      </w:r>
      <w:r w:rsidRPr="00563553">
        <w:rPr>
          <w:sz w:val="24"/>
          <w:szCs w:val="24"/>
          <w:lang w:eastAsia="en-US"/>
        </w:rPr>
        <w:t xml:space="preserve"> годов.</w:t>
      </w:r>
    </w:p>
    <w:p w:rsidR="001A47EA" w:rsidRPr="00563553" w:rsidRDefault="00102CB0" w:rsidP="001A47EA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563553">
        <w:rPr>
          <w:rFonts w:ascii="Times New Roman" w:hAnsi="Times New Roman" w:cs="Times New Roman"/>
          <w:lang w:eastAsia="en-US"/>
        </w:rPr>
        <w:t xml:space="preserve">При подготовке основных направлений бюджетной </w:t>
      </w:r>
      <w:r w:rsidR="00735339" w:rsidRPr="00563553">
        <w:rPr>
          <w:rFonts w:ascii="Times New Roman" w:hAnsi="Times New Roman" w:cs="Times New Roman"/>
          <w:lang w:eastAsia="en-US"/>
        </w:rPr>
        <w:t xml:space="preserve">и налоговой </w:t>
      </w:r>
      <w:r w:rsidRPr="00563553">
        <w:rPr>
          <w:rFonts w:ascii="Times New Roman" w:hAnsi="Times New Roman" w:cs="Times New Roman"/>
          <w:lang w:eastAsia="en-US"/>
        </w:rPr>
        <w:t xml:space="preserve">политики были учтены </w:t>
      </w:r>
      <w:r w:rsidR="00215536" w:rsidRPr="00215536">
        <w:rPr>
          <w:rFonts w:ascii="Times New Roman" w:hAnsi="Times New Roman" w:cs="Times New Roman"/>
          <w:lang w:eastAsia="en-US"/>
        </w:rPr>
        <w:t>обозначенные Президентом Российской Федерации в Послании Федеральному Собранию от 21.04.2021, указах от 07.05.2018 № 204 "О национальных целях и стратегических задачах развития Российской Федерации на период до 2024 года" (с последующими изменениями) (далее - Указ № 204) и от 21.07.2020 № 474 "О национальных целях развития Российской Федерации на период до 2030 года" (далее - Указ № 474), "майских" указах 2012 года</w:t>
      </w:r>
    </w:p>
    <w:p w:rsidR="000F429D" w:rsidRPr="000F429D" w:rsidRDefault="00B83E3A" w:rsidP="000F429D">
      <w:pPr>
        <w:spacing w:line="228" w:lineRule="auto"/>
        <w:ind w:firstLine="709"/>
        <w:jc w:val="both"/>
        <w:rPr>
          <w:sz w:val="24"/>
          <w:szCs w:val="24"/>
          <w:lang w:eastAsia="en-US"/>
        </w:rPr>
      </w:pPr>
      <w:r w:rsidRPr="00563553">
        <w:rPr>
          <w:sz w:val="24"/>
          <w:szCs w:val="24"/>
        </w:rPr>
        <w:t xml:space="preserve">Целью разработки основных направлений бюджетной и налоговой политики является </w:t>
      </w:r>
      <w:r w:rsidRPr="00563553">
        <w:rPr>
          <w:sz w:val="24"/>
          <w:szCs w:val="24"/>
          <w:lang w:eastAsia="en-US"/>
        </w:rPr>
        <w:t xml:space="preserve">определение </w:t>
      </w:r>
      <w:r w:rsidR="000F429D" w:rsidRPr="000F429D">
        <w:rPr>
          <w:sz w:val="24"/>
          <w:szCs w:val="24"/>
          <w:lang w:eastAsia="en-US"/>
        </w:rPr>
        <w:t xml:space="preserve">текущих условий функционирования финансовой системы </w:t>
      </w:r>
      <w:r w:rsidR="00396BBE">
        <w:rPr>
          <w:sz w:val="24"/>
          <w:szCs w:val="24"/>
          <w:lang w:eastAsia="en-US"/>
        </w:rPr>
        <w:t>рабочего поселка Мокшан</w:t>
      </w:r>
      <w:r w:rsidR="000F429D" w:rsidRPr="000F429D">
        <w:rPr>
          <w:sz w:val="24"/>
          <w:szCs w:val="24"/>
          <w:lang w:eastAsia="en-US"/>
        </w:rPr>
        <w:t>, приоритетов и перспектив ее развития в бюджетном цикле 2024-2026 годов исходя</w:t>
      </w:r>
      <w:r w:rsidR="00396BBE">
        <w:rPr>
          <w:sz w:val="24"/>
          <w:szCs w:val="24"/>
          <w:lang w:eastAsia="en-US"/>
        </w:rPr>
        <w:t xml:space="preserve"> </w:t>
      </w:r>
      <w:r w:rsidR="000F429D" w:rsidRPr="000F429D">
        <w:rPr>
          <w:sz w:val="24"/>
          <w:szCs w:val="24"/>
          <w:lang w:eastAsia="en-US"/>
        </w:rPr>
        <w:t xml:space="preserve">из обеспечения базового принципа сбалансированности бюджета. </w:t>
      </w:r>
    </w:p>
    <w:p w:rsidR="00102CB0" w:rsidRPr="00563553" w:rsidRDefault="00102CB0" w:rsidP="00102CB0">
      <w:pPr>
        <w:autoSpaceDE w:val="0"/>
        <w:autoSpaceDN w:val="0"/>
        <w:adjustRightInd w:val="0"/>
        <w:spacing w:line="216" w:lineRule="auto"/>
        <w:ind w:firstLine="709"/>
        <w:jc w:val="both"/>
        <w:rPr>
          <w:spacing w:val="-5"/>
          <w:sz w:val="24"/>
          <w:szCs w:val="24"/>
          <w:highlight w:val="lightGray"/>
        </w:rPr>
      </w:pPr>
    </w:p>
    <w:p w:rsidR="00C737FC" w:rsidRPr="00563553" w:rsidRDefault="00C737FC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  <w:lang w:eastAsia="en-US"/>
        </w:rPr>
      </w:pPr>
    </w:p>
    <w:p w:rsidR="00817AF7" w:rsidRPr="00563553" w:rsidRDefault="00C737FC" w:rsidP="00C737FC">
      <w:pPr>
        <w:spacing w:line="228" w:lineRule="auto"/>
        <w:jc w:val="center"/>
        <w:outlineLvl w:val="0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 xml:space="preserve">2. Бюджетная политика </w:t>
      </w:r>
      <w:r w:rsidR="003F0817" w:rsidRPr="00563553">
        <w:rPr>
          <w:b/>
          <w:bCs/>
          <w:sz w:val="24"/>
          <w:szCs w:val="24"/>
        </w:rPr>
        <w:t>рабочего поселка Мокшан</w:t>
      </w:r>
    </w:p>
    <w:p w:rsidR="00C737FC" w:rsidRPr="00563553" w:rsidRDefault="003F0817" w:rsidP="00C737FC">
      <w:pPr>
        <w:spacing w:line="228" w:lineRule="auto"/>
        <w:jc w:val="center"/>
        <w:outlineLvl w:val="0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 xml:space="preserve"> </w:t>
      </w:r>
      <w:r w:rsidR="00C737FC" w:rsidRPr="00563553">
        <w:rPr>
          <w:b/>
          <w:bCs/>
          <w:sz w:val="24"/>
          <w:szCs w:val="24"/>
        </w:rPr>
        <w:t>Мокшанского р</w:t>
      </w:r>
      <w:r w:rsidR="00641A0F">
        <w:rPr>
          <w:b/>
          <w:bCs/>
          <w:sz w:val="24"/>
          <w:szCs w:val="24"/>
        </w:rPr>
        <w:t>айона Пензенской области</w:t>
      </w:r>
      <w:r w:rsidR="00641A0F">
        <w:rPr>
          <w:b/>
          <w:bCs/>
          <w:sz w:val="24"/>
          <w:szCs w:val="24"/>
        </w:rPr>
        <w:br/>
        <w:t>на 202</w:t>
      </w:r>
      <w:r w:rsidR="004E13E4">
        <w:rPr>
          <w:b/>
          <w:bCs/>
          <w:sz w:val="24"/>
          <w:szCs w:val="24"/>
        </w:rPr>
        <w:t>4</w:t>
      </w:r>
      <w:r w:rsidR="00711CAF" w:rsidRPr="00563553">
        <w:rPr>
          <w:b/>
          <w:bCs/>
          <w:sz w:val="24"/>
          <w:szCs w:val="24"/>
        </w:rPr>
        <w:t xml:space="preserve"> год и на плановый период 202</w:t>
      </w:r>
      <w:r w:rsidR="004E13E4">
        <w:rPr>
          <w:b/>
          <w:bCs/>
          <w:sz w:val="24"/>
          <w:szCs w:val="24"/>
        </w:rPr>
        <w:t>5</w:t>
      </w:r>
      <w:r w:rsidR="00711CAF" w:rsidRPr="00563553">
        <w:rPr>
          <w:b/>
          <w:bCs/>
          <w:sz w:val="24"/>
          <w:szCs w:val="24"/>
        </w:rPr>
        <w:t xml:space="preserve"> и 202</w:t>
      </w:r>
      <w:r w:rsidR="004E13E4">
        <w:rPr>
          <w:b/>
          <w:bCs/>
          <w:sz w:val="24"/>
          <w:szCs w:val="24"/>
        </w:rPr>
        <w:t>6</w:t>
      </w:r>
      <w:r w:rsidR="00C737FC" w:rsidRPr="00563553">
        <w:rPr>
          <w:b/>
          <w:bCs/>
          <w:sz w:val="24"/>
          <w:szCs w:val="24"/>
        </w:rPr>
        <w:t xml:space="preserve"> годов</w:t>
      </w:r>
    </w:p>
    <w:p w:rsidR="00C737FC" w:rsidRPr="00563553" w:rsidRDefault="00C737FC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</w:p>
    <w:p w:rsidR="00C737FC" w:rsidRPr="00563553" w:rsidRDefault="00C737FC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Для достижения заявленных целевых ориентиров и обеспечения, в первую очередь, темпов экономического роста и роста реальных доходов населения в условиях ограниченности доходных источников и необходимости снижения долговой нагрузки, а также учитывая насущную актуальность заявленных в предыдущие годы направлений бюджетной политики, основными направлениями бюджетной политики </w:t>
      </w:r>
      <w:r w:rsidR="008A617E" w:rsidRPr="00563553">
        <w:rPr>
          <w:sz w:val="24"/>
          <w:szCs w:val="24"/>
        </w:rPr>
        <w:t xml:space="preserve">рабочего поселка Мокшан </w:t>
      </w:r>
      <w:r w:rsidRPr="00563553">
        <w:rPr>
          <w:sz w:val="24"/>
          <w:szCs w:val="24"/>
        </w:rPr>
        <w:t>Мокшанского района Пензенской области в очередном бюджетном цикле являются: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pacing w:val="-4"/>
          <w:sz w:val="24"/>
          <w:szCs w:val="24"/>
        </w:rPr>
      </w:pPr>
      <w:r w:rsidRPr="00563553">
        <w:rPr>
          <w:spacing w:val="-4"/>
          <w:sz w:val="24"/>
          <w:szCs w:val="24"/>
        </w:rPr>
        <w:t>- сохранение сбалансированности и финансовой устойчивости бюджета рабочего поселка Мокшан Мокшанского района;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обеспечение эффективного расходования бюджетных средств;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4"/>
          <w:szCs w:val="24"/>
        </w:rPr>
      </w:pPr>
      <w:r w:rsidRPr="00563553">
        <w:rPr>
          <w:sz w:val="24"/>
          <w:szCs w:val="24"/>
        </w:rPr>
        <w:t>- повышение операционной эффективности использования бюджетных расходов</w:t>
      </w:r>
      <w:r w:rsidRPr="00563553">
        <w:rPr>
          <w:bCs/>
          <w:sz w:val="24"/>
          <w:szCs w:val="24"/>
        </w:rPr>
        <w:t>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</w:t>
      </w:r>
      <w:r w:rsidRPr="00563553">
        <w:rPr>
          <w:bCs/>
          <w:sz w:val="24"/>
          <w:szCs w:val="24"/>
        </w:rPr>
        <w:t xml:space="preserve">овершенствование системы внутреннего муниципального </w:t>
      </w:r>
      <w:r w:rsidRPr="00563553">
        <w:rPr>
          <w:sz w:val="24"/>
          <w:szCs w:val="24"/>
        </w:rPr>
        <w:t>финансового контроля;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повышение уровня информационной открытости бюджетных данных.</w:t>
      </w:r>
    </w:p>
    <w:p w:rsidR="00A65D9C" w:rsidRPr="00563553" w:rsidRDefault="00A65D9C" w:rsidP="00A65D9C">
      <w:pPr>
        <w:keepNext/>
        <w:autoSpaceDE w:val="0"/>
        <w:autoSpaceDN w:val="0"/>
        <w:adjustRightInd w:val="0"/>
        <w:spacing w:before="120" w:after="120" w:line="216" w:lineRule="auto"/>
        <w:ind w:firstLine="709"/>
        <w:jc w:val="center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2.1.</w:t>
      </w:r>
      <w:r w:rsidRPr="00563553">
        <w:rPr>
          <w:b/>
          <w:bCs/>
          <w:sz w:val="24"/>
          <w:szCs w:val="24"/>
          <w:lang w:val="en-US"/>
        </w:rPr>
        <w:t> </w:t>
      </w:r>
      <w:r w:rsidRPr="00563553">
        <w:rPr>
          <w:b/>
          <w:sz w:val="24"/>
          <w:szCs w:val="24"/>
        </w:rPr>
        <w:t xml:space="preserve">Обеспечение сбалансированности и финансовой устойчивости бюджета рабочего поселка Мокшан Мокшанского района в условиях ограниченности доходных </w:t>
      </w:r>
      <w:r w:rsidRPr="00563553">
        <w:rPr>
          <w:b/>
          <w:sz w:val="24"/>
          <w:szCs w:val="24"/>
        </w:rPr>
        <w:lastRenderedPageBreak/>
        <w:t>источников</w:t>
      </w:r>
    </w:p>
    <w:p w:rsidR="00A65D9C" w:rsidRPr="00563553" w:rsidRDefault="00A65D9C" w:rsidP="00A65D9C">
      <w:pPr>
        <w:autoSpaceDE w:val="0"/>
        <w:autoSpaceDN w:val="0"/>
        <w:adjustRightInd w:val="0"/>
        <w:spacing w:line="216" w:lineRule="auto"/>
        <w:ind w:firstLine="709"/>
        <w:jc w:val="both"/>
        <w:rPr>
          <w:bCs/>
          <w:sz w:val="24"/>
          <w:szCs w:val="24"/>
        </w:rPr>
      </w:pPr>
      <w:r w:rsidRPr="00563553">
        <w:rPr>
          <w:sz w:val="24"/>
          <w:szCs w:val="24"/>
        </w:rPr>
        <w:t xml:space="preserve">В условиях адаптации экономики к изменившейся макроэкономической ситуации, перехода к разработке и реализации структурных реформ, направленных на обеспечение экономического роста, создание рабочих мест, расширение предпринимательской активности, ключевым направлением бюджетной политики является </w:t>
      </w:r>
      <w:r w:rsidRPr="00563553">
        <w:rPr>
          <w:bCs/>
          <w:sz w:val="24"/>
          <w:szCs w:val="24"/>
        </w:rPr>
        <w:t xml:space="preserve">обеспечение сбалансированности и устойчивости </w:t>
      </w:r>
      <w:r w:rsidRPr="00563553">
        <w:rPr>
          <w:sz w:val="24"/>
          <w:szCs w:val="24"/>
        </w:rPr>
        <w:t>бюджета рабочего поселка Мокшан Мокшанского района</w:t>
      </w:r>
      <w:r w:rsidRPr="00563553">
        <w:rPr>
          <w:bCs/>
          <w:sz w:val="24"/>
          <w:szCs w:val="24"/>
        </w:rPr>
        <w:t>.</w:t>
      </w:r>
    </w:p>
    <w:p w:rsidR="00A65D9C" w:rsidRPr="00563553" w:rsidRDefault="00641A0F" w:rsidP="00A65D9C">
      <w:pPr>
        <w:pStyle w:val="22"/>
        <w:spacing w:line="216" w:lineRule="auto"/>
        <w:ind w:firstLine="709"/>
        <w:rPr>
          <w:kern w:val="16"/>
          <w:sz w:val="24"/>
          <w:szCs w:val="24"/>
        </w:rPr>
      </w:pPr>
      <w:r>
        <w:rPr>
          <w:sz w:val="24"/>
          <w:szCs w:val="24"/>
        </w:rPr>
        <w:t>В этой связи в 202</w:t>
      </w:r>
      <w:r w:rsidR="004E13E4">
        <w:rPr>
          <w:sz w:val="24"/>
          <w:szCs w:val="24"/>
        </w:rPr>
        <w:t>4</w:t>
      </w:r>
      <w:r w:rsidR="00A65D9C" w:rsidRPr="00563553">
        <w:rPr>
          <w:sz w:val="24"/>
          <w:szCs w:val="24"/>
        </w:rPr>
        <w:t xml:space="preserve"> году и плановом периоде продолжится работа по </w:t>
      </w:r>
      <w:r w:rsidR="00A65D9C" w:rsidRPr="00563553">
        <w:rPr>
          <w:iCs/>
          <w:sz w:val="24"/>
          <w:szCs w:val="24"/>
        </w:rPr>
        <w:t xml:space="preserve">сохранению и развитию доходного потенциала рабочего поселка Мокшан Мокшанского района, который является основой для поддержания финансовой стабильности в поселке, путем </w:t>
      </w:r>
      <w:r w:rsidR="00A65D9C" w:rsidRPr="00563553">
        <w:rPr>
          <w:sz w:val="24"/>
          <w:szCs w:val="24"/>
        </w:rPr>
        <w:t xml:space="preserve">стимулирования роста инвестиций и обеспечения инвестиционной привлекательности поселка, принятия мер по увеличению собираемости налогов и сокращению недоимки, активизации роста налоговой базы, в том числе за счет предотвращения ухода от налогообложения (легализации «теневой» заработной платы), содействия совершенствованию администрирования доходных источников на основе межведомственного взаимодействия администрации рабочего поселка Мокшан Мокшанского района и налоговых органов, службы судебных приставов, других </w:t>
      </w:r>
      <w:r w:rsidR="00A65D9C" w:rsidRPr="00563553">
        <w:rPr>
          <w:kern w:val="16"/>
          <w:sz w:val="24"/>
          <w:szCs w:val="24"/>
        </w:rPr>
        <w:t>контрольно-надзорных органов.</w:t>
      </w:r>
    </w:p>
    <w:p w:rsidR="00A65D9C" w:rsidRPr="00563553" w:rsidRDefault="00A65D9C" w:rsidP="00A65D9C">
      <w:pPr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4"/>
          <w:szCs w:val="24"/>
        </w:rPr>
      </w:pPr>
      <w:r w:rsidRPr="00563553">
        <w:rPr>
          <w:bCs/>
          <w:sz w:val="24"/>
          <w:szCs w:val="24"/>
        </w:rPr>
        <w:t xml:space="preserve">Особое значение для обеспечения бюджетной устойчивости имеет </w:t>
      </w:r>
      <w:proofErr w:type="spellStart"/>
      <w:r w:rsidRPr="00563553">
        <w:rPr>
          <w:bCs/>
          <w:sz w:val="24"/>
          <w:szCs w:val="24"/>
        </w:rPr>
        <w:t>приоритизация</w:t>
      </w:r>
      <w:proofErr w:type="spellEnd"/>
      <w:r w:rsidRPr="00563553">
        <w:rPr>
          <w:bCs/>
          <w:sz w:val="24"/>
          <w:szCs w:val="24"/>
        </w:rPr>
        <w:t xml:space="preserve"> бюджетных расходов,</w:t>
      </w:r>
      <w:r w:rsidRPr="00563553">
        <w:rPr>
          <w:bCs/>
          <w:i/>
          <w:sz w:val="24"/>
          <w:szCs w:val="24"/>
        </w:rPr>
        <w:t xml:space="preserve"> </w:t>
      </w:r>
      <w:r w:rsidRPr="00563553">
        <w:rPr>
          <w:bCs/>
          <w:sz w:val="24"/>
          <w:szCs w:val="24"/>
        </w:rPr>
        <w:t>направленная на достижение обозначенных в Указе № 204 национальных целей развития. Наряду с этим, при формировании предельных объемов бюджетных ассигнований необходимо обеспечить финансирование расходов «длящегося» характера, уменьшение расходов ограниченного срока действия.</w:t>
      </w:r>
    </w:p>
    <w:p w:rsidR="00A65D9C" w:rsidRPr="00563553" w:rsidRDefault="00A65D9C" w:rsidP="00A65D9C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Первостепенное значение для обеспечения устойчивости бюджета поселения и поселений имеет формирование предельных объемо</w:t>
      </w:r>
      <w:r w:rsidR="00641A0F">
        <w:rPr>
          <w:sz w:val="24"/>
          <w:szCs w:val="24"/>
        </w:rPr>
        <w:t xml:space="preserve">в бюджетных ассигнований на </w:t>
      </w:r>
      <w:r w:rsidR="00BD7203">
        <w:rPr>
          <w:color w:val="000000" w:themeColor="text1"/>
          <w:sz w:val="24"/>
          <w:szCs w:val="24"/>
        </w:rPr>
        <w:t>2024</w:t>
      </w:r>
      <w:r w:rsidR="00641A0F" w:rsidRPr="007A6D5A">
        <w:rPr>
          <w:color w:val="000000" w:themeColor="text1"/>
          <w:sz w:val="24"/>
          <w:szCs w:val="24"/>
        </w:rPr>
        <w:t>-202</w:t>
      </w:r>
      <w:r w:rsidR="00BD7203">
        <w:rPr>
          <w:color w:val="000000" w:themeColor="text1"/>
          <w:sz w:val="24"/>
          <w:szCs w:val="24"/>
        </w:rPr>
        <w:t>6</w:t>
      </w:r>
      <w:r w:rsidRPr="007A6D5A">
        <w:rPr>
          <w:color w:val="000000" w:themeColor="text1"/>
          <w:sz w:val="24"/>
          <w:szCs w:val="24"/>
        </w:rPr>
        <w:t xml:space="preserve"> </w:t>
      </w:r>
      <w:r w:rsidRPr="00563553">
        <w:rPr>
          <w:sz w:val="24"/>
          <w:szCs w:val="24"/>
        </w:rPr>
        <w:t>годы исходя из необходимости обеспечения в первоочередном порядке исполнения публичных нормативных обязательств, финансирования первоочередных и социально-значимых расходов, а также минимизации принятия новых расходных обязательств с учетом обоснованности социальной и бюджетной эффективности их реализации.</w:t>
      </w:r>
    </w:p>
    <w:p w:rsidR="00A011CE" w:rsidRPr="00563553" w:rsidRDefault="00A011CE" w:rsidP="00A011CE">
      <w:pPr>
        <w:keepNext/>
        <w:autoSpaceDE w:val="0"/>
        <w:autoSpaceDN w:val="0"/>
        <w:adjustRightInd w:val="0"/>
        <w:spacing w:line="223" w:lineRule="auto"/>
        <w:ind w:firstLine="709"/>
        <w:jc w:val="center"/>
        <w:outlineLvl w:val="2"/>
        <w:rPr>
          <w:sz w:val="24"/>
          <w:szCs w:val="24"/>
        </w:rPr>
      </w:pPr>
    </w:p>
    <w:p w:rsidR="00A011CE" w:rsidRPr="00563553" w:rsidRDefault="00A011CE" w:rsidP="00A011CE">
      <w:pPr>
        <w:keepNext/>
        <w:autoSpaceDE w:val="0"/>
        <w:autoSpaceDN w:val="0"/>
        <w:adjustRightInd w:val="0"/>
        <w:spacing w:line="223" w:lineRule="auto"/>
        <w:ind w:firstLine="709"/>
        <w:jc w:val="center"/>
        <w:outlineLvl w:val="2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2.2.</w:t>
      </w:r>
      <w:r w:rsidRPr="00563553">
        <w:rPr>
          <w:b/>
          <w:bCs/>
          <w:sz w:val="24"/>
          <w:szCs w:val="24"/>
          <w:lang w:val="en-US"/>
        </w:rPr>
        <w:t> </w:t>
      </w:r>
      <w:r w:rsidRPr="00563553">
        <w:rPr>
          <w:b/>
          <w:bCs/>
          <w:sz w:val="24"/>
          <w:szCs w:val="24"/>
        </w:rPr>
        <w:t>Обеспечение эффективного расходования бюджетных средств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</w:p>
    <w:p w:rsidR="00A011CE" w:rsidRPr="00563553" w:rsidRDefault="00A011CE" w:rsidP="00A011CE">
      <w:pPr>
        <w:widowControl/>
        <w:spacing w:line="223" w:lineRule="auto"/>
        <w:ind w:firstLine="709"/>
        <w:jc w:val="both"/>
        <w:rPr>
          <w:sz w:val="24"/>
          <w:szCs w:val="24"/>
          <w:lang w:eastAsia="en-US"/>
        </w:rPr>
      </w:pPr>
      <w:r w:rsidRPr="00563553">
        <w:rPr>
          <w:sz w:val="24"/>
          <w:szCs w:val="24"/>
        </w:rPr>
        <w:t>Современная ситуация характеризуе</w:t>
      </w:r>
      <w:r w:rsidR="007A6D5A">
        <w:rPr>
          <w:sz w:val="24"/>
          <w:szCs w:val="24"/>
        </w:rPr>
        <w:t>тся опережающим ростом расходов</w:t>
      </w:r>
      <w:r w:rsidRPr="00563553">
        <w:rPr>
          <w:sz w:val="24"/>
          <w:szCs w:val="24"/>
        </w:rPr>
        <w:t xml:space="preserve"> бюджета рабочего поселка Мокшан Мокшанского района по сравнению с бюджетными возможностями, что обусловлено, в первую очередь, изменениями федерального законодательства и принимаемыми на федеральном уровне решениями, среди которых выполнение Указа №204, </w:t>
      </w:r>
      <w:r w:rsidRPr="00563553">
        <w:rPr>
          <w:sz w:val="24"/>
          <w:szCs w:val="24"/>
          <w:lang w:eastAsia="en-US"/>
        </w:rPr>
        <w:t xml:space="preserve">а также </w:t>
      </w:r>
      <w:r w:rsidRPr="00563553">
        <w:rPr>
          <w:sz w:val="24"/>
          <w:szCs w:val="24"/>
        </w:rPr>
        <w:t xml:space="preserve">необходимостью реализации социально-значимых для поселка проектов и программ, включая строительство, реконструкцию и капитальный ремонт объектов, находящихся в муниципальной собственности, в том числе на условиях федерального и областного </w:t>
      </w:r>
      <w:proofErr w:type="spellStart"/>
      <w:r w:rsidRPr="00563553">
        <w:rPr>
          <w:sz w:val="24"/>
          <w:szCs w:val="24"/>
        </w:rPr>
        <w:t>софинансирования</w:t>
      </w:r>
      <w:proofErr w:type="spellEnd"/>
      <w:r w:rsidRPr="00563553">
        <w:rPr>
          <w:sz w:val="24"/>
          <w:szCs w:val="24"/>
          <w:lang w:eastAsia="en-US"/>
        </w:rPr>
        <w:t>.</w:t>
      </w:r>
    </w:p>
    <w:p w:rsidR="00B34763" w:rsidRPr="00563553" w:rsidRDefault="00A011CE" w:rsidP="00B34763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условиях недостаточных темпов роста собственных доходов и жесткого регулирования показателей долговой нагрузки, а также традиционно высокой доли социально-значимых и первоочередных расходов и, как следствие, ограничения объема средств на развитие поселка, наиболее значимым направлением бюджетной политики по-прежнему остается повышение эффективности бюджетных расходов.</w:t>
      </w:r>
    </w:p>
    <w:p w:rsidR="00B34763" w:rsidRPr="00563553" w:rsidRDefault="00B34763" w:rsidP="00B34763">
      <w:pPr>
        <w:keepLines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pacing w:val="-4"/>
          <w:sz w:val="24"/>
          <w:szCs w:val="24"/>
        </w:rPr>
        <w:t xml:space="preserve">Ключевыми целями Указа №204, влияющими на структуру бюджетных расходов, являются обеспечение устойчивого роста реальных доходов граждан и снижение бедности, </w:t>
      </w:r>
      <w:r w:rsidRPr="00563553">
        <w:rPr>
          <w:sz w:val="24"/>
          <w:szCs w:val="24"/>
        </w:rPr>
        <w:t>повышение уровня и качества жизни населения.</w:t>
      </w:r>
    </w:p>
    <w:p w:rsidR="00B34763" w:rsidRPr="00F74577" w:rsidRDefault="00B34763" w:rsidP="00B34763">
      <w:pPr>
        <w:keepLines/>
        <w:spacing w:line="228" w:lineRule="auto"/>
        <w:ind w:firstLine="709"/>
        <w:jc w:val="both"/>
        <w:rPr>
          <w:spacing w:val="-4"/>
          <w:sz w:val="24"/>
          <w:szCs w:val="24"/>
        </w:rPr>
      </w:pPr>
      <w:r w:rsidRPr="00563553">
        <w:rPr>
          <w:sz w:val="24"/>
          <w:szCs w:val="24"/>
        </w:rPr>
        <w:t xml:space="preserve">В этой связи в среднесрочной перспективе большое внимание будет уделено сохранению уровня оплаты труда отдельных категорий работников бюджетной сферы, достижение которого осуществлялось в предыдущие годы в рамках указов Президента Российской Федерации </w:t>
      </w:r>
      <w:r w:rsidRPr="00563553">
        <w:rPr>
          <w:spacing w:val="-4"/>
          <w:sz w:val="24"/>
          <w:szCs w:val="24"/>
        </w:rPr>
        <w:t xml:space="preserve">от 07.05.2012 № 597 "О мероприятиях по реализации государственной </w:t>
      </w:r>
      <w:r w:rsidRPr="00F74577">
        <w:rPr>
          <w:spacing w:val="-4"/>
          <w:sz w:val="24"/>
          <w:szCs w:val="24"/>
        </w:rPr>
        <w:t>социальной</w:t>
      </w:r>
      <w:r w:rsidRPr="00F74577">
        <w:rPr>
          <w:sz w:val="24"/>
          <w:szCs w:val="24"/>
        </w:rPr>
        <w:t xml:space="preserve"> политики", от 01.06.2012 № 761 "О Национальной стратегии действий </w:t>
      </w:r>
      <w:r w:rsidRPr="00F74577">
        <w:rPr>
          <w:spacing w:val="-4"/>
          <w:sz w:val="24"/>
          <w:szCs w:val="24"/>
        </w:rPr>
        <w:t xml:space="preserve">в интересах детей </w:t>
      </w:r>
      <w:r w:rsidRPr="00563553">
        <w:rPr>
          <w:spacing w:val="-4"/>
          <w:sz w:val="24"/>
          <w:szCs w:val="24"/>
        </w:rPr>
        <w:t xml:space="preserve">на 2012-2017 годы", </w:t>
      </w:r>
      <w:r w:rsidRPr="00563553">
        <w:rPr>
          <w:sz w:val="24"/>
          <w:szCs w:val="24"/>
        </w:rPr>
        <w:t xml:space="preserve">с </w:t>
      </w:r>
      <w:r w:rsidRPr="00F74577">
        <w:rPr>
          <w:spacing w:val="-4"/>
          <w:sz w:val="24"/>
          <w:szCs w:val="24"/>
        </w:rPr>
        <w:t>учетом роста среднемесячного дохода от трудовой деятельности по Пензенской области  в 2021 году - на 4,8% (29 575 руб.), в 2022 году - на 5,8% (31 290 руб.).</w:t>
      </w:r>
    </w:p>
    <w:p w:rsidR="00B34763" w:rsidRPr="00563553" w:rsidRDefault="00AA2141" w:rsidP="00B34763">
      <w:pPr>
        <w:spacing w:line="22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B34763" w:rsidRPr="00563553">
        <w:rPr>
          <w:sz w:val="24"/>
          <w:szCs w:val="24"/>
        </w:rPr>
        <w:t xml:space="preserve">акже </w:t>
      </w:r>
      <w:r w:rsidR="00B34763" w:rsidRPr="00563553">
        <w:rPr>
          <w:spacing w:val="-4"/>
          <w:sz w:val="24"/>
          <w:szCs w:val="24"/>
        </w:rPr>
        <w:t xml:space="preserve">увеличения МРОТ </w:t>
      </w:r>
      <w:r>
        <w:rPr>
          <w:sz w:val="24"/>
          <w:szCs w:val="24"/>
        </w:rPr>
        <w:t>с 01.01.202</w:t>
      </w:r>
      <w:r w:rsidR="00BD7203">
        <w:rPr>
          <w:sz w:val="24"/>
          <w:szCs w:val="24"/>
        </w:rPr>
        <w:t>4</w:t>
      </w:r>
      <w:r w:rsidR="00B34763" w:rsidRPr="00563553">
        <w:rPr>
          <w:spacing w:val="-4"/>
          <w:sz w:val="24"/>
          <w:szCs w:val="24"/>
        </w:rPr>
        <w:t xml:space="preserve">. до </w:t>
      </w:r>
      <w:r w:rsidR="00BD7203">
        <w:rPr>
          <w:sz w:val="24"/>
          <w:szCs w:val="24"/>
        </w:rPr>
        <w:t>19 242</w:t>
      </w:r>
      <w:r w:rsidR="00B34763" w:rsidRPr="00563553">
        <w:rPr>
          <w:sz w:val="24"/>
          <w:szCs w:val="24"/>
        </w:rPr>
        <w:t xml:space="preserve"> руб.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На ремонт и содержание местных автомобильных дорог будут направлены средства дорожного фонда рабочего поселка Мокшан Мокшанского района сформированного на основании прогнозируемого поступления акцизов на нефтепродукты.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В сфере жилищно-коммунального хозяйства с целью обеспечения комплексного развития современной городской инфраструктуры в малых и крупных городах на основе единых подходов </w:t>
      </w:r>
      <w:r w:rsidRPr="00563553">
        <w:rPr>
          <w:sz w:val="24"/>
          <w:szCs w:val="24"/>
        </w:rPr>
        <w:lastRenderedPageBreak/>
        <w:t xml:space="preserve">будет продолжена реализация в рабочем поселке Мокшан Мокшанского района приоритетного проекта по формированию комфортной городской среды, </w:t>
      </w:r>
      <w:proofErr w:type="spellStart"/>
      <w:r w:rsidRPr="00563553">
        <w:rPr>
          <w:sz w:val="24"/>
          <w:szCs w:val="24"/>
        </w:rPr>
        <w:t>софинансируемого</w:t>
      </w:r>
      <w:proofErr w:type="spellEnd"/>
      <w:r w:rsidRPr="00563553">
        <w:rPr>
          <w:sz w:val="24"/>
          <w:szCs w:val="24"/>
        </w:rPr>
        <w:t xml:space="preserve"> из федерального, областного и местного бюджета.</w:t>
      </w:r>
    </w:p>
    <w:p w:rsidR="00A011CE" w:rsidRPr="00563553" w:rsidRDefault="00A011CE" w:rsidP="00A011CE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pacing w:val="-4"/>
          <w:sz w:val="24"/>
          <w:szCs w:val="24"/>
        </w:rPr>
        <w:t xml:space="preserve">В ближайшей перспективе продолжится </w:t>
      </w:r>
      <w:proofErr w:type="spellStart"/>
      <w:r w:rsidRPr="00563553">
        <w:rPr>
          <w:spacing w:val="-4"/>
          <w:sz w:val="24"/>
          <w:szCs w:val="24"/>
        </w:rPr>
        <w:t>приоритизация</w:t>
      </w:r>
      <w:proofErr w:type="spellEnd"/>
      <w:r w:rsidRPr="00563553">
        <w:rPr>
          <w:spacing w:val="-4"/>
          <w:sz w:val="24"/>
          <w:szCs w:val="24"/>
        </w:rPr>
        <w:t xml:space="preserve"> мероприятий, реализуемых в рамках муниципальных программ и непрограммных направлений деятельности с целью достижения максимального результата и эффективного использования бюджетных средств.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Данное направление бюджетной политики будет реализовано путем развития методологии формирования и исполнения муниципальных программ с целью интеграции проектных принципов управления в их структуру и улучшения межведомственного взаимодействия для достижения стратегических целей социально-экономического развития региона.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соответствии с порядком разработки и реализации муниципальных программ рабочего поселка Мокшан Мокшанского района Пензенской области, Положения об оценке планируемой эффективности муниципальной программы рабочего поселка Мокшан  Мокшанского района Пензенской области и Положения об оценке эффективности реализации муниципальной программы рабочего поселка Мокшан Мокшанского района Пензенской области, утвержденным постановлением администрации рабочего поселка Мокшан от 15.10.2013 №333 (с последующими изменениями), в текущем году был проведен анализ эффективности муниципальных программ рабочего поселка Мокшан Мокшанского района Пензенской области, по результатам которого сроки и</w:t>
      </w:r>
      <w:r w:rsidR="000F429D">
        <w:rPr>
          <w:sz w:val="24"/>
          <w:szCs w:val="24"/>
        </w:rPr>
        <w:t>х реализации продлены до 2027</w:t>
      </w:r>
      <w:r w:rsidRPr="00563553">
        <w:rPr>
          <w:sz w:val="24"/>
          <w:szCs w:val="24"/>
        </w:rPr>
        <w:t xml:space="preserve"> года.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563553">
        <w:rPr>
          <w:sz w:val="24"/>
          <w:szCs w:val="24"/>
        </w:rPr>
        <w:t>Другим актуальным направлением бюджетной политики на современном этапе является повышение эффективности инвестиционных расходов.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Строительство, реконструкцию и капитальный ремонт объектов муниципальной собственности будет осуществляться только при наличии утвержденной проектной документации с положительным заключением государственной экспертизы. При этом не допускается удорожание первоначальной сметной стоимости строительства объектов муниципальной собственности. Бюджетные инвестиции должны способствовать формированию современной социальной, инженерной и коммуникационной инфраструктуры.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условиях ограниченности доходных источников не утратило свою важность такое направление бюджетной политики, как оптимизация бюджетных расходов. С учетом проведенных в последние годы мер по сокращению расходов бюджета, дальнейшие решения по ее проведению должны приниматься только на основе объективного анализа значимости реализуемых проектов с точки зрения их влияния на решение социально-экономических задач. Оптимизация расходов бюджета будет продолжаться за счет: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отказа от финансирования неприоритетных направлений, снижения издержек и неэффективных трат;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установления запрета на увеличение численности муниципальных служащих;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</w:t>
      </w:r>
      <w:r w:rsidRPr="00563553">
        <w:rPr>
          <w:sz w:val="24"/>
          <w:szCs w:val="24"/>
          <w:lang w:val="en-US"/>
        </w:rPr>
        <w:t> </w:t>
      </w:r>
      <w:r w:rsidRPr="00563553">
        <w:rPr>
          <w:sz w:val="24"/>
          <w:szCs w:val="24"/>
        </w:rPr>
        <w:t>снижения расходов на закупки товаров, работ и услуг, включая предотвращение завышения начальных (максимальных) цен закупок, отказ от закупок товаров и услуг повышенной комфортности, расширение практики проведения совместных торгов, усиление административной ответственности за несоблюдение норм законодательства в сфере закупок;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повышения эффективности использования имущества, находящегося в пользовании муниципальных учреждений, в том числе рациональное использование занимаемых площадей;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поэтапного снижения объема и количества объектов незавершенного строительства.</w:t>
      </w:r>
    </w:p>
    <w:p w:rsidR="00A011CE" w:rsidRPr="00563553" w:rsidRDefault="00A011CE" w:rsidP="00A011CE">
      <w:pPr>
        <w:pStyle w:val="ConsPlusNormal"/>
        <w:keepNext/>
        <w:ind w:firstLine="0"/>
        <w:outlineLvl w:val="2"/>
        <w:rPr>
          <w:rFonts w:ascii="Times New Roman" w:hAnsi="Times New Roman" w:cs="Times New Roman"/>
          <w:b/>
          <w:bCs/>
        </w:rPr>
      </w:pPr>
    </w:p>
    <w:p w:rsidR="00C37994" w:rsidRPr="00563553" w:rsidRDefault="00A011CE" w:rsidP="00C37994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  <w:r w:rsidRPr="00563553">
        <w:rPr>
          <w:b/>
          <w:bCs/>
          <w:sz w:val="24"/>
          <w:szCs w:val="24"/>
        </w:rPr>
        <w:t>2.3.</w:t>
      </w:r>
      <w:r w:rsidRPr="00563553">
        <w:rPr>
          <w:b/>
          <w:bCs/>
          <w:sz w:val="24"/>
          <w:szCs w:val="24"/>
          <w:lang w:val="en-US"/>
        </w:rPr>
        <w:t> </w:t>
      </w:r>
      <w:r w:rsidR="00C37994" w:rsidRPr="00563553">
        <w:rPr>
          <w:b/>
          <w:sz w:val="24"/>
          <w:szCs w:val="24"/>
        </w:rPr>
        <w:t>Повышение операционной эффективности</w:t>
      </w:r>
    </w:p>
    <w:p w:rsidR="00A011CE" w:rsidRPr="00563553" w:rsidRDefault="00C37994" w:rsidP="00C37994">
      <w:pPr>
        <w:keepNext/>
        <w:keepLines/>
        <w:autoSpaceDE w:val="0"/>
        <w:autoSpaceDN w:val="0"/>
        <w:adjustRightInd w:val="0"/>
        <w:spacing w:line="228" w:lineRule="auto"/>
        <w:jc w:val="center"/>
        <w:outlineLvl w:val="2"/>
        <w:rPr>
          <w:b/>
          <w:bCs/>
          <w:sz w:val="24"/>
          <w:szCs w:val="24"/>
        </w:rPr>
      </w:pPr>
      <w:r w:rsidRPr="00563553">
        <w:rPr>
          <w:b/>
          <w:sz w:val="24"/>
          <w:szCs w:val="24"/>
        </w:rPr>
        <w:t>использования бюджетных средств</w:t>
      </w:r>
    </w:p>
    <w:p w:rsidR="00A011CE" w:rsidRPr="00563553" w:rsidRDefault="00A011CE" w:rsidP="00A011CE">
      <w:pPr>
        <w:keepNext/>
        <w:autoSpaceDE w:val="0"/>
        <w:autoSpaceDN w:val="0"/>
        <w:adjustRightInd w:val="0"/>
        <w:spacing w:line="228" w:lineRule="auto"/>
        <w:ind w:firstLine="709"/>
        <w:jc w:val="center"/>
        <w:rPr>
          <w:b/>
          <w:bCs/>
          <w:sz w:val="24"/>
          <w:szCs w:val="24"/>
        </w:rPr>
      </w:pP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Процесс управления исполнением бюджета рабочего поселка Мокшан Мокшанского района сохранит направленность на операционную эффективность использования бюджетных средств на этапе предварительного контроля.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В </w:t>
      </w:r>
      <w:r w:rsidR="00641A0F">
        <w:rPr>
          <w:sz w:val="24"/>
          <w:szCs w:val="24"/>
        </w:rPr>
        <w:t>202</w:t>
      </w:r>
      <w:r w:rsidR="000F429D">
        <w:rPr>
          <w:sz w:val="24"/>
          <w:szCs w:val="24"/>
        </w:rPr>
        <w:t>4</w:t>
      </w:r>
      <w:r w:rsidRPr="00563553">
        <w:rPr>
          <w:sz w:val="24"/>
          <w:szCs w:val="24"/>
        </w:rPr>
        <w:t xml:space="preserve"> году и плановом периоде в рамках совершенствования механизмов контроля за расчетными операциями получателей бюджетных средств с учетом смещения акцента с текущего на предварительный контроль будет продолжена работа по следующим направлениям: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- планирование кассовых разрывов и источников их покрытия в целях предупреждения рисков неисполнения социально значимых и первоочередных обязательств, выполнения условий </w:t>
      </w:r>
      <w:proofErr w:type="spellStart"/>
      <w:r w:rsidRPr="00563553">
        <w:rPr>
          <w:sz w:val="24"/>
          <w:szCs w:val="24"/>
        </w:rPr>
        <w:t>софинансирования</w:t>
      </w:r>
      <w:proofErr w:type="spellEnd"/>
      <w:r w:rsidRPr="00563553">
        <w:rPr>
          <w:sz w:val="24"/>
          <w:szCs w:val="24"/>
        </w:rPr>
        <w:t xml:space="preserve"> поддержки, оказываемой из бюджетов других уровней;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-  ограничение предельных объемов авансовых платежей по закупкам для муниципальных </w:t>
      </w:r>
      <w:r w:rsidRPr="00563553">
        <w:rPr>
          <w:sz w:val="24"/>
          <w:szCs w:val="24"/>
        </w:rPr>
        <w:lastRenderedPageBreak/>
        <w:t>учреждений;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систематический мониторинг просроченной кредиторской задолженности, в том числе по исполненным муниципальным контрактам и принятие мер по ее сокращению и ликвидации.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Повышению уровня финансовой дисциплины и предотвращению нарушений бюджетного законодательства и законодательства в сфере закупок будет способствовать дальнейшее совершенствование процедур внутреннего муниципального финансового контроля в бюджетной и закупочной сферах, в том числе путем стандартизации контрольной деятельности на федеральном уровне.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Новации Бюджетного кодекса РФ, Федерального закона от 05.04.20</w:t>
      </w:r>
      <w:r w:rsidRPr="00563553">
        <w:rPr>
          <w:spacing w:val="-20"/>
          <w:sz w:val="24"/>
          <w:szCs w:val="24"/>
        </w:rPr>
        <w:t xml:space="preserve">13 </w:t>
      </w:r>
      <w:r w:rsidRPr="00563553">
        <w:rPr>
          <w:sz w:val="24"/>
          <w:szCs w:val="24"/>
        </w:rPr>
        <w:t>№ 44-</w:t>
      </w:r>
      <w:r w:rsidRPr="00563553">
        <w:rPr>
          <w:spacing w:val="-20"/>
          <w:sz w:val="24"/>
          <w:szCs w:val="24"/>
        </w:rPr>
        <w:t>ФЗ</w:t>
      </w:r>
      <w:r w:rsidRPr="00563553">
        <w:rPr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 и последовавшие за ними изменения региональной нормативной правовой базы, включая  наделение контрольных органов полномочиями по контролю за соблюдением положений законов, определяющих расходные обязательства бюджетов, и включение в перечень бюджетных полномочий "финансового" контроля в сфере закупок, позволили расширить предмет государственного (муниципального) финансового контроля, сократить количество контрольных мероприятий, обеспечив централизованный подход к их проведению.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Из других нововведений законодательства, направленных на повышение эффективности деятельности контрольных органов, оптимизацию и ускорение закупочных процедур, следует отметить: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изменение подходов к реализации результатов контроля;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создание условий для подключения к государственным и муниципальным информационным системам;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упрощение планирования закупок за счет упразднения процедуры ведения планов закупок;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увеличение предельного значения цены контракта, при которой допускается закупка всеми видами заказчиков без проведения конкурентных процедур;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сокращение сроков проведения закупочных процедур;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дополнение оснований в части изменения существенных условий контракта.</w:t>
      </w:r>
    </w:p>
    <w:p w:rsidR="00C37994" w:rsidRPr="00563553" w:rsidRDefault="00C37994" w:rsidP="00C37994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целях повышения качества исполнения бюджетных полномочий, управления активами, осуществления закупок товаров, работ, услуг для государственных (муниципальных) нужд продолжится проведение мониторинга качества финансо</w:t>
      </w:r>
      <w:r w:rsidR="00641A0F">
        <w:rPr>
          <w:sz w:val="24"/>
          <w:szCs w:val="24"/>
        </w:rPr>
        <w:t>вого менеджмента, который с 2021</w:t>
      </w:r>
      <w:r w:rsidRPr="00563553">
        <w:rPr>
          <w:sz w:val="24"/>
          <w:szCs w:val="24"/>
        </w:rPr>
        <w:t xml:space="preserve"> года будет проводиться не только Министерством финансов Пензенской области в отношении главных распорядителей средств бюджета Пензенской области, но и главными распорядителями бюджетных средств в отношении подведомственных им получателей.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iCs/>
          <w:sz w:val="24"/>
          <w:szCs w:val="24"/>
        </w:rPr>
        <w:t xml:space="preserve">Для организации контроля в сфере закупок при исполнении бюджета </w:t>
      </w:r>
      <w:r w:rsidRPr="00563553">
        <w:rPr>
          <w:sz w:val="24"/>
          <w:szCs w:val="24"/>
        </w:rPr>
        <w:t xml:space="preserve">по расходам на финансирование контрактуемых обязательств была разработана соответствующая </w:t>
      </w:r>
      <w:r w:rsidRPr="00563553">
        <w:rPr>
          <w:iCs/>
          <w:sz w:val="24"/>
          <w:szCs w:val="24"/>
        </w:rPr>
        <w:t xml:space="preserve">нормативная правовая база </w:t>
      </w:r>
      <w:r w:rsidRPr="00563553">
        <w:rPr>
          <w:sz w:val="24"/>
          <w:szCs w:val="24"/>
        </w:rPr>
        <w:t>и с 1 января 2017 года внедрен механизм контроля за объемом финансового обеспечения и идентификационным кодом закупки</w:t>
      </w:r>
      <w:r w:rsidRPr="00563553">
        <w:rPr>
          <w:i/>
          <w:sz w:val="24"/>
          <w:szCs w:val="24"/>
        </w:rPr>
        <w:t xml:space="preserve">, </w:t>
      </w:r>
      <w:r w:rsidRPr="00563553">
        <w:rPr>
          <w:sz w:val="24"/>
          <w:szCs w:val="24"/>
        </w:rPr>
        <w:t xml:space="preserve">предусмотренный частью 5 статьи 99 Федерального закона от 05.04.2013 № 44-ФЗ «О контрактной системе в сфере закупок товаров, работ, услуг для обеспечения государственных и муниципальных нужд» (с последующими изменениями). 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Учитывая введение в июле 2017 года в Кодекс Российской Федерации об административных правонарушениях административных штрафов в размере от 30 тысяч до 50 тысяч рублей за нарушение заказчиками срока и порядка оплаты товаров (работ, услуг) при осуществлении закупок для муниципальных нужд, наряду с информацией о просроченной кредиторской задолженности в целом особую актуальность приобретает систематический мониторинг просроченной кредиторской задолженности по исполненным муниципальным контрактам и принятие мер по ее сокращению и ликвидации.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</w:p>
    <w:p w:rsidR="00A011CE" w:rsidRPr="00563553" w:rsidRDefault="00A011CE" w:rsidP="00A011CE">
      <w:pPr>
        <w:keepNext/>
        <w:keepLines/>
        <w:autoSpaceDE w:val="0"/>
        <w:autoSpaceDN w:val="0"/>
        <w:adjustRightInd w:val="0"/>
        <w:jc w:val="center"/>
        <w:outlineLvl w:val="2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2.4.</w:t>
      </w:r>
      <w:r w:rsidRPr="00563553">
        <w:rPr>
          <w:b/>
          <w:bCs/>
          <w:sz w:val="24"/>
          <w:szCs w:val="24"/>
          <w:lang w:val="en-US"/>
        </w:rPr>
        <w:t> </w:t>
      </w:r>
      <w:r w:rsidRPr="00563553">
        <w:rPr>
          <w:b/>
          <w:bCs/>
          <w:sz w:val="24"/>
          <w:szCs w:val="24"/>
        </w:rPr>
        <w:t>Совершенствование системы внутреннего муниципального</w:t>
      </w:r>
    </w:p>
    <w:p w:rsidR="00A011CE" w:rsidRPr="00563553" w:rsidRDefault="00A011CE" w:rsidP="00A011CE">
      <w:pPr>
        <w:keepNext/>
        <w:keepLines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563553">
        <w:rPr>
          <w:b/>
          <w:bCs/>
          <w:sz w:val="24"/>
          <w:szCs w:val="24"/>
        </w:rPr>
        <w:t xml:space="preserve"> </w:t>
      </w:r>
      <w:r w:rsidRPr="00563553">
        <w:rPr>
          <w:b/>
          <w:sz w:val="24"/>
          <w:szCs w:val="24"/>
        </w:rPr>
        <w:t>финансового контроля</w:t>
      </w:r>
    </w:p>
    <w:p w:rsidR="00A011CE" w:rsidRPr="00563553" w:rsidRDefault="00A011CE" w:rsidP="00A011CE">
      <w:pPr>
        <w:keepNext/>
        <w:keepLines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t>Совершенствование системы управления муниципальными финансами невозможно без развития системы финансового контроля, основными направлениями которого в среднесрочной перспективе будут являться: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t>- совершенствование внутреннего финансового контроля (аудита) в целях повышения качества финансового менеджмента;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lastRenderedPageBreak/>
        <w:t xml:space="preserve">- внедрение новых процедур контроля в сфере закупок; 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t>- развитие административной практики.</w:t>
      </w:r>
    </w:p>
    <w:p w:rsidR="00A011CE" w:rsidRPr="00563553" w:rsidRDefault="00A011CE" w:rsidP="00A011CE">
      <w:pPr>
        <w:spacing w:line="228" w:lineRule="auto"/>
        <w:ind w:firstLine="567"/>
        <w:jc w:val="both"/>
        <w:rPr>
          <w:iCs/>
          <w:sz w:val="24"/>
          <w:szCs w:val="24"/>
        </w:rPr>
      </w:pPr>
      <w:r w:rsidRPr="00563553">
        <w:rPr>
          <w:sz w:val="24"/>
          <w:szCs w:val="24"/>
        </w:rPr>
        <w:t xml:space="preserve">Важным способом пресечения избыточных расходов является четко отлаженная система контроля в сфере муниципальных закупок. Несмотря на особую роль предварительного контроля за обоснованием начальной (максимальной) цены, осуществляемого до заключения контракта и позволяющего ее уменьшить до размещения заказа, нельзя упускать контроль за планированием Н(М)Ц контрактов в плане-графике закупок, за исполнением муниципальных контрактов, за использованием предмета закупки по назначению и его отражением в учете. В этой связи основной задачей </w:t>
      </w:r>
      <w:r w:rsidRPr="00563553">
        <w:rPr>
          <w:iCs/>
          <w:sz w:val="24"/>
          <w:szCs w:val="24"/>
        </w:rPr>
        <w:t>станет комплексное осуществление контроля за закупками, начиная от планирования и обоснования цены закупки до анализа эффективности и результативности использования бюджетных средств.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</w:p>
    <w:p w:rsidR="00A011CE" w:rsidRPr="00563553" w:rsidRDefault="00A011CE" w:rsidP="00A011CE">
      <w:pPr>
        <w:keepNext/>
        <w:widowControl/>
        <w:spacing w:before="120" w:after="120" w:line="216" w:lineRule="auto"/>
        <w:ind w:firstLine="709"/>
        <w:jc w:val="center"/>
        <w:rPr>
          <w:b/>
          <w:sz w:val="24"/>
          <w:szCs w:val="24"/>
        </w:rPr>
      </w:pPr>
      <w:r w:rsidRPr="00563553">
        <w:rPr>
          <w:b/>
          <w:bCs/>
          <w:sz w:val="24"/>
          <w:szCs w:val="24"/>
        </w:rPr>
        <w:t>2.5.</w:t>
      </w:r>
      <w:r w:rsidRPr="00563553">
        <w:rPr>
          <w:b/>
          <w:sz w:val="24"/>
          <w:szCs w:val="24"/>
        </w:rPr>
        <w:t> Повышение уровня информационной открытости бюджетных данных</w:t>
      </w:r>
    </w:p>
    <w:p w:rsidR="00A011CE" w:rsidRPr="00563553" w:rsidRDefault="00A011CE" w:rsidP="00A011CE">
      <w:pPr>
        <w:widowControl/>
        <w:spacing w:line="216" w:lineRule="auto"/>
        <w:ind w:firstLine="851"/>
        <w:jc w:val="both"/>
        <w:rPr>
          <w:sz w:val="24"/>
          <w:szCs w:val="24"/>
          <w:lang w:eastAsia="en-US"/>
        </w:rPr>
      </w:pPr>
      <w:r w:rsidRPr="00563553">
        <w:rPr>
          <w:sz w:val="24"/>
          <w:szCs w:val="24"/>
          <w:lang w:eastAsia="en-US"/>
        </w:rPr>
        <w:t xml:space="preserve">В разделе «Экономика и финансы» на сайте администрации рабочего поселка Мокшан Мокшанского района размещаются брошюры-путеводители по бюджету, отчеты об исполнении бюджета, а также иная информация, которая в доступной форме позволяет гражданам ознакомиться с бюджетным процессом в поселке. </w:t>
      </w:r>
    </w:p>
    <w:p w:rsidR="00A011CE" w:rsidRPr="00563553" w:rsidRDefault="00A011CE" w:rsidP="00A011CE">
      <w:pPr>
        <w:widowControl/>
        <w:spacing w:line="216" w:lineRule="auto"/>
        <w:ind w:firstLine="851"/>
        <w:jc w:val="both"/>
        <w:rPr>
          <w:sz w:val="24"/>
          <w:szCs w:val="24"/>
          <w:lang w:eastAsia="en-US"/>
        </w:rPr>
      </w:pPr>
      <w:r w:rsidRPr="00563553">
        <w:rPr>
          <w:sz w:val="24"/>
          <w:szCs w:val="24"/>
          <w:lang w:eastAsia="en-US"/>
        </w:rPr>
        <w:t xml:space="preserve">Ежегодно проводятся публичные слушания по проекту бюджета и отчету о его исполнении. </w:t>
      </w:r>
    </w:p>
    <w:p w:rsidR="00A011CE" w:rsidRPr="00563553" w:rsidRDefault="00A011CE" w:rsidP="00A011CE">
      <w:pPr>
        <w:spacing w:line="216" w:lineRule="auto"/>
        <w:ind w:firstLine="851"/>
        <w:jc w:val="both"/>
        <w:rPr>
          <w:sz w:val="24"/>
          <w:szCs w:val="24"/>
        </w:rPr>
      </w:pPr>
      <w:r w:rsidRPr="00563553">
        <w:rPr>
          <w:sz w:val="24"/>
          <w:szCs w:val="24"/>
          <w:lang w:eastAsia="en-US"/>
        </w:rPr>
        <w:t xml:space="preserve">Важной составляющей системной работы по повышению информационной открытости бюджетных данных является ввод в действие всех компонентов </w:t>
      </w:r>
      <w:r w:rsidRPr="00563553">
        <w:rPr>
          <w:sz w:val="24"/>
          <w:szCs w:val="24"/>
        </w:rPr>
        <w:t>муниципальной интегрированной информационной системы управления общественными финансами «Электронный бюджет», в том числе посредством наполнения информацией о планировании закупок товаров, работ и услуг для муниципальных нужд, размещении заказов на их поставку и выполнении муниципальных контрактов, а также об источниках доходов бюджетов Российской Федерации.</w:t>
      </w:r>
    </w:p>
    <w:p w:rsidR="009F2C7A" w:rsidRPr="00563553" w:rsidRDefault="009F2C7A" w:rsidP="009F2C7A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С целью реализации принципа открытости бюджетных данных для широкого круга заинтересованных пользователей на едином портале бюджетной системы Российской Федерации Министерством финансов Пензенской области в соответствии с приказом Минфина России от 28.12.2016 №243н "О составе и порядке размещения и предоставления информации на едином портале бюджетной системы РФ" планируется размещение нормативной, статистической и аналитической информации, отражающей все этапы бюджетного процесса в рабочем поселке Мокшан Мокшанско</w:t>
      </w:r>
      <w:r w:rsidR="00817AF7" w:rsidRPr="00563553">
        <w:rPr>
          <w:sz w:val="24"/>
          <w:szCs w:val="24"/>
        </w:rPr>
        <w:t>го</w:t>
      </w:r>
      <w:r w:rsidRPr="00563553">
        <w:rPr>
          <w:sz w:val="24"/>
          <w:szCs w:val="24"/>
        </w:rPr>
        <w:t xml:space="preserve"> район</w:t>
      </w:r>
      <w:r w:rsidR="00817AF7" w:rsidRPr="00563553">
        <w:rPr>
          <w:sz w:val="24"/>
          <w:szCs w:val="24"/>
        </w:rPr>
        <w:t>а</w:t>
      </w:r>
      <w:r w:rsidRPr="00563553">
        <w:rPr>
          <w:sz w:val="24"/>
          <w:szCs w:val="24"/>
        </w:rPr>
        <w:t xml:space="preserve"> Пензенской области. </w:t>
      </w:r>
    </w:p>
    <w:p w:rsidR="009F2C7A" w:rsidRPr="00B76F46" w:rsidRDefault="009F2C7A" w:rsidP="009F2C7A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В целях повышения качества и прозрачности информации, раскрываемой в бюджетной отчетности, планируется совершенствование методологии ведения бюджетного учета, составления финансовой отчетности путем применения федеральных стандартов </w:t>
      </w:r>
      <w:r w:rsidRPr="00B76F46">
        <w:rPr>
          <w:sz w:val="24"/>
          <w:szCs w:val="24"/>
        </w:rPr>
        <w:t xml:space="preserve">бухгалтерского учета государственных финансов. </w:t>
      </w:r>
    </w:p>
    <w:p w:rsidR="009F2C7A" w:rsidRPr="00563553" w:rsidRDefault="009F2C7A" w:rsidP="009F2C7A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4"/>
          <w:szCs w:val="24"/>
        </w:rPr>
      </w:pPr>
      <w:r w:rsidRPr="00B76F46">
        <w:rPr>
          <w:sz w:val="24"/>
          <w:szCs w:val="24"/>
        </w:rPr>
        <w:t>Внедрение данных стандартов будет осуществляться в сроки, установленные программой разработки федеральных стандартов бухгалтерского учета для организаций государственного сектора, утвержденной Минфином России.</w:t>
      </w:r>
    </w:p>
    <w:p w:rsidR="00AA0B8B" w:rsidRPr="00563553" w:rsidRDefault="00AA0B8B" w:rsidP="003874E9">
      <w:pPr>
        <w:spacing w:line="228" w:lineRule="auto"/>
        <w:jc w:val="both"/>
        <w:rPr>
          <w:sz w:val="24"/>
          <w:szCs w:val="24"/>
        </w:rPr>
      </w:pPr>
    </w:p>
    <w:p w:rsidR="00DB145D" w:rsidRPr="00563553" w:rsidRDefault="00DB145D" w:rsidP="00DB145D">
      <w:pPr>
        <w:pStyle w:val="afc"/>
        <w:numPr>
          <w:ilvl w:val="0"/>
          <w:numId w:val="6"/>
        </w:numPr>
        <w:spacing w:line="223" w:lineRule="auto"/>
        <w:jc w:val="center"/>
        <w:outlineLvl w:val="0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Налоговая политика</w:t>
      </w:r>
      <w:r w:rsidR="004A00BE" w:rsidRPr="00563553">
        <w:rPr>
          <w:b/>
          <w:sz w:val="24"/>
          <w:szCs w:val="24"/>
        </w:rPr>
        <w:t xml:space="preserve"> рабочего поселка Мокшан</w:t>
      </w:r>
      <w:r w:rsidRPr="00563553">
        <w:rPr>
          <w:b/>
          <w:bCs/>
          <w:sz w:val="24"/>
          <w:szCs w:val="24"/>
        </w:rPr>
        <w:t xml:space="preserve"> Мокшанского </w:t>
      </w:r>
      <w:r w:rsidR="00724D08" w:rsidRPr="00563553">
        <w:rPr>
          <w:b/>
          <w:bCs/>
          <w:sz w:val="24"/>
          <w:szCs w:val="24"/>
        </w:rPr>
        <w:t xml:space="preserve">района Пензенской области на </w:t>
      </w:r>
      <w:r w:rsidR="000F429D">
        <w:rPr>
          <w:b/>
          <w:bCs/>
          <w:sz w:val="24"/>
          <w:szCs w:val="24"/>
        </w:rPr>
        <w:t>20</w:t>
      </w:r>
      <w:r w:rsidR="007902EA">
        <w:rPr>
          <w:b/>
          <w:bCs/>
          <w:sz w:val="24"/>
          <w:szCs w:val="24"/>
        </w:rPr>
        <w:t>2</w:t>
      </w:r>
      <w:r w:rsidR="000F429D">
        <w:rPr>
          <w:b/>
          <w:bCs/>
          <w:sz w:val="24"/>
          <w:szCs w:val="24"/>
        </w:rPr>
        <w:t>4</w:t>
      </w:r>
      <w:r w:rsidRPr="00563553">
        <w:rPr>
          <w:b/>
          <w:bCs/>
          <w:sz w:val="24"/>
          <w:szCs w:val="24"/>
        </w:rPr>
        <w:t xml:space="preserve"> год и на плановый период 202</w:t>
      </w:r>
      <w:r w:rsidR="000F429D">
        <w:rPr>
          <w:b/>
          <w:bCs/>
          <w:sz w:val="24"/>
          <w:szCs w:val="24"/>
        </w:rPr>
        <w:t>5</w:t>
      </w:r>
      <w:r w:rsidR="00641A0F">
        <w:rPr>
          <w:b/>
          <w:bCs/>
          <w:sz w:val="24"/>
          <w:szCs w:val="24"/>
        </w:rPr>
        <w:t xml:space="preserve"> и 202</w:t>
      </w:r>
      <w:r w:rsidR="000F429D">
        <w:rPr>
          <w:b/>
          <w:bCs/>
          <w:sz w:val="24"/>
          <w:szCs w:val="24"/>
        </w:rPr>
        <w:t xml:space="preserve">6 </w:t>
      </w:r>
      <w:r w:rsidRPr="00563553">
        <w:rPr>
          <w:b/>
          <w:bCs/>
          <w:sz w:val="24"/>
          <w:szCs w:val="24"/>
        </w:rPr>
        <w:t>годов</w:t>
      </w:r>
    </w:p>
    <w:p w:rsidR="000C54F8" w:rsidRPr="00563553" w:rsidRDefault="000C54F8" w:rsidP="00DB145D">
      <w:pPr>
        <w:rPr>
          <w:b/>
          <w:sz w:val="24"/>
          <w:szCs w:val="24"/>
        </w:rPr>
      </w:pPr>
    </w:p>
    <w:p w:rsidR="008C6E76" w:rsidRDefault="000C54F8" w:rsidP="008C6E76">
      <w:pPr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Налоговая политика </w:t>
      </w:r>
      <w:r w:rsidR="004A00BE" w:rsidRPr="00563553">
        <w:rPr>
          <w:sz w:val="24"/>
          <w:szCs w:val="24"/>
        </w:rPr>
        <w:t xml:space="preserve">рабочего поселка Мокшан </w:t>
      </w:r>
      <w:r w:rsidRPr="00563553">
        <w:rPr>
          <w:sz w:val="24"/>
          <w:szCs w:val="24"/>
        </w:rPr>
        <w:t>Мокшанского р</w:t>
      </w:r>
      <w:r w:rsidR="00641A0F">
        <w:rPr>
          <w:sz w:val="24"/>
          <w:szCs w:val="24"/>
        </w:rPr>
        <w:t>айона Пензенской области на 202</w:t>
      </w:r>
      <w:r w:rsidR="000F429D">
        <w:rPr>
          <w:sz w:val="24"/>
          <w:szCs w:val="24"/>
        </w:rPr>
        <w:t>4</w:t>
      </w:r>
      <w:r w:rsidR="00641A0F">
        <w:rPr>
          <w:sz w:val="24"/>
          <w:szCs w:val="24"/>
        </w:rPr>
        <w:t xml:space="preserve"> год и плановый период 202</w:t>
      </w:r>
      <w:r w:rsidR="000F429D">
        <w:rPr>
          <w:sz w:val="24"/>
          <w:szCs w:val="24"/>
        </w:rPr>
        <w:t>5</w:t>
      </w:r>
      <w:r w:rsidR="00641A0F">
        <w:rPr>
          <w:sz w:val="24"/>
          <w:szCs w:val="24"/>
        </w:rPr>
        <w:t xml:space="preserve"> и 202</w:t>
      </w:r>
      <w:r w:rsidR="000F429D">
        <w:rPr>
          <w:sz w:val="24"/>
          <w:szCs w:val="24"/>
        </w:rPr>
        <w:t>6</w:t>
      </w:r>
      <w:r w:rsidRPr="00563553">
        <w:rPr>
          <w:sz w:val="24"/>
          <w:szCs w:val="24"/>
        </w:rPr>
        <w:t xml:space="preserve"> годов по-прежнему будет направлена на решение основной задачи по сохранению, укреплению и расширению доходного потенциала Мокшанского района Пензенской области.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В целях оказания поддержки юридическим лицам и индивидуальным предпринимателям сохранены установленные в 2020 и 2021 году налоговые преференции. Основными из них являются: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- снижение налоговой ставки по налогу, взимаемому в связи с применением упрощенной системы налогообложения (с 6% до 2% в 2021 году и до 4% - в 2022 году в случае, если объектом налогообложения являются</w:t>
      </w:r>
      <w:r w:rsidR="008C6E76">
        <w:rPr>
          <w:sz w:val="24"/>
          <w:szCs w:val="24"/>
        </w:rPr>
        <w:t xml:space="preserve"> </w:t>
      </w:r>
      <w:r w:rsidRPr="00FD2BA6">
        <w:rPr>
          <w:sz w:val="24"/>
          <w:szCs w:val="24"/>
        </w:rPr>
        <w:t>"доходы"), для отдельных отраслей экономики (в том числе наиболее пострадавших в результате вводимых "карантинных" ограничений) в целях обеспечения плавного и "безболезненного" перехода субъектов предпринимательства на другие специальные налоговые режимы в связи с отменой единого налога на вмененный доход;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lastRenderedPageBreak/>
        <w:t>- продление до 2024 года "налоговых каникул" в виде нулевой ставки по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упрощенной и патентной системам налогообложения для впервые зарегистрированных индивидуальных предпринимателей, работающих в сельском хозяйстве, научной, производственной, социальной сферах, а также сфере бытовых услуг населению;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- внесение изменений в региональное законодательство по патентной системе налогообложения, касающихся порядка расчета налоговой базы по отдельным видам экономической деятельности и дифференциации патента по городам и районам области;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- максимальное снижение ставок по упрощенной системе налогообложения (до 1% при объекте налогообложения "доходы", до 5% при объекте налогообложения "доходы, уменьшенные на величину расходов") для юридических лиц и индивидуальных предпринимателей, которые перевели свой бизнес из других регионов в Пензенскую область;</w:t>
      </w:r>
    </w:p>
    <w:p w:rsid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В 2022 году увеличивается с 1,8 до 1,9 коэффициент, отражающий региональные особенности рынка труда в Пензенской области, используемый при исчислении налога на доходы физических лиц с доходов иностранных граждан, осуществляющих трудовую деятельность на территории Российской Федерации на основании патента.</w:t>
      </w:r>
    </w:p>
    <w:p w:rsidR="008C6E76" w:rsidRPr="00563553" w:rsidRDefault="008C6E76" w:rsidP="008C6E76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Меняются ставки налогов и нормативы зачисления доходов по уровням бюджетов.</w:t>
      </w:r>
    </w:p>
    <w:p w:rsidR="008C6E76" w:rsidRPr="00563553" w:rsidRDefault="008C6E76" w:rsidP="008C6E7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Так увеличиваются ставки акцизов: </w:t>
      </w:r>
    </w:p>
    <w:p w:rsidR="008C6E76" w:rsidRPr="00C37DE3" w:rsidRDefault="008C6E76" w:rsidP="008C6E76">
      <w:pPr>
        <w:ind w:firstLine="709"/>
        <w:jc w:val="both"/>
        <w:rPr>
          <w:color w:val="000000" w:themeColor="text1"/>
          <w:sz w:val="24"/>
          <w:szCs w:val="24"/>
        </w:rPr>
      </w:pPr>
      <w:r w:rsidRPr="00C37DE3">
        <w:rPr>
          <w:color w:val="000000" w:themeColor="text1"/>
          <w:sz w:val="24"/>
          <w:szCs w:val="24"/>
        </w:rPr>
        <w:t>- в 2020 году – на автомобильный бензин 5 класса и дизельное топливо (на 3,6% и 3,4% соответственно);</w:t>
      </w:r>
    </w:p>
    <w:p w:rsidR="008C6E76" w:rsidRPr="008C6E76" w:rsidRDefault="008C6E76" w:rsidP="008C6E76">
      <w:pPr>
        <w:ind w:firstLine="709"/>
        <w:jc w:val="both"/>
        <w:rPr>
          <w:color w:val="000000" w:themeColor="text1"/>
          <w:sz w:val="24"/>
          <w:szCs w:val="24"/>
        </w:rPr>
      </w:pPr>
      <w:r w:rsidRPr="00C37DE3">
        <w:rPr>
          <w:color w:val="000000" w:themeColor="text1"/>
          <w:sz w:val="24"/>
          <w:szCs w:val="24"/>
        </w:rPr>
        <w:t>- в 2021 и 2022 годах – на нефтепродукты – на 4%.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На федеральном уровне внесены изменения в налоговое законодательство: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1) расширено применение упрощенной системы налогообложения за счет повышения пороговых значений доходов (со 150 млн.</w:t>
      </w:r>
      <w:r>
        <w:rPr>
          <w:sz w:val="24"/>
          <w:szCs w:val="24"/>
        </w:rPr>
        <w:t xml:space="preserve"> </w:t>
      </w:r>
      <w:r w:rsidRPr="008C6E76">
        <w:rPr>
          <w:sz w:val="24"/>
          <w:szCs w:val="24"/>
        </w:rPr>
        <w:t>руб. до 200 млн.</w:t>
      </w:r>
      <w:r>
        <w:rPr>
          <w:sz w:val="24"/>
          <w:szCs w:val="24"/>
        </w:rPr>
        <w:t xml:space="preserve"> </w:t>
      </w:r>
      <w:r w:rsidRPr="008C6E76">
        <w:rPr>
          <w:sz w:val="24"/>
          <w:szCs w:val="24"/>
        </w:rPr>
        <w:t>руб.) и средней численности работников (со 100 до 130 человек);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2) по патентной системе налогообложения предусмотрено уменьшение суммы налога на страховые взносы, а также расширена область применения налога на отдельные виды предпринимательской деятельности;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3) по налогу на доходы физических лиц введен новый социальный налоговый вычет в размере расходов на физкультурно-оздоровительные услуги,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фактически произведенные начиная с 1 января 2022 года;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4) освобождены от уплаты земельного налога с 2021 года религиозные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организации в отношении принадлежащих им земельных участков, на которых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расположены здания, строения и сооружения религиозного и</w:t>
      </w:r>
    </w:p>
    <w:p w:rsid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благотворительного назначения.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Федеральным законом от 01.07.2021 №247-ФЗ по акцизам на нефтепродукты предусмотрено в 2022-2024 годах сохранение нормативов отчислений данных доходов в бюджеты бюджетной системы Российской Федерации на уровне 2021 года.  В свою очередь налоговые ставки по акцизам на нефтепродукты в 2021 году, а также в 2022 и 2023 годах увеличиваются на 4%.</w:t>
      </w:r>
    </w:p>
    <w:p w:rsidR="008C6E76" w:rsidRPr="00FD2BA6" w:rsidRDefault="008C6E76" w:rsidP="00FD2BA6">
      <w:pPr>
        <w:ind w:firstLine="709"/>
        <w:jc w:val="both"/>
        <w:rPr>
          <w:sz w:val="24"/>
          <w:szCs w:val="24"/>
        </w:rPr>
      </w:pPr>
    </w:p>
    <w:p w:rsidR="00FD2BA6" w:rsidRPr="00563553" w:rsidRDefault="00FD2BA6" w:rsidP="000C54F8">
      <w:pPr>
        <w:ind w:firstLine="709"/>
        <w:jc w:val="both"/>
        <w:rPr>
          <w:sz w:val="24"/>
          <w:szCs w:val="24"/>
        </w:rPr>
      </w:pPr>
    </w:p>
    <w:p w:rsidR="000C54F8" w:rsidRPr="00967C7F" w:rsidRDefault="000C54F8" w:rsidP="00DB145D">
      <w:pPr>
        <w:rPr>
          <w:sz w:val="28"/>
          <w:szCs w:val="28"/>
        </w:rPr>
      </w:pPr>
    </w:p>
    <w:sectPr w:rsidR="000C54F8" w:rsidRPr="00967C7F" w:rsidSect="00724D08">
      <w:footerReference w:type="even" r:id="rId9"/>
      <w:footerReference w:type="default" r:id="rId10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E71" w:rsidRDefault="00FB6E71">
      <w:r>
        <w:separator/>
      </w:r>
    </w:p>
  </w:endnote>
  <w:endnote w:type="continuationSeparator" w:id="0">
    <w:p w:rsidR="00FB6E71" w:rsidRDefault="00FB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266" w:rsidRDefault="003460A0" w:rsidP="005925B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2C126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C1266" w:rsidRDefault="002C1266" w:rsidP="00D421E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266" w:rsidRDefault="009A0B39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1C7FE6">
      <w:rPr>
        <w:noProof/>
      </w:rPr>
      <w:t>7</w:t>
    </w:r>
    <w:r>
      <w:rPr>
        <w:noProof/>
      </w:rPr>
      <w:fldChar w:fldCharType="end"/>
    </w:r>
  </w:p>
  <w:p w:rsidR="002C1266" w:rsidRDefault="002C1266" w:rsidP="00D421E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E71" w:rsidRDefault="00FB6E71">
      <w:r>
        <w:separator/>
      </w:r>
    </w:p>
  </w:footnote>
  <w:footnote w:type="continuationSeparator" w:id="0">
    <w:p w:rsidR="00FB6E71" w:rsidRDefault="00FB6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95FC7"/>
    <w:multiLevelType w:val="hybridMultilevel"/>
    <w:tmpl w:val="1CE60D52"/>
    <w:lvl w:ilvl="0" w:tplc="2050196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361AE1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E98EB1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690978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A4C44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D265CF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D24E12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A5CBAD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28DE2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DF67097"/>
    <w:multiLevelType w:val="hybridMultilevel"/>
    <w:tmpl w:val="0602FA2C"/>
    <w:lvl w:ilvl="0" w:tplc="983A75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76456"/>
    <w:multiLevelType w:val="hybridMultilevel"/>
    <w:tmpl w:val="E6F86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E5012"/>
    <w:multiLevelType w:val="hybridMultilevel"/>
    <w:tmpl w:val="22FC83D2"/>
    <w:lvl w:ilvl="0" w:tplc="C80295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90"/>
    <w:rsid w:val="00003373"/>
    <w:rsid w:val="00013E28"/>
    <w:rsid w:val="000148CD"/>
    <w:rsid w:val="000200D0"/>
    <w:rsid w:val="00032E7A"/>
    <w:rsid w:val="00033F61"/>
    <w:rsid w:val="00035D72"/>
    <w:rsid w:val="00035DAF"/>
    <w:rsid w:val="00041BA0"/>
    <w:rsid w:val="00043233"/>
    <w:rsid w:val="0004339F"/>
    <w:rsid w:val="0004532E"/>
    <w:rsid w:val="00050DD0"/>
    <w:rsid w:val="00056B43"/>
    <w:rsid w:val="00061476"/>
    <w:rsid w:val="00072065"/>
    <w:rsid w:val="000724A5"/>
    <w:rsid w:val="00075F79"/>
    <w:rsid w:val="000766DB"/>
    <w:rsid w:val="00080CF2"/>
    <w:rsid w:val="00081774"/>
    <w:rsid w:val="00083866"/>
    <w:rsid w:val="00087A97"/>
    <w:rsid w:val="00092BC5"/>
    <w:rsid w:val="00092D78"/>
    <w:rsid w:val="0009379D"/>
    <w:rsid w:val="000946E1"/>
    <w:rsid w:val="00097849"/>
    <w:rsid w:val="000A0DCF"/>
    <w:rsid w:val="000A101C"/>
    <w:rsid w:val="000A177C"/>
    <w:rsid w:val="000A4EEE"/>
    <w:rsid w:val="000B1594"/>
    <w:rsid w:val="000B1D2A"/>
    <w:rsid w:val="000B436A"/>
    <w:rsid w:val="000C0322"/>
    <w:rsid w:val="000C33A8"/>
    <w:rsid w:val="000C46EE"/>
    <w:rsid w:val="000C48C7"/>
    <w:rsid w:val="000C54F8"/>
    <w:rsid w:val="000D1B1F"/>
    <w:rsid w:val="000D6C63"/>
    <w:rsid w:val="000D6EA6"/>
    <w:rsid w:val="000D734A"/>
    <w:rsid w:val="000E2EE8"/>
    <w:rsid w:val="000E392B"/>
    <w:rsid w:val="000F0925"/>
    <w:rsid w:val="000F255C"/>
    <w:rsid w:val="000F429D"/>
    <w:rsid w:val="00102CB0"/>
    <w:rsid w:val="00103879"/>
    <w:rsid w:val="00113572"/>
    <w:rsid w:val="00113D9C"/>
    <w:rsid w:val="00114B34"/>
    <w:rsid w:val="0011684D"/>
    <w:rsid w:val="001209B4"/>
    <w:rsid w:val="00122264"/>
    <w:rsid w:val="001243E2"/>
    <w:rsid w:val="0013504B"/>
    <w:rsid w:val="001411D8"/>
    <w:rsid w:val="001445F6"/>
    <w:rsid w:val="001447A6"/>
    <w:rsid w:val="0014639F"/>
    <w:rsid w:val="001478FC"/>
    <w:rsid w:val="00150C9D"/>
    <w:rsid w:val="0015174C"/>
    <w:rsid w:val="0015558B"/>
    <w:rsid w:val="001560E8"/>
    <w:rsid w:val="001617B9"/>
    <w:rsid w:val="00165635"/>
    <w:rsid w:val="0016643D"/>
    <w:rsid w:val="00174AC0"/>
    <w:rsid w:val="00176693"/>
    <w:rsid w:val="00177971"/>
    <w:rsid w:val="00180BAD"/>
    <w:rsid w:val="00182EC2"/>
    <w:rsid w:val="00182EC9"/>
    <w:rsid w:val="00183FC1"/>
    <w:rsid w:val="0018415E"/>
    <w:rsid w:val="001877A7"/>
    <w:rsid w:val="00187F0B"/>
    <w:rsid w:val="00192FA7"/>
    <w:rsid w:val="001A01B2"/>
    <w:rsid w:val="001A16EB"/>
    <w:rsid w:val="001A47EA"/>
    <w:rsid w:val="001A55EF"/>
    <w:rsid w:val="001A6C66"/>
    <w:rsid w:val="001B350C"/>
    <w:rsid w:val="001C18EB"/>
    <w:rsid w:val="001C4D5F"/>
    <w:rsid w:val="001C60BF"/>
    <w:rsid w:val="001C6BC7"/>
    <w:rsid w:val="001C760B"/>
    <w:rsid w:val="001C7FE6"/>
    <w:rsid w:val="001D3568"/>
    <w:rsid w:val="001D79F6"/>
    <w:rsid w:val="001E0640"/>
    <w:rsid w:val="001E1B77"/>
    <w:rsid w:val="001E367C"/>
    <w:rsid w:val="001E5424"/>
    <w:rsid w:val="001E60DD"/>
    <w:rsid w:val="001E7141"/>
    <w:rsid w:val="001F01F2"/>
    <w:rsid w:val="001F36FA"/>
    <w:rsid w:val="001F76DE"/>
    <w:rsid w:val="001F7B28"/>
    <w:rsid w:val="00200645"/>
    <w:rsid w:val="00205270"/>
    <w:rsid w:val="00205915"/>
    <w:rsid w:val="00215536"/>
    <w:rsid w:val="0021622E"/>
    <w:rsid w:val="00220639"/>
    <w:rsid w:val="00222F3F"/>
    <w:rsid w:val="00224213"/>
    <w:rsid w:val="002355FD"/>
    <w:rsid w:val="002404F9"/>
    <w:rsid w:val="0025550F"/>
    <w:rsid w:val="00256D0E"/>
    <w:rsid w:val="00262DFA"/>
    <w:rsid w:val="002633F2"/>
    <w:rsid w:val="00263785"/>
    <w:rsid w:val="00266A55"/>
    <w:rsid w:val="002676D3"/>
    <w:rsid w:val="002677DC"/>
    <w:rsid w:val="00270CA1"/>
    <w:rsid w:val="00270D05"/>
    <w:rsid w:val="00270D29"/>
    <w:rsid w:val="00271271"/>
    <w:rsid w:val="00272E6C"/>
    <w:rsid w:val="00274F18"/>
    <w:rsid w:val="0027737F"/>
    <w:rsid w:val="002813A3"/>
    <w:rsid w:val="002818FB"/>
    <w:rsid w:val="00286D7F"/>
    <w:rsid w:val="00291BE8"/>
    <w:rsid w:val="00293155"/>
    <w:rsid w:val="0029367B"/>
    <w:rsid w:val="0029634E"/>
    <w:rsid w:val="00296816"/>
    <w:rsid w:val="00296CC2"/>
    <w:rsid w:val="00296EE1"/>
    <w:rsid w:val="00297965"/>
    <w:rsid w:val="002A0B8A"/>
    <w:rsid w:val="002A180A"/>
    <w:rsid w:val="002A3243"/>
    <w:rsid w:val="002A36F9"/>
    <w:rsid w:val="002A3DCC"/>
    <w:rsid w:val="002A75A0"/>
    <w:rsid w:val="002B250B"/>
    <w:rsid w:val="002B3680"/>
    <w:rsid w:val="002C1266"/>
    <w:rsid w:val="002C3714"/>
    <w:rsid w:val="002D1868"/>
    <w:rsid w:val="002D1B72"/>
    <w:rsid w:val="002D5D77"/>
    <w:rsid w:val="002D679A"/>
    <w:rsid w:val="002E0B7E"/>
    <w:rsid w:val="002E7263"/>
    <w:rsid w:val="002F357A"/>
    <w:rsid w:val="002F3CD0"/>
    <w:rsid w:val="002F7295"/>
    <w:rsid w:val="003025F0"/>
    <w:rsid w:val="00302D7A"/>
    <w:rsid w:val="00304276"/>
    <w:rsid w:val="003242F0"/>
    <w:rsid w:val="003274AC"/>
    <w:rsid w:val="00327682"/>
    <w:rsid w:val="00336B55"/>
    <w:rsid w:val="00341F07"/>
    <w:rsid w:val="0034301A"/>
    <w:rsid w:val="00344437"/>
    <w:rsid w:val="00344615"/>
    <w:rsid w:val="003460A0"/>
    <w:rsid w:val="003508C9"/>
    <w:rsid w:val="00351DCB"/>
    <w:rsid w:val="00351DE1"/>
    <w:rsid w:val="003600BE"/>
    <w:rsid w:val="00360EA1"/>
    <w:rsid w:val="00362EEE"/>
    <w:rsid w:val="0036460C"/>
    <w:rsid w:val="0036521F"/>
    <w:rsid w:val="00365809"/>
    <w:rsid w:val="003671C8"/>
    <w:rsid w:val="00370904"/>
    <w:rsid w:val="00371CBF"/>
    <w:rsid w:val="003723F3"/>
    <w:rsid w:val="0037545F"/>
    <w:rsid w:val="00376652"/>
    <w:rsid w:val="0037698D"/>
    <w:rsid w:val="00381B78"/>
    <w:rsid w:val="0038661E"/>
    <w:rsid w:val="003866B6"/>
    <w:rsid w:val="003866BB"/>
    <w:rsid w:val="003874E9"/>
    <w:rsid w:val="00387A65"/>
    <w:rsid w:val="00396BBE"/>
    <w:rsid w:val="003A2E39"/>
    <w:rsid w:val="003A4DC1"/>
    <w:rsid w:val="003B045C"/>
    <w:rsid w:val="003B0A11"/>
    <w:rsid w:val="003B0D99"/>
    <w:rsid w:val="003B573D"/>
    <w:rsid w:val="003B617C"/>
    <w:rsid w:val="003C2AE5"/>
    <w:rsid w:val="003C5C5C"/>
    <w:rsid w:val="003C6322"/>
    <w:rsid w:val="003C6D32"/>
    <w:rsid w:val="003D17B9"/>
    <w:rsid w:val="003D3D5B"/>
    <w:rsid w:val="003D7548"/>
    <w:rsid w:val="003E0CF6"/>
    <w:rsid w:val="003E2140"/>
    <w:rsid w:val="003E2299"/>
    <w:rsid w:val="003E3C0E"/>
    <w:rsid w:val="003E4A5D"/>
    <w:rsid w:val="003E5412"/>
    <w:rsid w:val="003F0817"/>
    <w:rsid w:val="003F23EA"/>
    <w:rsid w:val="003F2587"/>
    <w:rsid w:val="003F28E8"/>
    <w:rsid w:val="003F79FC"/>
    <w:rsid w:val="00405E30"/>
    <w:rsid w:val="00410550"/>
    <w:rsid w:val="00410C08"/>
    <w:rsid w:val="00414C42"/>
    <w:rsid w:val="00417CB4"/>
    <w:rsid w:val="00421A33"/>
    <w:rsid w:val="0042255E"/>
    <w:rsid w:val="00424699"/>
    <w:rsid w:val="00433A94"/>
    <w:rsid w:val="00433EBE"/>
    <w:rsid w:val="0043648F"/>
    <w:rsid w:val="00442426"/>
    <w:rsid w:val="00443918"/>
    <w:rsid w:val="0044478B"/>
    <w:rsid w:val="004447D3"/>
    <w:rsid w:val="00450244"/>
    <w:rsid w:val="004513F4"/>
    <w:rsid w:val="0045283C"/>
    <w:rsid w:val="00452A16"/>
    <w:rsid w:val="004534E8"/>
    <w:rsid w:val="00453E3A"/>
    <w:rsid w:val="00456DF4"/>
    <w:rsid w:val="00462C7B"/>
    <w:rsid w:val="00465700"/>
    <w:rsid w:val="00466540"/>
    <w:rsid w:val="00472D92"/>
    <w:rsid w:val="0047378B"/>
    <w:rsid w:val="00475D8B"/>
    <w:rsid w:val="0047647E"/>
    <w:rsid w:val="00476D87"/>
    <w:rsid w:val="004819FF"/>
    <w:rsid w:val="004841CE"/>
    <w:rsid w:val="00486C01"/>
    <w:rsid w:val="004927AA"/>
    <w:rsid w:val="00492D17"/>
    <w:rsid w:val="004A00BE"/>
    <w:rsid w:val="004A0350"/>
    <w:rsid w:val="004A2BB1"/>
    <w:rsid w:val="004A69EE"/>
    <w:rsid w:val="004B1AEE"/>
    <w:rsid w:val="004B7A33"/>
    <w:rsid w:val="004C0B4E"/>
    <w:rsid w:val="004C6BA5"/>
    <w:rsid w:val="004D0C17"/>
    <w:rsid w:val="004D64D2"/>
    <w:rsid w:val="004D7573"/>
    <w:rsid w:val="004E0733"/>
    <w:rsid w:val="004E0C09"/>
    <w:rsid w:val="004E13E4"/>
    <w:rsid w:val="004E4BC6"/>
    <w:rsid w:val="004E4EBB"/>
    <w:rsid w:val="004E637B"/>
    <w:rsid w:val="004E6736"/>
    <w:rsid w:val="004F250E"/>
    <w:rsid w:val="004F423D"/>
    <w:rsid w:val="004F572C"/>
    <w:rsid w:val="004F59D9"/>
    <w:rsid w:val="004F5C3C"/>
    <w:rsid w:val="00501CDE"/>
    <w:rsid w:val="00505893"/>
    <w:rsid w:val="005065B1"/>
    <w:rsid w:val="00513999"/>
    <w:rsid w:val="00513B8B"/>
    <w:rsid w:val="00515344"/>
    <w:rsid w:val="00515D94"/>
    <w:rsid w:val="00516380"/>
    <w:rsid w:val="005170E7"/>
    <w:rsid w:val="00517301"/>
    <w:rsid w:val="00521512"/>
    <w:rsid w:val="00523965"/>
    <w:rsid w:val="0052710E"/>
    <w:rsid w:val="005308A1"/>
    <w:rsid w:val="005323BA"/>
    <w:rsid w:val="00533801"/>
    <w:rsid w:val="00551F3F"/>
    <w:rsid w:val="0055221B"/>
    <w:rsid w:val="00554321"/>
    <w:rsid w:val="00554738"/>
    <w:rsid w:val="005559D8"/>
    <w:rsid w:val="00556DE5"/>
    <w:rsid w:val="00562088"/>
    <w:rsid w:val="005624DD"/>
    <w:rsid w:val="00563553"/>
    <w:rsid w:val="00563908"/>
    <w:rsid w:val="00566CAA"/>
    <w:rsid w:val="0056730A"/>
    <w:rsid w:val="005742E4"/>
    <w:rsid w:val="00574F29"/>
    <w:rsid w:val="00577723"/>
    <w:rsid w:val="00582382"/>
    <w:rsid w:val="00587AD5"/>
    <w:rsid w:val="005925B8"/>
    <w:rsid w:val="00595E8B"/>
    <w:rsid w:val="00596769"/>
    <w:rsid w:val="005974C5"/>
    <w:rsid w:val="00597EB2"/>
    <w:rsid w:val="005A285A"/>
    <w:rsid w:val="005A47CB"/>
    <w:rsid w:val="005A552D"/>
    <w:rsid w:val="005B13AF"/>
    <w:rsid w:val="005B48E1"/>
    <w:rsid w:val="005B776D"/>
    <w:rsid w:val="005C0C1C"/>
    <w:rsid w:val="005C2D7D"/>
    <w:rsid w:val="005C3BD4"/>
    <w:rsid w:val="005C5123"/>
    <w:rsid w:val="005D1CEE"/>
    <w:rsid w:val="005D2069"/>
    <w:rsid w:val="005D473E"/>
    <w:rsid w:val="005D4CEC"/>
    <w:rsid w:val="005D6F30"/>
    <w:rsid w:val="005E18D1"/>
    <w:rsid w:val="005E5A4A"/>
    <w:rsid w:val="005E6E34"/>
    <w:rsid w:val="005E724B"/>
    <w:rsid w:val="005E7FA9"/>
    <w:rsid w:val="005F18B7"/>
    <w:rsid w:val="005F3644"/>
    <w:rsid w:val="005F37A1"/>
    <w:rsid w:val="005F4540"/>
    <w:rsid w:val="005F546F"/>
    <w:rsid w:val="005F7735"/>
    <w:rsid w:val="00601C95"/>
    <w:rsid w:val="006057A3"/>
    <w:rsid w:val="00605F17"/>
    <w:rsid w:val="00605F25"/>
    <w:rsid w:val="0060636F"/>
    <w:rsid w:val="00610870"/>
    <w:rsid w:val="00612ADF"/>
    <w:rsid w:val="00613AB8"/>
    <w:rsid w:val="00620300"/>
    <w:rsid w:val="0062332D"/>
    <w:rsid w:val="006234BB"/>
    <w:rsid w:val="006251DD"/>
    <w:rsid w:val="00625F1C"/>
    <w:rsid w:val="006262F0"/>
    <w:rsid w:val="0062695A"/>
    <w:rsid w:val="00626E39"/>
    <w:rsid w:val="00632101"/>
    <w:rsid w:val="00635F1E"/>
    <w:rsid w:val="00641A0F"/>
    <w:rsid w:val="006423AE"/>
    <w:rsid w:val="00645F17"/>
    <w:rsid w:val="006467F4"/>
    <w:rsid w:val="00647ADE"/>
    <w:rsid w:val="006510A6"/>
    <w:rsid w:val="0065142F"/>
    <w:rsid w:val="00653F96"/>
    <w:rsid w:val="0065503C"/>
    <w:rsid w:val="0065545E"/>
    <w:rsid w:val="00655DB6"/>
    <w:rsid w:val="00657D61"/>
    <w:rsid w:val="006614FD"/>
    <w:rsid w:val="00661BE6"/>
    <w:rsid w:val="006631E6"/>
    <w:rsid w:val="00663689"/>
    <w:rsid w:val="00670904"/>
    <w:rsid w:val="0067288E"/>
    <w:rsid w:val="00673868"/>
    <w:rsid w:val="00674361"/>
    <w:rsid w:val="0067600D"/>
    <w:rsid w:val="00677869"/>
    <w:rsid w:val="006801E0"/>
    <w:rsid w:val="00681091"/>
    <w:rsid w:val="00685315"/>
    <w:rsid w:val="00687DD8"/>
    <w:rsid w:val="0069698E"/>
    <w:rsid w:val="00696C0C"/>
    <w:rsid w:val="00697C03"/>
    <w:rsid w:val="006A667A"/>
    <w:rsid w:val="006B17F3"/>
    <w:rsid w:val="006B43F4"/>
    <w:rsid w:val="006C0932"/>
    <w:rsid w:val="006C2F31"/>
    <w:rsid w:val="006D2F77"/>
    <w:rsid w:val="006D357F"/>
    <w:rsid w:val="006D3AB4"/>
    <w:rsid w:val="006E34E7"/>
    <w:rsid w:val="006E4C04"/>
    <w:rsid w:val="006F030D"/>
    <w:rsid w:val="006F0955"/>
    <w:rsid w:val="006F2033"/>
    <w:rsid w:val="006F2498"/>
    <w:rsid w:val="006F755D"/>
    <w:rsid w:val="006F7E7D"/>
    <w:rsid w:val="00701840"/>
    <w:rsid w:val="0070385A"/>
    <w:rsid w:val="007043CF"/>
    <w:rsid w:val="00705D42"/>
    <w:rsid w:val="00711CAF"/>
    <w:rsid w:val="00713056"/>
    <w:rsid w:val="007160A7"/>
    <w:rsid w:val="00720466"/>
    <w:rsid w:val="0072150A"/>
    <w:rsid w:val="00724D08"/>
    <w:rsid w:val="007275BF"/>
    <w:rsid w:val="00727679"/>
    <w:rsid w:val="00731C4E"/>
    <w:rsid w:val="007326A3"/>
    <w:rsid w:val="00733D1C"/>
    <w:rsid w:val="00733EE6"/>
    <w:rsid w:val="007346E8"/>
    <w:rsid w:val="00735339"/>
    <w:rsid w:val="0073562A"/>
    <w:rsid w:val="00737A91"/>
    <w:rsid w:val="00740A3B"/>
    <w:rsid w:val="00741098"/>
    <w:rsid w:val="00742574"/>
    <w:rsid w:val="00743DF4"/>
    <w:rsid w:val="007530E2"/>
    <w:rsid w:val="00754C50"/>
    <w:rsid w:val="0075584B"/>
    <w:rsid w:val="00756E08"/>
    <w:rsid w:val="00760C2B"/>
    <w:rsid w:val="007658EE"/>
    <w:rsid w:val="00770C3F"/>
    <w:rsid w:val="00770E5D"/>
    <w:rsid w:val="00771D36"/>
    <w:rsid w:val="0077228D"/>
    <w:rsid w:val="00780A7D"/>
    <w:rsid w:val="007827A9"/>
    <w:rsid w:val="007853D4"/>
    <w:rsid w:val="0078609C"/>
    <w:rsid w:val="00786D44"/>
    <w:rsid w:val="007902EA"/>
    <w:rsid w:val="0079142B"/>
    <w:rsid w:val="007946F0"/>
    <w:rsid w:val="00794AA2"/>
    <w:rsid w:val="007957EB"/>
    <w:rsid w:val="00795C6C"/>
    <w:rsid w:val="007A0F43"/>
    <w:rsid w:val="007A1DE2"/>
    <w:rsid w:val="007A3DA2"/>
    <w:rsid w:val="007A6260"/>
    <w:rsid w:val="007A6D5A"/>
    <w:rsid w:val="007A7247"/>
    <w:rsid w:val="007B2035"/>
    <w:rsid w:val="007B34E5"/>
    <w:rsid w:val="007C020E"/>
    <w:rsid w:val="007C20A0"/>
    <w:rsid w:val="007C2E39"/>
    <w:rsid w:val="007C3490"/>
    <w:rsid w:val="007C384D"/>
    <w:rsid w:val="007D30CA"/>
    <w:rsid w:val="007E2AF1"/>
    <w:rsid w:val="007E62EA"/>
    <w:rsid w:val="007E6DEF"/>
    <w:rsid w:val="007E6E26"/>
    <w:rsid w:val="007E6FD9"/>
    <w:rsid w:val="007E7B87"/>
    <w:rsid w:val="007F1A54"/>
    <w:rsid w:val="007F4935"/>
    <w:rsid w:val="007F4EF9"/>
    <w:rsid w:val="0080232A"/>
    <w:rsid w:val="00802C9E"/>
    <w:rsid w:val="008049B1"/>
    <w:rsid w:val="00806B16"/>
    <w:rsid w:val="00810889"/>
    <w:rsid w:val="00810C9E"/>
    <w:rsid w:val="00817AF7"/>
    <w:rsid w:val="008209AE"/>
    <w:rsid w:val="008222A3"/>
    <w:rsid w:val="00823266"/>
    <w:rsid w:val="00826009"/>
    <w:rsid w:val="00831BFD"/>
    <w:rsid w:val="00836ED9"/>
    <w:rsid w:val="00846E64"/>
    <w:rsid w:val="008472F2"/>
    <w:rsid w:val="0085034C"/>
    <w:rsid w:val="0085241F"/>
    <w:rsid w:val="0085432C"/>
    <w:rsid w:val="0086165E"/>
    <w:rsid w:val="0086166A"/>
    <w:rsid w:val="00862678"/>
    <w:rsid w:val="008648E8"/>
    <w:rsid w:val="008661AA"/>
    <w:rsid w:val="00866DFB"/>
    <w:rsid w:val="00866E8C"/>
    <w:rsid w:val="008678D5"/>
    <w:rsid w:val="00874B23"/>
    <w:rsid w:val="00876A13"/>
    <w:rsid w:val="00876AC5"/>
    <w:rsid w:val="00876BCF"/>
    <w:rsid w:val="00880921"/>
    <w:rsid w:val="00881149"/>
    <w:rsid w:val="00881399"/>
    <w:rsid w:val="00884F5B"/>
    <w:rsid w:val="008854E3"/>
    <w:rsid w:val="00886AFD"/>
    <w:rsid w:val="008879F8"/>
    <w:rsid w:val="00891A09"/>
    <w:rsid w:val="00894BB9"/>
    <w:rsid w:val="008952E3"/>
    <w:rsid w:val="008A3D9C"/>
    <w:rsid w:val="008A47E0"/>
    <w:rsid w:val="008A5479"/>
    <w:rsid w:val="008A617E"/>
    <w:rsid w:val="008B33CA"/>
    <w:rsid w:val="008B3624"/>
    <w:rsid w:val="008B4D3C"/>
    <w:rsid w:val="008B5A69"/>
    <w:rsid w:val="008B5F5F"/>
    <w:rsid w:val="008C3F3B"/>
    <w:rsid w:val="008C520C"/>
    <w:rsid w:val="008C651C"/>
    <w:rsid w:val="008C6A04"/>
    <w:rsid w:val="008C6E76"/>
    <w:rsid w:val="008C79E2"/>
    <w:rsid w:val="008C7A80"/>
    <w:rsid w:val="008D27D1"/>
    <w:rsid w:val="008D2DDE"/>
    <w:rsid w:val="008D7754"/>
    <w:rsid w:val="008E00BC"/>
    <w:rsid w:val="008E1466"/>
    <w:rsid w:val="008E30EA"/>
    <w:rsid w:val="008E57AF"/>
    <w:rsid w:val="008E64C2"/>
    <w:rsid w:val="008F049E"/>
    <w:rsid w:val="008F352A"/>
    <w:rsid w:val="008F61DB"/>
    <w:rsid w:val="008F64B2"/>
    <w:rsid w:val="00900803"/>
    <w:rsid w:val="00901E9E"/>
    <w:rsid w:val="00902F10"/>
    <w:rsid w:val="0090649C"/>
    <w:rsid w:val="00906A60"/>
    <w:rsid w:val="00906B30"/>
    <w:rsid w:val="009070E7"/>
    <w:rsid w:val="00907BC7"/>
    <w:rsid w:val="00911A2A"/>
    <w:rsid w:val="00911AC1"/>
    <w:rsid w:val="00912781"/>
    <w:rsid w:val="00912876"/>
    <w:rsid w:val="00916E23"/>
    <w:rsid w:val="009219EE"/>
    <w:rsid w:val="00923784"/>
    <w:rsid w:val="00930654"/>
    <w:rsid w:val="0093130F"/>
    <w:rsid w:val="00936835"/>
    <w:rsid w:val="00936C1D"/>
    <w:rsid w:val="00940874"/>
    <w:rsid w:val="009417FE"/>
    <w:rsid w:val="00941F35"/>
    <w:rsid w:val="0094420D"/>
    <w:rsid w:val="00946C5B"/>
    <w:rsid w:val="00946CA6"/>
    <w:rsid w:val="00950828"/>
    <w:rsid w:val="00951450"/>
    <w:rsid w:val="009532E8"/>
    <w:rsid w:val="00955D9D"/>
    <w:rsid w:val="00963BAB"/>
    <w:rsid w:val="00964A9B"/>
    <w:rsid w:val="009659A2"/>
    <w:rsid w:val="0096620B"/>
    <w:rsid w:val="009677EF"/>
    <w:rsid w:val="00967C7F"/>
    <w:rsid w:val="00977C07"/>
    <w:rsid w:val="00980751"/>
    <w:rsid w:val="009809C9"/>
    <w:rsid w:val="009813D3"/>
    <w:rsid w:val="00981EB5"/>
    <w:rsid w:val="00982573"/>
    <w:rsid w:val="00984D84"/>
    <w:rsid w:val="00984DEC"/>
    <w:rsid w:val="00985D48"/>
    <w:rsid w:val="00987258"/>
    <w:rsid w:val="00990126"/>
    <w:rsid w:val="00991A24"/>
    <w:rsid w:val="009958E4"/>
    <w:rsid w:val="00995C66"/>
    <w:rsid w:val="00995DCE"/>
    <w:rsid w:val="00996806"/>
    <w:rsid w:val="00996EED"/>
    <w:rsid w:val="009A0433"/>
    <w:rsid w:val="009A0B39"/>
    <w:rsid w:val="009A2461"/>
    <w:rsid w:val="009A5C14"/>
    <w:rsid w:val="009B0235"/>
    <w:rsid w:val="009B0595"/>
    <w:rsid w:val="009B0A71"/>
    <w:rsid w:val="009C7E33"/>
    <w:rsid w:val="009D1C60"/>
    <w:rsid w:val="009D43A6"/>
    <w:rsid w:val="009D65F8"/>
    <w:rsid w:val="009D770A"/>
    <w:rsid w:val="009E4B08"/>
    <w:rsid w:val="009E754D"/>
    <w:rsid w:val="009F26DC"/>
    <w:rsid w:val="009F2C7A"/>
    <w:rsid w:val="009F3383"/>
    <w:rsid w:val="00A006F9"/>
    <w:rsid w:val="00A011CE"/>
    <w:rsid w:val="00A04E51"/>
    <w:rsid w:val="00A052BF"/>
    <w:rsid w:val="00A0664B"/>
    <w:rsid w:val="00A07A4C"/>
    <w:rsid w:val="00A07F3A"/>
    <w:rsid w:val="00A14FAB"/>
    <w:rsid w:val="00A150C3"/>
    <w:rsid w:val="00A15315"/>
    <w:rsid w:val="00A16B12"/>
    <w:rsid w:val="00A17369"/>
    <w:rsid w:val="00A203D2"/>
    <w:rsid w:val="00A20437"/>
    <w:rsid w:val="00A27286"/>
    <w:rsid w:val="00A2785B"/>
    <w:rsid w:val="00A27FA9"/>
    <w:rsid w:val="00A30240"/>
    <w:rsid w:val="00A30251"/>
    <w:rsid w:val="00A304B5"/>
    <w:rsid w:val="00A30EA9"/>
    <w:rsid w:val="00A35159"/>
    <w:rsid w:val="00A35EBF"/>
    <w:rsid w:val="00A40F3B"/>
    <w:rsid w:val="00A42331"/>
    <w:rsid w:val="00A433D6"/>
    <w:rsid w:val="00A45B25"/>
    <w:rsid w:val="00A505A1"/>
    <w:rsid w:val="00A50E64"/>
    <w:rsid w:val="00A514DF"/>
    <w:rsid w:val="00A5172B"/>
    <w:rsid w:val="00A5240C"/>
    <w:rsid w:val="00A52629"/>
    <w:rsid w:val="00A54101"/>
    <w:rsid w:val="00A55BD9"/>
    <w:rsid w:val="00A56C72"/>
    <w:rsid w:val="00A572D9"/>
    <w:rsid w:val="00A57670"/>
    <w:rsid w:val="00A65D9C"/>
    <w:rsid w:val="00A7098C"/>
    <w:rsid w:val="00A712BA"/>
    <w:rsid w:val="00A71ABA"/>
    <w:rsid w:val="00A73104"/>
    <w:rsid w:val="00A73775"/>
    <w:rsid w:val="00A739AA"/>
    <w:rsid w:val="00A77A8A"/>
    <w:rsid w:val="00A77E1D"/>
    <w:rsid w:val="00A8312D"/>
    <w:rsid w:val="00A85962"/>
    <w:rsid w:val="00A87F88"/>
    <w:rsid w:val="00A91A86"/>
    <w:rsid w:val="00A945FF"/>
    <w:rsid w:val="00A965DE"/>
    <w:rsid w:val="00A97D4A"/>
    <w:rsid w:val="00AA010C"/>
    <w:rsid w:val="00AA0B8B"/>
    <w:rsid w:val="00AA2141"/>
    <w:rsid w:val="00AA3833"/>
    <w:rsid w:val="00AA4784"/>
    <w:rsid w:val="00AB1722"/>
    <w:rsid w:val="00AB404F"/>
    <w:rsid w:val="00AB5C59"/>
    <w:rsid w:val="00AB5E7B"/>
    <w:rsid w:val="00AC35E5"/>
    <w:rsid w:val="00AC5789"/>
    <w:rsid w:val="00AD0B44"/>
    <w:rsid w:val="00AD1493"/>
    <w:rsid w:val="00AD1C05"/>
    <w:rsid w:val="00AD1DE0"/>
    <w:rsid w:val="00AD6635"/>
    <w:rsid w:val="00AE01E6"/>
    <w:rsid w:val="00AE4032"/>
    <w:rsid w:val="00AE5515"/>
    <w:rsid w:val="00AE7E45"/>
    <w:rsid w:val="00AF3587"/>
    <w:rsid w:val="00AF4FFC"/>
    <w:rsid w:val="00B02373"/>
    <w:rsid w:val="00B03617"/>
    <w:rsid w:val="00B04F50"/>
    <w:rsid w:val="00B052FB"/>
    <w:rsid w:val="00B05341"/>
    <w:rsid w:val="00B05751"/>
    <w:rsid w:val="00B07A26"/>
    <w:rsid w:val="00B07EE1"/>
    <w:rsid w:val="00B125D5"/>
    <w:rsid w:val="00B15E8E"/>
    <w:rsid w:val="00B164EB"/>
    <w:rsid w:val="00B16522"/>
    <w:rsid w:val="00B16AE7"/>
    <w:rsid w:val="00B24825"/>
    <w:rsid w:val="00B255EC"/>
    <w:rsid w:val="00B32935"/>
    <w:rsid w:val="00B34763"/>
    <w:rsid w:val="00B347F2"/>
    <w:rsid w:val="00B421D7"/>
    <w:rsid w:val="00B47E6A"/>
    <w:rsid w:val="00B50736"/>
    <w:rsid w:val="00B52A42"/>
    <w:rsid w:val="00B53C90"/>
    <w:rsid w:val="00B556A7"/>
    <w:rsid w:val="00B55F46"/>
    <w:rsid w:val="00B604DE"/>
    <w:rsid w:val="00B61411"/>
    <w:rsid w:val="00B64BDB"/>
    <w:rsid w:val="00B65A2C"/>
    <w:rsid w:val="00B6745C"/>
    <w:rsid w:val="00B718EA"/>
    <w:rsid w:val="00B71F00"/>
    <w:rsid w:val="00B723BE"/>
    <w:rsid w:val="00B7687D"/>
    <w:rsid w:val="00B76F46"/>
    <w:rsid w:val="00B81D21"/>
    <w:rsid w:val="00B83E3A"/>
    <w:rsid w:val="00B84358"/>
    <w:rsid w:val="00B85775"/>
    <w:rsid w:val="00B92981"/>
    <w:rsid w:val="00B9382A"/>
    <w:rsid w:val="00B96CDF"/>
    <w:rsid w:val="00B96CF5"/>
    <w:rsid w:val="00BA2B65"/>
    <w:rsid w:val="00BA6254"/>
    <w:rsid w:val="00BB3850"/>
    <w:rsid w:val="00BB7B6C"/>
    <w:rsid w:val="00BC0D1E"/>
    <w:rsid w:val="00BC1549"/>
    <w:rsid w:val="00BC3170"/>
    <w:rsid w:val="00BD1FE6"/>
    <w:rsid w:val="00BD3166"/>
    <w:rsid w:val="00BD66F7"/>
    <w:rsid w:val="00BD7203"/>
    <w:rsid w:val="00BE1961"/>
    <w:rsid w:val="00BE3489"/>
    <w:rsid w:val="00BE62B8"/>
    <w:rsid w:val="00BF0E9B"/>
    <w:rsid w:val="00BF30A9"/>
    <w:rsid w:val="00BF79BC"/>
    <w:rsid w:val="00C02FB4"/>
    <w:rsid w:val="00C10302"/>
    <w:rsid w:val="00C173A8"/>
    <w:rsid w:val="00C17B03"/>
    <w:rsid w:val="00C26D60"/>
    <w:rsid w:val="00C2709C"/>
    <w:rsid w:val="00C37994"/>
    <w:rsid w:val="00C37DE3"/>
    <w:rsid w:val="00C42F69"/>
    <w:rsid w:val="00C44CE9"/>
    <w:rsid w:val="00C455B4"/>
    <w:rsid w:val="00C510A5"/>
    <w:rsid w:val="00C51C64"/>
    <w:rsid w:val="00C57B86"/>
    <w:rsid w:val="00C62365"/>
    <w:rsid w:val="00C6236A"/>
    <w:rsid w:val="00C71C48"/>
    <w:rsid w:val="00C7230F"/>
    <w:rsid w:val="00C737FC"/>
    <w:rsid w:val="00C744F7"/>
    <w:rsid w:val="00C755DB"/>
    <w:rsid w:val="00C76F49"/>
    <w:rsid w:val="00C81B76"/>
    <w:rsid w:val="00C81BE2"/>
    <w:rsid w:val="00C850F1"/>
    <w:rsid w:val="00C8737B"/>
    <w:rsid w:val="00C87E46"/>
    <w:rsid w:val="00C9153A"/>
    <w:rsid w:val="00C91C04"/>
    <w:rsid w:val="00C933ED"/>
    <w:rsid w:val="00C97907"/>
    <w:rsid w:val="00C97C15"/>
    <w:rsid w:val="00CA18DE"/>
    <w:rsid w:val="00CA2BFB"/>
    <w:rsid w:val="00CA42C4"/>
    <w:rsid w:val="00CA57AF"/>
    <w:rsid w:val="00CA5919"/>
    <w:rsid w:val="00CA5E41"/>
    <w:rsid w:val="00CB4FDD"/>
    <w:rsid w:val="00CB5FBA"/>
    <w:rsid w:val="00CC1A51"/>
    <w:rsid w:val="00CC34BE"/>
    <w:rsid w:val="00CC4B03"/>
    <w:rsid w:val="00CD2818"/>
    <w:rsid w:val="00CD33C5"/>
    <w:rsid w:val="00CD42CC"/>
    <w:rsid w:val="00CD7F79"/>
    <w:rsid w:val="00CE1EEB"/>
    <w:rsid w:val="00CE49CE"/>
    <w:rsid w:val="00CE5D48"/>
    <w:rsid w:val="00CE7D77"/>
    <w:rsid w:val="00CF061A"/>
    <w:rsid w:val="00CF1183"/>
    <w:rsid w:val="00CF181E"/>
    <w:rsid w:val="00CF38FA"/>
    <w:rsid w:val="00CF4606"/>
    <w:rsid w:val="00CF5829"/>
    <w:rsid w:val="00CF64E3"/>
    <w:rsid w:val="00D04066"/>
    <w:rsid w:val="00D0456C"/>
    <w:rsid w:val="00D0536C"/>
    <w:rsid w:val="00D059FF"/>
    <w:rsid w:val="00D17A92"/>
    <w:rsid w:val="00D27668"/>
    <w:rsid w:val="00D31DD6"/>
    <w:rsid w:val="00D323BD"/>
    <w:rsid w:val="00D32873"/>
    <w:rsid w:val="00D36C1B"/>
    <w:rsid w:val="00D421E9"/>
    <w:rsid w:val="00D42548"/>
    <w:rsid w:val="00D434F7"/>
    <w:rsid w:val="00D442EE"/>
    <w:rsid w:val="00D4732B"/>
    <w:rsid w:val="00D5082F"/>
    <w:rsid w:val="00D52598"/>
    <w:rsid w:val="00D5292B"/>
    <w:rsid w:val="00D56A6C"/>
    <w:rsid w:val="00D61996"/>
    <w:rsid w:val="00D622C9"/>
    <w:rsid w:val="00D63735"/>
    <w:rsid w:val="00D6399C"/>
    <w:rsid w:val="00D6564E"/>
    <w:rsid w:val="00D70AD5"/>
    <w:rsid w:val="00D70F4C"/>
    <w:rsid w:val="00D71E83"/>
    <w:rsid w:val="00D72AE6"/>
    <w:rsid w:val="00D75C4D"/>
    <w:rsid w:val="00D7654D"/>
    <w:rsid w:val="00D773C8"/>
    <w:rsid w:val="00D8276F"/>
    <w:rsid w:val="00D86B68"/>
    <w:rsid w:val="00D87562"/>
    <w:rsid w:val="00D90A24"/>
    <w:rsid w:val="00D9305D"/>
    <w:rsid w:val="00D97317"/>
    <w:rsid w:val="00DA324C"/>
    <w:rsid w:val="00DA5B36"/>
    <w:rsid w:val="00DA634E"/>
    <w:rsid w:val="00DB00A5"/>
    <w:rsid w:val="00DB145D"/>
    <w:rsid w:val="00DB2160"/>
    <w:rsid w:val="00DB5B36"/>
    <w:rsid w:val="00DB7B93"/>
    <w:rsid w:val="00DC1E5C"/>
    <w:rsid w:val="00DC2BAA"/>
    <w:rsid w:val="00DC3112"/>
    <w:rsid w:val="00DC4385"/>
    <w:rsid w:val="00DC518A"/>
    <w:rsid w:val="00DC6409"/>
    <w:rsid w:val="00DD19BC"/>
    <w:rsid w:val="00DE11B2"/>
    <w:rsid w:val="00DE235F"/>
    <w:rsid w:val="00DE368F"/>
    <w:rsid w:val="00DE3DBD"/>
    <w:rsid w:val="00DF021D"/>
    <w:rsid w:val="00DF04BC"/>
    <w:rsid w:val="00DF61C8"/>
    <w:rsid w:val="00E017F0"/>
    <w:rsid w:val="00E0356E"/>
    <w:rsid w:val="00E036E8"/>
    <w:rsid w:val="00E03A45"/>
    <w:rsid w:val="00E048F7"/>
    <w:rsid w:val="00E05EF6"/>
    <w:rsid w:val="00E06A61"/>
    <w:rsid w:val="00E12030"/>
    <w:rsid w:val="00E138BF"/>
    <w:rsid w:val="00E14408"/>
    <w:rsid w:val="00E167C1"/>
    <w:rsid w:val="00E26258"/>
    <w:rsid w:val="00E30641"/>
    <w:rsid w:val="00E317F0"/>
    <w:rsid w:val="00E3493D"/>
    <w:rsid w:val="00E3526C"/>
    <w:rsid w:val="00E36B86"/>
    <w:rsid w:val="00E36D19"/>
    <w:rsid w:val="00E37D94"/>
    <w:rsid w:val="00E41E26"/>
    <w:rsid w:val="00E424EA"/>
    <w:rsid w:val="00E46C27"/>
    <w:rsid w:val="00E473EE"/>
    <w:rsid w:val="00E50178"/>
    <w:rsid w:val="00E5085E"/>
    <w:rsid w:val="00E50A27"/>
    <w:rsid w:val="00E60B89"/>
    <w:rsid w:val="00E623D5"/>
    <w:rsid w:val="00E62E62"/>
    <w:rsid w:val="00E75D56"/>
    <w:rsid w:val="00E82C7E"/>
    <w:rsid w:val="00E82E62"/>
    <w:rsid w:val="00E82F03"/>
    <w:rsid w:val="00E856A7"/>
    <w:rsid w:val="00E9172D"/>
    <w:rsid w:val="00E945E8"/>
    <w:rsid w:val="00E94B7F"/>
    <w:rsid w:val="00E950B9"/>
    <w:rsid w:val="00E95822"/>
    <w:rsid w:val="00EA217F"/>
    <w:rsid w:val="00EA25AD"/>
    <w:rsid w:val="00EA262F"/>
    <w:rsid w:val="00EA2EA5"/>
    <w:rsid w:val="00EA500F"/>
    <w:rsid w:val="00EA5053"/>
    <w:rsid w:val="00EA6731"/>
    <w:rsid w:val="00EA7A9C"/>
    <w:rsid w:val="00EB021E"/>
    <w:rsid w:val="00EB04B3"/>
    <w:rsid w:val="00EB43DC"/>
    <w:rsid w:val="00EB4FAF"/>
    <w:rsid w:val="00EC21CA"/>
    <w:rsid w:val="00EC2500"/>
    <w:rsid w:val="00EC2538"/>
    <w:rsid w:val="00EC3353"/>
    <w:rsid w:val="00ED1B1F"/>
    <w:rsid w:val="00ED1EA0"/>
    <w:rsid w:val="00ED496A"/>
    <w:rsid w:val="00ED5B85"/>
    <w:rsid w:val="00ED6CB8"/>
    <w:rsid w:val="00ED6EEC"/>
    <w:rsid w:val="00ED7539"/>
    <w:rsid w:val="00EE07B0"/>
    <w:rsid w:val="00EE1870"/>
    <w:rsid w:val="00EE2160"/>
    <w:rsid w:val="00EF3C51"/>
    <w:rsid w:val="00EF45C2"/>
    <w:rsid w:val="00F03969"/>
    <w:rsid w:val="00F04938"/>
    <w:rsid w:val="00F06258"/>
    <w:rsid w:val="00F0631F"/>
    <w:rsid w:val="00F10281"/>
    <w:rsid w:val="00F10716"/>
    <w:rsid w:val="00F109DC"/>
    <w:rsid w:val="00F1536F"/>
    <w:rsid w:val="00F223FE"/>
    <w:rsid w:val="00F23695"/>
    <w:rsid w:val="00F239D0"/>
    <w:rsid w:val="00F270AE"/>
    <w:rsid w:val="00F31057"/>
    <w:rsid w:val="00F31B6A"/>
    <w:rsid w:val="00F32D38"/>
    <w:rsid w:val="00F34867"/>
    <w:rsid w:val="00F356CA"/>
    <w:rsid w:val="00F36ACC"/>
    <w:rsid w:val="00F36C59"/>
    <w:rsid w:val="00F439D9"/>
    <w:rsid w:val="00F47ED9"/>
    <w:rsid w:val="00F528DF"/>
    <w:rsid w:val="00F52C26"/>
    <w:rsid w:val="00F560AF"/>
    <w:rsid w:val="00F56B80"/>
    <w:rsid w:val="00F60124"/>
    <w:rsid w:val="00F60A2B"/>
    <w:rsid w:val="00F613D9"/>
    <w:rsid w:val="00F63DC4"/>
    <w:rsid w:val="00F6465F"/>
    <w:rsid w:val="00F646B6"/>
    <w:rsid w:val="00F70286"/>
    <w:rsid w:val="00F74577"/>
    <w:rsid w:val="00F76005"/>
    <w:rsid w:val="00F77E83"/>
    <w:rsid w:val="00F804D5"/>
    <w:rsid w:val="00F81A52"/>
    <w:rsid w:val="00F84652"/>
    <w:rsid w:val="00F8596B"/>
    <w:rsid w:val="00F9398D"/>
    <w:rsid w:val="00F93E3E"/>
    <w:rsid w:val="00F9650B"/>
    <w:rsid w:val="00FA3216"/>
    <w:rsid w:val="00FA3799"/>
    <w:rsid w:val="00FA55DC"/>
    <w:rsid w:val="00FB254D"/>
    <w:rsid w:val="00FB61BD"/>
    <w:rsid w:val="00FB6E71"/>
    <w:rsid w:val="00FB7890"/>
    <w:rsid w:val="00FC298A"/>
    <w:rsid w:val="00FC375F"/>
    <w:rsid w:val="00FC4149"/>
    <w:rsid w:val="00FC57DA"/>
    <w:rsid w:val="00FD04DE"/>
    <w:rsid w:val="00FD0E21"/>
    <w:rsid w:val="00FD2BA6"/>
    <w:rsid w:val="00FD3B79"/>
    <w:rsid w:val="00FE2D57"/>
    <w:rsid w:val="00FE39C6"/>
    <w:rsid w:val="00FE5E8C"/>
    <w:rsid w:val="00FF0137"/>
    <w:rsid w:val="00FF2B59"/>
    <w:rsid w:val="00FF5D99"/>
    <w:rsid w:val="00FF630F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A98FFEF-E293-4D16-8D9A-97B7847B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F9"/>
    <w:pPr>
      <w:widowControl w:val="0"/>
    </w:pPr>
  </w:style>
  <w:style w:type="paragraph" w:styleId="10">
    <w:name w:val="heading 1"/>
    <w:basedOn w:val="a"/>
    <w:next w:val="a"/>
    <w:link w:val="11"/>
    <w:qFormat/>
    <w:rsid w:val="007957E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7957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957E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7957E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7957EB"/>
    <w:pPr>
      <w:ind w:firstLine="720"/>
    </w:pPr>
    <w:rPr>
      <w:sz w:val="28"/>
      <w:szCs w:val="28"/>
    </w:rPr>
  </w:style>
  <w:style w:type="paragraph" w:styleId="22">
    <w:name w:val="Body Text Indent 2"/>
    <w:basedOn w:val="a"/>
    <w:link w:val="23"/>
    <w:uiPriority w:val="99"/>
    <w:rsid w:val="007957EB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rsid w:val="00596769"/>
    <w:pPr>
      <w:spacing w:after="120"/>
      <w:ind w:left="283"/>
    </w:pPr>
  </w:style>
  <w:style w:type="character" w:styleId="a9">
    <w:name w:val="Hyperlink"/>
    <w:rsid w:val="00596769"/>
    <w:rPr>
      <w:color w:val="0000FF"/>
      <w:u w:val="single"/>
    </w:rPr>
  </w:style>
  <w:style w:type="paragraph" w:customStyle="1" w:styleId="24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a">
    <w:name w:val="Body Text"/>
    <w:aliases w:val="Основной текст1,Основной текст Знак Знак,bt"/>
    <w:basedOn w:val="a"/>
    <w:link w:val="ab"/>
    <w:rsid w:val="00C97907"/>
    <w:pPr>
      <w:spacing w:after="120"/>
    </w:p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uiPriority w:val="99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421E9"/>
  </w:style>
  <w:style w:type="paragraph" w:customStyle="1" w:styleId="af">
    <w:name w:val="Знак"/>
    <w:basedOn w:val="a"/>
    <w:rsid w:val="00A712B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705D42"/>
    <w:pPr>
      <w:numPr>
        <w:numId w:val="2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styleId="af0">
    <w:name w:val="Strong"/>
    <w:qFormat/>
    <w:rsid w:val="003F28E8"/>
    <w:rPr>
      <w:b/>
      <w:bCs/>
    </w:rPr>
  </w:style>
  <w:style w:type="paragraph" w:styleId="af1">
    <w:name w:val="Normal (Web)"/>
    <w:basedOn w:val="a"/>
    <w:rsid w:val="00F81A5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Знак Знак"/>
    <w:basedOn w:val="a"/>
    <w:rsid w:val="002A3DC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3">
    <w:name w:val="ЭЭГ"/>
    <w:basedOn w:val="a"/>
    <w:rsid w:val="004927AA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4927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ижний колонтитул Знак"/>
    <w:link w:val="ac"/>
    <w:locked/>
    <w:rsid w:val="00D56A6C"/>
  </w:style>
  <w:style w:type="character" w:customStyle="1" w:styleId="11">
    <w:name w:val="Заголовок 1 Знак"/>
    <w:link w:val="10"/>
    <w:locked/>
    <w:rsid w:val="00102CB0"/>
    <w:rPr>
      <w:b/>
      <w:bCs/>
      <w:sz w:val="32"/>
      <w:szCs w:val="32"/>
    </w:rPr>
  </w:style>
  <w:style w:type="character" w:customStyle="1" w:styleId="20">
    <w:name w:val="Заголовок 2 Знак"/>
    <w:link w:val="2"/>
    <w:locked/>
    <w:rsid w:val="00102CB0"/>
    <w:rPr>
      <w:b/>
      <w:bCs/>
      <w:sz w:val="36"/>
      <w:szCs w:val="36"/>
    </w:rPr>
  </w:style>
  <w:style w:type="character" w:customStyle="1" w:styleId="30">
    <w:name w:val="Заголовок 3 Знак"/>
    <w:link w:val="3"/>
    <w:locked/>
    <w:rsid w:val="00102CB0"/>
    <w:rPr>
      <w:b/>
      <w:bCs/>
      <w:sz w:val="28"/>
      <w:szCs w:val="28"/>
    </w:rPr>
  </w:style>
  <w:style w:type="character" w:customStyle="1" w:styleId="a6">
    <w:name w:val="Верхний колонтитул Знак"/>
    <w:link w:val="a5"/>
    <w:locked/>
    <w:rsid w:val="00102CB0"/>
  </w:style>
  <w:style w:type="paragraph" w:styleId="af4">
    <w:name w:val="caption"/>
    <w:basedOn w:val="a"/>
    <w:next w:val="a"/>
    <w:qFormat/>
    <w:rsid w:val="00102CB0"/>
    <w:pPr>
      <w:widowControl/>
      <w:jc w:val="center"/>
    </w:pPr>
    <w:rPr>
      <w:b/>
      <w:bCs/>
      <w:sz w:val="40"/>
      <w:szCs w:val="40"/>
    </w:rPr>
  </w:style>
  <w:style w:type="character" w:customStyle="1" w:styleId="a4">
    <w:name w:val="Текст выноски Знак"/>
    <w:link w:val="a3"/>
    <w:semiHidden/>
    <w:locked/>
    <w:rsid w:val="00102CB0"/>
    <w:rPr>
      <w:rFonts w:ascii="Tahoma" w:hAnsi="Tahoma" w:cs="Tahoma"/>
      <w:sz w:val="16"/>
      <w:szCs w:val="16"/>
    </w:rPr>
  </w:style>
  <w:style w:type="paragraph" w:customStyle="1" w:styleId="15">
    <w:name w:val="Знак1"/>
    <w:basedOn w:val="a"/>
    <w:rsid w:val="00102CB0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5">
    <w:name w:val="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6">
    <w:name w:val="Emphasis"/>
    <w:qFormat/>
    <w:rsid w:val="00102CB0"/>
    <w:rPr>
      <w:i/>
      <w:iCs/>
    </w:rPr>
  </w:style>
  <w:style w:type="paragraph" w:styleId="af7">
    <w:name w:val="Title"/>
    <w:basedOn w:val="a"/>
    <w:link w:val="af8"/>
    <w:qFormat/>
    <w:rsid w:val="00102CB0"/>
    <w:pPr>
      <w:widowControl/>
      <w:ind w:left="454"/>
      <w:jc w:val="center"/>
    </w:pPr>
    <w:rPr>
      <w:sz w:val="28"/>
      <w:szCs w:val="28"/>
    </w:rPr>
  </w:style>
  <w:style w:type="character" w:customStyle="1" w:styleId="af8">
    <w:name w:val="Название Знак"/>
    <w:basedOn w:val="a0"/>
    <w:link w:val="af7"/>
    <w:rsid w:val="00102CB0"/>
    <w:rPr>
      <w:sz w:val="28"/>
      <w:szCs w:val="28"/>
    </w:rPr>
  </w:style>
  <w:style w:type="paragraph" w:customStyle="1" w:styleId="16">
    <w:name w:val="Знак Знак1 Знак"/>
    <w:basedOn w:val="a"/>
    <w:rsid w:val="00102CB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02CB0"/>
    <w:rPr>
      <w:sz w:val="28"/>
      <w:szCs w:val="28"/>
    </w:rPr>
  </w:style>
  <w:style w:type="paragraph" w:customStyle="1" w:styleId="af9">
    <w:name w:val="Знак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7">
    <w:name w:val="Знак1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a">
    <w:name w:val="Document Map"/>
    <w:basedOn w:val="a"/>
    <w:link w:val="afb"/>
    <w:rsid w:val="00102CB0"/>
    <w:rPr>
      <w:rFonts w:ascii="Tahoma" w:hAnsi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102CB0"/>
    <w:rPr>
      <w:rFonts w:ascii="Tahoma" w:hAnsi="Tahoma"/>
      <w:sz w:val="16"/>
      <w:szCs w:val="16"/>
    </w:rPr>
  </w:style>
  <w:style w:type="paragraph" w:customStyle="1" w:styleId="210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102CB0"/>
    <w:pPr>
      <w:widowControl/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FontStyle29">
    <w:name w:val="Font Style29"/>
    <w:basedOn w:val="a0"/>
    <w:rsid w:val="008E00BC"/>
    <w:rPr>
      <w:rFonts w:ascii="Times New Roman" w:hAnsi="Times New Roman" w:cs="Times New Roman"/>
      <w:b/>
      <w:bCs/>
      <w:sz w:val="26"/>
      <w:szCs w:val="26"/>
    </w:rPr>
  </w:style>
  <w:style w:type="character" w:customStyle="1" w:styleId="CharStyle13">
    <w:name w:val="Char Style 13"/>
    <w:link w:val="Style12"/>
    <w:uiPriority w:val="99"/>
    <w:locked/>
    <w:rsid w:val="0072150A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72150A"/>
    <w:pPr>
      <w:shd w:val="clear" w:color="auto" w:fill="FFFFFF"/>
      <w:spacing w:before="1440" w:after="180" w:line="367" w:lineRule="exact"/>
      <w:ind w:hanging="360"/>
      <w:jc w:val="both"/>
    </w:pPr>
    <w:rPr>
      <w:sz w:val="26"/>
      <w:szCs w:val="26"/>
    </w:rPr>
  </w:style>
  <w:style w:type="paragraph" w:styleId="afc">
    <w:name w:val="List Paragraph"/>
    <w:basedOn w:val="a"/>
    <w:uiPriority w:val="34"/>
    <w:qFormat/>
    <w:rsid w:val="0009379D"/>
    <w:pPr>
      <w:ind w:left="720"/>
      <w:contextualSpacing/>
    </w:pPr>
  </w:style>
  <w:style w:type="paragraph" w:customStyle="1" w:styleId="18">
    <w:name w:val="1"/>
    <w:basedOn w:val="a"/>
    <w:rsid w:val="00DB145D"/>
    <w:pPr>
      <w:widowControl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7C488-6C27-4D2F-9A43-400B2A70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23462</CharactersWithSpaces>
  <SharedDoc>false</SharedDoc>
  <HLinks>
    <vt:vector size="30" baseType="variant">
      <vt:variant>
        <vt:i4>5898243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Par14852</vt:lpwstr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Par14838</vt:lpwstr>
      </vt:variant>
      <vt:variant>
        <vt:i4>3473507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consultantplus://offline/ref=E3694CAC39DE487C1A70D5120B4A47EEC393B3FBE5556AC92AC52EF7362EA296D50F107C55682953JBY5G</vt:lpwstr>
      </vt:variant>
      <vt:variant>
        <vt:lpwstr/>
      </vt:variant>
      <vt:variant>
        <vt:i4>5374037</vt:i4>
      </vt:variant>
      <vt:variant>
        <vt:i4>3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ADM-1</cp:lastModifiedBy>
  <cp:revision>8</cp:revision>
  <cp:lastPrinted>2024-02-09T08:22:00Z</cp:lastPrinted>
  <dcterms:created xsi:type="dcterms:W3CDTF">2022-01-31T12:28:00Z</dcterms:created>
  <dcterms:modified xsi:type="dcterms:W3CDTF">2024-02-09T08:22:00Z</dcterms:modified>
</cp:coreProperties>
</file>