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381" w:rsidRPr="00480CA2" w:rsidRDefault="00253381" w:rsidP="003628A7">
      <w:pPr>
        <w:jc w:val="center"/>
        <w:rPr>
          <w:b/>
          <w:sz w:val="28"/>
          <w:szCs w:val="28"/>
        </w:rPr>
      </w:pPr>
      <w:bookmarkStart w:id="0" w:name="sub_100"/>
      <w:r>
        <w:rPr>
          <w:rFonts w:eastAsia="Calibri"/>
          <w:noProof/>
          <w:sz w:val="22"/>
          <w:szCs w:val="22"/>
        </w:rPr>
        <w:drawing>
          <wp:inline distT="0" distB="0" distL="0" distR="0" wp14:anchorId="676F28CD" wp14:editId="2E7D2015">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253381" w:rsidRPr="00480CA2" w:rsidRDefault="00253381" w:rsidP="00253381">
      <w:pPr>
        <w:jc w:val="center"/>
        <w:rPr>
          <w:sz w:val="32"/>
          <w:szCs w:val="32"/>
        </w:rPr>
      </w:pPr>
      <w:r w:rsidRPr="00480CA2">
        <w:rPr>
          <w:b/>
          <w:sz w:val="32"/>
          <w:szCs w:val="32"/>
        </w:rPr>
        <w:t xml:space="preserve">АДМИНИСТРАЦИЯ </w:t>
      </w:r>
      <w:r>
        <w:rPr>
          <w:b/>
          <w:sz w:val="32"/>
          <w:szCs w:val="32"/>
        </w:rPr>
        <w:t>РАБОЧЕГО ПОСЕЛКА МОКШАН</w:t>
      </w:r>
      <w:r w:rsidRPr="00480CA2">
        <w:rPr>
          <w:b/>
          <w:sz w:val="32"/>
          <w:szCs w:val="32"/>
        </w:rPr>
        <w:t xml:space="preserve"> МОКШАНСКОГО РАЙОНА ПЕНЗЕНСКОЙ ОБЛАСТИ</w:t>
      </w:r>
    </w:p>
    <w:p w:rsidR="00253381" w:rsidRPr="00480CA2" w:rsidRDefault="00253381" w:rsidP="00253381">
      <w:pPr>
        <w:jc w:val="center"/>
      </w:pPr>
      <w:r w:rsidRPr="00480CA2">
        <w:rPr>
          <w:b/>
          <w:sz w:val="36"/>
          <w:szCs w:val="36"/>
        </w:rPr>
        <w:tab/>
      </w:r>
    </w:p>
    <w:p w:rsidR="00253381" w:rsidRPr="00480CA2" w:rsidRDefault="00253381" w:rsidP="00253381">
      <w:pPr>
        <w:pStyle w:val="34"/>
        <w:jc w:val="center"/>
        <w:rPr>
          <w:sz w:val="28"/>
          <w:szCs w:val="28"/>
        </w:rPr>
      </w:pPr>
      <w:r w:rsidRPr="00480CA2">
        <w:rPr>
          <w:b/>
          <w:bCs/>
          <w:sz w:val="28"/>
          <w:szCs w:val="28"/>
        </w:rPr>
        <w:t>ПОСТАНОВЛЕНИЕ</w:t>
      </w:r>
    </w:p>
    <w:p w:rsidR="00253381" w:rsidRPr="00C24C30" w:rsidRDefault="00253381" w:rsidP="00253381">
      <w:pPr>
        <w:pStyle w:val="34"/>
        <w:spacing w:after="0"/>
        <w:jc w:val="center"/>
        <w:rPr>
          <w:sz w:val="24"/>
          <w:szCs w:val="24"/>
        </w:rPr>
      </w:pPr>
    </w:p>
    <w:p w:rsidR="00253381" w:rsidRPr="00253381" w:rsidRDefault="00253381" w:rsidP="00253381">
      <w:pPr>
        <w:pStyle w:val="34"/>
        <w:spacing w:after="0"/>
        <w:jc w:val="center"/>
        <w:rPr>
          <w:sz w:val="24"/>
          <w:szCs w:val="24"/>
        </w:rPr>
      </w:pPr>
      <w:r w:rsidRPr="00253381">
        <w:rPr>
          <w:sz w:val="24"/>
          <w:szCs w:val="24"/>
        </w:rPr>
        <w:t xml:space="preserve">от </w:t>
      </w:r>
      <w:r w:rsidR="00837DA8">
        <w:rPr>
          <w:sz w:val="24"/>
          <w:szCs w:val="24"/>
        </w:rPr>
        <w:t>27.12.2023</w:t>
      </w:r>
      <w:r w:rsidRPr="00253381">
        <w:rPr>
          <w:sz w:val="24"/>
          <w:szCs w:val="24"/>
        </w:rPr>
        <w:t xml:space="preserve"> № </w:t>
      </w:r>
      <w:r w:rsidR="00837DA8">
        <w:rPr>
          <w:sz w:val="24"/>
          <w:szCs w:val="24"/>
        </w:rPr>
        <w:t>719</w:t>
      </w:r>
    </w:p>
    <w:p w:rsidR="00253381" w:rsidRPr="00253381" w:rsidRDefault="00253381" w:rsidP="00253381">
      <w:pPr>
        <w:pStyle w:val="affffe"/>
        <w:ind w:right="15"/>
        <w:jc w:val="center"/>
        <w:rPr>
          <w:sz w:val="24"/>
          <w:szCs w:val="24"/>
        </w:rPr>
      </w:pPr>
      <w:r w:rsidRPr="00253381">
        <w:rPr>
          <w:sz w:val="24"/>
          <w:szCs w:val="24"/>
        </w:rPr>
        <w:t>р.п. Мокшан</w:t>
      </w:r>
    </w:p>
    <w:p w:rsidR="00253381" w:rsidRPr="00253381" w:rsidRDefault="00253381" w:rsidP="00253381">
      <w:pPr>
        <w:pStyle w:val="affffe"/>
        <w:spacing w:after="0"/>
        <w:ind w:right="15"/>
        <w:jc w:val="center"/>
        <w:rPr>
          <w:sz w:val="24"/>
          <w:szCs w:val="24"/>
        </w:rPr>
      </w:pPr>
    </w:p>
    <w:p w:rsidR="00253381" w:rsidRPr="00253381" w:rsidRDefault="00253381" w:rsidP="00253381">
      <w:pPr>
        <w:pStyle w:val="ConsPlusTitle"/>
        <w:widowControl/>
        <w:jc w:val="center"/>
      </w:pPr>
      <w:r w:rsidRPr="00253381">
        <w:rPr>
          <w:rStyle w:val="blk"/>
        </w:rPr>
        <w:t>Об утверждении показателей сводной бюджетной росписи</w:t>
      </w:r>
      <w:r w:rsidRPr="00253381">
        <w:t xml:space="preserve"> бюджета </w:t>
      </w:r>
    </w:p>
    <w:p w:rsidR="00253381" w:rsidRPr="00253381" w:rsidRDefault="00253381" w:rsidP="00253381">
      <w:pPr>
        <w:pStyle w:val="ConsPlusTitle"/>
        <w:widowControl/>
        <w:jc w:val="center"/>
      </w:pPr>
      <w:r w:rsidRPr="00253381">
        <w:t>рабочего поселка Мокшан Мокшанского района Пензенской области</w:t>
      </w:r>
    </w:p>
    <w:p w:rsidR="00253381" w:rsidRPr="00253381" w:rsidRDefault="00837DA8" w:rsidP="00253381">
      <w:pPr>
        <w:pStyle w:val="ConsPlusTitle"/>
        <w:widowControl/>
        <w:jc w:val="center"/>
      </w:pPr>
      <w:r>
        <w:t xml:space="preserve"> на 2024 год и на плановый период 2025 и 2026</w:t>
      </w:r>
      <w:r w:rsidR="00253381" w:rsidRPr="00253381">
        <w:t xml:space="preserve"> годов</w:t>
      </w:r>
    </w:p>
    <w:p w:rsidR="00253381" w:rsidRPr="00253381" w:rsidRDefault="00253381" w:rsidP="00253381">
      <w:pPr>
        <w:pStyle w:val="ConsPlusTitle"/>
        <w:widowControl/>
        <w:jc w:val="center"/>
      </w:pPr>
    </w:p>
    <w:p w:rsidR="00253381" w:rsidRPr="00253381" w:rsidRDefault="00253381" w:rsidP="00807CDC">
      <w:pPr>
        <w:pStyle w:val="ConsPlusTitle"/>
        <w:widowControl/>
        <w:jc w:val="both"/>
      </w:pPr>
    </w:p>
    <w:p w:rsidR="00253381" w:rsidRPr="00253381" w:rsidRDefault="00253381" w:rsidP="00807CDC">
      <w:pPr>
        <w:ind w:firstLine="426"/>
        <w:jc w:val="both"/>
        <w:rPr>
          <w:bCs/>
          <w:color w:val="000000"/>
          <w:sz w:val="24"/>
          <w:szCs w:val="24"/>
        </w:rPr>
      </w:pPr>
      <w:r w:rsidRPr="00253381">
        <w:rPr>
          <w:sz w:val="24"/>
          <w:szCs w:val="24"/>
        </w:rPr>
        <w:t xml:space="preserve">В соответствии с постановлением администрации рабочего поселка Мокшан Мокшанского района от </w:t>
      </w:r>
      <w:r w:rsidRPr="00807CDC">
        <w:rPr>
          <w:sz w:val="24"/>
          <w:szCs w:val="24"/>
        </w:rPr>
        <w:t>30.12.2019 года № 740 «Об утверждении</w:t>
      </w:r>
      <w:r w:rsidRPr="00253381">
        <w:rPr>
          <w:sz w:val="24"/>
          <w:szCs w:val="24"/>
        </w:rPr>
        <w:t xml:space="preserve"> Порядка составления и ведения сводной бюджетной росписи бюджета рабочего поселка Мокшан Мокшанского района Пензенской области</w:t>
      </w:r>
      <w:r w:rsidRPr="00253381">
        <w:rPr>
          <w:b/>
          <w:sz w:val="24"/>
          <w:szCs w:val="24"/>
        </w:rPr>
        <w:t xml:space="preserve"> </w:t>
      </w:r>
      <w:r w:rsidRPr="00253381">
        <w:rPr>
          <w:sz w:val="24"/>
          <w:szCs w:val="24"/>
        </w:rPr>
        <w:t xml:space="preserve">и бюджетных росписей главных распорядителей средств бюджета рабочего поселка Мокшан Мокшанского района Пензенской области (главных администраторов источников внутреннего финансирования дефицита бюджета рабочего поселка Мокшан Мокшанского района Пензенской области)», решением Комитета местного самоуправления рабочего поселка Мокшан Мокшанского района Пензенской области </w:t>
      </w:r>
      <w:r w:rsidR="00807CDC">
        <w:rPr>
          <w:bCs/>
          <w:color w:val="000000"/>
          <w:sz w:val="24"/>
          <w:szCs w:val="24"/>
        </w:rPr>
        <w:t>от</w:t>
      </w:r>
      <w:r w:rsidR="00807CDC" w:rsidRPr="00807CDC">
        <w:rPr>
          <w:bCs/>
          <w:color w:val="000000"/>
          <w:sz w:val="24"/>
          <w:szCs w:val="24"/>
        </w:rPr>
        <w:t xml:space="preserve"> 21.12.2023 № 478-114/7</w:t>
      </w:r>
      <w:r w:rsidR="00807CDC">
        <w:rPr>
          <w:bCs/>
          <w:color w:val="000000"/>
          <w:sz w:val="24"/>
          <w:szCs w:val="24"/>
        </w:rPr>
        <w:t xml:space="preserve"> </w:t>
      </w:r>
      <w:r w:rsidRPr="00253381">
        <w:rPr>
          <w:bCs/>
          <w:color w:val="000000"/>
          <w:sz w:val="24"/>
          <w:szCs w:val="24"/>
        </w:rPr>
        <w:t>«О бюджете рабочего поселка Мокшан Мокшанского района Пензенск</w:t>
      </w:r>
      <w:r w:rsidR="00837DA8">
        <w:rPr>
          <w:bCs/>
          <w:color w:val="000000"/>
          <w:sz w:val="24"/>
          <w:szCs w:val="24"/>
        </w:rPr>
        <w:t>ой области на 2024</w:t>
      </w:r>
      <w:r w:rsidRPr="00253381">
        <w:rPr>
          <w:bCs/>
          <w:color w:val="000000"/>
          <w:sz w:val="24"/>
          <w:szCs w:val="24"/>
        </w:rPr>
        <w:t xml:space="preserve"> год и на плановый период 202</w:t>
      </w:r>
      <w:r w:rsidR="00837DA8">
        <w:rPr>
          <w:bCs/>
          <w:color w:val="000000"/>
          <w:sz w:val="24"/>
          <w:szCs w:val="24"/>
        </w:rPr>
        <w:t>5</w:t>
      </w:r>
      <w:r w:rsidR="0036098E">
        <w:rPr>
          <w:bCs/>
          <w:color w:val="000000"/>
          <w:sz w:val="24"/>
          <w:szCs w:val="24"/>
        </w:rPr>
        <w:t xml:space="preserve"> и 202</w:t>
      </w:r>
      <w:r w:rsidR="00837DA8">
        <w:rPr>
          <w:bCs/>
          <w:color w:val="000000"/>
          <w:sz w:val="24"/>
          <w:szCs w:val="24"/>
        </w:rPr>
        <w:t>6</w:t>
      </w:r>
      <w:r w:rsidRPr="00253381">
        <w:rPr>
          <w:bCs/>
          <w:color w:val="000000"/>
          <w:sz w:val="24"/>
          <w:szCs w:val="24"/>
        </w:rPr>
        <w:t xml:space="preserve"> годов»</w:t>
      </w:r>
    </w:p>
    <w:p w:rsidR="00253381" w:rsidRPr="00253381" w:rsidRDefault="00253381" w:rsidP="00807CDC">
      <w:pPr>
        <w:ind w:firstLine="567"/>
        <w:jc w:val="both"/>
        <w:rPr>
          <w:sz w:val="24"/>
          <w:szCs w:val="24"/>
        </w:rPr>
      </w:pPr>
    </w:p>
    <w:p w:rsidR="00253381" w:rsidRPr="00253381" w:rsidRDefault="00253381" w:rsidP="00253381">
      <w:pPr>
        <w:ind w:firstLine="567"/>
        <w:jc w:val="both"/>
        <w:rPr>
          <w:sz w:val="24"/>
          <w:szCs w:val="24"/>
        </w:rPr>
      </w:pPr>
    </w:p>
    <w:p w:rsidR="00253381" w:rsidRPr="000C6FC6" w:rsidRDefault="00253381" w:rsidP="00253381">
      <w:pPr>
        <w:jc w:val="center"/>
        <w:rPr>
          <w:b/>
          <w:sz w:val="24"/>
          <w:szCs w:val="24"/>
        </w:rPr>
      </w:pPr>
      <w:r w:rsidRPr="000C6FC6">
        <w:rPr>
          <w:b/>
          <w:sz w:val="24"/>
          <w:szCs w:val="24"/>
        </w:rPr>
        <w:t>Администрация рабочего поселка Мокшан</w:t>
      </w:r>
    </w:p>
    <w:p w:rsidR="00253381" w:rsidRPr="000C6FC6" w:rsidRDefault="00253381" w:rsidP="00253381">
      <w:pPr>
        <w:jc w:val="center"/>
        <w:rPr>
          <w:b/>
          <w:sz w:val="24"/>
          <w:szCs w:val="24"/>
        </w:rPr>
      </w:pPr>
      <w:r w:rsidRPr="000C6FC6">
        <w:rPr>
          <w:b/>
          <w:sz w:val="24"/>
          <w:szCs w:val="24"/>
        </w:rPr>
        <w:t>Мокшанского района Пензенской области</w:t>
      </w:r>
    </w:p>
    <w:p w:rsidR="00253381" w:rsidRPr="000C6FC6" w:rsidRDefault="00253381" w:rsidP="00253381">
      <w:pPr>
        <w:jc w:val="center"/>
        <w:rPr>
          <w:sz w:val="24"/>
          <w:szCs w:val="24"/>
        </w:rPr>
      </w:pPr>
      <w:r w:rsidRPr="000C6FC6">
        <w:rPr>
          <w:b/>
          <w:sz w:val="24"/>
          <w:szCs w:val="24"/>
        </w:rPr>
        <w:t>ПОСТАНОВЛЯЕТ:</w:t>
      </w:r>
    </w:p>
    <w:p w:rsidR="00253381" w:rsidRPr="000C6FC6" w:rsidRDefault="00253381" w:rsidP="00253381">
      <w:pPr>
        <w:autoSpaceDE w:val="0"/>
        <w:autoSpaceDN w:val="0"/>
        <w:adjustRightInd w:val="0"/>
        <w:ind w:firstLine="540"/>
        <w:jc w:val="both"/>
        <w:rPr>
          <w:sz w:val="24"/>
          <w:szCs w:val="24"/>
        </w:rPr>
      </w:pPr>
    </w:p>
    <w:p w:rsidR="00253381" w:rsidRPr="000C6FC6" w:rsidRDefault="00253381" w:rsidP="00253381">
      <w:pPr>
        <w:autoSpaceDE w:val="0"/>
        <w:autoSpaceDN w:val="0"/>
        <w:adjustRightInd w:val="0"/>
        <w:ind w:firstLine="540"/>
        <w:jc w:val="both"/>
        <w:rPr>
          <w:sz w:val="24"/>
          <w:szCs w:val="24"/>
        </w:rPr>
      </w:pPr>
    </w:p>
    <w:bookmarkEnd w:id="0"/>
    <w:p w:rsidR="00253381" w:rsidRPr="000C6FC6" w:rsidRDefault="00253381" w:rsidP="003628A7">
      <w:pPr>
        <w:autoSpaceDE w:val="0"/>
        <w:autoSpaceDN w:val="0"/>
        <w:adjustRightInd w:val="0"/>
        <w:ind w:firstLine="426"/>
        <w:jc w:val="both"/>
        <w:rPr>
          <w:bCs/>
          <w:sz w:val="24"/>
          <w:szCs w:val="24"/>
        </w:rPr>
      </w:pPr>
      <w:r w:rsidRPr="000C6FC6">
        <w:rPr>
          <w:bCs/>
          <w:sz w:val="24"/>
          <w:szCs w:val="24"/>
        </w:rPr>
        <w:t xml:space="preserve">1. Утвердить сводную бюджетную роспись бюджета рабочего поселка Мокшан Мокшанского района </w:t>
      </w:r>
      <w:r w:rsidR="00837DA8">
        <w:rPr>
          <w:bCs/>
          <w:sz w:val="24"/>
          <w:szCs w:val="24"/>
        </w:rPr>
        <w:t>Пензенской области на 2024 год и на плановый период 2025 и 2026</w:t>
      </w:r>
      <w:r w:rsidRPr="000C6FC6">
        <w:rPr>
          <w:bCs/>
          <w:sz w:val="24"/>
          <w:szCs w:val="24"/>
        </w:rPr>
        <w:t xml:space="preserve"> годов согласно приложению 1.</w:t>
      </w:r>
    </w:p>
    <w:p w:rsidR="00253381" w:rsidRPr="000C6FC6" w:rsidRDefault="00253381" w:rsidP="003628A7">
      <w:pPr>
        <w:autoSpaceDE w:val="0"/>
        <w:autoSpaceDN w:val="0"/>
        <w:adjustRightInd w:val="0"/>
        <w:ind w:firstLine="426"/>
        <w:jc w:val="both"/>
        <w:rPr>
          <w:bCs/>
          <w:sz w:val="24"/>
          <w:szCs w:val="24"/>
        </w:rPr>
      </w:pPr>
      <w:r w:rsidRPr="000C6FC6">
        <w:rPr>
          <w:bCs/>
          <w:sz w:val="24"/>
          <w:szCs w:val="24"/>
        </w:rPr>
        <w:t>2.</w:t>
      </w:r>
      <w:r w:rsidR="000C6FC6">
        <w:rPr>
          <w:bCs/>
          <w:sz w:val="24"/>
          <w:szCs w:val="24"/>
        </w:rPr>
        <w:t xml:space="preserve"> </w:t>
      </w:r>
      <w:r w:rsidRPr="000C6FC6">
        <w:rPr>
          <w:bCs/>
          <w:sz w:val="24"/>
          <w:szCs w:val="24"/>
        </w:rPr>
        <w:t>Утвердить лимиты бюджетных обязательств бюджета рабочего поселка Мокшан Мокшанского р</w:t>
      </w:r>
      <w:r w:rsidR="00837DA8">
        <w:rPr>
          <w:bCs/>
          <w:sz w:val="24"/>
          <w:szCs w:val="24"/>
        </w:rPr>
        <w:t>айона Пензенской области на 2024 год и на плановый период 2025 и 2026</w:t>
      </w:r>
      <w:r w:rsidRPr="000C6FC6">
        <w:rPr>
          <w:bCs/>
          <w:sz w:val="24"/>
          <w:szCs w:val="24"/>
        </w:rPr>
        <w:t xml:space="preserve"> года согласно приложению 2.</w:t>
      </w:r>
    </w:p>
    <w:p w:rsidR="00253381" w:rsidRPr="000C6FC6" w:rsidRDefault="00253381" w:rsidP="003628A7">
      <w:pPr>
        <w:autoSpaceDE w:val="0"/>
        <w:autoSpaceDN w:val="0"/>
        <w:adjustRightInd w:val="0"/>
        <w:ind w:firstLine="426"/>
        <w:jc w:val="both"/>
        <w:rPr>
          <w:bCs/>
          <w:sz w:val="24"/>
          <w:szCs w:val="24"/>
        </w:rPr>
      </w:pPr>
      <w:r w:rsidRPr="000C6FC6">
        <w:rPr>
          <w:bCs/>
          <w:sz w:val="24"/>
          <w:szCs w:val="24"/>
        </w:rPr>
        <w:t>3.</w:t>
      </w:r>
      <w:r w:rsidR="000C6FC6">
        <w:rPr>
          <w:bCs/>
          <w:sz w:val="24"/>
          <w:szCs w:val="24"/>
        </w:rPr>
        <w:t xml:space="preserve"> </w:t>
      </w:r>
      <w:r w:rsidRPr="000C6FC6">
        <w:rPr>
          <w:bCs/>
          <w:sz w:val="24"/>
          <w:szCs w:val="24"/>
        </w:rPr>
        <w:t>Внести изменения в сводную бюджетную роспись бюджета рабочего поселка Мокшан Мокшанского р</w:t>
      </w:r>
      <w:r w:rsidR="00807CDC">
        <w:rPr>
          <w:bCs/>
          <w:sz w:val="24"/>
          <w:szCs w:val="24"/>
        </w:rPr>
        <w:t>айона Пензенской области на 2024 год и на плановый период 2025 и 2026</w:t>
      </w:r>
      <w:r w:rsidRPr="000C6FC6">
        <w:rPr>
          <w:bCs/>
          <w:sz w:val="24"/>
          <w:szCs w:val="24"/>
        </w:rPr>
        <w:t xml:space="preserve"> годов в целях прекращения действия показателей согласно приложению 3.</w:t>
      </w:r>
    </w:p>
    <w:p w:rsidR="000C6FC6" w:rsidRPr="002A6D2D" w:rsidRDefault="00253381" w:rsidP="002A6D2D">
      <w:pPr>
        <w:autoSpaceDE w:val="0"/>
        <w:autoSpaceDN w:val="0"/>
        <w:adjustRightInd w:val="0"/>
        <w:ind w:firstLine="426"/>
        <w:jc w:val="both"/>
        <w:rPr>
          <w:bCs/>
          <w:sz w:val="24"/>
          <w:szCs w:val="24"/>
        </w:rPr>
      </w:pPr>
      <w:r w:rsidRPr="000C6FC6">
        <w:rPr>
          <w:bCs/>
          <w:sz w:val="24"/>
          <w:szCs w:val="24"/>
        </w:rPr>
        <w:t xml:space="preserve">4. </w:t>
      </w:r>
      <w:r w:rsidR="000C6FC6">
        <w:rPr>
          <w:bCs/>
          <w:sz w:val="24"/>
          <w:szCs w:val="24"/>
        </w:rPr>
        <w:t>П</w:t>
      </w:r>
      <w:r w:rsidRPr="000C6FC6">
        <w:rPr>
          <w:bCs/>
          <w:sz w:val="24"/>
          <w:szCs w:val="24"/>
        </w:rPr>
        <w:t>ризнать утратившим силу постановление администрации рабочего посёлка Мокшан М</w:t>
      </w:r>
      <w:r w:rsidR="000C6FC6">
        <w:rPr>
          <w:bCs/>
          <w:sz w:val="24"/>
          <w:szCs w:val="24"/>
        </w:rPr>
        <w:t>о</w:t>
      </w:r>
      <w:r w:rsidRPr="000C6FC6">
        <w:rPr>
          <w:bCs/>
          <w:sz w:val="24"/>
          <w:szCs w:val="24"/>
        </w:rPr>
        <w:t>кш</w:t>
      </w:r>
      <w:r w:rsidR="000C6FC6">
        <w:rPr>
          <w:bCs/>
          <w:sz w:val="24"/>
          <w:szCs w:val="24"/>
        </w:rPr>
        <w:t>а</w:t>
      </w:r>
      <w:r w:rsidRPr="000C6FC6">
        <w:rPr>
          <w:bCs/>
          <w:sz w:val="24"/>
          <w:szCs w:val="24"/>
        </w:rPr>
        <w:t>нско</w:t>
      </w:r>
      <w:r w:rsidR="002A6D2D">
        <w:rPr>
          <w:bCs/>
          <w:sz w:val="24"/>
          <w:szCs w:val="24"/>
        </w:rPr>
        <w:t xml:space="preserve">го района Пензенской области </w:t>
      </w:r>
      <w:r w:rsidR="000C6FC6" w:rsidRPr="00807CDC">
        <w:rPr>
          <w:bCs/>
          <w:sz w:val="24"/>
          <w:szCs w:val="24"/>
        </w:rPr>
        <w:t xml:space="preserve"> </w:t>
      </w:r>
      <w:r w:rsidR="00807CDC" w:rsidRPr="00807CDC">
        <w:rPr>
          <w:bCs/>
          <w:sz w:val="24"/>
          <w:szCs w:val="24"/>
        </w:rPr>
        <w:t>от 30.12.2022 № 724</w:t>
      </w:r>
      <w:r w:rsidR="000C6FC6" w:rsidRPr="00807CDC">
        <w:rPr>
          <w:bCs/>
          <w:sz w:val="24"/>
          <w:szCs w:val="24"/>
        </w:rPr>
        <w:t xml:space="preserve"> </w:t>
      </w:r>
      <w:r w:rsidR="003628A7" w:rsidRPr="00807CDC">
        <w:rPr>
          <w:bCs/>
          <w:sz w:val="24"/>
          <w:szCs w:val="24"/>
        </w:rPr>
        <w:t>«</w:t>
      </w:r>
      <w:r w:rsidR="000C6FC6" w:rsidRPr="002A6D2D">
        <w:rPr>
          <w:bCs/>
          <w:sz w:val="24"/>
          <w:szCs w:val="24"/>
        </w:rPr>
        <w:t>Об утверждении показателей сводной бюджетной росписи</w:t>
      </w:r>
      <w:r w:rsidR="000C6FC6" w:rsidRPr="00807CDC">
        <w:rPr>
          <w:bCs/>
          <w:sz w:val="24"/>
          <w:szCs w:val="24"/>
        </w:rPr>
        <w:t xml:space="preserve"> бюджета рабочего поселка Мокшан Мокшанского района Пензенской области </w:t>
      </w:r>
      <w:r w:rsidR="00837DA8" w:rsidRPr="00807CDC">
        <w:rPr>
          <w:bCs/>
          <w:sz w:val="24"/>
          <w:szCs w:val="24"/>
        </w:rPr>
        <w:t>на 2023 год и на плановый период 2024 и 2025</w:t>
      </w:r>
      <w:r w:rsidR="000C6FC6" w:rsidRPr="002A6D2D">
        <w:rPr>
          <w:bCs/>
          <w:sz w:val="24"/>
          <w:szCs w:val="24"/>
        </w:rPr>
        <w:t xml:space="preserve"> годов</w:t>
      </w:r>
      <w:r w:rsidR="003628A7" w:rsidRPr="002A6D2D">
        <w:rPr>
          <w:bCs/>
          <w:sz w:val="24"/>
          <w:szCs w:val="24"/>
        </w:rPr>
        <w:t>».</w:t>
      </w:r>
    </w:p>
    <w:p w:rsidR="00253381" w:rsidRPr="000C6FC6" w:rsidRDefault="008934C5" w:rsidP="008934C5">
      <w:pPr>
        <w:ind w:firstLine="426"/>
        <w:jc w:val="both"/>
        <w:rPr>
          <w:sz w:val="24"/>
          <w:szCs w:val="24"/>
        </w:rPr>
      </w:pPr>
      <w:r>
        <w:rPr>
          <w:sz w:val="24"/>
          <w:szCs w:val="24"/>
        </w:rPr>
        <w:t xml:space="preserve">5. </w:t>
      </w:r>
      <w:r w:rsidR="00253381" w:rsidRPr="000C6FC6">
        <w:rPr>
          <w:sz w:val="24"/>
          <w:szCs w:val="24"/>
        </w:rPr>
        <w:t xml:space="preserve">Настоящее постановление вступает в силу </w:t>
      </w:r>
      <w:r w:rsidR="00CA3505">
        <w:rPr>
          <w:sz w:val="24"/>
          <w:szCs w:val="24"/>
        </w:rPr>
        <w:t>с 01.01.2024 г</w:t>
      </w:r>
      <w:r w:rsidR="00253381" w:rsidRPr="000C6FC6">
        <w:rPr>
          <w:sz w:val="24"/>
          <w:szCs w:val="24"/>
        </w:rPr>
        <w:t>.</w:t>
      </w:r>
    </w:p>
    <w:p w:rsidR="00253381" w:rsidRPr="000C6FC6" w:rsidRDefault="00253381" w:rsidP="00253381">
      <w:pPr>
        <w:rPr>
          <w:bCs/>
          <w:sz w:val="24"/>
          <w:szCs w:val="24"/>
        </w:rPr>
      </w:pPr>
      <w:r w:rsidRPr="000C6FC6">
        <w:rPr>
          <w:bCs/>
          <w:sz w:val="24"/>
          <w:szCs w:val="24"/>
        </w:rPr>
        <w:t>Глава администрации рабочего поселка Мокшан</w:t>
      </w:r>
    </w:p>
    <w:p w:rsidR="00253381" w:rsidRDefault="00253381" w:rsidP="002A58C9">
      <w:pPr>
        <w:rPr>
          <w:bCs/>
          <w:sz w:val="24"/>
          <w:szCs w:val="24"/>
        </w:rPr>
      </w:pPr>
      <w:r w:rsidRPr="000C6FC6">
        <w:rPr>
          <w:bCs/>
          <w:sz w:val="24"/>
          <w:szCs w:val="24"/>
        </w:rPr>
        <w:t>Мокшанского района Пензенской области                                                            А.Д. Адаев</w:t>
      </w:r>
    </w:p>
    <w:p w:rsidR="008934C5" w:rsidRDefault="008934C5" w:rsidP="00893AF2">
      <w:pPr>
        <w:ind w:firstLine="5529"/>
        <w:jc w:val="right"/>
        <w:rPr>
          <w:bCs/>
          <w:sz w:val="24"/>
          <w:szCs w:val="24"/>
        </w:rPr>
      </w:pPr>
      <w:r>
        <w:rPr>
          <w:bCs/>
          <w:sz w:val="24"/>
          <w:szCs w:val="24"/>
        </w:rPr>
        <w:lastRenderedPageBreak/>
        <w:t>Приложение №1</w:t>
      </w:r>
    </w:p>
    <w:p w:rsidR="008934C5" w:rsidRDefault="008934C5" w:rsidP="00893AF2">
      <w:pPr>
        <w:ind w:firstLine="5529"/>
        <w:jc w:val="right"/>
        <w:rPr>
          <w:bCs/>
          <w:sz w:val="24"/>
          <w:szCs w:val="24"/>
        </w:rPr>
      </w:pPr>
      <w:r>
        <w:rPr>
          <w:bCs/>
          <w:sz w:val="24"/>
          <w:szCs w:val="24"/>
        </w:rPr>
        <w:t xml:space="preserve">к постановлению администрации </w:t>
      </w:r>
    </w:p>
    <w:p w:rsidR="008934C5" w:rsidRDefault="008934C5" w:rsidP="00893AF2">
      <w:pPr>
        <w:ind w:firstLine="5529"/>
        <w:jc w:val="right"/>
        <w:rPr>
          <w:bCs/>
          <w:sz w:val="24"/>
          <w:szCs w:val="24"/>
        </w:rPr>
      </w:pPr>
      <w:r>
        <w:rPr>
          <w:bCs/>
          <w:sz w:val="24"/>
          <w:szCs w:val="24"/>
        </w:rPr>
        <w:t xml:space="preserve">рабочего поселка Мокшан </w:t>
      </w:r>
    </w:p>
    <w:p w:rsidR="008934C5" w:rsidRDefault="008934C5" w:rsidP="00893AF2">
      <w:pPr>
        <w:ind w:firstLine="5529"/>
        <w:jc w:val="right"/>
        <w:rPr>
          <w:bCs/>
          <w:sz w:val="24"/>
          <w:szCs w:val="24"/>
        </w:rPr>
      </w:pPr>
      <w:r>
        <w:rPr>
          <w:bCs/>
          <w:sz w:val="24"/>
          <w:szCs w:val="24"/>
        </w:rPr>
        <w:t>Мокшанского района</w:t>
      </w:r>
    </w:p>
    <w:p w:rsidR="008934C5" w:rsidRDefault="003404FF" w:rsidP="00893AF2">
      <w:pPr>
        <w:ind w:firstLine="5529"/>
        <w:jc w:val="right"/>
        <w:rPr>
          <w:bCs/>
          <w:sz w:val="24"/>
          <w:szCs w:val="24"/>
        </w:rPr>
      </w:pPr>
      <w:r>
        <w:rPr>
          <w:bCs/>
          <w:sz w:val="24"/>
          <w:szCs w:val="24"/>
        </w:rPr>
        <w:t>от 27.12.2023</w:t>
      </w:r>
      <w:r w:rsidR="00837DA8">
        <w:rPr>
          <w:bCs/>
          <w:sz w:val="24"/>
          <w:szCs w:val="24"/>
        </w:rPr>
        <w:t xml:space="preserve"> №719</w:t>
      </w:r>
    </w:p>
    <w:p w:rsidR="008934C5" w:rsidRDefault="008934C5" w:rsidP="008934C5">
      <w:pPr>
        <w:jc w:val="center"/>
        <w:rPr>
          <w:bCs/>
          <w:sz w:val="24"/>
          <w:szCs w:val="24"/>
        </w:rPr>
      </w:pPr>
      <w:r>
        <w:rPr>
          <w:bCs/>
          <w:sz w:val="24"/>
          <w:szCs w:val="24"/>
        </w:rPr>
        <w:t>СВОДНАЯ БЮДЖЕТНАЯ</w:t>
      </w:r>
      <w:r w:rsidRPr="00064570">
        <w:rPr>
          <w:bCs/>
          <w:sz w:val="24"/>
          <w:szCs w:val="24"/>
        </w:rPr>
        <w:t xml:space="preserve"> РОСПИСЬ</w:t>
      </w:r>
    </w:p>
    <w:p w:rsidR="008934C5" w:rsidRDefault="008934C5" w:rsidP="008934C5">
      <w:pPr>
        <w:jc w:val="center"/>
        <w:rPr>
          <w:bCs/>
          <w:sz w:val="24"/>
          <w:szCs w:val="24"/>
        </w:rPr>
      </w:pPr>
      <w:r w:rsidRPr="00064570">
        <w:rPr>
          <w:bCs/>
          <w:sz w:val="24"/>
          <w:szCs w:val="24"/>
        </w:rPr>
        <w:t xml:space="preserve">БЮДЖЕТА </w:t>
      </w:r>
      <w:r>
        <w:rPr>
          <w:bCs/>
          <w:sz w:val="24"/>
          <w:szCs w:val="24"/>
        </w:rPr>
        <w:t xml:space="preserve">РАБОЧЕГО ПОСЕЛКА МОКШАН </w:t>
      </w:r>
      <w:r w:rsidR="0036098E">
        <w:rPr>
          <w:bCs/>
          <w:sz w:val="24"/>
          <w:szCs w:val="24"/>
        </w:rPr>
        <w:t>МОКШАНСКОГО РАЙОНА НА 202</w:t>
      </w:r>
      <w:r w:rsidR="00837DA8">
        <w:rPr>
          <w:bCs/>
          <w:sz w:val="24"/>
          <w:szCs w:val="24"/>
        </w:rPr>
        <w:t>4</w:t>
      </w:r>
      <w:r w:rsidRPr="00064570">
        <w:rPr>
          <w:bCs/>
          <w:sz w:val="24"/>
          <w:szCs w:val="24"/>
        </w:rPr>
        <w:t xml:space="preserve"> год</w:t>
      </w:r>
      <w:r w:rsidR="00C9717F">
        <w:rPr>
          <w:bCs/>
          <w:sz w:val="24"/>
          <w:szCs w:val="24"/>
        </w:rPr>
        <w:t xml:space="preserve">   И НА </w:t>
      </w:r>
      <w:r w:rsidR="009268CB">
        <w:rPr>
          <w:bCs/>
          <w:sz w:val="24"/>
          <w:szCs w:val="24"/>
        </w:rPr>
        <w:t>ПЛАНОВЫЙ ПЕРИОД 2025</w:t>
      </w:r>
      <w:r w:rsidR="00837DA8">
        <w:rPr>
          <w:bCs/>
          <w:sz w:val="24"/>
          <w:szCs w:val="24"/>
        </w:rPr>
        <w:t xml:space="preserve"> и 2026</w:t>
      </w:r>
      <w:r w:rsidRPr="00064570">
        <w:rPr>
          <w:bCs/>
          <w:sz w:val="24"/>
          <w:szCs w:val="24"/>
        </w:rPr>
        <w:t xml:space="preserve"> годов</w:t>
      </w:r>
      <w:r>
        <w:rPr>
          <w:bCs/>
          <w:sz w:val="24"/>
          <w:szCs w:val="24"/>
        </w:rPr>
        <w:t xml:space="preserve"> (Раздел 1. Бюджетные ассигнования по расходам бюджета рабочего поселка Мокшан Мокшанского района)</w:t>
      </w:r>
    </w:p>
    <w:p w:rsidR="008934C5" w:rsidRDefault="008934C5" w:rsidP="002A58C9">
      <w:pPr>
        <w:rPr>
          <w:bCs/>
          <w:sz w:val="24"/>
          <w:szCs w:val="24"/>
        </w:rPr>
      </w:pPr>
    </w:p>
    <w:tbl>
      <w:tblPr>
        <w:tblW w:w="9498" w:type="dxa"/>
        <w:tblInd w:w="-289" w:type="dxa"/>
        <w:tblLayout w:type="fixed"/>
        <w:tblLook w:val="04A0" w:firstRow="1" w:lastRow="0" w:firstColumn="1" w:lastColumn="0" w:noHBand="0" w:noVBand="1"/>
      </w:tblPr>
      <w:tblGrid>
        <w:gridCol w:w="3119"/>
        <w:gridCol w:w="567"/>
        <w:gridCol w:w="567"/>
        <w:gridCol w:w="567"/>
        <w:gridCol w:w="1179"/>
        <w:gridCol w:w="567"/>
        <w:gridCol w:w="947"/>
        <w:gridCol w:w="993"/>
        <w:gridCol w:w="992"/>
      </w:tblGrid>
      <w:tr w:rsidR="00C9717F" w:rsidRPr="00CA3505" w:rsidTr="00CA3505">
        <w:trPr>
          <w:trHeight w:val="255"/>
        </w:trPr>
        <w:tc>
          <w:tcPr>
            <w:tcW w:w="31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9717F" w:rsidRPr="00CA3505" w:rsidRDefault="00C9717F" w:rsidP="00CA3505">
            <w:pPr>
              <w:jc w:val="center"/>
              <w:rPr>
                <w:bCs/>
                <w:sz w:val="22"/>
                <w:szCs w:val="22"/>
              </w:rPr>
            </w:pPr>
            <w:r w:rsidRPr="00CA3505">
              <w:rPr>
                <w:bCs/>
                <w:sz w:val="22"/>
                <w:szCs w:val="22"/>
              </w:rPr>
              <w:t>Наименование показателя</w:t>
            </w:r>
          </w:p>
        </w:tc>
        <w:tc>
          <w:tcPr>
            <w:tcW w:w="3447" w:type="dxa"/>
            <w:gridSpan w:val="5"/>
            <w:tcBorders>
              <w:top w:val="single" w:sz="4" w:space="0" w:color="auto"/>
              <w:left w:val="nil"/>
              <w:bottom w:val="single" w:sz="4" w:space="0" w:color="auto"/>
              <w:right w:val="nil"/>
            </w:tcBorders>
            <w:shd w:val="clear" w:color="auto" w:fill="auto"/>
            <w:vAlign w:val="center"/>
            <w:hideMark/>
          </w:tcPr>
          <w:p w:rsidR="00C9717F" w:rsidRPr="00CA3505" w:rsidRDefault="00C9717F" w:rsidP="00CA3505">
            <w:pPr>
              <w:jc w:val="center"/>
              <w:rPr>
                <w:bCs/>
                <w:sz w:val="22"/>
                <w:szCs w:val="22"/>
              </w:rPr>
            </w:pPr>
            <w:r w:rsidRPr="00CA3505">
              <w:rPr>
                <w:bCs/>
                <w:sz w:val="22"/>
                <w:szCs w:val="22"/>
              </w:rPr>
              <w:t>КБК</w:t>
            </w:r>
          </w:p>
        </w:tc>
        <w:tc>
          <w:tcPr>
            <w:tcW w:w="9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9717F" w:rsidRPr="00CA3505" w:rsidRDefault="00C9717F" w:rsidP="00CA3505">
            <w:pPr>
              <w:jc w:val="center"/>
              <w:rPr>
                <w:bCs/>
                <w:sz w:val="22"/>
                <w:szCs w:val="22"/>
              </w:rPr>
            </w:pPr>
            <w:r w:rsidRPr="00CA3505">
              <w:rPr>
                <w:bCs/>
                <w:sz w:val="22"/>
                <w:szCs w:val="22"/>
              </w:rPr>
              <w:t>2024 год</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9717F" w:rsidRPr="00CA3505" w:rsidRDefault="00C9717F" w:rsidP="00CA3505">
            <w:pPr>
              <w:jc w:val="center"/>
              <w:rPr>
                <w:bCs/>
                <w:sz w:val="22"/>
                <w:szCs w:val="22"/>
              </w:rPr>
            </w:pPr>
            <w:r w:rsidRPr="00CA3505">
              <w:rPr>
                <w:bCs/>
                <w:sz w:val="22"/>
                <w:szCs w:val="22"/>
              </w:rPr>
              <w:t>2025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9717F" w:rsidRPr="00CA3505" w:rsidRDefault="00C9717F" w:rsidP="00CA3505">
            <w:pPr>
              <w:jc w:val="center"/>
              <w:rPr>
                <w:bCs/>
                <w:sz w:val="22"/>
                <w:szCs w:val="22"/>
              </w:rPr>
            </w:pPr>
            <w:r w:rsidRPr="00CA3505">
              <w:rPr>
                <w:bCs/>
                <w:sz w:val="22"/>
                <w:szCs w:val="22"/>
              </w:rPr>
              <w:t>2026 год</w:t>
            </w:r>
          </w:p>
        </w:tc>
      </w:tr>
      <w:tr w:rsidR="00C9717F" w:rsidRPr="00CA3505" w:rsidTr="00CA3505">
        <w:trPr>
          <w:trHeight w:val="420"/>
        </w:trPr>
        <w:tc>
          <w:tcPr>
            <w:tcW w:w="3119" w:type="dxa"/>
            <w:vMerge/>
            <w:tcBorders>
              <w:top w:val="single" w:sz="4" w:space="0" w:color="auto"/>
              <w:left w:val="single" w:sz="4" w:space="0" w:color="auto"/>
              <w:bottom w:val="single" w:sz="4" w:space="0" w:color="000000"/>
              <w:right w:val="single" w:sz="4" w:space="0" w:color="auto"/>
            </w:tcBorders>
            <w:vAlign w:val="center"/>
            <w:hideMark/>
          </w:tcPr>
          <w:p w:rsidR="00C9717F" w:rsidRPr="00CA3505" w:rsidRDefault="00C9717F" w:rsidP="00CA3505">
            <w:pPr>
              <w:jc w:val="center"/>
              <w:rPr>
                <w:b/>
                <w:bCs/>
                <w:sz w:val="22"/>
                <w:szCs w:val="22"/>
              </w:rPr>
            </w:pPr>
          </w:p>
        </w:tc>
        <w:tc>
          <w:tcPr>
            <w:tcW w:w="567" w:type="dxa"/>
            <w:tcBorders>
              <w:top w:val="nil"/>
              <w:left w:val="nil"/>
              <w:bottom w:val="single" w:sz="4" w:space="0" w:color="auto"/>
              <w:right w:val="single" w:sz="4" w:space="0" w:color="auto"/>
            </w:tcBorders>
            <w:shd w:val="clear" w:color="auto" w:fill="auto"/>
            <w:vAlign w:val="center"/>
            <w:hideMark/>
          </w:tcPr>
          <w:p w:rsidR="00C9717F" w:rsidRPr="00CA3505" w:rsidRDefault="00C9717F" w:rsidP="00CA3505">
            <w:pPr>
              <w:jc w:val="center"/>
              <w:rPr>
                <w:bCs/>
                <w:sz w:val="22"/>
                <w:szCs w:val="22"/>
              </w:rPr>
            </w:pPr>
            <w:r w:rsidRPr="00CA3505">
              <w:rPr>
                <w:bCs/>
                <w:sz w:val="22"/>
                <w:szCs w:val="22"/>
              </w:rPr>
              <w:t>КВСР</w:t>
            </w:r>
          </w:p>
        </w:tc>
        <w:tc>
          <w:tcPr>
            <w:tcW w:w="567" w:type="dxa"/>
            <w:tcBorders>
              <w:top w:val="nil"/>
              <w:left w:val="nil"/>
              <w:bottom w:val="single" w:sz="4" w:space="0" w:color="auto"/>
              <w:right w:val="single" w:sz="4" w:space="0" w:color="auto"/>
            </w:tcBorders>
            <w:shd w:val="clear" w:color="auto" w:fill="auto"/>
            <w:vAlign w:val="center"/>
            <w:hideMark/>
          </w:tcPr>
          <w:p w:rsidR="00C9717F" w:rsidRPr="00CA3505" w:rsidRDefault="00C9717F" w:rsidP="00CA3505">
            <w:pPr>
              <w:jc w:val="center"/>
              <w:rPr>
                <w:bCs/>
                <w:sz w:val="22"/>
                <w:szCs w:val="22"/>
              </w:rPr>
            </w:pPr>
            <w:r w:rsidRPr="00CA3505">
              <w:rPr>
                <w:bCs/>
                <w:sz w:val="22"/>
                <w:szCs w:val="22"/>
              </w:rPr>
              <w:t>Раздел</w:t>
            </w:r>
          </w:p>
        </w:tc>
        <w:tc>
          <w:tcPr>
            <w:tcW w:w="567" w:type="dxa"/>
            <w:tcBorders>
              <w:top w:val="nil"/>
              <w:left w:val="nil"/>
              <w:bottom w:val="single" w:sz="4" w:space="0" w:color="auto"/>
              <w:right w:val="single" w:sz="4" w:space="0" w:color="auto"/>
            </w:tcBorders>
            <w:shd w:val="clear" w:color="auto" w:fill="auto"/>
            <w:vAlign w:val="center"/>
            <w:hideMark/>
          </w:tcPr>
          <w:p w:rsidR="00C9717F" w:rsidRPr="00CA3505" w:rsidRDefault="00C9717F" w:rsidP="00CA3505">
            <w:pPr>
              <w:jc w:val="center"/>
              <w:rPr>
                <w:bCs/>
                <w:sz w:val="22"/>
                <w:szCs w:val="22"/>
              </w:rPr>
            </w:pPr>
            <w:r w:rsidRPr="00CA3505">
              <w:rPr>
                <w:bCs/>
                <w:sz w:val="22"/>
                <w:szCs w:val="22"/>
              </w:rPr>
              <w:t>Подраздел</w:t>
            </w:r>
          </w:p>
        </w:tc>
        <w:tc>
          <w:tcPr>
            <w:tcW w:w="1179" w:type="dxa"/>
            <w:tcBorders>
              <w:top w:val="nil"/>
              <w:left w:val="nil"/>
              <w:bottom w:val="single" w:sz="4" w:space="0" w:color="auto"/>
              <w:right w:val="single" w:sz="4" w:space="0" w:color="auto"/>
            </w:tcBorders>
            <w:shd w:val="clear" w:color="auto" w:fill="auto"/>
            <w:vAlign w:val="center"/>
            <w:hideMark/>
          </w:tcPr>
          <w:p w:rsidR="00C9717F" w:rsidRPr="00CA3505" w:rsidRDefault="00C9717F" w:rsidP="00CA3505">
            <w:pPr>
              <w:jc w:val="center"/>
              <w:rPr>
                <w:bCs/>
                <w:sz w:val="22"/>
                <w:szCs w:val="22"/>
              </w:rPr>
            </w:pPr>
            <w:r w:rsidRPr="00CA3505">
              <w:rPr>
                <w:bCs/>
                <w:sz w:val="22"/>
                <w:szCs w:val="22"/>
              </w:rPr>
              <w:t>КЦСР</w:t>
            </w:r>
          </w:p>
        </w:tc>
        <w:tc>
          <w:tcPr>
            <w:tcW w:w="567" w:type="dxa"/>
            <w:tcBorders>
              <w:top w:val="nil"/>
              <w:left w:val="nil"/>
              <w:bottom w:val="single" w:sz="4" w:space="0" w:color="auto"/>
              <w:right w:val="single" w:sz="4" w:space="0" w:color="auto"/>
            </w:tcBorders>
            <w:shd w:val="clear" w:color="auto" w:fill="auto"/>
            <w:vAlign w:val="center"/>
            <w:hideMark/>
          </w:tcPr>
          <w:p w:rsidR="00C9717F" w:rsidRPr="00CA3505" w:rsidRDefault="00C9717F" w:rsidP="00CA3505">
            <w:pPr>
              <w:jc w:val="center"/>
              <w:rPr>
                <w:bCs/>
                <w:sz w:val="22"/>
                <w:szCs w:val="22"/>
              </w:rPr>
            </w:pPr>
            <w:r w:rsidRPr="00CA3505">
              <w:rPr>
                <w:bCs/>
                <w:sz w:val="22"/>
                <w:szCs w:val="22"/>
              </w:rPr>
              <w:t>КВР</w:t>
            </w:r>
          </w:p>
        </w:tc>
        <w:tc>
          <w:tcPr>
            <w:tcW w:w="947" w:type="dxa"/>
            <w:vMerge/>
            <w:tcBorders>
              <w:top w:val="single" w:sz="4" w:space="0" w:color="auto"/>
              <w:left w:val="single" w:sz="4" w:space="0" w:color="auto"/>
              <w:bottom w:val="single" w:sz="4" w:space="0" w:color="000000"/>
              <w:right w:val="single" w:sz="4" w:space="0" w:color="auto"/>
            </w:tcBorders>
            <w:vAlign w:val="center"/>
            <w:hideMark/>
          </w:tcPr>
          <w:p w:rsidR="00C9717F" w:rsidRPr="00CA3505" w:rsidRDefault="00C9717F" w:rsidP="00CA3505">
            <w:pPr>
              <w:jc w:val="center"/>
              <w:rPr>
                <w:b/>
                <w:bCs/>
                <w:sz w:val="22"/>
                <w:szCs w:val="22"/>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C9717F" w:rsidRPr="00CA3505" w:rsidRDefault="00C9717F" w:rsidP="00CA3505">
            <w:pPr>
              <w:jc w:val="center"/>
              <w:rPr>
                <w:b/>
                <w:bCs/>
                <w:sz w:val="22"/>
                <w:szCs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C9717F" w:rsidRPr="00CA3505" w:rsidRDefault="00C9717F" w:rsidP="00CA3505">
            <w:pPr>
              <w:jc w:val="center"/>
              <w:rPr>
                <w:b/>
                <w:bCs/>
                <w:sz w:val="22"/>
                <w:szCs w:val="22"/>
              </w:rPr>
            </w:pPr>
          </w:p>
        </w:tc>
      </w:tr>
      <w:tr w:rsidR="00C9717F" w:rsidRPr="00CA3505" w:rsidTr="00CA3505">
        <w:trPr>
          <w:trHeight w:val="31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C9717F" w:rsidRPr="00CA3505" w:rsidRDefault="00C9717F" w:rsidP="00CA3505">
            <w:pPr>
              <w:jc w:val="center"/>
              <w:rPr>
                <w:b/>
                <w:bCs/>
                <w:sz w:val="22"/>
                <w:szCs w:val="22"/>
              </w:rPr>
            </w:pPr>
            <w:r w:rsidRPr="00CA3505">
              <w:rPr>
                <w:b/>
                <w:bCs/>
                <w:sz w:val="22"/>
                <w:szCs w:val="22"/>
              </w:rPr>
              <w:t>1</w:t>
            </w:r>
          </w:p>
        </w:tc>
        <w:tc>
          <w:tcPr>
            <w:tcW w:w="567" w:type="dxa"/>
            <w:tcBorders>
              <w:top w:val="nil"/>
              <w:left w:val="nil"/>
              <w:bottom w:val="single" w:sz="4" w:space="0" w:color="auto"/>
              <w:right w:val="single" w:sz="4" w:space="0" w:color="auto"/>
            </w:tcBorders>
            <w:shd w:val="clear" w:color="auto" w:fill="auto"/>
            <w:noWrap/>
            <w:vAlign w:val="center"/>
            <w:hideMark/>
          </w:tcPr>
          <w:p w:rsidR="00C9717F" w:rsidRPr="00CA3505" w:rsidRDefault="00C9717F" w:rsidP="00CA3505">
            <w:pPr>
              <w:jc w:val="center"/>
              <w:rPr>
                <w:b/>
                <w:bCs/>
                <w:sz w:val="22"/>
                <w:szCs w:val="22"/>
              </w:rPr>
            </w:pPr>
            <w:r w:rsidRPr="00CA3505">
              <w:rPr>
                <w:b/>
                <w:bCs/>
                <w:sz w:val="22"/>
                <w:szCs w:val="22"/>
              </w:rPr>
              <w:t>2</w:t>
            </w:r>
          </w:p>
        </w:tc>
        <w:tc>
          <w:tcPr>
            <w:tcW w:w="567" w:type="dxa"/>
            <w:tcBorders>
              <w:top w:val="nil"/>
              <w:left w:val="nil"/>
              <w:bottom w:val="single" w:sz="4" w:space="0" w:color="auto"/>
              <w:right w:val="single" w:sz="4" w:space="0" w:color="auto"/>
            </w:tcBorders>
            <w:shd w:val="clear" w:color="auto" w:fill="auto"/>
            <w:noWrap/>
            <w:vAlign w:val="center"/>
            <w:hideMark/>
          </w:tcPr>
          <w:p w:rsidR="00C9717F" w:rsidRPr="00CA3505" w:rsidRDefault="00C9717F" w:rsidP="00CA3505">
            <w:pPr>
              <w:jc w:val="center"/>
              <w:rPr>
                <w:b/>
                <w:bCs/>
                <w:sz w:val="22"/>
                <w:szCs w:val="22"/>
              </w:rPr>
            </w:pPr>
            <w:r w:rsidRPr="00CA3505">
              <w:rPr>
                <w:b/>
                <w:bCs/>
                <w:sz w:val="22"/>
                <w:szCs w:val="22"/>
              </w:rPr>
              <w:t>3</w:t>
            </w:r>
          </w:p>
        </w:tc>
        <w:tc>
          <w:tcPr>
            <w:tcW w:w="567" w:type="dxa"/>
            <w:tcBorders>
              <w:top w:val="nil"/>
              <w:left w:val="nil"/>
              <w:bottom w:val="single" w:sz="4" w:space="0" w:color="auto"/>
              <w:right w:val="single" w:sz="4" w:space="0" w:color="auto"/>
            </w:tcBorders>
            <w:shd w:val="clear" w:color="auto" w:fill="auto"/>
            <w:noWrap/>
            <w:vAlign w:val="center"/>
            <w:hideMark/>
          </w:tcPr>
          <w:p w:rsidR="00C9717F" w:rsidRPr="00CA3505" w:rsidRDefault="00C9717F" w:rsidP="00CA3505">
            <w:pPr>
              <w:jc w:val="center"/>
              <w:rPr>
                <w:b/>
                <w:bCs/>
                <w:sz w:val="22"/>
                <w:szCs w:val="22"/>
              </w:rPr>
            </w:pPr>
            <w:r w:rsidRPr="00CA3505">
              <w:rPr>
                <w:b/>
                <w:bCs/>
                <w:sz w:val="22"/>
                <w:szCs w:val="22"/>
              </w:rPr>
              <w:t>4</w:t>
            </w:r>
          </w:p>
        </w:tc>
        <w:tc>
          <w:tcPr>
            <w:tcW w:w="1179" w:type="dxa"/>
            <w:tcBorders>
              <w:top w:val="nil"/>
              <w:left w:val="nil"/>
              <w:bottom w:val="single" w:sz="4" w:space="0" w:color="auto"/>
              <w:right w:val="single" w:sz="4" w:space="0" w:color="auto"/>
            </w:tcBorders>
            <w:shd w:val="clear" w:color="auto" w:fill="auto"/>
            <w:noWrap/>
            <w:vAlign w:val="center"/>
            <w:hideMark/>
          </w:tcPr>
          <w:p w:rsidR="00C9717F" w:rsidRPr="00CA3505" w:rsidRDefault="00C9717F" w:rsidP="00CA3505">
            <w:pPr>
              <w:jc w:val="center"/>
              <w:rPr>
                <w:b/>
                <w:bCs/>
                <w:sz w:val="22"/>
                <w:szCs w:val="22"/>
              </w:rPr>
            </w:pPr>
            <w:r w:rsidRPr="00CA3505">
              <w:rPr>
                <w:b/>
                <w:bCs/>
                <w:sz w:val="22"/>
                <w:szCs w:val="22"/>
              </w:rPr>
              <w:t>5</w:t>
            </w:r>
          </w:p>
        </w:tc>
        <w:tc>
          <w:tcPr>
            <w:tcW w:w="567" w:type="dxa"/>
            <w:tcBorders>
              <w:top w:val="nil"/>
              <w:left w:val="nil"/>
              <w:bottom w:val="single" w:sz="4" w:space="0" w:color="auto"/>
              <w:right w:val="single" w:sz="4" w:space="0" w:color="auto"/>
            </w:tcBorders>
            <w:shd w:val="clear" w:color="auto" w:fill="auto"/>
            <w:noWrap/>
            <w:vAlign w:val="center"/>
            <w:hideMark/>
          </w:tcPr>
          <w:p w:rsidR="00C9717F" w:rsidRPr="00CA3505" w:rsidRDefault="00C9717F" w:rsidP="00CA3505">
            <w:pPr>
              <w:jc w:val="center"/>
              <w:rPr>
                <w:b/>
                <w:bCs/>
                <w:sz w:val="22"/>
                <w:szCs w:val="22"/>
              </w:rPr>
            </w:pPr>
            <w:r w:rsidRPr="00CA3505">
              <w:rPr>
                <w:b/>
                <w:bCs/>
                <w:sz w:val="22"/>
                <w:szCs w:val="22"/>
              </w:rPr>
              <w:t>6</w:t>
            </w:r>
          </w:p>
        </w:tc>
        <w:tc>
          <w:tcPr>
            <w:tcW w:w="947" w:type="dxa"/>
            <w:tcBorders>
              <w:top w:val="nil"/>
              <w:left w:val="nil"/>
              <w:bottom w:val="single" w:sz="4" w:space="0" w:color="auto"/>
              <w:right w:val="single" w:sz="4" w:space="0" w:color="auto"/>
            </w:tcBorders>
            <w:shd w:val="clear" w:color="auto" w:fill="auto"/>
            <w:noWrap/>
            <w:vAlign w:val="center"/>
            <w:hideMark/>
          </w:tcPr>
          <w:p w:rsidR="00C9717F" w:rsidRPr="00CA3505" w:rsidRDefault="00C9717F" w:rsidP="00CA3505">
            <w:pPr>
              <w:jc w:val="center"/>
              <w:rPr>
                <w:b/>
                <w:bCs/>
                <w:sz w:val="22"/>
                <w:szCs w:val="22"/>
              </w:rPr>
            </w:pPr>
            <w:r w:rsidRPr="00CA3505">
              <w:rPr>
                <w:b/>
                <w:bCs/>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rsidR="00C9717F" w:rsidRPr="00CA3505" w:rsidRDefault="00C9717F" w:rsidP="00CA3505">
            <w:pPr>
              <w:jc w:val="center"/>
              <w:rPr>
                <w:b/>
                <w:bCs/>
                <w:sz w:val="22"/>
                <w:szCs w:val="22"/>
              </w:rPr>
            </w:pPr>
            <w:r w:rsidRPr="00CA3505">
              <w:rPr>
                <w:b/>
                <w:bCs/>
                <w:sz w:val="22"/>
                <w:szCs w:val="22"/>
              </w:rPr>
              <w:t>8</w:t>
            </w:r>
          </w:p>
        </w:tc>
        <w:tc>
          <w:tcPr>
            <w:tcW w:w="992" w:type="dxa"/>
            <w:tcBorders>
              <w:top w:val="nil"/>
              <w:left w:val="nil"/>
              <w:bottom w:val="single" w:sz="4" w:space="0" w:color="auto"/>
              <w:right w:val="single" w:sz="4" w:space="0" w:color="auto"/>
            </w:tcBorders>
            <w:shd w:val="clear" w:color="auto" w:fill="auto"/>
            <w:noWrap/>
            <w:vAlign w:val="center"/>
            <w:hideMark/>
          </w:tcPr>
          <w:p w:rsidR="00C9717F" w:rsidRPr="00CA3505" w:rsidRDefault="00C9717F" w:rsidP="00CA3505">
            <w:pPr>
              <w:jc w:val="center"/>
              <w:rPr>
                <w:b/>
                <w:bCs/>
                <w:sz w:val="22"/>
                <w:szCs w:val="22"/>
              </w:rPr>
            </w:pPr>
            <w:r w:rsidRPr="00CA3505">
              <w:rPr>
                <w:b/>
                <w:bCs/>
                <w:sz w:val="22"/>
                <w:szCs w:val="22"/>
              </w:rPr>
              <w:t>9</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C9717F" w:rsidRPr="00CA3505" w:rsidRDefault="00C9717F" w:rsidP="00CA3505">
            <w:pPr>
              <w:jc w:val="center"/>
              <w:rPr>
                <w:b/>
                <w:bCs/>
                <w:sz w:val="22"/>
                <w:szCs w:val="22"/>
              </w:rPr>
            </w:pPr>
            <w:r w:rsidRPr="00CA3505">
              <w:rPr>
                <w:b/>
                <w:bCs/>
                <w:sz w:val="22"/>
                <w:szCs w:val="22"/>
              </w:rPr>
              <w:t>ВСЕГО:</w:t>
            </w:r>
          </w:p>
        </w:tc>
        <w:tc>
          <w:tcPr>
            <w:tcW w:w="567" w:type="dxa"/>
            <w:tcBorders>
              <w:top w:val="nil"/>
              <w:left w:val="nil"/>
              <w:bottom w:val="single" w:sz="4" w:space="0" w:color="auto"/>
              <w:right w:val="single" w:sz="4" w:space="0" w:color="auto"/>
            </w:tcBorders>
            <w:shd w:val="clear" w:color="auto" w:fill="auto"/>
            <w:noWrap/>
            <w:vAlign w:val="bottom"/>
            <w:hideMark/>
          </w:tcPr>
          <w:p w:rsidR="00C9717F" w:rsidRPr="00CA3505" w:rsidRDefault="00C9717F" w:rsidP="00CA3505">
            <w:pPr>
              <w:jc w:val="center"/>
              <w:rPr>
                <w:b/>
                <w:bCs/>
                <w:sz w:val="22"/>
                <w:szCs w:val="22"/>
              </w:rPr>
            </w:pPr>
          </w:p>
        </w:tc>
        <w:tc>
          <w:tcPr>
            <w:tcW w:w="567" w:type="dxa"/>
            <w:tcBorders>
              <w:top w:val="nil"/>
              <w:left w:val="nil"/>
              <w:bottom w:val="single" w:sz="4" w:space="0" w:color="auto"/>
              <w:right w:val="single" w:sz="4" w:space="0" w:color="auto"/>
            </w:tcBorders>
            <w:shd w:val="clear" w:color="auto" w:fill="auto"/>
            <w:noWrap/>
            <w:vAlign w:val="bottom"/>
            <w:hideMark/>
          </w:tcPr>
          <w:p w:rsidR="00C9717F" w:rsidRPr="00CA3505" w:rsidRDefault="00C9717F" w:rsidP="00CA3505">
            <w:pPr>
              <w:jc w:val="center"/>
              <w:rPr>
                <w:b/>
                <w:bCs/>
                <w:sz w:val="22"/>
                <w:szCs w:val="22"/>
              </w:rPr>
            </w:pPr>
          </w:p>
        </w:tc>
        <w:tc>
          <w:tcPr>
            <w:tcW w:w="567" w:type="dxa"/>
            <w:tcBorders>
              <w:top w:val="nil"/>
              <w:left w:val="nil"/>
              <w:bottom w:val="single" w:sz="4" w:space="0" w:color="auto"/>
              <w:right w:val="single" w:sz="4" w:space="0" w:color="auto"/>
            </w:tcBorders>
            <w:shd w:val="clear" w:color="auto" w:fill="auto"/>
            <w:noWrap/>
            <w:vAlign w:val="bottom"/>
            <w:hideMark/>
          </w:tcPr>
          <w:p w:rsidR="00C9717F" w:rsidRPr="00CA3505" w:rsidRDefault="00C9717F" w:rsidP="00CA3505">
            <w:pPr>
              <w:jc w:val="center"/>
              <w:rPr>
                <w:b/>
                <w:bCs/>
                <w:sz w:val="22"/>
                <w:szCs w:val="22"/>
              </w:rPr>
            </w:pPr>
          </w:p>
        </w:tc>
        <w:tc>
          <w:tcPr>
            <w:tcW w:w="1179" w:type="dxa"/>
            <w:tcBorders>
              <w:top w:val="nil"/>
              <w:left w:val="nil"/>
              <w:bottom w:val="single" w:sz="4" w:space="0" w:color="auto"/>
              <w:right w:val="single" w:sz="4" w:space="0" w:color="auto"/>
            </w:tcBorders>
            <w:shd w:val="clear" w:color="auto" w:fill="auto"/>
            <w:noWrap/>
            <w:vAlign w:val="bottom"/>
            <w:hideMark/>
          </w:tcPr>
          <w:p w:rsidR="00C9717F" w:rsidRPr="00CA3505" w:rsidRDefault="00C9717F" w:rsidP="00CA3505">
            <w:pPr>
              <w:jc w:val="center"/>
              <w:rPr>
                <w:b/>
                <w:bCs/>
                <w:sz w:val="22"/>
                <w:szCs w:val="22"/>
              </w:rPr>
            </w:pPr>
          </w:p>
        </w:tc>
        <w:tc>
          <w:tcPr>
            <w:tcW w:w="567" w:type="dxa"/>
            <w:tcBorders>
              <w:top w:val="nil"/>
              <w:left w:val="nil"/>
              <w:bottom w:val="single" w:sz="4" w:space="0" w:color="auto"/>
              <w:right w:val="single" w:sz="4" w:space="0" w:color="auto"/>
            </w:tcBorders>
            <w:shd w:val="clear" w:color="auto" w:fill="auto"/>
            <w:vAlign w:val="bottom"/>
            <w:hideMark/>
          </w:tcPr>
          <w:p w:rsidR="00C9717F" w:rsidRPr="00CA3505" w:rsidRDefault="00C9717F" w:rsidP="00CA3505">
            <w:pPr>
              <w:jc w:val="center"/>
              <w:rPr>
                <w:b/>
                <w:bCs/>
                <w:sz w:val="22"/>
                <w:szCs w:val="22"/>
              </w:rPr>
            </w:pPr>
          </w:p>
        </w:tc>
        <w:tc>
          <w:tcPr>
            <w:tcW w:w="947" w:type="dxa"/>
            <w:tcBorders>
              <w:top w:val="nil"/>
              <w:left w:val="nil"/>
              <w:bottom w:val="single" w:sz="4" w:space="0" w:color="auto"/>
              <w:right w:val="single" w:sz="4" w:space="0" w:color="auto"/>
            </w:tcBorders>
            <w:shd w:val="clear" w:color="auto" w:fill="auto"/>
            <w:vAlign w:val="bottom"/>
            <w:hideMark/>
          </w:tcPr>
          <w:p w:rsidR="00C9717F" w:rsidRPr="00CA3505" w:rsidRDefault="00C9717F" w:rsidP="00CA3505">
            <w:pPr>
              <w:jc w:val="center"/>
              <w:rPr>
                <w:b/>
                <w:bCs/>
                <w:sz w:val="22"/>
                <w:szCs w:val="22"/>
              </w:rPr>
            </w:pPr>
            <w:r w:rsidRPr="00CA3505">
              <w:rPr>
                <w:b/>
                <w:bCs/>
                <w:sz w:val="22"/>
                <w:szCs w:val="22"/>
              </w:rPr>
              <w:t>53 253 100,00</w:t>
            </w:r>
          </w:p>
        </w:tc>
        <w:tc>
          <w:tcPr>
            <w:tcW w:w="993" w:type="dxa"/>
            <w:tcBorders>
              <w:top w:val="nil"/>
              <w:left w:val="nil"/>
              <w:bottom w:val="single" w:sz="4" w:space="0" w:color="auto"/>
              <w:right w:val="single" w:sz="4" w:space="0" w:color="auto"/>
            </w:tcBorders>
            <w:shd w:val="clear" w:color="auto" w:fill="auto"/>
            <w:vAlign w:val="bottom"/>
            <w:hideMark/>
          </w:tcPr>
          <w:p w:rsidR="00C9717F" w:rsidRPr="00CA3505" w:rsidRDefault="00C9717F" w:rsidP="00CA3505">
            <w:pPr>
              <w:jc w:val="center"/>
              <w:rPr>
                <w:b/>
                <w:bCs/>
                <w:sz w:val="22"/>
                <w:szCs w:val="22"/>
              </w:rPr>
            </w:pPr>
            <w:r w:rsidRPr="00CA3505">
              <w:rPr>
                <w:b/>
                <w:bCs/>
                <w:sz w:val="22"/>
                <w:szCs w:val="22"/>
              </w:rPr>
              <w:t>45 668 200,00</w:t>
            </w:r>
          </w:p>
        </w:tc>
        <w:tc>
          <w:tcPr>
            <w:tcW w:w="992" w:type="dxa"/>
            <w:tcBorders>
              <w:top w:val="nil"/>
              <w:left w:val="nil"/>
              <w:bottom w:val="single" w:sz="4" w:space="0" w:color="auto"/>
              <w:right w:val="single" w:sz="4" w:space="0" w:color="auto"/>
            </w:tcBorders>
            <w:shd w:val="clear" w:color="auto" w:fill="auto"/>
            <w:vAlign w:val="bottom"/>
            <w:hideMark/>
          </w:tcPr>
          <w:p w:rsidR="00C9717F" w:rsidRPr="00CA3505" w:rsidRDefault="00C9717F" w:rsidP="00CA3505">
            <w:pPr>
              <w:jc w:val="center"/>
              <w:rPr>
                <w:b/>
                <w:bCs/>
                <w:sz w:val="22"/>
                <w:szCs w:val="22"/>
              </w:rPr>
            </w:pPr>
            <w:r w:rsidRPr="00CA3505">
              <w:rPr>
                <w:b/>
                <w:bCs/>
                <w:sz w:val="22"/>
                <w:szCs w:val="22"/>
              </w:rPr>
              <w:t>42 275 700,00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ОБЩЕГОСУДАРСТВЕННЫЕ ВОПРОСЫ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13 053 670,16</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13 128 041,23</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13 439 473,81</w:t>
            </w:r>
          </w:p>
        </w:tc>
      </w:tr>
      <w:tr w:rsidR="00C9717F" w:rsidRPr="00CA3505" w:rsidTr="00CA3505">
        <w:trPr>
          <w:trHeight w:val="160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8 400,00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8 400,00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8 400,00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Непрограммные мероприятия</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8 400,00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8 400,00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8 400,00</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Расходы по обеспечению деятельности комитета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8800099590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8 400,00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8 400,00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8 400,00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8800099590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8 400,00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8 400,00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8 400,00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902</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8800099590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850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8 400,00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8 400,00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8 400,00</w:t>
            </w:r>
          </w:p>
        </w:tc>
      </w:tr>
      <w:tr w:rsidR="00C9717F" w:rsidRPr="00CA3505" w:rsidTr="00CA3505">
        <w:trPr>
          <w:trHeight w:val="105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12 335 757,33</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12 413 166,40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12 724 598,98</w:t>
            </w:r>
          </w:p>
        </w:tc>
      </w:tr>
      <w:tr w:rsidR="00C9717F" w:rsidRPr="00CA3505" w:rsidTr="00CA3505">
        <w:trPr>
          <w:trHeight w:val="10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12 335 757,33</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12 413 166,40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12 724 598,98</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Подпрограмма "Развитие муниципальной службы в рабочем поселке Мокшан"</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0130000000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12 335 757,33</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12 413 166,40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12 724 598,98</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 xml:space="preserve">Основное мероприятие ''Обеспечение деятельности </w:t>
            </w:r>
            <w:r w:rsidRPr="00CA3505">
              <w:rPr>
                <w:b/>
                <w:bCs/>
                <w:i/>
                <w:iCs/>
                <w:sz w:val="22"/>
                <w:szCs w:val="22"/>
              </w:rPr>
              <w:lastRenderedPageBreak/>
              <w:t>администрации рабочего поселка Мокшан ''</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0130100000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12 335 757,33</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12 413 166,40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12 724 598,98</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Расходы на выплаты по оплате труда работников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0130102100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6 950 080,00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7 012 529,00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7 263 503,00</w:t>
            </w:r>
          </w:p>
        </w:tc>
      </w:tr>
      <w:tr w:rsidR="00C9717F" w:rsidRPr="00CA3505" w:rsidTr="00CA3505">
        <w:trPr>
          <w:trHeight w:val="126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0130102100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6 950 080,00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7 012 529,00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7 263 503,00</w:t>
            </w:r>
          </w:p>
        </w:tc>
      </w:tr>
      <w:tr w:rsidR="00C9717F" w:rsidRPr="00CA3505" w:rsidTr="00CA3505">
        <w:trPr>
          <w:trHeight w:val="4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0130102100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120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6 950 080,00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7 012 529,00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7 263 503,00</w:t>
            </w:r>
          </w:p>
        </w:tc>
      </w:tr>
      <w:tr w:rsidR="00C9717F" w:rsidRPr="00CA3505" w:rsidTr="00CA3505">
        <w:trPr>
          <w:trHeight w:val="4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Расходы на выплаты по оплате труда главы местной администрации</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0130102110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1 495 437,00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1 510 397,00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1 570 856,00</w:t>
            </w:r>
          </w:p>
        </w:tc>
      </w:tr>
      <w:tr w:rsidR="00C9717F" w:rsidRPr="00CA3505" w:rsidTr="00CA3505">
        <w:trPr>
          <w:trHeight w:val="126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0130102110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1 495 437,00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1 510 397,00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1 570 856,00</w:t>
            </w:r>
          </w:p>
        </w:tc>
      </w:tr>
      <w:tr w:rsidR="00C9717F" w:rsidRPr="00CA3505" w:rsidTr="00CA3505">
        <w:trPr>
          <w:trHeight w:val="4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0130102110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120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1 495 437,00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1 510 397,00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1 570 856,00</w:t>
            </w:r>
          </w:p>
        </w:tc>
      </w:tr>
      <w:tr w:rsidR="00C9717F" w:rsidRPr="00CA3505" w:rsidTr="00CA3505">
        <w:trPr>
          <w:trHeight w:val="4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0130102200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3 890 240,33</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3 890 240,40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3 890 239,98</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0130102200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3 136 022,01</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3 136 022,08</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3 136 021,66</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0130102200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3 136 022,01</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3 136 022,08</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3 136 021,66</w:t>
            </w:r>
          </w:p>
        </w:tc>
      </w:tr>
      <w:tr w:rsidR="00C9717F" w:rsidRPr="00CA3505" w:rsidTr="00CA3505">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Иные бюджетные ассигнования</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0130102200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800</w:t>
            </w: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754 218,32</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754 218,32</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754 218,32</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0130102200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850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754 218,32</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754 218,32</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754 218,32</w:t>
            </w:r>
          </w:p>
        </w:tc>
      </w:tr>
      <w:tr w:rsidR="00C9717F" w:rsidRPr="00CA3505" w:rsidTr="00CA3505">
        <w:trPr>
          <w:trHeight w:val="84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06</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3 038,00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lastRenderedPageBreak/>
              <w:t>Непрограммные мероприятия</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06</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3 038,00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84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06</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8800096910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06</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8800096910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500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06</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8800096910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540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0,00</w:t>
            </w:r>
          </w:p>
        </w:tc>
      </w:tr>
      <w:tr w:rsidR="00C9717F" w:rsidRPr="00CA3505" w:rsidTr="00CA3505">
        <w:trPr>
          <w:trHeight w:val="84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06</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8800096930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1 038,00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06</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8800096930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500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1 038,00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06</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8800096930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540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1 038,00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0,00</w:t>
            </w:r>
          </w:p>
        </w:tc>
      </w:tr>
      <w:tr w:rsidR="00C9717F" w:rsidRPr="00CA3505" w:rsidTr="00CA3505">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Резервные фонды</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Резервные фонды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8200000000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Резервный фонд администрации рабочего поселка Мокшан Мокшанского района Пензенской области</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8200020510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8200020510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Резервные средства</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8200020510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870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10 000,00</w:t>
            </w:r>
          </w:p>
        </w:tc>
      </w:tr>
      <w:tr w:rsidR="00C9717F" w:rsidRPr="00CA3505" w:rsidTr="00CA3505">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Другие общегосударственные вопросы</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696 474,83</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696 474,83</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696 474,83</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Непрограммные мероприятия</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696 474,83</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696 474,83</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696 474,83</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Выплаты почетным гражданам рабочего поселка Мокшан</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8800011330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39 600,00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39 600,00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39 600,00</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8800011330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39 600,00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39 600,00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39 600,00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8800011330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360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39 600,00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39 600,00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39 600,00</w:t>
            </w:r>
          </w:p>
        </w:tc>
      </w:tr>
      <w:tr w:rsidR="00C9717F" w:rsidRPr="00CA3505" w:rsidTr="00CA3505">
        <w:trPr>
          <w:trHeight w:val="84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Оценка недвижимости, признание прав и регулирование отношений по государственной и муниципальной собственности</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8800099510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50 000,00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50 000,00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50 000,00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8800099510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50 000,00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50 000,00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50 000,00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8800099510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50 000,00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50 000,00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50 000,00</w:t>
            </w:r>
          </w:p>
        </w:tc>
      </w:tr>
      <w:tr w:rsidR="00C9717F" w:rsidRPr="00CA3505" w:rsidTr="00CA3505">
        <w:trPr>
          <w:trHeight w:val="4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Прочие мероприятия в области управления муниципальной собственностью</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8800099520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250 000,00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250 000,00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8800099520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250 000,00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8800099520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250 000,00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250 000,00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250 000,00</w:t>
            </w:r>
          </w:p>
        </w:tc>
      </w:tr>
      <w:tr w:rsidR="00C9717F" w:rsidRPr="00CA3505" w:rsidTr="00CA3505">
        <w:trPr>
          <w:trHeight w:val="63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 xml:space="preserve">Расходы по </w:t>
            </w:r>
            <w:r w:rsidR="00620E9C" w:rsidRPr="00CA3505">
              <w:rPr>
                <w:b/>
                <w:bCs/>
                <w:i/>
                <w:iCs/>
                <w:sz w:val="22"/>
                <w:szCs w:val="22"/>
              </w:rPr>
              <w:t>ремонту, содержанию</w:t>
            </w:r>
            <w:r w:rsidRPr="00CA3505">
              <w:rPr>
                <w:b/>
                <w:bCs/>
                <w:i/>
                <w:iCs/>
                <w:sz w:val="22"/>
                <w:szCs w:val="22"/>
              </w:rPr>
              <w:t xml:space="preserve"> и обслуживанию объектов муниципальной собственности</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8800099550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350 874,83</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350 874,83</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350 874,83</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8800099550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350 874,83</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350 874,83</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350 874,83</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8800099550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350 874,83</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350 874,83</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350 874,83</w:t>
            </w:r>
          </w:p>
        </w:tc>
      </w:tr>
      <w:tr w:rsidR="00C9717F" w:rsidRPr="00CA3505" w:rsidTr="00CA3505">
        <w:trPr>
          <w:trHeight w:val="84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8800099610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6 000,00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8800099610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6 000,00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8800099610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850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6 000,00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6 000,00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6 000,00</w:t>
            </w:r>
          </w:p>
        </w:tc>
      </w:tr>
      <w:tr w:rsidR="00C9717F" w:rsidRPr="00CA3505" w:rsidTr="00CA3505">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НАЦИОНАЛЬНАЯ ОБОРОНА</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1 023 500,00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1 126 700,00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1 233 000,00</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1 023 500,00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1 126 700,00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1 233 000,00</w:t>
            </w:r>
          </w:p>
        </w:tc>
      </w:tr>
      <w:tr w:rsidR="00C9717F" w:rsidRPr="00CA3505" w:rsidTr="00CA3505">
        <w:trPr>
          <w:trHeight w:val="84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Расходы администрации рабочего поселка Мокшан Мокшанского района Пензенской области за счет субвенций на исполнение переданных полномочий</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1 023 500,00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1 126 700,00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1 233 000,00</w:t>
            </w:r>
          </w:p>
        </w:tc>
      </w:tr>
      <w:tr w:rsidR="00C9717F" w:rsidRPr="00CA3505" w:rsidTr="00CA3505">
        <w:trPr>
          <w:trHeight w:val="84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8700051180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1 023 500,00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1 126 700,00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1 233 000,00</w:t>
            </w:r>
          </w:p>
        </w:tc>
      </w:tr>
      <w:tr w:rsidR="00C9717F" w:rsidRPr="00CA3505" w:rsidTr="00CA3505">
        <w:trPr>
          <w:trHeight w:val="126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8700051180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961 345,00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961 643,00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964 038,00</w:t>
            </w:r>
          </w:p>
        </w:tc>
      </w:tr>
      <w:tr w:rsidR="00C9717F" w:rsidRPr="00CA3505" w:rsidTr="00CA3505">
        <w:trPr>
          <w:trHeight w:val="4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02</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8700051180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120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961 345,00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961 643,00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964 038,00</w:t>
            </w:r>
          </w:p>
        </w:tc>
      </w:tr>
      <w:tr w:rsidR="00C9717F" w:rsidRPr="00CA3505" w:rsidTr="00CA3505">
        <w:trPr>
          <w:trHeight w:val="63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8700051180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62 155,00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165 057,00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268 962,00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02</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8700051180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62 155,00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165 057,00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268 962,00</w:t>
            </w:r>
          </w:p>
        </w:tc>
      </w:tr>
      <w:tr w:rsidR="00C9717F" w:rsidRPr="00CA3505" w:rsidTr="00CA3505">
        <w:trPr>
          <w:trHeight w:val="4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НАЦИОНАЛЬНАЯ БЕЗОПАСНОСТЬ И ПРАВООХРАНИТЕЛЬНАЯ ДЕЯТЕЛЬНОСТЬ</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Другие вопросы в области национальной безопасности и правоохранительной деятельности</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Непрограммные мероприятия</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Расходы на личное страхование народных дружинников</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8800099700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8800099700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9 000,00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03</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8800099700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9 000,00</w:t>
            </w:r>
          </w:p>
        </w:tc>
      </w:tr>
      <w:tr w:rsidR="00C9717F" w:rsidRPr="00CA3505" w:rsidTr="00CA3505">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НАЦИОНАЛЬНАЯ ЭКОНОМИКА</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10 889 000,00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10 960 000,00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11 047 000,00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09</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10 529 000,00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10 600 000,00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10 687 000,00</w:t>
            </w:r>
          </w:p>
        </w:tc>
      </w:tr>
      <w:tr w:rsidR="00C9717F" w:rsidRPr="00CA3505" w:rsidTr="00CA3505">
        <w:trPr>
          <w:trHeight w:val="10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09</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10 529 000,00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10 600 000,00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10 687 000,00</w:t>
            </w:r>
          </w:p>
        </w:tc>
      </w:tr>
      <w:tr w:rsidR="00C9717F" w:rsidRPr="00CA3505" w:rsidTr="00CA3505">
        <w:trPr>
          <w:trHeight w:val="84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 xml:space="preserve">Подпрограмма "Развитие дорожного и жилищно-коммунального хозяйства и обеспечение первичных мер </w:t>
            </w:r>
            <w:r w:rsidRPr="00CA3505">
              <w:rPr>
                <w:b/>
                <w:bCs/>
                <w:i/>
                <w:iCs/>
                <w:sz w:val="22"/>
                <w:szCs w:val="22"/>
              </w:rPr>
              <w:lastRenderedPageBreak/>
              <w:t>пожарной безопасности в рабочем поселке Мокшан"</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09</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10 529 000,00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10 600 000,00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10 687 000,00</w:t>
            </w:r>
          </w:p>
        </w:tc>
      </w:tr>
      <w:tr w:rsidR="00C9717F" w:rsidRPr="00CA3505" w:rsidTr="00CA3505">
        <w:trPr>
          <w:trHeight w:val="84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09</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10 529 000,00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10 600 000,00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10 687 000,00</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Ремонт и содержание внутрипоселковых дорог</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09</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0110246210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6 265 000,00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6 265 000,00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6 265 000,00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09</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0110246210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6 265 000,00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6 265 000,00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6 265 000,00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04</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09</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0110246210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6 265 000,00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6 265 000,00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6 265 000,00</w:t>
            </w:r>
          </w:p>
        </w:tc>
      </w:tr>
      <w:tr w:rsidR="00C9717F" w:rsidRPr="00CA3505" w:rsidTr="00CA3505">
        <w:trPr>
          <w:trHeight w:val="4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 xml:space="preserve">Бюджетные ассигнования муниципального дорожного фонда </w:t>
            </w:r>
            <w:r w:rsidR="00620E9C" w:rsidRPr="00CA3505">
              <w:rPr>
                <w:b/>
                <w:bCs/>
                <w:i/>
                <w:iCs/>
                <w:sz w:val="22"/>
                <w:szCs w:val="22"/>
              </w:rPr>
              <w:t>р.п. Мокшан</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09</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0110246310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4 264 000,00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4 335 000,00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4 422 000,00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09</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0110246310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4 264 000,00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4 335 000,00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4 422 000,00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04</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09</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0110246310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4 264 000,00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4 335 000,00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4 422 000,00</w:t>
            </w:r>
          </w:p>
        </w:tc>
      </w:tr>
      <w:tr w:rsidR="00C9717F" w:rsidRPr="00CA3505" w:rsidTr="00CA3505">
        <w:trPr>
          <w:trHeight w:val="4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Другие вопросы в области национальной экономики</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360 000,00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360 000,00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360 000,00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Непрограммные мероприятия</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360 000,00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360 000,00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360 000,00</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Мероприятия по землеустройству и землепользованию</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8800099570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360 000,00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360 000,00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360 000,00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8800099570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360 000,00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360 000,00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360 000,00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04</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8800099570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360 000,00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360 000,00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360 000,00</w:t>
            </w:r>
          </w:p>
        </w:tc>
      </w:tr>
      <w:tr w:rsidR="00C9717F" w:rsidRPr="00CA3505" w:rsidTr="00CA3505">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ЖИЛИЩНО-КОММУНАЛЬНОЕ ХОЗЯЙСТВО</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25 923 868,65</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18 090 397,58</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14 193 165,00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Жилищное хозяйство</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r>
      <w:tr w:rsidR="00C9717F" w:rsidRPr="00CA3505" w:rsidTr="00CA3505">
        <w:trPr>
          <w:trHeight w:val="10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 xml:space="preserve">Муниципальная программа рабочего поселка Мокшан Мокшанского района Пензенской области «Развитие рабочего поселка </w:t>
            </w:r>
            <w:r w:rsidRPr="00CA3505">
              <w:rPr>
                <w:b/>
                <w:bCs/>
                <w:i/>
                <w:iCs/>
                <w:sz w:val="22"/>
                <w:szCs w:val="22"/>
              </w:rPr>
              <w:lastRenderedPageBreak/>
              <w:t>Мокшан Мокшанского района Пензенской области на 2014-2027 годы»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r>
      <w:tr w:rsidR="00C9717F" w:rsidRPr="00CA3505" w:rsidTr="00CA3505">
        <w:trPr>
          <w:trHeight w:val="84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r>
      <w:tr w:rsidR="00C9717F" w:rsidRPr="00CA3505" w:rsidTr="00CA3505">
        <w:trPr>
          <w:trHeight w:val="84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0110100000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r>
      <w:tr w:rsidR="00C9717F" w:rsidRPr="00CA3505" w:rsidTr="00CA3505">
        <w:trPr>
          <w:trHeight w:val="168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0110162210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0110162210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150 000,00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0110162210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150 000,00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150 000,00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150 000,00</w:t>
            </w:r>
          </w:p>
        </w:tc>
      </w:tr>
      <w:tr w:rsidR="00C9717F" w:rsidRPr="00CA3505" w:rsidTr="00CA3505">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Коммунальное хозяйство</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210 000,00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8 210 000,00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110 000,00</w:t>
            </w:r>
          </w:p>
        </w:tc>
      </w:tr>
      <w:tr w:rsidR="00C9717F" w:rsidRPr="00CA3505" w:rsidTr="00CA3505">
        <w:trPr>
          <w:trHeight w:val="10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8 210 000,00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110 000,00</w:t>
            </w:r>
          </w:p>
        </w:tc>
      </w:tr>
      <w:tr w:rsidR="00C9717F" w:rsidRPr="00CA3505" w:rsidTr="00CA3505">
        <w:trPr>
          <w:trHeight w:val="84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8 210 000,00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110 000,00</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Основное мероприятие ''Содержание и ремонт системы водоснабжения''</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0110300000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8 100 000,00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lastRenderedPageBreak/>
              <w:t>Реконструкция и ремонт системы водоснабжения в рабочем поселке Мокшан</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0110361150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8 100 000,00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0110361150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8 100 000,00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0110361150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8 100 000,00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0,00</w:t>
            </w:r>
          </w:p>
        </w:tc>
      </w:tr>
      <w:tr w:rsidR="00C9717F" w:rsidRPr="00CA3505" w:rsidTr="00CA3505">
        <w:trPr>
          <w:trHeight w:val="63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Основное мероприятие '' Энергосбережение в организациях бюджетной сферы на объектах жилищно-коммунального хозяйства''</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0110400000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r>
      <w:tr w:rsidR="00C9717F" w:rsidRPr="00CA3505" w:rsidTr="00CA3505">
        <w:trPr>
          <w:trHeight w:val="84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Энергосбережение в организациях бюджетной сферы и на объектах жилищно-коммунального хозяйства рабочего поселка Мокшан</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0110461120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0110461120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0110461120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100 000,00</w:t>
            </w:r>
          </w:p>
        </w:tc>
      </w:tr>
      <w:tr w:rsidR="00C9717F" w:rsidRPr="00CA3505" w:rsidTr="00CA3505">
        <w:trPr>
          <w:trHeight w:val="126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Основное мероприятие "Строительство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0110600000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r>
      <w:tr w:rsidR="00C9717F" w:rsidRPr="00CA3505" w:rsidTr="00CA3505">
        <w:trPr>
          <w:trHeight w:val="10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 xml:space="preserve">Строительство очистных сооружений хозяйственно-бытовой канализации производительностью 250 м3/сут. в районе </w:t>
            </w:r>
            <w:r w:rsidR="00620E9C" w:rsidRPr="00CA3505">
              <w:rPr>
                <w:b/>
                <w:bCs/>
                <w:i/>
                <w:iCs/>
                <w:sz w:val="22"/>
                <w:szCs w:val="22"/>
              </w:rPr>
              <w:t>ул. Победы</w:t>
            </w:r>
            <w:r w:rsidRPr="00CA3505">
              <w:rPr>
                <w:b/>
                <w:bCs/>
                <w:i/>
                <w:iCs/>
                <w:sz w:val="22"/>
                <w:szCs w:val="22"/>
              </w:rPr>
              <w:t xml:space="preserve">, д.62 в </w:t>
            </w:r>
            <w:r w:rsidR="00620E9C" w:rsidRPr="00CA3505">
              <w:rPr>
                <w:b/>
                <w:bCs/>
                <w:i/>
                <w:iCs/>
                <w:sz w:val="22"/>
                <w:szCs w:val="22"/>
              </w:rPr>
              <w:t>р.п. Мокшан</w:t>
            </w:r>
            <w:r w:rsidRPr="00CA3505">
              <w:rPr>
                <w:b/>
                <w:bCs/>
                <w:i/>
                <w:iCs/>
                <w:sz w:val="22"/>
                <w:szCs w:val="22"/>
              </w:rPr>
              <w:t xml:space="preserve"> Мокшанского района Пензенской области</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01106М1371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01106М1371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10 000,00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02</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01106М1371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410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10 000,00</w:t>
            </w:r>
          </w:p>
        </w:tc>
      </w:tr>
      <w:tr w:rsidR="00C9717F" w:rsidRPr="00CA3505" w:rsidTr="00CA3505">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Благоустройство</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25 523 868,65</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9 690 397,58</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13 893 165,00</w:t>
            </w:r>
          </w:p>
        </w:tc>
      </w:tr>
      <w:tr w:rsidR="00C9717F" w:rsidRPr="00CA3505" w:rsidTr="00CA3505">
        <w:trPr>
          <w:trHeight w:val="10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lastRenderedPageBreak/>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14 054 322,40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8 820 397,58</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13 023 165,00</w:t>
            </w:r>
          </w:p>
        </w:tc>
      </w:tr>
      <w:tr w:rsidR="00C9717F" w:rsidRPr="00CA3505" w:rsidTr="00CA3505">
        <w:trPr>
          <w:trHeight w:val="84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14 054 322,40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8 820 397,58</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13 023 165,00</w:t>
            </w:r>
          </w:p>
        </w:tc>
      </w:tr>
      <w:tr w:rsidR="00C9717F" w:rsidRPr="00CA3505" w:rsidTr="00CA3505">
        <w:trPr>
          <w:trHeight w:val="84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14 054 322,40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8 820 397,58</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13 023 165,00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Развитие систем уличного освещения</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0110261160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2 286 620,00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2 286 620,00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2 286 620,00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0110261160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2 286 620,00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2 286 620,00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2 286 620,00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0110261160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2 286 620,00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2 286 620,00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2 286 620,00</w:t>
            </w:r>
          </w:p>
        </w:tc>
      </w:tr>
      <w:tr w:rsidR="00C9717F" w:rsidRPr="00CA3505" w:rsidTr="00CA3505">
        <w:trPr>
          <w:trHeight w:val="84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Прочие расходы в области благоустройства территории рабочего поселка Мокшан сельсовета Мокшанского района Пензенской области</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0110261250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7 450 233,55</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5 633 777,58</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9 836 545,00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0110261250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7 450 233,55</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5 633 777,58</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9 836 545,00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0110261250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7 450 233,55</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5 633 777,58</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9 836 545,00</w:t>
            </w:r>
          </w:p>
        </w:tc>
      </w:tr>
      <w:tr w:rsidR="00C9717F" w:rsidRPr="00CA3505" w:rsidTr="00CA3505">
        <w:trPr>
          <w:trHeight w:val="4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Техническое обслуживание и содержание установок уличного освещения</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0110261280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700 000,00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700 000,00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700 000,00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0110261280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700 000,00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0110261280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700 000,00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700 000,00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700 000,00</w:t>
            </w:r>
          </w:p>
        </w:tc>
      </w:tr>
      <w:tr w:rsidR="00C9717F" w:rsidRPr="00CA3505" w:rsidTr="00CA3505">
        <w:trPr>
          <w:trHeight w:val="4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lastRenderedPageBreak/>
              <w:t>Совершенствование систем наружного освещения населенных пунктов</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01102S1400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1 500 000,00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01102S1400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1 500 000,00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01102S1400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1 500 000,00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0,00</w:t>
            </w:r>
          </w:p>
        </w:tc>
      </w:tr>
      <w:tr w:rsidR="00C9717F" w:rsidRPr="00CA3505" w:rsidTr="00CA3505">
        <w:trPr>
          <w:trHeight w:val="4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Совершенствование систем наружного освещения населенных пунктов</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01102М1400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01102М1400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200 000,00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01102М1400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200 000,00</w:t>
            </w:r>
          </w:p>
        </w:tc>
      </w:tr>
      <w:tr w:rsidR="00C9717F" w:rsidRPr="00CA3505" w:rsidTr="00CA3505">
        <w:trPr>
          <w:trHeight w:val="84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Создание композиции «Сторожевая башня» и прогулочной зоны в рабочем поселке Мокшан Мокшанского района Пензенской области (дополнительные расходы).</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01102М523Б</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1 917 468,85</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01102М523Б</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1 917 468,85</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01102М523Б</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1 917 468,85</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0,00</w:t>
            </w:r>
          </w:p>
        </w:tc>
      </w:tr>
      <w:tr w:rsidR="00C9717F" w:rsidRPr="00CA3505" w:rsidTr="00CA3505">
        <w:trPr>
          <w:trHeight w:val="126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2018-2027».</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0300000000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11 469 546,25</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870 000,00</w:t>
            </w:r>
          </w:p>
        </w:tc>
      </w:tr>
      <w:tr w:rsidR="00C9717F" w:rsidRPr="00CA3505" w:rsidTr="00CA3505">
        <w:trPr>
          <w:trHeight w:val="84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0310000000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11 469 546,25</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870 000,00</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lastRenderedPageBreak/>
              <w:t>Региональный проект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031F200000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11 469 546,25</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Расходы на поддержку муниципальных программ формирования комфортной городской среды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031F255550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10 599 546,25</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031F255550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10 599 546,25</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031F255550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10 599 546,25</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0,00</w:t>
            </w:r>
          </w:p>
        </w:tc>
      </w:tr>
      <w:tr w:rsidR="00C9717F" w:rsidRPr="00CA3505" w:rsidTr="00CA3505">
        <w:trPr>
          <w:trHeight w:val="63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Расходы на поддержку муниципальных программ формирования комфортной городской среды (дополнительные расходы)</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031F2М5550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031F2М5550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870 000,00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03</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031F2М5550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870 000,00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870 000,00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870 000,00</w:t>
            </w:r>
          </w:p>
        </w:tc>
      </w:tr>
      <w:tr w:rsidR="00C9717F" w:rsidRPr="00CA3505" w:rsidTr="00CA3505">
        <w:trPr>
          <w:trHeight w:val="4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Другие вопросы в области жилищно-коммунального хозяйства</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r>
      <w:tr w:rsidR="00C9717F" w:rsidRPr="00CA3505" w:rsidTr="00CA3505">
        <w:trPr>
          <w:trHeight w:val="10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Подпрограмма "Развитие муниципальной службы в рабочем поселке Мокшан"</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0130000000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Основное мероприятие ''Обеспечение деятельности администрации рабочего поселка Мокшан ''</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0130100000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r>
      <w:tr w:rsidR="00C9717F" w:rsidRPr="00CA3505" w:rsidTr="00CA3505">
        <w:trPr>
          <w:trHeight w:val="189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 xml:space="preserve">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w:t>
            </w:r>
            <w:r w:rsidRPr="00CA3505">
              <w:rPr>
                <w:b/>
                <w:bCs/>
                <w:i/>
                <w:iCs/>
                <w:sz w:val="22"/>
                <w:szCs w:val="22"/>
              </w:rPr>
              <w:lastRenderedPageBreak/>
              <w:t>государственному жилищному контролю (надзору)</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0130174630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05</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0130174630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40 000,00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05</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05</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0130174630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40 000,00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40 000,00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40 000,00</w:t>
            </w:r>
          </w:p>
        </w:tc>
      </w:tr>
      <w:tr w:rsidR="00C9717F" w:rsidRPr="00CA3505" w:rsidTr="00CA3505">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ОБРАЗОВАНИЕ</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07</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07</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09</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Непрограммные мероприятия</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07</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09</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Меры материального стимулирования в период обучения граждан, заключивших договор о целевом обучении.</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07</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09</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8800011350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07</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09</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8800011350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25 200,00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07</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09</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8800011350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360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25 200,00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25 200,00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25 200,00</w:t>
            </w:r>
          </w:p>
        </w:tc>
      </w:tr>
      <w:tr w:rsidR="00C9717F" w:rsidRPr="00CA3505" w:rsidTr="00CA3505">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КУЛЬТУРА, КИНЕМАТОГРАФИЯ</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2 018 861,19</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2 018 861,19</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2 018 861,19</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Культура</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1 706 128,60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1 706 128,60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1 706 128,60</w:t>
            </w:r>
          </w:p>
        </w:tc>
      </w:tr>
      <w:tr w:rsidR="00C9717F" w:rsidRPr="00CA3505" w:rsidTr="00CA3505">
        <w:trPr>
          <w:trHeight w:val="10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1 706 128,60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1 706 128,60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1 706 128,60</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Подпрограмма "Развитие культуры в рабочем поселке Мокшан"</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1 706 128,60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1 706 128,60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1 706 128,60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Основное мероприятие '' Повышение качества и доступности услуг в сфере культуры и досуга ''</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0120100000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1 353 128,60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1 353 128,60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1 353 128,60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Обеспечение реализации мероприятий и создание условий для их реализации в сфере культуры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0120123300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325 928,60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325 928,60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325 928,60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0120123300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325 928,60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325 928,60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325 928,60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0120123300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325 928,60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325 928,60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325 928,60</w:t>
            </w:r>
          </w:p>
        </w:tc>
      </w:tr>
      <w:tr w:rsidR="00C9717F" w:rsidRPr="00CA3505" w:rsidTr="00CA3505">
        <w:trPr>
          <w:trHeight w:val="105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0120196950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782 600,00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782 600,00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782 600,00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0120196950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500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782 600,00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782 600,00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782 600,00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0120196950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540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782 600,00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782 600,00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782 600,00</w:t>
            </w:r>
          </w:p>
        </w:tc>
      </w:tr>
      <w:tr w:rsidR="00C9717F" w:rsidRPr="00CA3505" w:rsidTr="00CA3505">
        <w:trPr>
          <w:trHeight w:val="126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 xml:space="preserve">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w:t>
            </w:r>
            <w:r w:rsidR="00620E9C" w:rsidRPr="00CA3505">
              <w:rPr>
                <w:b/>
                <w:bCs/>
                <w:i/>
                <w:iCs/>
                <w:sz w:val="22"/>
                <w:szCs w:val="22"/>
              </w:rPr>
              <w:t>сохранности</w:t>
            </w:r>
            <w:r w:rsidRPr="00CA3505">
              <w:rPr>
                <w:b/>
                <w:bCs/>
                <w:i/>
                <w:iCs/>
                <w:sz w:val="22"/>
                <w:szCs w:val="22"/>
              </w:rPr>
              <w:t xml:space="preserve"> библиотечных фондов библиотек</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0120196960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244 600,00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244 600,00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244 600,00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0120196960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500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244 600,00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244 600,00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244 600,00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0120196960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540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244 600,00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244 600,00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244 600,00</w:t>
            </w:r>
          </w:p>
        </w:tc>
      </w:tr>
      <w:tr w:rsidR="00C9717F" w:rsidRPr="00CA3505" w:rsidTr="00CA3505">
        <w:trPr>
          <w:trHeight w:val="4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Основное мероприятие '' Прочие мероприятия в сфере культуры ''</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0120300000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353 000,00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353 000,00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353 000,00</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Организация и проведение культурно-массовых мероприятий</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0120323160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353 000,00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353 000,00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353 000,00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0120323160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353 000,00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353 000,00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353 000,00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0120323160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353 000,00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353 000,00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353 000,00</w:t>
            </w:r>
          </w:p>
        </w:tc>
      </w:tr>
      <w:tr w:rsidR="00C9717F" w:rsidRPr="00CA3505" w:rsidTr="00CA3505">
        <w:trPr>
          <w:trHeight w:val="4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Другие вопросы в области культуры, кинематографии</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r>
      <w:tr w:rsidR="00C9717F" w:rsidRPr="00CA3505" w:rsidTr="00CA3505">
        <w:trPr>
          <w:trHeight w:val="10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r>
      <w:tr w:rsidR="00C9717F" w:rsidRPr="00CA3505" w:rsidTr="00CA3505">
        <w:trPr>
          <w:trHeight w:val="42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Подпрограмма "Развитие культуры в рабочем поселке Мокшан"</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lastRenderedPageBreak/>
              <w:t>Основное мероприятие '' Повышение качества и доступности услуг в сфере культуры и досуга ''</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0120100000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Обеспечение реализации мероприятий и создание условий для их реализации в сфере культуры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0120123300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r>
      <w:tr w:rsidR="00C9717F" w:rsidRPr="00CA3505" w:rsidTr="00CA3505">
        <w:trPr>
          <w:trHeight w:val="126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0120123300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312 732,59</w:t>
            </w:r>
          </w:p>
        </w:tc>
      </w:tr>
      <w:tr w:rsidR="00C9717F" w:rsidRPr="00CA3505" w:rsidTr="00CA3505">
        <w:trPr>
          <w:trHeight w:val="4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08</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04</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0120123300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120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312 732,59</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312 732,59</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312 732,59</w:t>
            </w:r>
          </w:p>
        </w:tc>
      </w:tr>
      <w:tr w:rsidR="00C9717F" w:rsidRPr="00CA3505" w:rsidTr="00CA3505">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ФИЗИЧЕСКАЯ КУЛЬТУРА И СПОРТ</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r>
      <w:tr w:rsidR="00C9717F" w:rsidRPr="00CA3505" w:rsidTr="00CA3505">
        <w:trPr>
          <w:trHeight w:val="25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Физическая культура</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r>
      <w:tr w:rsidR="00C9717F" w:rsidRPr="00CA3505" w:rsidTr="00CA3505">
        <w:trPr>
          <w:trHeight w:val="10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r>
      <w:tr w:rsidR="00C9717F" w:rsidRPr="00CA3505" w:rsidTr="00CA3505">
        <w:trPr>
          <w:trHeight w:val="63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Подпрограмма "Развитие физической культуры и массового спорта в рабочем поселке Мокшан"</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0150000000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r>
      <w:tr w:rsidR="00C9717F" w:rsidRPr="00CA3505" w:rsidTr="00CA3505">
        <w:trPr>
          <w:trHeight w:val="84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Основное мероприятие "Организация и участия координации деятельности футбольной команды, официально представляющей рабочий поселок Мокшан."</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0150100000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r>
      <w:tr w:rsidR="00C9717F" w:rsidRPr="00CA3505" w:rsidTr="00CA3505">
        <w:trPr>
          <w:trHeight w:val="126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других </w:t>
            </w:r>
            <w:r w:rsidR="00620E9C" w:rsidRPr="00CA3505">
              <w:rPr>
                <w:b/>
                <w:bCs/>
                <w:i/>
                <w:iCs/>
                <w:sz w:val="22"/>
                <w:szCs w:val="22"/>
              </w:rPr>
              <w:t>всероссийских</w:t>
            </w:r>
            <w:r w:rsidRPr="00CA3505">
              <w:rPr>
                <w:b/>
                <w:bCs/>
                <w:i/>
                <w:iCs/>
                <w:sz w:val="22"/>
                <w:szCs w:val="22"/>
              </w:rPr>
              <w:t xml:space="preserve"> и </w:t>
            </w:r>
            <w:r w:rsidR="00620E9C" w:rsidRPr="00CA3505">
              <w:rPr>
                <w:b/>
                <w:bCs/>
                <w:i/>
                <w:iCs/>
                <w:sz w:val="22"/>
                <w:szCs w:val="22"/>
              </w:rPr>
              <w:t>межрегиональных</w:t>
            </w:r>
            <w:r w:rsidRPr="00CA3505">
              <w:rPr>
                <w:b/>
                <w:bCs/>
                <w:i/>
                <w:iCs/>
                <w:sz w:val="22"/>
                <w:szCs w:val="22"/>
              </w:rPr>
              <w:t xml:space="preserve"> соревнованиях по футболу и мини футболу.</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0150123260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310 000,00</w:t>
            </w:r>
          </w:p>
        </w:tc>
      </w:tr>
      <w:tr w:rsidR="00C9717F" w:rsidRPr="00CA3505" w:rsidTr="00CA3505">
        <w:trPr>
          <w:trHeight w:val="126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0150123260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100 000,00</w:t>
            </w:r>
          </w:p>
        </w:tc>
      </w:tr>
      <w:tr w:rsidR="00C9717F" w:rsidRPr="00CA3505" w:rsidTr="00CA3505">
        <w:trPr>
          <w:trHeight w:val="450"/>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0150123260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120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100 000,00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100 000,00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100 000,00</w:t>
            </w:r>
          </w:p>
        </w:tc>
      </w:tr>
      <w:tr w:rsidR="00C9717F" w:rsidRPr="00CA3505" w:rsidTr="00CA3505">
        <w:trPr>
          <w:trHeight w:val="63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11</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w:t>
            </w:r>
          </w:p>
        </w:tc>
        <w:tc>
          <w:tcPr>
            <w:tcW w:w="1179"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0150123260</w:t>
            </w:r>
          </w:p>
        </w:tc>
        <w:tc>
          <w:tcPr>
            <w:tcW w:w="56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200</w:t>
            </w:r>
          </w:p>
        </w:tc>
        <w:tc>
          <w:tcPr>
            <w:tcW w:w="947"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210 000,00</w:t>
            </w:r>
          </w:p>
        </w:tc>
        <w:tc>
          <w:tcPr>
            <w:tcW w:w="993"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210 000,00</w:t>
            </w:r>
          </w:p>
        </w:tc>
        <w:tc>
          <w:tcPr>
            <w:tcW w:w="992" w:type="dxa"/>
            <w:tcBorders>
              <w:top w:val="single" w:sz="4" w:space="0" w:color="auto"/>
              <w:left w:val="nil"/>
              <w:bottom w:val="single" w:sz="4" w:space="0" w:color="auto"/>
              <w:right w:val="single" w:sz="4" w:space="0" w:color="auto"/>
            </w:tcBorders>
            <w:shd w:val="clear" w:color="auto" w:fill="auto"/>
            <w:hideMark/>
          </w:tcPr>
          <w:p w:rsidR="00C9717F" w:rsidRPr="00CA3505" w:rsidRDefault="00C9717F" w:rsidP="00CA3505">
            <w:pPr>
              <w:jc w:val="center"/>
              <w:rPr>
                <w:b/>
                <w:bCs/>
                <w:i/>
                <w:iCs/>
                <w:sz w:val="22"/>
                <w:szCs w:val="22"/>
              </w:rPr>
            </w:pPr>
            <w:r w:rsidRPr="00CA3505">
              <w:rPr>
                <w:b/>
                <w:bCs/>
                <w:i/>
                <w:iCs/>
                <w:sz w:val="22"/>
                <w:szCs w:val="22"/>
              </w:rPr>
              <w:t>210 000,00</w:t>
            </w:r>
          </w:p>
        </w:tc>
      </w:tr>
      <w:tr w:rsidR="00C9717F" w:rsidRPr="00CA3505" w:rsidTr="00CA3505">
        <w:trPr>
          <w:trHeight w:val="675"/>
        </w:trPr>
        <w:tc>
          <w:tcPr>
            <w:tcW w:w="3119" w:type="dxa"/>
            <w:tcBorders>
              <w:top w:val="nil"/>
              <w:left w:val="single" w:sz="4" w:space="0" w:color="auto"/>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901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11</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w:t>
            </w:r>
          </w:p>
        </w:tc>
        <w:tc>
          <w:tcPr>
            <w:tcW w:w="1179"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0150123260</w:t>
            </w:r>
          </w:p>
        </w:tc>
        <w:tc>
          <w:tcPr>
            <w:tcW w:w="56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240</w:t>
            </w:r>
          </w:p>
        </w:tc>
        <w:tc>
          <w:tcPr>
            <w:tcW w:w="947"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210 000,00</w:t>
            </w:r>
          </w:p>
        </w:tc>
        <w:tc>
          <w:tcPr>
            <w:tcW w:w="993"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210 000,00</w:t>
            </w:r>
          </w:p>
        </w:tc>
        <w:tc>
          <w:tcPr>
            <w:tcW w:w="992" w:type="dxa"/>
            <w:tcBorders>
              <w:top w:val="nil"/>
              <w:left w:val="nil"/>
              <w:bottom w:val="single" w:sz="4" w:space="0" w:color="auto"/>
              <w:right w:val="single" w:sz="4" w:space="0" w:color="auto"/>
            </w:tcBorders>
            <w:shd w:val="clear" w:color="auto" w:fill="auto"/>
            <w:hideMark/>
          </w:tcPr>
          <w:p w:rsidR="00C9717F" w:rsidRPr="00CA3505" w:rsidRDefault="00C9717F" w:rsidP="00CA3505">
            <w:pPr>
              <w:jc w:val="center"/>
              <w:rPr>
                <w:sz w:val="22"/>
                <w:szCs w:val="22"/>
              </w:rPr>
            </w:pPr>
            <w:r w:rsidRPr="00CA3505">
              <w:rPr>
                <w:sz w:val="22"/>
                <w:szCs w:val="22"/>
              </w:rPr>
              <w:t>210 000,00</w:t>
            </w:r>
          </w:p>
        </w:tc>
      </w:tr>
    </w:tbl>
    <w:p w:rsidR="00EA2BE1" w:rsidRDefault="00EA2BE1" w:rsidP="002A58C9">
      <w:pPr>
        <w:rPr>
          <w:bCs/>
          <w:sz w:val="24"/>
          <w:szCs w:val="24"/>
        </w:rPr>
      </w:pPr>
    </w:p>
    <w:p w:rsidR="00405E00" w:rsidRDefault="00405E00">
      <w:pPr>
        <w:rPr>
          <w:bCs/>
          <w:sz w:val="24"/>
          <w:szCs w:val="24"/>
        </w:rPr>
      </w:pPr>
      <w:r>
        <w:rPr>
          <w:bCs/>
          <w:sz w:val="24"/>
          <w:szCs w:val="24"/>
        </w:rPr>
        <w:br w:type="page"/>
      </w:r>
    </w:p>
    <w:p w:rsidR="00EA2BE1" w:rsidRDefault="00EA2BE1" w:rsidP="00EA2BE1">
      <w:pPr>
        <w:rPr>
          <w:bCs/>
          <w:sz w:val="24"/>
          <w:szCs w:val="24"/>
        </w:rPr>
      </w:pPr>
      <w:r w:rsidRPr="007B0B33">
        <w:rPr>
          <w:bCs/>
          <w:sz w:val="24"/>
          <w:szCs w:val="24"/>
        </w:rPr>
        <w:lastRenderedPageBreak/>
        <w:t xml:space="preserve">Раздел 2. БЮДЖЕТНЫЕ АССИГНОВАНИЯ ПО ИСТОЧНИКАМ ФИНАНСИРОВАНИЯ ДЕФИЦИТА БЮДЖЕТА </w:t>
      </w:r>
      <w:r w:rsidR="00470EF3">
        <w:rPr>
          <w:bCs/>
          <w:sz w:val="24"/>
          <w:szCs w:val="24"/>
        </w:rPr>
        <w:t>РАБОЧЕГО ПОСЕЛКА МОКШАН</w:t>
      </w:r>
      <w:r>
        <w:rPr>
          <w:bCs/>
          <w:sz w:val="24"/>
          <w:szCs w:val="24"/>
        </w:rPr>
        <w:t xml:space="preserve"> </w:t>
      </w:r>
      <w:r w:rsidRPr="007B0B33">
        <w:rPr>
          <w:bCs/>
          <w:sz w:val="24"/>
          <w:szCs w:val="24"/>
        </w:rPr>
        <w:t>МОКШАНСКОГО РАЙОНА НА 202</w:t>
      </w:r>
      <w:r w:rsidR="00837DA8">
        <w:rPr>
          <w:bCs/>
          <w:sz w:val="24"/>
          <w:szCs w:val="24"/>
        </w:rPr>
        <w:t xml:space="preserve">4 ГОД И НА ПЛАНОВЫЙ ПЕРИОД 2025 И 2026 </w:t>
      </w:r>
      <w:r w:rsidRPr="007B0B33">
        <w:rPr>
          <w:bCs/>
          <w:sz w:val="24"/>
          <w:szCs w:val="24"/>
        </w:rPr>
        <w:t>ГОДОВ</w:t>
      </w:r>
    </w:p>
    <w:p w:rsidR="00470EF3" w:rsidRDefault="00470EF3" w:rsidP="00EA2BE1">
      <w:pPr>
        <w:rPr>
          <w:bCs/>
          <w:sz w:val="24"/>
          <w:szCs w:val="24"/>
        </w:rPr>
      </w:pPr>
    </w:p>
    <w:tbl>
      <w:tblPr>
        <w:tblW w:w="9804" w:type="dxa"/>
        <w:tblInd w:w="-572" w:type="dxa"/>
        <w:tblLayout w:type="fixed"/>
        <w:tblLook w:val="04A0" w:firstRow="1" w:lastRow="0" w:firstColumn="1" w:lastColumn="0" w:noHBand="0" w:noVBand="1"/>
      </w:tblPr>
      <w:tblGrid>
        <w:gridCol w:w="1479"/>
        <w:gridCol w:w="2446"/>
        <w:gridCol w:w="1564"/>
        <w:gridCol w:w="1429"/>
        <w:gridCol w:w="1446"/>
        <w:gridCol w:w="1440"/>
      </w:tblGrid>
      <w:tr w:rsidR="00EA2BE1" w:rsidRPr="007C0DB5" w:rsidTr="00CA3505">
        <w:trPr>
          <w:trHeight w:val="330"/>
        </w:trPr>
        <w:tc>
          <w:tcPr>
            <w:tcW w:w="147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2BE1" w:rsidRPr="00CA3505" w:rsidRDefault="00EA2BE1" w:rsidP="00CA3505">
            <w:pPr>
              <w:ind w:firstLine="378"/>
              <w:jc w:val="center"/>
              <w:rPr>
                <w:rFonts w:ascii="MS Sans Serif" w:hAnsi="MS Sans Serif" w:cs="Arial"/>
                <w:bCs/>
                <w:sz w:val="24"/>
                <w:szCs w:val="24"/>
              </w:rPr>
            </w:pPr>
            <w:r w:rsidRPr="00CA3505">
              <w:rPr>
                <w:rFonts w:ascii="MS Sans Serif" w:hAnsi="MS Sans Serif" w:cs="Arial"/>
                <w:bCs/>
                <w:sz w:val="24"/>
                <w:szCs w:val="24"/>
              </w:rPr>
              <w:t>Код бюджетной классификации</w:t>
            </w:r>
          </w:p>
        </w:tc>
        <w:tc>
          <w:tcPr>
            <w:tcW w:w="24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2BE1" w:rsidRPr="00CA3505" w:rsidRDefault="00EA2BE1" w:rsidP="00EA2BE1">
            <w:pPr>
              <w:jc w:val="center"/>
              <w:rPr>
                <w:rFonts w:ascii="MS Sans Serif" w:hAnsi="MS Sans Serif" w:cs="Arial"/>
                <w:bCs/>
                <w:sz w:val="24"/>
                <w:szCs w:val="24"/>
              </w:rPr>
            </w:pPr>
            <w:r w:rsidRPr="00CA3505">
              <w:rPr>
                <w:rFonts w:ascii="MS Sans Serif" w:hAnsi="MS Sans Serif" w:cs="Arial"/>
                <w:bCs/>
                <w:sz w:val="24"/>
                <w:szCs w:val="24"/>
              </w:rPr>
              <w:t>Наименование кодов источников внутреннего финансирования дефицитов бюджета</w:t>
            </w:r>
          </w:p>
        </w:tc>
        <w:tc>
          <w:tcPr>
            <w:tcW w:w="15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2BE1" w:rsidRPr="00CA3505" w:rsidRDefault="00EA2BE1" w:rsidP="00EA2BE1">
            <w:pPr>
              <w:jc w:val="center"/>
              <w:rPr>
                <w:rFonts w:ascii="MS Sans Serif" w:hAnsi="MS Sans Serif" w:cs="Arial"/>
                <w:bCs/>
                <w:sz w:val="24"/>
                <w:szCs w:val="24"/>
              </w:rPr>
            </w:pPr>
            <w:r w:rsidRPr="00CA3505">
              <w:rPr>
                <w:rFonts w:ascii="MS Sans Serif" w:hAnsi="MS Sans Serif" w:cs="Arial"/>
                <w:bCs/>
                <w:sz w:val="24"/>
                <w:szCs w:val="24"/>
              </w:rPr>
              <w:t>Бюджетные</w:t>
            </w:r>
            <w:r w:rsidR="00405E00" w:rsidRPr="00CA3505">
              <w:rPr>
                <w:rFonts w:ascii="MS Sans Serif" w:hAnsi="MS Sans Serif" w:cs="Arial"/>
                <w:bCs/>
                <w:sz w:val="24"/>
                <w:szCs w:val="24"/>
              </w:rPr>
              <w:t xml:space="preserve"> назначения 2024</w:t>
            </w:r>
            <w:r w:rsidRPr="00CA3505">
              <w:rPr>
                <w:rFonts w:ascii="MS Sans Serif" w:hAnsi="MS Sans Serif" w:cs="Arial"/>
                <w:bCs/>
                <w:sz w:val="24"/>
                <w:szCs w:val="24"/>
              </w:rPr>
              <w:t xml:space="preserve"> год</w:t>
            </w:r>
          </w:p>
        </w:tc>
        <w:tc>
          <w:tcPr>
            <w:tcW w:w="14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2BE1" w:rsidRPr="00CA3505" w:rsidRDefault="00405E00" w:rsidP="00EA2BE1">
            <w:pPr>
              <w:jc w:val="center"/>
              <w:rPr>
                <w:rFonts w:ascii="MS Sans Serif" w:hAnsi="MS Sans Serif" w:cs="Arial"/>
                <w:bCs/>
                <w:sz w:val="24"/>
                <w:szCs w:val="24"/>
              </w:rPr>
            </w:pPr>
            <w:r w:rsidRPr="00CA3505">
              <w:rPr>
                <w:rFonts w:ascii="MS Sans Serif" w:hAnsi="MS Sans Serif" w:cs="Arial"/>
                <w:bCs/>
                <w:sz w:val="24"/>
                <w:szCs w:val="24"/>
              </w:rPr>
              <w:t>Бюджетные назначения 2025</w:t>
            </w:r>
            <w:r w:rsidR="00EA2BE1" w:rsidRPr="00CA3505">
              <w:rPr>
                <w:rFonts w:ascii="MS Sans Serif" w:hAnsi="MS Sans Serif" w:cs="Arial"/>
                <w:bCs/>
                <w:sz w:val="24"/>
                <w:szCs w:val="24"/>
              </w:rPr>
              <w:t xml:space="preserve"> год</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2BE1" w:rsidRPr="00CA3505" w:rsidRDefault="00405E00" w:rsidP="00EA2BE1">
            <w:pPr>
              <w:jc w:val="center"/>
              <w:rPr>
                <w:rFonts w:ascii="MS Sans Serif" w:hAnsi="MS Sans Serif" w:cs="Arial"/>
                <w:bCs/>
                <w:sz w:val="24"/>
                <w:szCs w:val="24"/>
              </w:rPr>
            </w:pPr>
            <w:r w:rsidRPr="00CA3505">
              <w:rPr>
                <w:rFonts w:ascii="MS Sans Serif" w:hAnsi="MS Sans Serif" w:cs="Arial"/>
                <w:bCs/>
                <w:sz w:val="24"/>
                <w:szCs w:val="24"/>
              </w:rPr>
              <w:t>Бюджетные назначения 2026</w:t>
            </w:r>
            <w:r w:rsidR="00EA2BE1" w:rsidRPr="00CA3505">
              <w:rPr>
                <w:rFonts w:ascii="MS Sans Serif" w:hAnsi="MS Sans Serif" w:cs="Arial"/>
                <w:bCs/>
                <w:sz w:val="24"/>
                <w:szCs w:val="24"/>
              </w:rPr>
              <w:t xml:space="preserve"> год</w:t>
            </w:r>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A2BE1" w:rsidRPr="00CA3505" w:rsidRDefault="00EA2BE1" w:rsidP="00EA2BE1">
            <w:pPr>
              <w:jc w:val="center"/>
              <w:rPr>
                <w:rFonts w:ascii="MS Sans Serif" w:hAnsi="MS Sans Serif" w:cs="Arial"/>
                <w:bCs/>
                <w:sz w:val="24"/>
                <w:szCs w:val="24"/>
              </w:rPr>
            </w:pPr>
            <w:r w:rsidRPr="00CA3505">
              <w:rPr>
                <w:rFonts w:ascii="MS Sans Serif" w:hAnsi="MS Sans Serif" w:cs="Arial"/>
                <w:bCs/>
                <w:sz w:val="24"/>
                <w:szCs w:val="24"/>
              </w:rPr>
              <w:t>Бюджетные назначения итого</w:t>
            </w:r>
          </w:p>
        </w:tc>
      </w:tr>
      <w:tr w:rsidR="00EA2BE1" w:rsidRPr="007C0DB5" w:rsidTr="00CA3505">
        <w:trPr>
          <w:trHeight w:val="645"/>
        </w:trPr>
        <w:tc>
          <w:tcPr>
            <w:tcW w:w="1479" w:type="dxa"/>
            <w:vMerge/>
            <w:tcBorders>
              <w:top w:val="single" w:sz="4" w:space="0" w:color="auto"/>
              <w:left w:val="single" w:sz="4" w:space="0" w:color="auto"/>
              <w:bottom w:val="single" w:sz="4" w:space="0" w:color="000000"/>
              <w:right w:val="single" w:sz="4" w:space="0" w:color="auto"/>
            </w:tcBorders>
            <w:vAlign w:val="center"/>
            <w:hideMark/>
          </w:tcPr>
          <w:p w:rsidR="00EA2BE1" w:rsidRPr="00CA3505" w:rsidRDefault="00EA2BE1" w:rsidP="00EA2BE1">
            <w:pPr>
              <w:rPr>
                <w:rFonts w:ascii="MS Sans Serif" w:hAnsi="MS Sans Serif" w:cs="Arial"/>
                <w:b/>
                <w:bCs/>
                <w:sz w:val="24"/>
                <w:szCs w:val="24"/>
              </w:rPr>
            </w:pPr>
          </w:p>
        </w:tc>
        <w:tc>
          <w:tcPr>
            <w:tcW w:w="2446" w:type="dxa"/>
            <w:vMerge/>
            <w:tcBorders>
              <w:top w:val="single" w:sz="4" w:space="0" w:color="auto"/>
              <w:left w:val="single" w:sz="4" w:space="0" w:color="auto"/>
              <w:bottom w:val="single" w:sz="4" w:space="0" w:color="000000"/>
              <w:right w:val="single" w:sz="4" w:space="0" w:color="auto"/>
            </w:tcBorders>
            <w:vAlign w:val="center"/>
            <w:hideMark/>
          </w:tcPr>
          <w:p w:rsidR="00EA2BE1" w:rsidRPr="00CA3505" w:rsidRDefault="00EA2BE1" w:rsidP="00EA2BE1">
            <w:pPr>
              <w:rPr>
                <w:rFonts w:ascii="MS Sans Serif" w:hAnsi="MS Sans Serif" w:cs="Arial"/>
                <w:b/>
                <w:bCs/>
                <w:sz w:val="24"/>
                <w:szCs w:val="24"/>
              </w:rPr>
            </w:pPr>
          </w:p>
        </w:tc>
        <w:tc>
          <w:tcPr>
            <w:tcW w:w="1564" w:type="dxa"/>
            <w:vMerge/>
            <w:tcBorders>
              <w:top w:val="single" w:sz="4" w:space="0" w:color="auto"/>
              <w:left w:val="single" w:sz="4" w:space="0" w:color="auto"/>
              <w:bottom w:val="single" w:sz="4" w:space="0" w:color="000000"/>
              <w:right w:val="single" w:sz="4" w:space="0" w:color="auto"/>
            </w:tcBorders>
            <w:vAlign w:val="center"/>
            <w:hideMark/>
          </w:tcPr>
          <w:p w:rsidR="00EA2BE1" w:rsidRPr="00CA3505" w:rsidRDefault="00EA2BE1" w:rsidP="00EA2BE1">
            <w:pPr>
              <w:rPr>
                <w:rFonts w:ascii="MS Sans Serif" w:hAnsi="MS Sans Serif" w:cs="Arial"/>
                <w:b/>
                <w:bCs/>
                <w:sz w:val="24"/>
                <w:szCs w:val="24"/>
              </w:rPr>
            </w:pPr>
          </w:p>
        </w:tc>
        <w:tc>
          <w:tcPr>
            <w:tcW w:w="1429" w:type="dxa"/>
            <w:vMerge/>
            <w:tcBorders>
              <w:top w:val="single" w:sz="4" w:space="0" w:color="auto"/>
              <w:left w:val="single" w:sz="4" w:space="0" w:color="auto"/>
              <w:bottom w:val="single" w:sz="4" w:space="0" w:color="000000"/>
              <w:right w:val="single" w:sz="4" w:space="0" w:color="auto"/>
            </w:tcBorders>
            <w:vAlign w:val="center"/>
            <w:hideMark/>
          </w:tcPr>
          <w:p w:rsidR="00EA2BE1" w:rsidRPr="00CA3505" w:rsidRDefault="00EA2BE1" w:rsidP="00EA2BE1">
            <w:pPr>
              <w:rPr>
                <w:rFonts w:ascii="MS Sans Serif" w:hAnsi="MS Sans Serif" w:cs="Arial"/>
                <w:b/>
                <w:bCs/>
                <w:sz w:val="24"/>
                <w:szCs w:val="24"/>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rsidR="00EA2BE1" w:rsidRPr="00CA3505" w:rsidRDefault="00EA2BE1" w:rsidP="00EA2BE1">
            <w:pPr>
              <w:rPr>
                <w:rFonts w:ascii="MS Sans Serif" w:hAnsi="MS Sans Serif" w:cs="Arial"/>
                <w:b/>
                <w:bCs/>
                <w:sz w:val="24"/>
                <w:szCs w:val="24"/>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rsidR="00EA2BE1" w:rsidRPr="00CA3505" w:rsidRDefault="00EA2BE1" w:rsidP="00EA2BE1">
            <w:pPr>
              <w:rPr>
                <w:rFonts w:ascii="MS Sans Serif" w:hAnsi="MS Sans Serif" w:cs="Arial"/>
                <w:b/>
                <w:bCs/>
                <w:sz w:val="24"/>
                <w:szCs w:val="24"/>
              </w:rPr>
            </w:pPr>
          </w:p>
        </w:tc>
      </w:tr>
      <w:tr w:rsidR="00405E00" w:rsidRPr="007C0DB5" w:rsidTr="00CA3505">
        <w:trPr>
          <w:trHeight w:val="612"/>
        </w:trPr>
        <w:tc>
          <w:tcPr>
            <w:tcW w:w="1479" w:type="dxa"/>
            <w:tcBorders>
              <w:top w:val="nil"/>
              <w:left w:val="single" w:sz="4" w:space="0" w:color="auto"/>
              <w:bottom w:val="single" w:sz="4" w:space="0" w:color="auto"/>
              <w:right w:val="single" w:sz="4" w:space="0" w:color="auto"/>
            </w:tcBorders>
            <w:shd w:val="clear" w:color="auto" w:fill="auto"/>
            <w:vAlign w:val="center"/>
            <w:hideMark/>
          </w:tcPr>
          <w:p w:rsidR="00405E00" w:rsidRPr="00CA3505" w:rsidRDefault="00405E00" w:rsidP="00405E00">
            <w:pPr>
              <w:rPr>
                <w:rFonts w:ascii="MS Sans Serif" w:hAnsi="MS Sans Serif" w:cs="Arial"/>
                <w:sz w:val="24"/>
                <w:szCs w:val="24"/>
              </w:rPr>
            </w:pPr>
            <w:r w:rsidRPr="00CA3505">
              <w:rPr>
                <w:rFonts w:ascii="MS Sans Serif" w:hAnsi="MS Sans Serif" w:cs="Arial"/>
                <w:sz w:val="24"/>
                <w:szCs w:val="24"/>
              </w:rPr>
              <w:t>000 01050201130000510</w:t>
            </w:r>
          </w:p>
        </w:tc>
        <w:tc>
          <w:tcPr>
            <w:tcW w:w="2446" w:type="dxa"/>
            <w:tcBorders>
              <w:top w:val="nil"/>
              <w:left w:val="nil"/>
              <w:bottom w:val="single" w:sz="4" w:space="0" w:color="auto"/>
              <w:right w:val="single" w:sz="4" w:space="0" w:color="auto"/>
            </w:tcBorders>
            <w:shd w:val="clear" w:color="auto" w:fill="auto"/>
            <w:vAlign w:val="center"/>
            <w:hideMark/>
          </w:tcPr>
          <w:p w:rsidR="00405E00" w:rsidRPr="00CA3505" w:rsidRDefault="00405E00" w:rsidP="00405E00">
            <w:pPr>
              <w:rPr>
                <w:rFonts w:ascii="MS Sans Serif" w:hAnsi="MS Sans Serif" w:cs="Arial"/>
                <w:sz w:val="24"/>
                <w:szCs w:val="24"/>
              </w:rPr>
            </w:pPr>
            <w:r w:rsidRPr="00CA3505">
              <w:rPr>
                <w:rFonts w:ascii="MS Sans Serif" w:hAnsi="MS Sans Serif" w:cs="Arial"/>
                <w:sz w:val="24"/>
                <w:szCs w:val="24"/>
              </w:rPr>
              <w:t>Увеличение прочих остатков денежных средств бюджетов городских поселений</w:t>
            </w:r>
          </w:p>
        </w:tc>
        <w:tc>
          <w:tcPr>
            <w:tcW w:w="1564" w:type="dxa"/>
            <w:tcBorders>
              <w:top w:val="nil"/>
              <w:left w:val="nil"/>
              <w:bottom w:val="single" w:sz="4" w:space="0" w:color="auto"/>
              <w:right w:val="single" w:sz="4" w:space="0" w:color="auto"/>
            </w:tcBorders>
            <w:shd w:val="clear" w:color="auto" w:fill="auto"/>
            <w:noWrap/>
            <w:vAlign w:val="bottom"/>
            <w:hideMark/>
          </w:tcPr>
          <w:p w:rsidR="00405E00" w:rsidRPr="00CA3505" w:rsidRDefault="00405E00" w:rsidP="00405E00">
            <w:pPr>
              <w:jc w:val="center"/>
              <w:rPr>
                <w:rFonts w:ascii="MS Sans Serif" w:hAnsi="MS Sans Serif" w:cs="Arial"/>
                <w:sz w:val="24"/>
                <w:szCs w:val="24"/>
              </w:rPr>
            </w:pPr>
            <w:r w:rsidRPr="00CA3505">
              <w:rPr>
                <w:rFonts w:ascii="MS Sans Serif" w:hAnsi="MS Sans Serif" w:cs="Arial"/>
                <w:sz w:val="24"/>
                <w:szCs w:val="24"/>
              </w:rPr>
              <w:t>-53 252 100,00</w:t>
            </w:r>
          </w:p>
          <w:p w:rsidR="00405E00" w:rsidRPr="00CA3505" w:rsidRDefault="00405E00" w:rsidP="00405E00">
            <w:pPr>
              <w:jc w:val="center"/>
              <w:rPr>
                <w:rFonts w:ascii="MS Sans Serif" w:hAnsi="MS Sans Serif" w:cs="Arial"/>
                <w:sz w:val="24"/>
                <w:szCs w:val="24"/>
              </w:rPr>
            </w:pPr>
          </w:p>
        </w:tc>
        <w:tc>
          <w:tcPr>
            <w:tcW w:w="1429" w:type="dxa"/>
            <w:tcBorders>
              <w:top w:val="nil"/>
              <w:left w:val="nil"/>
              <w:bottom w:val="single" w:sz="4" w:space="0" w:color="auto"/>
              <w:right w:val="single" w:sz="4" w:space="0" w:color="auto"/>
            </w:tcBorders>
            <w:shd w:val="clear" w:color="auto" w:fill="auto"/>
            <w:noWrap/>
            <w:vAlign w:val="bottom"/>
            <w:hideMark/>
          </w:tcPr>
          <w:p w:rsidR="00405E00" w:rsidRPr="00CA3505" w:rsidRDefault="00405E00" w:rsidP="00405E00">
            <w:pPr>
              <w:jc w:val="center"/>
              <w:rPr>
                <w:rFonts w:ascii="MS Sans Serif" w:hAnsi="MS Sans Serif" w:cs="Arial"/>
                <w:sz w:val="24"/>
                <w:szCs w:val="24"/>
              </w:rPr>
            </w:pPr>
            <w:r w:rsidRPr="00CA3505">
              <w:rPr>
                <w:rFonts w:ascii="MS Sans Serif" w:hAnsi="MS Sans Serif" w:cs="Arial"/>
                <w:sz w:val="24"/>
                <w:szCs w:val="24"/>
              </w:rPr>
              <w:t>-45 668 200,00</w:t>
            </w:r>
          </w:p>
          <w:p w:rsidR="00405E00" w:rsidRPr="00CA3505" w:rsidRDefault="00405E00" w:rsidP="00405E00">
            <w:pPr>
              <w:jc w:val="center"/>
              <w:rPr>
                <w:rFonts w:ascii="MS Sans Serif" w:hAnsi="MS Sans Serif" w:cs="Arial"/>
                <w:sz w:val="24"/>
                <w:szCs w:val="24"/>
              </w:rPr>
            </w:pPr>
          </w:p>
        </w:tc>
        <w:tc>
          <w:tcPr>
            <w:tcW w:w="1446" w:type="dxa"/>
            <w:tcBorders>
              <w:top w:val="nil"/>
              <w:left w:val="nil"/>
              <w:bottom w:val="single" w:sz="4" w:space="0" w:color="auto"/>
              <w:right w:val="single" w:sz="4" w:space="0" w:color="auto"/>
            </w:tcBorders>
            <w:shd w:val="clear" w:color="auto" w:fill="auto"/>
            <w:noWrap/>
            <w:vAlign w:val="bottom"/>
            <w:hideMark/>
          </w:tcPr>
          <w:p w:rsidR="00405E00" w:rsidRPr="00CA3505" w:rsidRDefault="00405E00" w:rsidP="00405E00">
            <w:pPr>
              <w:jc w:val="center"/>
              <w:rPr>
                <w:rFonts w:asciiTheme="minorHAnsi" w:hAnsiTheme="minorHAnsi" w:cs="Arial"/>
                <w:sz w:val="24"/>
                <w:szCs w:val="24"/>
              </w:rPr>
            </w:pPr>
            <w:r w:rsidRPr="00CA3505">
              <w:rPr>
                <w:rFonts w:ascii="MS Sans Serif" w:hAnsi="MS Sans Serif" w:cs="Arial"/>
                <w:sz w:val="24"/>
                <w:szCs w:val="24"/>
              </w:rPr>
              <w:t>-42 275 700,00</w:t>
            </w:r>
          </w:p>
          <w:p w:rsidR="00405E00" w:rsidRPr="00CA3505" w:rsidRDefault="00405E00" w:rsidP="00405E00">
            <w:pPr>
              <w:jc w:val="center"/>
              <w:rPr>
                <w:rFonts w:asciiTheme="minorHAnsi" w:hAnsiTheme="minorHAnsi" w:cs="Arial"/>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405E00" w:rsidRPr="00CA3505" w:rsidRDefault="00405E00" w:rsidP="00405E00">
            <w:pPr>
              <w:jc w:val="center"/>
              <w:rPr>
                <w:rFonts w:ascii="MS Sans Serif" w:hAnsi="MS Sans Serif" w:cs="Arial"/>
                <w:sz w:val="24"/>
                <w:szCs w:val="24"/>
              </w:rPr>
            </w:pPr>
            <w:r w:rsidRPr="00CA3505">
              <w:rPr>
                <w:rFonts w:ascii="MS Sans Serif" w:hAnsi="MS Sans Serif" w:cs="Arial"/>
                <w:sz w:val="24"/>
                <w:szCs w:val="24"/>
              </w:rPr>
              <w:t>-141 196 000,00</w:t>
            </w:r>
          </w:p>
        </w:tc>
      </w:tr>
      <w:tr w:rsidR="00405E00" w:rsidRPr="007C0DB5" w:rsidTr="00CA3505">
        <w:trPr>
          <w:trHeight w:val="612"/>
        </w:trPr>
        <w:tc>
          <w:tcPr>
            <w:tcW w:w="1479" w:type="dxa"/>
            <w:tcBorders>
              <w:top w:val="nil"/>
              <w:left w:val="single" w:sz="4" w:space="0" w:color="auto"/>
              <w:bottom w:val="single" w:sz="4" w:space="0" w:color="auto"/>
              <w:right w:val="single" w:sz="4" w:space="0" w:color="auto"/>
            </w:tcBorders>
            <w:shd w:val="clear" w:color="auto" w:fill="auto"/>
            <w:vAlign w:val="center"/>
            <w:hideMark/>
          </w:tcPr>
          <w:p w:rsidR="00405E00" w:rsidRPr="00CA3505" w:rsidRDefault="00405E00" w:rsidP="00405E00">
            <w:pPr>
              <w:rPr>
                <w:rFonts w:ascii="MS Sans Serif" w:hAnsi="MS Sans Serif" w:cs="Arial"/>
                <w:sz w:val="24"/>
                <w:szCs w:val="24"/>
              </w:rPr>
            </w:pPr>
            <w:r w:rsidRPr="00CA3505">
              <w:rPr>
                <w:rFonts w:ascii="MS Sans Serif" w:hAnsi="MS Sans Serif" w:cs="Arial"/>
                <w:sz w:val="24"/>
                <w:szCs w:val="24"/>
              </w:rPr>
              <w:t>000 01050201130000610</w:t>
            </w:r>
          </w:p>
        </w:tc>
        <w:tc>
          <w:tcPr>
            <w:tcW w:w="2446" w:type="dxa"/>
            <w:tcBorders>
              <w:top w:val="nil"/>
              <w:left w:val="nil"/>
              <w:bottom w:val="single" w:sz="4" w:space="0" w:color="auto"/>
              <w:right w:val="single" w:sz="4" w:space="0" w:color="auto"/>
            </w:tcBorders>
            <w:shd w:val="clear" w:color="auto" w:fill="auto"/>
            <w:vAlign w:val="center"/>
            <w:hideMark/>
          </w:tcPr>
          <w:p w:rsidR="00405E00" w:rsidRPr="00CA3505" w:rsidRDefault="00405E00" w:rsidP="00405E00">
            <w:pPr>
              <w:rPr>
                <w:rFonts w:ascii="MS Sans Serif" w:hAnsi="MS Sans Serif" w:cs="Arial"/>
                <w:sz w:val="24"/>
                <w:szCs w:val="24"/>
              </w:rPr>
            </w:pPr>
            <w:r w:rsidRPr="00CA3505">
              <w:rPr>
                <w:rFonts w:ascii="MS Sans Serif" w:hAnsi="MS Sans Serif" w:cs="Arial"/>
                <w:sz w:val="24"/>
                <w:szCs w:val="24"/>
              </w:rPr>
              <w:t>Уменьшение прочих остатков денежных средств бюджетов городских поселений</w:t>
            </w:r>
          </w:p>
        </w:tc>
        <w:tc>
          <w:tcPr>
            <w:tcW w:w="1564" w:type="dxa"/>
            <w:tcBorders>
              <w:top w:val="nil"/>
              <w:left w:val="nil"/>
              <w:bottom w:val="single" w:sz="4" w:space="0" w:color="auto"/>
              <w:right w:val="single" w:sz="4" w:space="0" w:color="auto"/>
            </w:tcBorders>
            <w:shd w:val="clear" w:color="auto" w:fill="auto"/>
            <w:noWrap/>
            <w:vAlign w:val="bottom"/>
            <w:hideMark/>
          </w:tcPr>
          <w:p w:rsidR="00405E00" w:rsidRPr="00CA3505" w:rsidRDefault="00405E00" w:rsidP="00405E00">
            <w:pPr>
              <w:jc w:val="center"/>
              <w:rPr>
                <w:rFonts w:ascii="MS Sans Serif" w:hAnsi="MS Sans Serif" w:cs="Arial"/>
                <w:sz w:val="24"/>
                <w:szCs w:val="24"/>
              </w:rPr>
            </w:pPr>
            <w:r w:rsidRPr="00CA3505">
              <w:rPr>
                <w:rFonts w:ascii="MS Sans Serif" w:hAnsi="MS Sans Serif" w:cs="Arial"/>
                <w:sz w:val="24"/>
                <w:szCs w:val="24"/>
              </w:rPr>
              <w:t>53 253 100,00</w:t>
            </w:r>
          </w:p>
          <w:p w:rsidR="00405E00" w:rsidRPr="00CA3505" w:rsidRDefault="00405E00" w:rsidP="00405E00">
            <w:pPr>
              <w:jc w:val="center"/>
              <w:rPr>
                <w:rFonts w:ascii="MS Sans Serif" w:hAnsi="MS Sans Serif" w:cs="Arial"/>
                <w:sz w:val="24"/>
                <w:szCs w:val="24"/>
              </w:rPr>
            </w:pPr>
          </w:p>
        </w:tc>
        <w:tc>
          <w:tcPr>
            <w:tcW w:w="1429" w:type="dxa"/>
            <w:tcBorders>
              <w:top w:val="nil"/>
              <w:left w:val="nil"/>
              <w:bottom w:val="single" w:sz="4" w:space="0" w:color="auto"/>
              <w:right w:val="single" w:sz="4" w:space="0" w:color="auto"/>
            </w:tcBorders>
            <w:shd w:val="clear" w:color="auto" w:fill="auto"/>
            <w:noWrap/>
            <w:vAlign w:val="bottom"/>
            <w:hideMark/>
          </w:tcPr>
          <w:p w:rsidR="00405E00" w:rsidRPr="00CA3505" w:rsidRDefault="00405E00" w:rsidP="00405E00">
            <w:pPr>
              <w:jc w:val="center"/>
              <w:rPr>
                <w:rFonts w:ascii="MS Sans Serif" w:hAnsi="MS Sans Serif" w:cs="Arial"/>
                <w:sz w:val="24"/>
                <w:szCs w:val="24"/>
              </w:rPr>
            </w:pPr>
            <w:r w:rsidRPr="00CA3505">
              <w:rPr>
                <w:rFonts w:ascii="MS Sans Serif" w:hAnsi="MS Sans Serif" w:cs="Arial"/>
                <w:sz w:val="24"/>
                <w:szCs w:val="24"/>
              </w:rPr>
              <w:t>45 668 200,00</w:t>
            </w:r>
          </w:p>
          <w:p w:rsidR="00405E00" w:rsidRPr="00CA3505" w:rsidRDefault="00405E00" w:rsidP="00405E00">
            <w:pPr>
              <w:jc w:val="center"/>
              <w:rPr>
                <w:rFonts w:ascii="MS Sans Serif" w:hAnsi="MS Sans Serif" w:cs="Arial"/>
                <w:sz w:val="24"/>
                <w:szCs w:val="24"/>
              </w:rPr>
            </w:pPr>
          </w:p>
        </w:tc>
        <w:tc>
          <w:tcPr>
            <w:tcW w:w="1446" w:type="dxa"/>
            <w:tcBorders>
              <w:top w:val="nil"/>
              <w:left w:val="nil"/>
              <w:bottom w:val="single" w:sz="4" w:space="0" w:color="auto"/>
              <w:right w:val="single" w:sz="4" w:space="0" w:color="auto"/>
            </w:tcBorders>
            <w:shd w:val="clear" w:color="auto" w:fill="auto"/>
            <w:noWrap/>
            <w:vAlign w:val="bottom"/>
            <w:hideMark/>
          </w:tcPr>
          <w:p w:rsidR="00405E00" w:rsidRPr="00CA3505" w:rsidRDefault="00405E00" w:rsidP="00405E00">
            <w:pPr>
              <w:jc w:val="center"/>
              <w:rPr>
                <w:rFonts w:asciiTheme="minorHAnsi" w:hAnsiTheme="minorHAnsi" w:cs="Arial"/>
                <w:sz w:val="24"/>
                <w:szCs w:val="24"/>
              </w:rPr>
            </w:pPr>
            <w:r w:rsidRPr="00CA3505">
              <w:rPr>
                <w:rFonts w:ascii="MS Sans Serif" w:hAnsi="MS Sans Serif" w:cs="Arial"/>
                <w:sz w:val="24"/>
                <w:szCs w:val="24"/>
              </w:rPr>
              <w:t>42 275 700,00</w:t>
            </w:r>
          </w:p>
          <w:p w:rsidR="00405E00" w:rsidRPr="00CA3505" w:rsidRDefault="00405E00" w:rsidP="00405E00">
            <w:pPr>
              <w:jc w:val="center"/>
              <w:rPr>
                <w:rFonts w:asciiTheme="minorHAnsi" w:hAnsiTheme="minorHAnsi" w:cs="Arial"/>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405E00" w:rsidRPr="00CA3505" w:rsidRDefault="00405E00" w:rsidP="00405E00">
            <w:pPr>
              <w:jc w:val="center"/>
              <w:rPr>
                <w:rFonts w:ascii="MS Sans Serif" w:hAnsi="MS Sans Serif" w:cs="Arial"/>
                <w:sz w:val="24"/>
                <w:szCs w:val="24"/>
              </w:rPr>
            </w:pPr>
            <w:r w:rsidRPr="00CA3505">
              <w:rPr>
                <w:rFonts w:ascii="MS Sans Serif" w:hAnsi="MS Sans Serif" w:cs="Arial"/>
                <w:sz w:val="24"/>
                <w:szCs w:val="24"/>
              </w:rPr>
              <w:t>141 197 000,00</w:t>
            </w:r>
          </w:p>
        </w:tc>
      </w:tr>
      <w:tr w:rsidR="00EA2BE1" w:rsidRPr="00EA2BE1" w:rsidTr="00CA3505">
        <w:trPr>
          <w:trHeight w:val="261"/>
        </w:trPr>
        <w:tc>
          <w:tcPr>
            <w:tcW w:w="1479" w:type="dxa"/>
            <w:tcBorders>
              <w:top w:val="single" w:sz="4" w:space="0" w:color="auto"/>
              <w:left w:val="single" w:sz="4" w:space="0" w:color="auto"/>
              <w:bottom w:val="single" w:sz="4" w:space="0" w:color="auto"/>
              <w:right w:val="nil"/>
            </w:tcBorders>
            <w:shd w:val="clear" w:color="auto" w:fill="auto"/>
            <w:vAlign w:val="center"/>
            <w:hideMark/>
          </w:tcPr>
          <w:p w:rsidR="00EA2BE1" w:rsidRPr="00CA3505" w:rsidRDefault="00EA2BE1" w:rsidP="00EA2BE1">
            <w:pPr>
              <w:rPr>
                <w:rFonts w:ascii="MS Sans Serif" w:hAnsi="MS Sans Serif" w:cs="Arial"/>
                <w:b/>
                <w:bCs/>
                <w:sz w:val="24"/>
                <w:szCs w:val="24"/>
              </w:rPr>
            </w:pPr>
            <w:r w:rsidRPr="00CA3505">
              <w:rPr>
                <w:rFonts w:ascii="MS Sans Serif" w:hAnsi="MS Sans Serif" w:cs="Arial"/>
                <w:b/>
                <w:bCs/>
                <w:sz w:val="24"/>
                <w:szCs w:val="24"/>
              </w:rPr>
              <w:t>ИТОГО:</w:t>
            </w:r>
          </w:p>
        </w:tc>
        <w:tc>
          <w:tcPr>
            <w:tcW w:w="2446" w:type="dxa"/>
            <w:tcBorders>
              <w:top w:val="nil"/>
              <w:left w:val="nil"/>
              <w:bottom w:val="single" w:sz="4" w:space="0" w:color="auto"/>
              <w:right w:val="single" w:sz="4" w:space="0" w:color="auto"/>
            </w:tcBorders>
            <w:shd w:val="clear" w:color="auto" w:fill="auto"/>
            <w:vAlign w:val="center"/>
            <w:hideMark/>
          </w:tcPr>
          <w:p w:rsidR="00EA2BE1" w:rsidRPr="00CA3505" w:rsidRDefault="00EA2BE1" w:rsidP="00EA2BE1">
            <w:pPr>
              <w:jc w:val="right"/>
              <w:rPr>
                <w:rFonts w:ascii="MS Sans Serif" w:hAnsi="MS Sans Serif" w:cs="Arial"/>
                <w:b/>
                <w:bCs/>
                <w:sz w:val="24"/>
                <w:szCs w:val="24"/>
              </w:rPr>
            </w:pPr>
            <w:r w:rsidRPr="00CA3505">
              <w:rPr>
                <w:rFonts w:ascii="MS Sans Serif" w:hAnsi="MS Sans Serif" w:cs="Arial"/>
                <w:b/>
                <w:bCs/>
                <w:sz w:val="24"/>
                <w:szCs w:val="24"/>
              </w:rPr>
              <w:t> </w:t>
            </w:r>
          </w:p>
        </w:tc>
        <w:tc>
          <w:tcPr>
            <w:tcW w:w="1564" w:type="dxa"/>
            <w:tcBorders>
              <w:top w:val="nil"/>
              <w:left w:val="nil"/>
              <w:bottom w:val="single" w:sz="4" w:space="0" w:color="auto"/>
              <w:right w:val="single" w:sz="4" w:space="0" w:color="auto"/>
            </w:tcBorders>
            <w:shd w:val="clear" w:color="auto" w:fill="auto"/>
            <w:noWrap/>
            <w:vAlign w:val="center"/>
            <w:hideMark/>
          </w:tcPr>
          <w:p w:rsidR="00EA2BE1" w:rsidRPr="00CA3505" w:rsidRDefault="00EA2BE1" w:rsidP="007C0DB5">
            <w:pPr>
              <w:jc w:val="center"/>
              <w:rPr>
                <w:rFonts w:ascii="MS Sans Serif" w:hAnsi="MS Sans Serif" w:cs="Arial"/>
                <w:b/>
                <w:bCs/>
                <w:sz w:val="24"/>
                <w:szCs w:val="24"/>
              </w:rPr>
            </w:pPr>
            <w:r w:rsidRPr="00CA3505">
              <w:rPr>
                <w:rFonts w:ascii="MS Sans Serif" w:hAnsi="MS Sans Serif" w:cs="Arial"/>
                <w:b/>
                <w:bCs/>
                <w:sz w:val="24"/>
                <w:szCs w:val="24"/>
              </w:rPr>
              <w:t>1 000,00</w:t>
            </w:r>
          </w:p>
        </w:tc>
        <w:tc>
          <w:tcPr>
            <w:tcW w:w="1429" w:type="dxa"/>
            <w:tcBorders>
              <w:top w:val="nil"/>
              <w:left w:val="nil"/>
              <w:bottom w:val="single" w:sz="4" w:space="0" w:color="auto"/>
              <w:right w:val="single" w:sz="4" w:space="0" w:color="auto"/>
            </w:tcBorders>
            <w:shd w:val="clear" w:color="auto" w:fill="auto"/>
            <w:noWrap/>
            <w:vAlign w:val="center"/>
            <w:hideMark/>
          </w:tcPr>
          <w:p w:rsidR="00EA2BE1" w:rsidRPr="00CA3505" w:rsidRDefault="00EA2BE1" w:rsidP="007C0DB5">
            <w:pPr>
              <w:jc w:val="center"/>
              <w:rPr>
                <w:rFonts w:ascii="MS Sans Serif" w:hAnsi="MS Sans Serif" w:cs="Arial"/>
                <w:b/>
                <w:bCs/>
                <w:sz w:val="24"/>
                <w:szCs w:val="24"/>
              </w:rPr>
            </w:pPr>
          </w:p>
        </w:tc>
        <w:tc>
          <w:tcPr>
            <w:tcW w:w="1446" w:type="dxa"/>
            <w:tcBorders>
              <w:top w:val="nil"/>
              <w:left w:val="nil"/>
              <w:bottom w:val="single" w:sz="4" w:space="0" w:color="auto"/>
              <w:right w:val="single" w:sz="4" w:space="0" w:color="auto"/>
            </w:tcBorders>
            <w:shd w:val="clear" w:color="auto" w:fill="auto"/>
            <w:noWrap/>
            <w:vAlign w:val="center"/>
            <w:hideMark/>
          </w:tcPr>
          <w:p w:rsidR="00EA2BE1" w:rsidRPr="00CA3505" w:rsidRDefault="00EA2BE1" w:rsidP="007C0DB5">
            <w:pPr>
              <w:jc w:val="center"/>
              <w:rPr>
                <w:rFonts w:ascii="MS Sans Serif" w:hAnsi="MS Sans Serif" w:cs="Arial"/>
                <w:b/>
                <w:bCs/>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EA2BE1" w:rsidRPr="00CA3505" w:rsidRDefault="00EA2BE1" w:rsidP="007C0DB5">
            <w:pPr>
              <w:jc w:val="center"/>
              <w:rPr>
                <w:rFonts w:ascii="MS Sans Serif" w:hAnsi="MS Sans Serif" w:cs="Arial"/>
                <w:b/>
                <w:bCs/>
                <w:sz w:val="24"/>
                <w:szCs w:val="24"/>
              </w:rPr>
            </w:pPr>
            <w:r w:rsidRPr="00CA3505">
              <w:rPr>
                <w:rFonts w:ascii="MS Sans Serif" w:hAnsi="MS Sans Serif" w:cs="Arial"/>
                <w:b/>
                <w:bCs/>
                <w:sz w:val="24"/>
                <w:szCs w:val="24"/>
              </w:rPr>
              <w:t>1 000,00</w:t>
            </w:r>
          </w:p>
        </w:tc>
      </w:tr>
    </w:tbl>
    <w:p w:rsidR="00EA2BE1" w:rsidRDefault="00EA2BE1" w:rsidP="002A58C9">
      <w:pPr>
        <w:rPr>
          <w:bCs/>
          <w:sz w:val="24"/>
          <w:szCs w:val="24"/>
        </w:rPr>
      </w:pPr>
    </w:p>
    <w:p w:rsidR="00974B66" w:rsidRDefault="00974B66" w:rsidP="002A58C9">
      <w:pPr>
        <w:rPr>
          <w:bCs/>
          <w:sz w:val="24"/>
          <w:szCs w:val="24"/>
        </w:rPr>
      </w:pPr>
    </w:p>
    <w:p w:rsidR="00974B66" w:rsidRDefault="00974B66" w:rsidP="002A58C9">
      <w:pPr>
        <w:rPr>
          <w:bCs/>
          <w:sz w:val="24"/>
          <w:szCs w:val="24"/>
        </w:rPr>
      </w:pPr>
    </w:p>
    <w:p w:rsidR="00974B66" w:rsidRDefault="00974B66" w:rsidP="002A58C9">
      <w:pPr>
        <w:rPr>
          <w:bCs/>
          <w:sz w:val="24"/>
          <w:szCs w:val="24"/>
        </w:rPr>
      </w:pPr>
    </w:p>
    <w:p w:rsidR="00974B66" w:rsidRDefault="00974B66" w:rsidP="002A58C9">
      <w:pPr>
        <w:rPr>
          <w:bCs/>
          <w:sz w:val="24"/>
          <w:szCs w:val="24"/>
        </w:rPr>
      </w:pPr>
    </w:p>
    <w:p w:rsidR="00294E07" w:rsidRDefault="00294E07" w:rsidP="002A58C9">
      <w:pPr>
        <w:rPr>
          <w:bCs/>
          <w:sz w:val="24"/>
          <w:szCs w:val="24"/>
        </w:rPr>
      </w:pPr>
    </w:p>
    <w:p w:rsidR="00294E07" w:rsidRDefault="00294E07" w:rsidP="002A58C9">
      <w:pPr>
        <w:rPr>
          <w:bCs/>
          <w:sz w:val="24"/>
          <w:szCs w:val="24"/>
        </w:rPr>
      </w:pPr>
    </w:p>
    <w:p w:rsidR="00294E07" w:rsidRDefault="00294E07" w:rsidP="002A58C9">
      <w:pPr>
        <w:rPr>
          <w:bCs/>
          <w:sz w:val="24"/>
          <w:szCs w:val="24"/>
        </w:rPr>
      </w:pPr>
    </w:p>
    <w:p w:rsidR="00294E07" w:rsidRDefault="00294E07" w:rsidP="002A58C9">
      <w:pPr>
        <w:rPr>
          <w:bCs/>
          <w:sz w:val="24"/>
          <w:szCs w:val="24"/>
        </w:rPr>
      </w:pPr>
    </w:p>
    <w:p w:rsidR="00294E07" w:rsidRDefault="00294E07" w:rsidP="002A58C9">
      <w:pPr>
        <w:rPr>
          <w:bCs/>
          <w:sz w:val="24"/>
          <w:szCs w:val="24"/>
        </w:rPr>
      </w:pPr>
    </w:p>
    <w:p w:rsidR="00974B66" w:rsidRDefault="00974B66" w:rsidP="002A58C9">
      <w:pPr>
        <w:rPr>
          <w:bCs/>
          <w:sz w:val="24"/>
          <w:szCs w:val="24"/>
        </w:rPr>
      </w:pPr>
    </w:p>
    <w:p w:rsidR="00845015" w:rsidRDefault="00845015">
      <w:pPr>
        <w:rPr>
          <w:bCs/>
          <w:sz w:val="24"/>
          <w:szCs w:val="24"/>
        </w:rPr>
      </w:pPr>
      <w:r>
        <w:rPr>
          <w:bCs/>
          <w:sz w:val="24"/>
          <w:szCs w:val="24"/>
        </w:rPr>
        <w:br w:type="page"/>
      </w:r>
    </w:p>
    <w:p w:rsidR="00974B66" w:rsidRDefault="00974B66" w:rsidP="00845015">
      <w:pPr>
        <w:ind w:firstLine="5529"/>
        <w:jc w:val="right"/>
        <w:rPr>
          <w:bCs/>
          <w:sz w:val="24"/>
          <w:szCs w:val="24"/>
        </w:rPr>
      </w:pPr>
      <w:r>
        <w:rPr>
          <w:bCs/>
          <w:sz w:val="24"/>
          <w:szCs w:val="24"/>
        </w:rPr>
        <w:lastRenderedPageBreak/>
        <w:t>Приложение №2</w:t>
      </w:r>
    </w:p>
    <w:p w:rsidR="00974B66" w:rsidRDefault="00974B66" w:rsidP="00845015">
      <w:pPr>
        <w:ind w:firstLine="5529"/>
        <w:jc w:val="right"/>
        <w:rPr>
          <w:bCs/>
          <w:sz w:val="24"/>
          <w:szCs w:val="24"/>
        </w:rPr>
      </w:pPr>
      <w:r>
        <w:rPr>
          <w:bCs/>
          <w:sz w:val="24"/>
          <w:szCs w:val="24"/>
        </w:rPr>
        <w:t xml:space="preserve">к постановлению администрации </w:t>
      </w:r>
    </w:p>
    <w:p w:rsidR="00974B66" w:rsidRDefault="00974B66" w:rsidP="00845015">
      <w:pPr>
        <w:ind w:firstLine="5529"/>
        <w:jc w:val="right"/>
        <w:rPr>
          <w:bCs/>
          <w:sz w:val="24"/>
          <w:szCs w:val="24"/>
        </w:rPr>
      </w:pPr>
      <w:r>
        <w:rPr>
          <w:bCs/>
          <w:sz w:val="24"/>
          <w:szCs w:val="24"/>
        </w:rPr>
        <w:t>рабочего поселка Мокшан</w:t>
      </w:r>
    </w:p>
    <w:p w:rsidR="00974B66" w:rsidRDefault="00974B66" w:rsidP="00845015">
      <w:pPr>
        <w:ind w:firstLine="5529"/>
        <w:jc w:val="right"/>
        <w:rPr>
          <w:bCs/>
          <w:sz w:val="24"/>
          <w:szCs w:val="24"/>
        </w:rPr>
      </w:pPr>
      <w:r>
        <w:rPr>
          <w:bCs/>
          <w:sz w:val="24"/>
          <w:szCs w:val="24"/>
        </w:rPr>
        <w:t>Мокшанского района</w:t>
      </w:r>
    </w:p>
    <w:p w:rsidR="005407E2" w:rsidRDefault="003404FF" w:rsidP="005407E2">
      <w:pPr>
        <w:ind w:firstLine="5529"/>
        <w:jc w:val="right"/>
        <w:rPr>
          <w:bCs/>
          <w:sz w:val="24"/>
          <w:szCs w:val="24"/>
        </w:rPr>
      </w:pPr>
      <w:r>
        <w:rPr>
          <w:bCs/>
          <w:sz w:val="24"/>
          <w:szCs w:val="24"/>
        </w:rPr>
        <w:t>от 27.12.2023 №719</w:t>
      </w:r>
    </w:p>
    <w:p w:rsidR="00974B66" w:rsidRDefault="00974B66" w:rsidP="00974B66">
      <w:pPr>
        <w:ind w:firstLine="5529"/>
        <w:rPr>
          <w:bCs/>
          <w:sz w:val="24"/>
          <w:szCs w:val="24"/>
        </w:rPr>
      </w:pPr>
    </w:p>
    <w:p w:rsidR="00E82EF2" w:rsidRDefault="00974B66" w:rsidP="00974B66">
      <w:pPr>
        <w:jc w:val="center"/>
        <w:rPr>
          <w:bCs/>
          <w:sz w:val="24"/>
          <w:szCs w:val="24"/>
        </w:rPr>
      </w:pPr>
      <w:r w:rsidRPr="007A606F">
        <w:rPr>
          <w:bCs/>
          <w:sz w:val="24"/>
          <w:szCs w:val="24"/>
        </w:rPr>
        <w:t xml:space="preserve">ЛИМИТЫ БЮДЖЕТНЫХ ОБЯЗАТЕЛЬСТВ БЮДЖЕТА </w:t>
      </w:r>
      <w:r>
        <w:rPr>
          <w:bCs/>
          <w:sz w:val="24"/>
          <w:szCs w:val="24"/>
        </w:rPr>
        <w:t xml:space="preserve">РАБОЧЕГО ПОСЕЛКА МОКШАН </w:t>
      </w:r>
      <w:r w:rsidRPr="007A606F">
        <w:rPr>
          <w:bCs/>
          <w:sz w:val="24"/>
          <w:szCs w:val="24"/>
        </w:rPr>
        <w:t>МОКШ</w:t>
      </w:r>
      <w:r w:rsidR="003404FF">
        <w:rPr>
          <w:bCs/>
          <w:sz w:val="24"/>
          <w:szCs w:val="24"/>
        </w:rPr>
        <w:t>АНСКОГО РАЙОНА НА 2024</w:t>
      </w:r>
      <w:r w:rsidR="005407E2">
        <w:rPr>
          <w:bCs/>
          <w:sz w:val="24"/>
          <w:szCs w:val="24"/>
        </w:rPr>
        <w:t xml:space="preserve"> год   И </w:t>
      </w:r>
      <w:r w:rsidR="00277469">
        <w:rPr>
          <w:bCs/>
          <w:sz w:val="24"/>
          <w:szCs w:val="24"/>
        </w:rPr>
        <w:t xml:space="preserve">НА </w:t>
      </w:r>
      <w:r w:rsidR="00E117CE">
        <w:rPr>
          <w:bCs/>
          <w:sz w:val="24"/>
          <w:szCs w:val="24"/>
        </w:rPr>
        <w:t xml:space="preserve">ПЛАНОВЫЙ </w:t>
      </w:r>
      <w:r w:rsidR="005407E2">
        <w:rPr>
          <w:bCs/>
          <w:sz w:val="24"/>
          <w:szCs w:val="24"/>
        </w:rPr>
        <w:t>ПЕРИОД</w:t>
      </w:r>
    </w:p>
    <w:p w:rsidR="00974B66" w:rsidRDefault="003404FF" w:rsidP="00974B66">
      <w:pPr>
        <w:jc w:val="center"/>
        <w:rPr>
          <w:bCs/>
          <w:sz w:val="24"/>
          <w:szCs w:val="24"/>
        </w:rPr>
      </w:pPr>
      <w:r>
        <w:rPr>
          <w:bCs/>
          <w:sz w:val="24"/>
          <w:szCs w:val="24"/>
        </w:rPr>
        <w:t xml:space="preserve"> 2025 и 2026</w:t>
      </w:r>
      <w:r w:rsidR="00974B66" w:rsidRPr="007A606F">
        <w:rPr>
          <w:bCs/>
          <w:sz w:val="24"/>
          <w:szCs w:val="24"/>
        </w:rPr>
        <w:t xml:space="preserve"> годов</w:t>
      </w:r>
    </w:p>
    <w:p w:rsidR="00351670" w:rsidRDefault="00351670" w:rsidP="002A58C9">
      <w:pPr>
        <w:rPr>
          <w:bCs/>
          <w:sz w:val="24"/>
          <w:szCs w:val="24"/>
        </w:rPr>
      </w:pPr>
    </w:p>
    <w:tbl>
      <w:tblPr>
        <w:tblW w:w="10065" w:type="dxa"/>
        <w:tblInd w:w="-431" w:type="dxa"/>
        <w:tblLayout w:type="fixed"/>
        <w:tblLook w:val="04A0" w:firstRow="1" w:lastRow="0" w:firstColumn="1" w:lastColumn="0" w:noHBand="0" w:noVBand="1"/>
      </w:tblPr>
      <w:tblGrid>
        <w:gridCol w:w="1843"/>
        <w:gridCol w:w="426"/>
        <w:gridCol w:w="425"/>
        <w:gridCol w:w="1175"/>
        <w:gridCol w:w="536"/>
        <w:gridCol w:w="1124"/>
        <w:gridCol w:w="1134"/>
        <w:gridCol w:w="1134"/>
        <w:gridCol w:w="1134"/>
        <w:gridCol w:w="1134"/>
      </w:tblGrid>
      <w:tr w:rsidR="003404FF" w:rsidRPr="003404FF" w:rsidTr="00CA3505">
        <w:trPr>
          <w:trHeight w:val="264"/>
        </w:trPr>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404FF" w:rsidRPr="00CA3505" w:rsidRDefault="003404FF" w:rsidP="00CA3505">
            <w:pPr>
              <w:ind w:hanging="108"/>
              <w:jc w:val="center"/>
              <w:rPr>
                <w:bCs/>
                <w:sz w:val="22"/>
                <w:szCs w:val="22"/>
              </w:rPr>
            </w:pPr>
            <w:r w:rsidRPr="00CA3505">
              <w:rPr>
                <w:bCs/>
                <w:sz w:val="22"/>
                <w:szCs w:val="22"/>
              </w:rPr>
              <w:t>Наименование показателя</w:t>
            </w:r>
          </w:p>
        </w:tc>
        <w:tc>
          <w:tcPr>
            <w:tcW w:w="2562" w:type="dxa"/>
            <w:gridSpan w:val="4"/>
            <w:tcBorders>
              <w:top w:val="single" w:sz="4" w:space="0" w:color="auto"/>
              <w:left w:val="nil"/>
              <w:bottom w:val="single" w:sz="4" w:space="0" w:color="auto"/>
              <w:right w:val="nil"/>
            </w:tcBorders>
            <w:shd w:val="clear" w:color="auto" w:fill="auto"/>
            <w:vAlign w:val="center"/>
            <w:hideMark/>
          </w:tcPr>
          <w:p w:rsidR="003404FF" w:rsidRPr="00CA3505" w:rsidRDefault="003404FF" w:rsidP="00CA3505">
            <w:pPr>
              <w:ind w:hanging="108"/>
              <w:jc w:val="center"/>
              <w:rPr>
                <w:bCs/>
                <w:sz w:val="22"/>
                <w:szCs w:val="22"/>
              </w:rPr>
            </w:pPr>
            <w:r w:rsidRPr="00CA3505">
              <w:rPr>
                <w:bCs/>
                <w:sz w:val="22"/>
                <w:szCs w:val="22"/>
              </w:rPr>
              <w:t>КБК</w:t>
            </w:r>
          </w:p>
        </w:tc>
        <w:tc>
          <w:tcPr>
            <w:tcW w:w="22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404FF" w:rsidRPr="00CA3505" w:rsidRDefault="003404FF" w:rsidP="00CA3505">
            <w:pPr>
              <w:ind w:hanging="108"/>
              <w:jc w:val="center"/>
              <w:rPr>
                <w:bCs/>
                <w:sz w:val="22"/>
                <w:szCs w:val="22"/>
              </w:rPr>
            </w:pPr>
            <w:r w:rsidRPr="00CA3505">
              <w:rPr>
                <w:bCs/>
                <w:sz w:val="22"/>
                <w:szCs w:val="22"/>
              </w:rPr>
              <w:t>2024 год</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3404FF" w:rsidRPr="00CA3505" w:rsidRDefault="003404FF" w:rsidP="00CA3505">
            <w:pPr>
              <w:ind w:hanging="108"/>
              <w:jc w:val="center"/>
              <w:rPr>
                <w:bCs/>
                <w:sz w:val="22"/>
                <w:szCs w:val="22"/>
              </w:rPr>
            </w:pPr>
            <w:r w:rsidRPr="00CA3505">
              <w:rPr>
                <w:bCs/>
                <w:sz w:val="22"/>
                <w:szCs w:val="22"/>
              </w:rPr>
              <w:t>2025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404FF" w:rsidRPr="00CA3505" w:rsidRDefault="003404FF" w:rsidP="00CA3505">
            <w:pPr>
              <w:ind w:hanging="108"/>
              <w:jc w:val="center"/>
              <w:rPr>
                <w:bCs/>
                <w:sz w:val="22"/>
                <w:szCs w:val="22"/>
              </w:rPr>
            </w:pPr>
            <w:r w:rsidRPr="00CA3505">
              <w:rPr>
                <w:bCs/>
                <w:sz w:val="22"/>
                <w:szCs w:val="22"/>
              </w:rPr>
              <w:t>2026 год</w:t>
            </w:r>
          </w:p>
        </w:tc>
      </w:tr>
      <w:tr w:rsidR="003404FF" w:rsidRPr="003404FF" w:rsidTr="00CA3505">
        <w:trPr>
          <w:trHeight w:val="600"/>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3404FF" w:rsidRPr="00CA3505" w:rsidRDefault="003404FF" w:rsidP="00CA3505">
            <w:pPr>
              <w:ind w:hanging="108"/>
              <w:rPr>
                <w:b/>
                <w:bCs/>
                <w:sz w:val="22"/>
                <w:szCs w:val="22"/>
              </w:rPr>
            </w:pPr>
          </w:p>
        </w:tc>
        <w:tc>
          <w:tcPr>
            <w:tcW w:w="426" w:type="dxa"/>
            <w:tcBorders>
              <w:top w:val="nil"/>
              <w:left w:val="nil"/>
              <w:bottom w:val="single" w:sz="4" w:space="0" w:color="auto"/>
              <w:right w:val="single" w:sz="4" w:space="0" w:color="auto"/>
            </w:tcBorders>
            <w:shd w:val="clear" w:color="auto" w:fill="auto"/>
            <w:vAlign w:val="center"/>
            <w:hideMark/>
          </w:tcPr>
          <w:p w:rsidR="003404FF" w:rsidRPr="00CA3505" w:rsidRDefault="003404FF" w:rsidP="00CA3505">
            <w:pPr>
              <w:ind w:hanging="108"/>
              <w:jc w:val="center"/>
              <w:rPr>
                <w:bCs/>
                <w:sz w:val="22"/>
                <w:szCs w:val="22"/>
              </w:rPr>
            </w:pPr>
            <w:r w:rsidRPr="00CA3505">
              <w:rPr>
                <w:bCs/>
                <w:sz w:val="22"/>
                <w:szCs w:val="22"/>
              </w:rPr>
              <w:t>Раздел</w:t>
            </w:r>
          </w:p>
        </w:tc>
        <w:tc>
          <w:tcPr>
            <w:tcW w:w="425" w:type="dxa"/>
            <w:tcBorders>
              <w:top w:val="nil"/>
              <w:left w:val="nil"/>
              <w:bottom w:val="single" w:sz="4" w:space="0" w:color="auto"/>
              <w:right w:val="single" w:sz="4" w:space="0" w:color="auto"/>
            </w:tcBorders>
            <w:shd w:val="clear" w:color="auto" w:fill="auto"/>
            <w:vAlign w:val="center"/>
            <w:hideMark/>
          </w:tcPr>
          <w:p w:rsidR="003404FF" w:rsidRPr="00CA3505" w:rsidRDefault="003404FF" w:rsidP="00CA3505">
            <w:pPr>
              <w:ind w:hanging="108"/>
              <w:jc w:val="center"/>
              <w:rPr>
                <w:bCs/>
                <w:sz w:val="22"/>
                <w:szCs w:val="22"/>
              </w:rPr>
            </w:pPr>
            <w:r w:rsidRPr="00CA3505">
              <w:rPr>
                <w:bCs/>
                <w:sz w:val="22"/>
                <w:szCs w:val="22"/>
              </w:rPr>
              <w:t>Подраздел</w:t>
            </w:r>
          </w:p>
        </w:tc>
        <w:tc>
          <w:tcPr>
            <w:tcW w:w="1175" w:type="dxa"/>
            <w:tcBorders>
              <w:top w:val="nil"/>
              <w:left w:val="nil"/>
              <w:bottom w:val="single" w:sz="4" w:space="0" w:color="auto"/>
              <w:right w:val="single" w:sz="4" w:space="0" w:color="auto"/>
            </w:tcBorders>
            <w:shd w:val="clear" w:color="auto" w:fill="auto"/>
            <w:vAlign w:val="center"/>
            <w:hideMark/>
          </w:tcPr>
          <w:p w:rsidR="003404FF" w:rsidRPr="00CA3505" w:rsidRDefault="003404FF" w:rsidP="00CA3505">
            <w:pPr>
              <w:ind w:hanging="108"/>
              <w:jc w:val="center"/>
              <w:rPr>
                <w:bCs/>
                <w:sz w:val="22"/>
                <w:szCs w:val="22"/>
              </w:rPr>
            </w:pPr>
            <w:r w:rsidRPr="00CA3505">
              <w:rPr>
                <w:bCs/>
                <w:sz w:val="22"/>
                <w:szCs w:val="22"/>
              </w:rPr>
              <w:t>КЦСР</w:t>
            </w:r>
          </w:p>
        </w:tc>
        <w:tc>
          <w:tcPr>
            <w:tcW w:w="536" w:type="dxa"/>
            <w:tcBorders>
              <w:top w:val="nil"/>
              <w:left w:val="nil"/>
              <w:bottom w:val="single" w:sz="4" w:space="0" w:color="auto"/>
              <w:right w:val="single" w:sz="4" w:space="0" w:color="auto"/>
            </w:tcBorders>
            <w:shd w:val="clear" w:color="auto" w:fill="auto"/>
            <w:vAlign w:val="center"/>
            <w:hideMark/>
          </w:tcPr>
          <w:p w:rsidR="003404FF" w:rsidRPr="00CA3505" w:rsidRDefault="003404FF" w:rsidP="00CA3505">
            <w:pPr>
              <w:ind w:hanging="108"/>
              <w:jc w:val="center"/>
              <w:rPr>
                <w:bCs/>
                <w:sz w:val="22"/>
                <w:szCs w:val="22"/>
              </w:rPr>
            </w:pPr>
            <w:r w:rsidRPr="00CA3505">
              <w:rPr>
                <w:bCs/>
                <w:sz w:val="22"/>
                <w:szCs w:val="22"/>
              </w:rPr>
              <w:t>КВР</w:t>
            </w:r>
          </w:p>
        </w:tc>
        <w:tc>
          <w:tcPr>
            <w:tcW w:w="1124" w:type="dxa"/>
            <w:tcBorders>
              <w:top w:val="nil"/>
              <w:left w:val="nil"/>
              <w:bottom w:val="nil"/>
              <w:right w:val="single" w:sz="4" w:space="0" w:color="auto"/>
            </w:tcBorders>
            <w:shd w:val="clear" w:color="auto" w:fill="auto"/>
            <w:vAlign w:val="center"/>
            <w:hideMark/>
          </w:tcPr>
          <w:p w:rsidR="003404FF" w:rsidRPr="00CA3505" w:rsidRDefault="003404FF" w:rsidP="00CA3505">
            <w:pPr>
              <w:ind w:hanging="108"/>
              <w:jc w:val="center"/>
              <w:rPr>
                <w:bCs/>
                <w:sz w:val="22"/>
                <w:szCs w:val="22"/>
              </w:rPr>
            </w:pPr>
            <w:r w:rsidRPr="00CA3505">
              <w:rPr>
                <w:bCs/>
                <w:sz w:val="22"/>
                <w:szCs w:val="22"/>
              </w:rPr>
              <w:t>Сумма (+/-)</w:t>
            </w:r>
          </w:p>
        </w:tc>
        <w:tc>
          <w:tcPr>
            <w:tcW w:w="1134" w:type="dxa"/>
            <w:tcBorders>
              <w:top w:val="nil"/>
              <w:left w:val="nil"/>
              <w:bottom w:val="nil"/>
              <w:right w:val="single" w:sz="4" w:space="0" w:color="auto"/>
            </w:tcBorders>
            <w:shd w:val="clear" w:color="auto" w:fill="auto"/>
            <w:hideMark/>
          </w:tcPr>
          <w:p w:rsidR="00CA3505" w:rsidRDefault="00CA3505" w:rsidP="00CA3505">
            <w:pPr>
              <w:ind w:hanging="108"/>
              <w:jc w:val="center"/>
              <w:rPr>
                <w:bCs/>
                <w:sz w:val="22"/>
                <w:szCs w:val="22"/>
              </w:rPr>
            </w:pPr>
          </w:p>
          <w:p w:rsidR="00CA3505" w:rsidRDefault="00CA3505" w:rsidP="00CA3505">
            <w:pPr>
              <w:ind w:hanging="108"/>
              <w:jc w:val="center"/>
              <w:rPr>
                <w:bCs/>
                <w:sz w:val="22"/>
                <w:szCs w:val="22"/>
              </w:rPr>
            </w:pPr>
          </w:p>
          <w:p w:rsidR="003404FF" w:rsidRPr="00CA3505" w:rsidRDefault="003404FF" w:rsidP="00CA3505">
            <w:pPr>
              <w:ind w:hanging="108"/>
              <w:jc w:val="center"/>
              <w:rPr>
                <w:bCs/>
                <w:sz w:val="22"/>
                <w:szCs w:val="22"/>
              </w:rPr>
            </w:pPr>
            <w:r w:rsidRPr="00CA3505">
              <w:rPr>
                <w:bCs/>
                <w:sz w:val="22"/>
                <w:szCs w:val="22"/>
              </w:rPr>
              <w:t>2024 год</w:t>
            </w:r>
          </w:p>
        </w:tc>
        <w:tc>
          <w:tcPr>
            <w:tcW w:w="1134" w:type="dxa"/>
            <w:tcBorders>
              <w:top w:val="nil"/>
              <w:left w:val="nil"/>
              <w:bottom w:val="nil"/>
              <w:right w:val="single" w:sz="4" w:space="0" w:color="auto"/>
            </w:tcBorders>
            <w:shd w:val="clear" w:color="auto" w:fill="auto"/>
            <w:hideMark/>
          </w:tcPr>
          <w:p w:rsidR="003404FF" w:rsidRPr="00CA3505" w:rsidRDefault="003404FF" w:rsidP="00CA3505">
            <w:pPr>
              <w:ind w:hanging="108"/>
              <w:jc w:val="center"/>
              <w:rPr>
                <w:bCs/>
                <w:sz w:val="22"/>
                <w:szCs w:val="22"/>
              </w:rPr>
            </w:pPr>
            <w:r w:rsidRPr="00CA3505">
              <w:rPr>
                <w:bCs/>
                <w:sz w:val="22"/>
                <w:szCs w:val="22"/>
              </w:rPr>
              <w:t>Сумма (+/-)</w:t>
            </w:r>
          </w:p>
        </w:tc>
        <w:tc>
          <w:tcPr>
            <w:tcW w:w="1134" w:type="dxa"/>
            <w:tcBorders>
              <w:top w:val="nil"/>
              <w:left w:val="nil"/>
              <w:bottom w:val="nil"/>
              <w:right w:val="single" w:sz="4" w:space="0" w:color="auto"/>
            </w:tcBorders>
            <w:shd w:val="clear" w:color="auto" w:fill="auto"/>
            <w:vAlign w:val="center"/>
            <w:hideMark/>
          </w:tcPr>
          <w:p w:rsidR="003404FF" w:rsidRPr="00CA3505" w:rsidRDefault="003404FF" w:rsidP="00CA3505">
            <w:pPr>
              <w:ind w:hanging="108"/>
              <w:jc w:val="center"/>
              <w:rPr>
                <w:bCs/>
                <w:sz w:val="22"/>
                <w:szCs w:val="22"/>
              </w:rPr>
            </w:pPr>
            <w:r w:rsidRPr="00CA3505">
              <w:rPr>
                <w:bCs/>
                <w:sz w:val="22"/>
                <w:szCs w:val="22"/>
              </w:rPr>
              <w:t>2025 год</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4FF" w:rsidRPr="00CA3505" w:rsidRDefault="003404FF" w:rsidP="00CA3505">
            <w:pPr>
              <w:ind w:hanging="108"/>
              <w:rPr>
                <w:b/>
                <w:bCs/>
                <w:sz w:val="22"/>
                <w:szCs w:val="22"/>
              </w:rPr>
            </w:pP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3404FF" w:rsidRPr="00CA3505" w:rsidRDefault="003404FF" w:rsidP="00CA3505">
            <w:pPr>
              <w:ind w:hanging="108"/>
              <w:jc w:val="center"/>
              <w:rPr>
                <w:b/>
                <w:bCs/>
                <w:sz w:val="22"/>
                <w:szCs w:val="22"/>
              </w:rPr>
            </w:pPr>
            <w:r w:rsidRPr="00CA3505">
              <w:rPr>
                <w:b/>
                <w:bCs/>
                <w:sz w:val="22"/>
                <w:szCs w:val="22"/>
              </w:rPr>
              <w:t>1</w:t>
            </w:r>
          </w:p>
        </w:tc>
        <w:tc>
          <w:tcPr>
            <w:tcW w:w="426" w:type="dxa"/>
            <w:tcBorders>
              <w:top w:val="nil"/>
              <w:left w:val="nil"/>
              <w:bottom w:val="single" w:sz="4" w:space="0" w:color="auto"/>
              <w:right w:val="single" w:sz="4" w:space="0" w:color="auto"/>
            </w:tcBorders>
            <w:shd w:val="clear" w:color="auto" w:fill="auto"/>
            <w:noWrap/>
            <w:vAlign w:val="center"/>
            <w:hideMark/>
          </w:tcPr>
          <w:p w:rsidR="003404FF" w:rsidRPr="00CA3505" w:rsidRDefault="003404FF" w:rsidP="00CA3505">
            <w:pPr>
              <w:ind w:hanging="108"/>
              <w:jc w:val="center"/>
              <w:rPr>
                <w:b/>
                <w:bCs/>
                <w:sz w:val="22"/>
                <w:szCs w:val="22"/>
              </w:rPr>
            </w:pPr>
            <w:r w:rsidRPr="00CA3505">
              <w:rPr>
                <w:b/>
                <w:bCs/>
                <w:sz w:val="22"/>
                <w:szCs w:val="22"/>
              </w:rPr>
              <w:t>2</w:t>
            </w:r>
          </w:p>
        </w:tc>
        <w:tc>
          <w:tcPr>
            <w:tcW w:w="425" w:type="dxa"/>
            <w:tcBorders>
              <w:top w:val="nil"/>
              <w:left w:val="nil"/>
              <w:bottom w:val="single" w:sz="4" w:space="0" w:color="auto"/>
              <w:right w:val="single" w:sz="4" w:space="0" w:color="auto"/>
            </w:tcBorders>
            <w:shd w:val="clear" w:color="auto" w:fill="auto"/>
            <w:noWrap/>
            <w:vAlign w:val="center"/>
            <w:hideMark/>
          </w:tcPr>
          <w:p w:rsidR="003404FF" w:rsidRPr="00CA3505" w:rsidRDefault="003404FF" w:rsidP="00CA3505">
            <w:pPr>
              <w:ind w:hanging="108"/>
              <w:jc w:val="center"/>
              <w:rPr>
                <w:b/>
                <w:bCs/>
                <w:sz w:val="22"/>
                <w:szCs w:val="22"/>
              </w:rPr>
            </w:pPr>
            <w:r w:rsidRPr="00CA3505">
              <w:rPr>
                <w:b/>
                <w:bCs/>
                <w:sz w:val="22"/>
                <w:szCs w:val="22"/>
              </w:rPr>
              <w:t>3</w:t>
            </w:r>
          </w:p>
        </w:tc>
        <w:tc>
          <w:tcPr>
            <w:tcW w:w="1175" w:type="dxa"/>
            <w:tcBorders>
              <w:top w:val="nil"/>
              <w:left w:val="nil"/>
              <w:bottom w:val="single" w:sz="4" w:space="0" w:color="auto"/>
              <w:right w:val="single" w:sz="4" w:space="0" w:color="auto"/>
            </w:tcBorders>
            <w:shd w:val="clear" w:color="auto" w:fill="auto"/>
            <w:noWrap/>
            <w:vAlign w:val="center"/>
            <w:hideMark/>
          </w:tcPr>
          <w:p w:rsidR="003404FF" w:rsidRPr="00CA3505" w:rsidRDefault="003404FF" w:rsidP="00CA3505">
            <w:pPr>
              <w:ind w:hanging="108"/>
              <w:jc w:val="center"/>
              <w:rPr>
                <w:b/>
                <w:bCs/>
                <w:sz w:val="22"/>
                <w:szCs w:val="22"/>
              </w:rPr>
            </w:pPr>
            <w:r w:rsidRPr="00CA3505">
              <w:rPr>
                <w:b/>
                <w:bCs/>
                <w:sz w:val="22"/>
                <w:szCs w:val="22"/>
              </w:rPr>
              <w:t>4</w:t>
            </w:r>
          </w:p>
        </w:tc>
        <w:tc>
          <w:tcPr>
            <w:tcW w:w="536" w:type="dxa"/>
            <w:tcBorders>
              <w:top w:val="nil"/>
              <w:left w:val="nil"/>
              <w:bottom w:val="single" w:sz="4" w:space="0" w:color="auto"/>
              <w:right w:val="single" w:sz="4" w:space="0" w:color="auto"/>
            </w:tcBorders>
            <w:shd w:val="clear" w:color="auto" w:fill="auto"/>
            <w:noWrap/>
            <w:vAlign w:val="center"/>
            <w:hideMark/>
          </w:tcPr>
          <w:p w:rsidR="003404FF" w:rsidRPr="00CA3505" w:rsidRDefault="003404FF" w:rsidP="00CA3505">
            <w:pPr>
              <w:ind w:hanging="108"/>
              <w:jc w:val="center"/>
              <w:rPr>
                <w:b/>
                <w:bCs/>
                <w:sz w:val="22"/>
                <w:szCs w:val="22"/>
              </w:rPr>
            </w:pPr>
            <w:r w:rsidRPr="00CA3505">
              <w:rPr>
                <w:b/>
                <w:bCs/>
                <w:sz w:val="22"/>
                <w:szCs w:val="22"/>
              </w:rPr>
              <w:t>5</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rsidR="003404FF" w:rsidRPr="00CA3505" w:rsidRDefault="003404FF" w:rsidP="00CA3505">
            <w:pPr>
              <w:ind w:hanging="108"/>
              <w:jc w:val="center"/>
              <w:rPr>
                <w:b/>
                <w:bCs/>
                <w:sz w:val="22"/>
                <w:szCs w:val="22"/>
              </w:rPr>
            </w:pPr>
            <w:r w:rsidRPr="00CA3505">
              <w:rPr>
                <w:b/>
                <w:bCs/>
                <w:sz w:val="22"/>
                <w:szCs w:val="22"/>
              </w:rPr>
              <w:t>6</w:t>
            </w:r>
          </w:p>
        </w:tc>
        <w:tc>
          <w:tcPr>
            <w:tcW w:w="1134" w:type="dxa"/>
            <w:tcBorders>
              <w:top w:val="single" w:sz="4" w:space="0" w:color="auto"/>
              <w:left w:val="nil"/>
              <w:bottom w:val="single" w:sz="4" w:space="0" w:color="auto"/>
              <w:right w:val="single" w:sz="4" w:space="0" w:color="auto"/>
            </w:tcBorders>
            <w:shd w:val="clear" w:color="auto" w:fill="auto"/>
            <w:noWrap/>
            <w:hideMark/>
          </w:tcPr>
          <w:p w:rsidR="003404FF" w:rsidRPr="00CA3505" w:rsidRDefault="003404FF" w:rsidP="00CA3505">
            <w:pPr>
              <w:ind w:hanging="108"/>
              <w:jc w:val="center"/>
              <w:rPr>
                <w:b/>
                <w:bCs/>
                <w:sz w:val="22"/>
                <w:szCs w:val="22"/>
              </w:rPr>
            </w:pPr>
            <w:r w:rsidRPr="00CA3505">
              <w:rPr>
                <w:b/>
                <w:bCs/>
                <w:sz w:val="22"/>
                <w:szCs w:val="22"/>
              </w:rPr>
              <w:t>6</w:t>
            </w:r>
          </w:p>
        </w:tc>
        <w:tc>
          <w:tcPr>
            <w:tcW w:w="1134" w:type="dxa"/>
            <w:tcBorders>
              <w:top w:val="single" w:sz="4" w:space="0" w:color="auto"/>
              <w:left w:val="nil"/>
              <w:bottom w:val="single" w:sz="4" w:space="0" w:color="auto"/>
              <w:right w:val="single" w:sz="4" w:space="0" w:color="auto"/>
            </w:tcBorders>
            <w:shd w:val="clear" w:color="auto" w:fill="auto"/>
            <w:noWrap/>
            <w:hideMark/>
          </w:tcPr>
          <w:p w:rsidR="003404FF" w:rsidRPr="00CA3505" w:rsidRDefault="003404FF" w:rsidP="00CA3505">
            <w:pPr>
              <w:ind w:hanging="108"/>
              <w:jc w:val="center"/>
              <w:rPr>
                <w:b/>
                <w:bCs/>
                <w:sz w:val="22"/>
                <w:szCs w:val="22"/>
              </w:rPr>
            </w:pPr>
            <w:r w:rsidRPr="00CA3505">
              <w:rPr>
                <w:b/>
                <w:bCs/>
                <w:sz w:val="22"/>
                <w:szCs w:val="22"/>
              </w:rPr>
              <w:t>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404FF" w:rsidRPr="00CA3505" w:rsidRDefault="003404FF" w:rsidP="00CA3505">
            <w:pPr>
              <w:ind w:hanging="108"/>
              <w:jc w:val="center"/>
              <w:rPr>
                <w:b/>
                <w:bCs/>
                <w:sz w:val="22"/>
                <w:szCs w:val="22"/>
              </w:rPr>
            </w:pPr>
            <w:r w:rsidRPr="00CA3505">
              <w:rPr>
                <w:b/>
                <w:bCs/>
                <w:sz w:val="22"/>
                <w:szCs w:val="22"/>
              </w:rPr>
              <w:t>7</w:t>
            </w:r>
          </w:p>
        </w:tc>
        <w:tc>
          <w:tcPr>
            <w:tcW w:w="1134" w:type="dxa"/>
            <w:tcBorders>
              <w:top w:val="nil"/>
              <w:left w:val="nil"/>
              <w:bottom w:val="single" w:sz="4" w:space="0" w:color="auto"/>
              <w:right w:val="single" w:sz="4" w:space="0" w:color="auto"/>
            </w:tcBorders>
            <w:shd w:val="clear" w:color="auto" w:fill="auto"/>
            <w:noWrap/>
            <w:vAlign w:val="center"/>
            <w:hideMark/>
          </w:tcPr>
          <w:p w:rsidR="003404FF" w:rsidRPr="00CA3505" w:rsidRDefault="003404FF" w:rsidP="00CA3505">
            <w:pPr>
              <w:ind w:hanging="108"/>
              <w:jc w:val="center"/>
              <w:rPr>
                <w:b/>
                <w:bCs/>
                <w:sz w:val="22"/>
                <w:szCs w:val="22"/>
              </w:rPr>
            </w:pPr>
            <w:r w:rsidRPr="00CA3505">
              <w:rPr>
                <w:b/>
                <w:bCs/>
                <w:sz w:val="22"/>
                <w:szCs w:val="22"/>
              </w:rPr>
              <w:t>8</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3404FF" w:rsidRPr="00CA3505" w:rsidRDefault="003404FF" w:rsidP="00CA3505">
            <w:pPr>
              <w:ind w:hanging="108"/>
              <w:rPr>
                <w:b/>
                <w:bCs/>
                <w:sz w:val="22"/>
                <w:szCs w:val="22"/>
              </w:rPr>
            </w:pPr>
            <w:r w:rsidRPr="00CA3505">
              <w:rPr>
                <w:b/>
                <w:bCs/>
                <w:sz w:val="22"/>
                <w:szCs w:val="22"/>
              </w:rPr>
              <w:t>ВСЕГО:</w:t>
            </w:r>
          </w:p>
        </w:tc>
        <w:tc>
          <w:tcPr>
            <w:tcW w:w="426" w:type="dxa"/>
            <w:tcBorders>
              <w:top w:val="nil"/>
              <w:left w:val="nil"/>
              <w:bottom w:val="single" w:sz="4" w:space="0" w:color="auto"/>
              <w:right w:val="single" w:sz="4" w:space="0" w:color="auto"/>
            </w:tcBorders>
            <w:shd w:val="clear" w:color="auto" w:fill="auto"/>
            <w:noWrap/>
            <w:vAlign w:val="center"/>
            <w:hideMark/>
          </w:tcPr>
          <w:p w:rsidR="003404FF" w:rsidRPr="00CA3505" w:rsidRDefault="003404FF" w:rsidP="00CA3505">
            <w:pPr>
              <w:ind w:hanging="108"/>
              <w:jc w:val="center"/>
              <w:rPr>
                <w:b/>
                <w:bCs/>
                <w:sz w:val="22"/>
                <w:szCs w:val="22"/>
              </w:rPr>
            </w:pPr>
            <w:r w:rsidRPr="00CA3505">
              <w:rPr>
                <w:b/>
                <w:bCs/>
                <w:sz w:val="22"/>
                <w:szCs w:val="22"/>
              </w:rPr>
              <w:t> </w:t>
            </w:r>
          </w:p>
        </w:tc>
        <w:tc>
          <w:tcPr>
            <w:tcW w:w="425" w:type="dxa"/>
            <w:tcBorders>
              <w:top w:val="nil"/>
              <w:left w:val="nil"/>
              <w:bottom w:val="single" w:sz="4" w:space="0" w:color="auto"/>
              <w:right w:val="single" w:sz="4" w:space="0" w:color="auto"/>
            </w:tcBorders>
            <w:shd w:val="clear" w:color="auto" w:fill="auto"/>
            <w:noWrap/>
            <w:vAlign w:val="center"/>
            <w:hideMark/>
          </w:tcPr>
          <w:p w:rsidR="003404FF" w:rsidRPr="00CA3505" w:rsidRDefault="003404FF" w:rsidP="00CA3505">
            <w:pPr>
              <w:ind w:hanging="108"/>
              <w:jc w:val="center"/>
              <w:rPr>
                <w:b/>
                <w:bCs/>
                <w:sz w:val="22"/>
                <w:szCs w:val="22"/>
              </w:rPr>
            </w:pPr>
            <w:r w:rsidRPr="00CA3505">
              <w:rPr>
                <w:b/>
                <w:bCs/>
                <w:sz w:val="22"/>
                <w:szCs w:val="22"/>
              </w:rPr>
              <w:t> </w:t>
            </w:r>
          </w:p>
        </w:tc>
        <w:tc>
          <w:tcPr>
            <w:tcW w:w="1175" w:type="dxa"/>
            <w:tcBorders>
              <w:top w:val="nil"/>
              <w:left w:val="nil"/>
              <w:bottom w:val="single" w:sz="4" w:space="0" w:color="auto"/>
              <w:right w:val="single" w:sz="4" w:space="0" w:color="auto"/>
            </w:tcBorders>
            <w:shd w:val="clear" w:color="auto" w:fill="auto"/>
            <w:noWrap/>
            <w:vAlign w:val="center"/>
            <w:hideMark/>
          </w:tcPr>
          <w:p w:rsidR="003404FF" w:rsidRPr="00CA3505" w:rsidRDefault="003404FF" w:rsidP="00CA3505">
            <w:pPr>
              <w:ind w:hanging="108"/>
              <w:jc w:val="center"/>
              <w:rPr>
                <w:b/>
                <w:bCs/>
                <w:sz w:val="22"/>
                <w:szCs w:val="22"/>
              </w:rPr>
            </w:pPr>
            <w:r w:rsidRPr="00CA3505">
              <w:rPr>
                <w:b/>
                <w:bCs/>
                <w:sz w:val="22"/>
                <w:szCs w:val="22"/>
              </w:rPr>
              <w:t> </w:t>
            </w:r>
          </w:p>
        </w:tc>
        <w:tc>
          <w:tcPr>
            <w:tcW w:w="536" w:type="dxa"/>
            <w:tcBorders>
              <w:top w:val="nil"/>
              <w:left w:val="nil"/>
              <w:bottom w:val="single" w:sz="4" w:space="0" w:color="auto"/>
              <w:right w:val="single" w:sz="4" w:space="0" w:color="auto"/>
            </w:tcBorders>
            <w:shd w:val="clear" w:color="auto" w:fill="auto"/>
            <w:noWrap/>
            <w:vAlign w:val="center"/>
            <w:hideMark/>
          </w:tcPr>
          <w:p w:rsidR="003404FF" w:rsidRPr="00CA3505" w:rsidRDefault="003404FF" w:rsidP="00CA3505">
            <w:pPr>
              <w:ind w:hanging="108"/>
              <w:jc w:val="center"/>
              <w:rPr>
                <w:b/>
                <w:bCs/>
                <w:sz w:val="22"/>
                <w:szCs w:val="22"/>
              </w:rPr>
            </w:pPr>
            <w:r w:rsidRPr="00CA3505">
              <w:rPr>
                <w:b/>
                <w:b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left="-108"/>
              <w:rPr>
                <w:b/>
                <w:bCs/>
                <w:sz w:val="22"/>
                <w:szCs w:val="22"/>
              </w:rPr>
            </w:pPr>
            <w:r w:rsidRPr="00CA3505">
              <w:rPr>
                <w:b/>
                <w:bCs/>
                <w:sz w:val="22"/>
                <w:szCs w:val="22"/>
              </w:rPr>
              <w:t>-4 955 507,07</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53 188 300,00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567 400,00</w:t>
            </w:r>
          </w:p>
        </w:tc>
        <w:tc>
          <w:tcPr>
            <w:tcW w:w="1134" w:type="dxa"/>
            <w:tcBorders>
              <w:top w:val="nil"/>
              <w:left w:val="nil"/>
              <w:bottom w:val="single" w:sz="4" w:space="0" w:color="auto"/>
              <w:right w:val="single" w:sz="4" w:space="0" w:color="auto"/>
            </w:tcBorders>
            <w:shd w:val="clear" w:color="auto" w:fill="auto"/>
            <w:vAlign w:val="bottom"/>
            <w:hideMark/>
          </w:tcPr>
          <w:p w:rsidR="003404FF" w:rsidRPr="00CA3505" w:rsidRDefault="003404FF" w:rsidP="00CA3505">
            <w:pPr>
              <w:ind w:hanging="108"/>
              <w:jc w:val="right"/>
              <w:rPr>
                <w:b/>
                <w:bCs/>
                <w:sz w:val="22"/>
                <w:szCs w:val="22"/>
              </w:rPr>
            </w:pPr>
            <w:r w:rsidRPr="00CA3505">
              <w:rPr>
                <w:b/>
                <w:bCs/>
                <w:sz w:val="22"/>
                <w:szCs w:val="22"/>
              </w:rPr>
              <w:t>45 603 400,00</w:t>
            </w:r>
          </w:p>
        </w:tc>
        <w:tc>
          <w:tcPr>
            <w:tcW w:w="1134" w:type="dxa"/>
            <w:tcBorders>
              <w:top w:val="nil"/>
              <w:left w:val="nil"/>
              <w:bottom w:val="single" w:sz="4" w:space="0" w:color="auto"/>
              <w:right w:val="single" w:sz="4" w:space="0" w:color="auto"/>
            </w:tcBorders>
            <w:shd w:val="clear" w:color="auto" w:fill="auto"/>
            <w:vAlign w:val="bottom"/>
            <w:hideMark/>
          </w:tcPr>
          <w:p w:rsidR="003404FF" w:rsidRPr="00CA3505" w:rsidRDefault="003404FF" w:rsidP="00CA3505">
            <w:pPr>
              <w:ind w:hanging="108"/>
              <w:jc w:val="right"/>
              <w:rPr>
                <w:b/>
                <w:bCs/>
                <w:sz w:val="22"/>
                <w:szCs w:val="22"/>
              </w:rPr>
            </w:pPr>
            <w:r w:rsidRPr="00CA3505">
              <w:rPr>
                <w:b/>
                <w:bCs/>
                <w:sz w:val="22"/>
                <w:szCs w:val="22"/>
              </w:rPr>
              <w:t>42 210 900,00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ОБЩЕГОСУДАРСТВЕННЫЕ ВОПРОСЫ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left="-108"/>
              <w:rPr>
                <w:b/>
                <w:bCs/>
                <w:sz w:val="22"/>
                <w:szCs w:val="22"/>
              </w:rPr>
            </w:pPr>
            <w:r w:rsidRPr="00CA3505">
              <w:rPr>
                <w:b/>
                <w:bCs/>
                <w:sz w:val="22"/>
                <w:szCs w:val="22"/>
              </w:rPr>
              <w:t>2 702 356,80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13 014 070,16</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2 506 033,87</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13 088 441,23</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13 399 873,81</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rPr>
                <w:b/>
                <w:bCs/>
                <w:sz w:val="22"/>
                <w:szCs w:val="22"/>
              </w:rPr>
            </w:pPr>
            <w:r w:rsidRPr="00CA3505">
              <w:rPr>
                <w:b/>
                <w:bCs/>
                <w:sz w:val="22"/>
                <w:szCs w:val="22"/>
              </w:rPr>
              <w:t>3 600,00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8 400,00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8 400,00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8 400,00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Непрограммные мероприятия</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8 400,00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8 400,00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8 400,00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Расходы по обеспечению деятельности комитета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8800099590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8 400,00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8 400,00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8 400,00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8800099590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8 400,00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8 400,00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8 400,00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8800099590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850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8 400,00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8 400,00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8 400,00</w:t>
            </w:r>
          </w:p>
        </w:tc>
      </w:tr>
      <w:tr w:rsidR="003404FF" w:rsidRPr="003404FF" w:rsidTr="00CA3505">
        <w:trPr>
          <w:trHeight w:val="816"/>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Функционирование Правительства Российской Федерации, высших исполнительных органов государственно</w:t>
            </w:r>
            <w:r w:rsidRPr="00CA3505">
              <w:rPr>
                <w:b/>
                <w:bCs/>
                <w:i/>
                <w:iCs/>
                <w:sz w:val="22"/>
                <w:szCs w:val="22"/>
              </w:rPr>
              <w:lastRenderedPageBreak/>
              <w:t>й власти субъектов Российской Федерации, местных администраций</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lastRenderedPageBreak/>
              <w:t>01</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2 553 728,21</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12 335 757,33</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2 360 443,28</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12 413 166,40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12 724 598,98</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2014-2024 годы»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0100000000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2 553 728,21</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12 335 757,33</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2 360 443,28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12 413 166,40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12 724 598,98</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Подпрограмма "Развитие муниципальной службы в рабочем поселке Мокшан"</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0130000000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2 553 728,21</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12 335 757,33</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2 360 443,28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12 413 166,40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12 724 598,98</w:t>
            </w:r>
          </w:p>
        </w:tc>
      </w:tr>
      <w:tr w:rsidR="003404FF" w:rsidRPr="003404FF" w:rsidTr="00CA3505">
        <w:trPr>
          <w:trHeight w:val="612"/>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Основное мероприятие ''Обеспечение деятельности администрации рабочего поселка Мокшан ''</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0130100000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2 553 728,21</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12 335 757,33</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2 360 443,28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12 413 166,40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12 724 598,98</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Расходы на выплаты по оплате труда работников органов местного самоуправления</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0130102100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1 093 079,00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6 950 080,00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936 822,00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7 012 529,00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7 263 503,00</w:t>
            </w:r>
          </w:p>
        </w:tc>
      </w:tr>
      <w:tr w:rsidR="003404FF" w:rsidRPr="003404FF" w:rsidTr="00CA3505">
        <w:trPr>
          <w:trHeight w:val="1020"/>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CA3505">
              <w:rPr>
                <w:b/>
                <w:bCs/>
                <w:i/>
                <w:iCs/>
                <w:sz w:val="22"/>
                <w:szCs w:val="22"/>
              </w:rPr>
              <w:lastRenderedPageBreak/>
              <w:t>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lastRenderedPageBreak/>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0130102100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1 093 079,00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6 950 080,00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936 822,00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7 012 529,00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7 263 503,00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0130102100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120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1 093 079,00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6 950 080,00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936 822,00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7 012 529,00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7 263 503,00</w:t>
            </w:r>
          </w:p>
        </w:tc>
      </w:tr>
      <w:tr w:rsidR="003404FF" w:rsidRPr="003404FF"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Расходы на выплаты по оплате труда главы местной администрации</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0130102110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196 789,00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1 495 437,00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159 761,00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1 510 397,00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1 570 856,00</w:t>
            </w:r>
          </w:p>
        </w:tc>
      </w:tr>
      <w:tr w:rsidR="003404FF" w:rsidRPr="003404FF" w:rsidTr="00CA3505">
        <w:trPr>
          <w:trHeight w:val="1020"/>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0130102110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196 789,00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1 495 437,00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159 761,00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1 510 397,00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1 570 856,00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0130102110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120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196 789,00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1 495 437,00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159 761,00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1 510 397,00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1 570 856,00</w:t>
            </w:r>
          </w:p>
        </w:tc>
      </w:tr>
      <w:tr w:rsidR="003404FF" w:rsidRPr="003404FF"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Расходы на обеспечение функций органов местного самоуправления</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0130102200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1 263 860,21</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3 890 240,33</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1 263 860,28</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3 890 240,40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3 890 239,98</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0130102200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954 860,21</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3 136 022,01</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954 860,28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3 136 022,08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3 136 021,66</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 xml:space="preserve">Иные закупки товаров, работ и услуг для </w:t>
            </w:r>
            <w:r w:rsidRPr="00CA3505">
              <w:rPr>
                <w:sz w:val="22"/>
                <w:szCs w:val="22"/>
              </w:rPr>
              <w:lastRenderedPageBreak/>
              <w:t>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lastRenderedPageBreak/>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0130102200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954 860,21</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3 136 022,01</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954 860,28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3 136 022,08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3 136 021,66</w:t>
            </w:r>
          </w:p>
        </w:tc>
      </w:tr>
      <w:tr w:rsidR="003404FF" w:rsidRPr="003404FF" w:rsidTr="00CA3505">
        <w:trPr>
          <w:trHeight w:val="264"/>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Иные бюджетные ассигнования</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0130102200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309 000,00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754 218,32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309 000,00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754 218,32</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754 218,32</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0130102200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850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309 000,00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754 218,32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309 000,00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754 218,32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754 218,32</w:t>
            </w:r>
          </w:p>
        </w:tc>
      </w:tr>
      <w:tr w:rsidR="003404FF" w:rsidRPr="003404FF" w:rsidTr="00CA3505">
        <w:trPr>
          <w:trHeight w:val="612"/>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06</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3 038,00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3 038,00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Непрограммные мероприятия</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06</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3 038,00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3 038,00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612"/>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Предоставление иных межбюджетных трансфертов на исполнение полномочий поселений по исполнению бюджетов поселений</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06</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8800096910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06</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8800096910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500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06</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8800096910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540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r>
      <w:tr w:rsidR="003404FF" w:rsidRPr="003404FF" w:rsidTr="00CA3505">
        <w:trPr>
          <w:trHeight w:val="816"/>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06</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8800096930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1 038,00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1 038,00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06</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8800096930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500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1 038,00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1 038,00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06</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8800096930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540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1 038,00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1 038,00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r>
      <w:tr w:rsidR="003404FF" w:rsidRPr="003404FF" w:rsidTr="00CA3505">
        <w:trPr>
          <w:trHeight w:val="264"/>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Резервные фонды</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11</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Резервные фонды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8200000000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lastRenderedPageBreak/>
              <w:t>Резервный фонд администрации рабочего поселка Мокшан Мокшанского района Пензенской области</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8200020510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8200020510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Резервные средства</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11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8200020510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870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10 000,00</w:t>
            </w:r>
          </w:p>
        </w:tc>
      </w:tr>
      <w:tr w:rsidR="003404FF" w:rsidRPr="003404FF"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Другие общегосударственные вопросы</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13</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141 990,59</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656 874,83</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141 990,59</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656 874,83</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656 874,83</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Непрограммные мероприятия</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141 990,59</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656 874,83</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141 990,59</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656 874,83</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656 874,83</w:t>
            </w:r>
          </w:p>
        </w:tc>
      </w:tr>
      <w:tr w:rsidR="003404FF" w:rsidRPr="003404FF" w:rsidTr="00CA3505">
        <w:trPr>
          <w:trHeight w:val="612"/>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Оценка недвижимости, признание прав и регулирование отношений по государственной и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8800099510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50 000,00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8800099510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50 000,00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13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8800099510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50 000,00</w:t>
            </w:r>
          </w:p>
        </w:tc>
      </w:tr>
      <w:tr w:rsidR="003404FF" w:rsidRPr="003404FF"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Прочие мероприятия в области управления муниципальной собственностью</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13</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8800099520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250 000,00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250 000,00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8800099520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250 000,00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 xml:space="preserve">Иные закупки товаров, работ и </w:t>
            </w:r>
            <w:r w:rsidRPr="00CA3505">
              <w:rPr>
                <w:sz w:val="22"/>
                <w:szCs w:val="22"/>
              </w:rPr>
              <w:lastRenderedPageBreak/>
              <w:t>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lastRenderedPageBreak/>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13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8800099520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90 000,00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250 000,00</w:t>
            </w:r>
          </w:p>
        </w:tc>
      </w:tr>
      <w:tr w:rsidR="003404FF" w:rsidRPr="003404FF"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Расходы по ремонту,содержанию и обслуживанию объектов муниципальной собственности</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13</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8800099550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51 990,59</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350 874,83</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51 990,59</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350 874,83</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350 874,83</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8800099550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51 990,59</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350 874,83</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51 990,59</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350 874,83</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350 874,83</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13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8800099550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51 990,59</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350 874,83</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51 990,59</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350 874,83</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350 874,83</w:t>
            </w:r>
          </w:p>
        </w:tc>
      </w:tr>
      <w:tr w:rsidR="003404FF" w:rsidRPr="003404FF" w:rsidTr="00CA3505">
        <w:trPr>
          <w:trHeight w:val="816"/>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13</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8800099610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6 000,00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Иные бюджетные ассигнования</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8800099610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6 000,00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Уплата налогов, сборов и иных платежей</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13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8800099610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850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6 000,00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6 000,00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6 000,00</w:t>
            </w:r>
          </w:p>
        </w:tc>
      </w:tr>
      <w:tr w:rsidR="003404FF" w:rsidRPr="003404FF" w:rsidTr="00CA3505">
        <w:trPr>
          <w:trHeight w:val="264"/>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НАЦИОНАЛЬНАЯ ОБОРОНА</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130 400,00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1 023 500,00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205 900,00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1 126 700,00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1 233 000,00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Мобилизационная и вневойсковая подготовка</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130 400,00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1 023 500,00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205 900,00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1 126 700,00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1 233 000,00</w:t>
            </w:r>
          </w:p>
        </w:tc>
      </w:tr>
      <w:tr w:rsidR="003404FF" w:rsidRPr="003404FF" w:rsidTr="00CA3505">
        <w:trPr>
          <w:trHeight w:val="612"/>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 xml:space="preserve">Расходы администрации рабочего поселка Мокшан Мокшанского района </w:t>
            </w:r>
            <w:r w:rsidRPr="00CA3505">
              <w:rPr>
                <w:b/>
                <w:bCs/>
                <w:i/>
                <w:iCs/>
                <w:sz w:val="22"/>
                <w:szCs w:val="22"/>
              </w:rPr>
              <w:lastRenderedPageBreak/>
              <w:t>Пензенской области за счет субвенций на исполнение переданных полномочий</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lastRenderedPageBreak/>
              <w:t>02</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8700000000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130 400,00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1 023 500,00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205 900,00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1 126 700,00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1 233 000,00</w:t>
            </w:r>
          </w:p>
        </w:tc>
      </w:tr>
      <w:tr w:rsidR="003404FF" w:rsidRPr="003404FF" w:rsidTr="00CA3505">
        <w:trPr>
          <w:trHeight w:val="612"/>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Осуществление первичного воинского учета органами местного самоуправления поселений, муниципальных и городских округов</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8700051180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130 400,00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1 023 500,00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205 900,00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1 126 700,00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1 233 000,00</w:t>
            </w:r>
          </w:p>
        </w:tc>
      </w:tr>
      <w:tr w:rsidR="003404FF" w:rsidRPr="003404FF" w:rsidTr="00CA3505">
        <w:trPr>
          <w:trHeight w:val="1020"/>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8700051180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145 889,38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961 345,00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146 187,38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961 643,00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964 038,00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02</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8700051180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120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145 889,38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961 345,00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146 187,38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961 643,00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964 038,00</w:t>
            </w:r>
          </w:p>
        </w:tc>
      </w:tr>
      <w:tr w:rsidR="003404FF" w:rsidRPr="003404FF"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8700051180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-15 489,38</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62 155,00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59 712,62</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165 057,00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268 962,00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02</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8700051180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543 910,62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621 555,00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59 712,62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165 057,00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268 962,00</w:t>
            </w:r>
          </w:p>
        </w:tc>
      </w:tr>
      <w:tr w:rsidR="003404FF" w:rsidRPr="003404FF"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НАЦИОНАЛЬНАЯ БЕЗОПАСНОС</w:t>
            </w:r>
            <w:r w:rsidRPr="00CA3505">
              <w:rPr>
                <w:b/>
                <w:bCs/>
                <w:i/>
                <w:iCs/>
                <w:sz w:val="22"/>
                <w:szCs w:val="22"/>
              </w:rPr>
              <w:lastRenderedPageBreak/>
              <w:t>ТЬ И ПРАВООХРАНИТЕЛЬНАЯ ДЕЯТЕЛЬНОСТЬ</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lastRenderedPageBreak/>
              <w:t>03</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r>
      <w:tr w:rsidR="003404FF" w:rsidRPr="003404FF" w:rsidTr="00CA3505">
        <w:trPr>
          <w:trHeight w:val="612"/>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Другие вопросы в области национальной безопасности и правоохранительной деятельности</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Непрограммные мероприятия</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Расходы на личное страхование народных дружинников</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8800099700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8800099700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03</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14</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8800099700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9 000,00</w:t>
            </w:r>
          </w:p>
        </w:tc>
      </w:tr>
      <w:tr w:rsidR="003404FF" w:rsidRPr="003404FF" w:rsidTr="00CA3505">
        <w:trPr>
          <w:trHeight w:val="264"/>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НАЦИОНАЛЬНАЯ ЭКОНОМИКА</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-4 838 345,62</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10 889 000,00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-3 811 851,62</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10 960 000,00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11 047 000,00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Дорожное хозяйство (дорожные фонды)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09</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-4 998 345,62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10 529 000,00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-3 971 851,62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10 600 000,00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10 687 000,00</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2014-2024 годы»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09</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0100000000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-4 998 345,62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10 529 000,00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-3 971 851,62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10 600 000,00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10 687 000,00</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lastRenderedPageBreak/>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09</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-4 998 645,62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10 529 000,00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-3 971 851,62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10 600 000,00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10 687 000,00</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09</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-4 998 645,62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10 529 000,00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-3 971 851,62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10 600 000,00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10 687 000,00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Ремонт и содержание внутрипоселковых дорог</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09</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0110246210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-4 477 345,62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6 265 000,00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-3 362 851,62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6 265 000,00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6 265 000,00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09</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0110246210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-4 477 645,62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6 265 000,00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-3 362 851,62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6 265 000,00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6 265 000,00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09</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0110246210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-4 477 645,62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6 265 000,00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-3 362 851,62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6 265 000,00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6 265 000,00</w:t>
            </w:r>
          </w:p>
        </w:tc>
      </w:tr>
      <w:tr w:rsidR="003404FF" w:rsidRPr="003404FF"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Бюджетные ассигнования муниципального дорожного фонда р.п.Мокшан</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09</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0110246310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479 000,00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4 264 000,00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391 000,00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4 335 000,00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4 422 000,00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09</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0110246310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479 000,00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4 264 000,00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391 000,00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4 335 000,00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4 422 000,00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09</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0110246310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479 000,00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4 264 000,00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391 000,00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4 335 000,00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4 422 000,00</w:t>
            </w:r>
          </w:p>
        </w:tc>
      </w:tr>
      <w:tr w:rsidR="003404FF" w:rsidRPr="003404FF" w:rsidTr="00CA3505">
        <w:trPr>
          <w:trHeight w:val="142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Cтроительство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09</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01102S3080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-1 000 000,00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-1 000 000,00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09</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01102S3080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-1 000 000,00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-1 000 000,00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408"/>
        </w:trPr>
        <w:tc>
          <w:tcPr>
            <w:tcW w:w="1843" w:type="dxa"/>
            <w:tcBorders>
              <w:top w:val="nil"/>
              <w:left w:val="single" w:sz="4" w:space="0" w:color="auto"/>
              <w:bottom w:val="nil"/>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nil"/>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04</w:t>
            </w:r>
          </w:p>
        </w:tc>
        <w:tc>
          <w:tcPr>
            <w:tcW w:w="425" w:type="dxa"/>
            <w:tcBorders>
              <w:top w:val="nil"/>
              <w:left w:val="nil"/>
              <w:bottom w:val="nil"/>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09</w:t>
            </w:r>
          </w:p>
        </w:tc>
        <w:tc>
          <w:tcPr>
            <w:tcW w:w="1175" w:type="dxa"/>
            <w:tcBorders>
              <w:top w:val="nil"/>
              <w:left w:val="nil"/>
              <w:bottom w:val="nil"/>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01102S3080</w:t>
            </w:r>
          </w:p>
        </w:tc>
        <w:tc>
          <w:tcPr>
            <w:tcW w:w="536" w:type="dxa"/>
            <w:tcBorders>
              <w:top w:val="nil"/>
              <w:left w:val="nil"/>
              <w:bottom w:val="nil"/>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-1 000 000,00</w:t>
            </w:r>
          </w:p>
        </w:tc>
        <w:tc>
          <w:tcPr>
            <w:tcW w:w="1134" w:type="dxa"/>
            <w:tcBorders>
              <w:top w:val="nil"/>
              <w:left w:val="nil"/>
              <w:bottom w:val="nil"/>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-1 000 000,00</w:t>
            </w:r>
          </w:p>
        </w:tc>
        <w:tc>
          <w:tcPr>
            <w:tcW w:w="1134" w:type="dxa"/>
            <w:tcBorders>
              <w:top w:val="nil"/>
              <w:left w:val="nil"/>
              <w:bottom w:val="nil"/>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nil"/>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r>
      <w:tr w:rsidR="003404FF" w:rsidRPr="003404FF"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Другие вопросы в области национальной экономики</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12</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160 000,00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360 000,00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160 000,00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360 000,00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360 000,00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Непрограммные мероприятия</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160 000,00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360 000,00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160 000,00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360 000,00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360 000,00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 xml:space="preserve">Мероприятия в области строительства, архитектуры и </w:t>
            </w:r>
            <w:r w:rsidRPr="00CA3505">
              <w:rPr>
                <w:b/>
                <w:bCs/>
                <w:i/>
                <w:iCs/>
                <w:sz w:val="22"/>
                <w:szCs w:val="22"/>
              </w:rPr>
              <w:lastRenderedPageBreak/>
              <w:t>градостроительства</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lastRenderedPageBreak/>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8800099560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360 000,00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360 000,00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360 000,00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8800099560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360 000,00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360 000,00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360 000,00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12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8800099560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360 000,00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360 000,00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360 000,00</w:t>
            </w:r>
          </w:p>
        </w:tc>
      </w:tr>
      <w:tr w:rsidR="003404FF" w:rsidRPr="003404FF"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Мероприятия по землеустройству и землепользованию</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12</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8800099570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-150 000,00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-150 000,00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12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8800099570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04</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12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8800099570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r>
      <w:tr w:rsidR="003404FF" w:rsidRPr="003404FF" w:rsidTr="00CA3505">
        <w:trPr>
          <w:trHeight w:val="264"/>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ЖИЛИЩНО-КОММУНАЛЬНОЕ ХОЗЯЙСТВО</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-4 315 582,66</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25 923 868,65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301 653,34</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18 090 397,58</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14 193 165,00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Жилищное хозяйство</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 xml:space="preserve">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w:t>
            </w:r>
            <w:r w:rsidRPr="00CA3505">
              <w:rPr>
                <w:b/>
                <w:bCs/>
                <w:i/>
                <w:iCs/>
                <w:sz w:val="22"/>
                <w:szCs w:val="22"/>
              </w:rPr>
              <w:lastRenderedPageBreak/>
              <w:t>области на 2014-2024 годы»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lastRenderedPageBreak/>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0100000000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0110100000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r>
      <w:tr w:rsidR="003404FF" w:rsidRPr="003404FF" w:rsidTr="00CA3505">
        <w:trPr>
          <w:trHeight w:val="142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0110162210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0110162210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150 000,00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 xml:space="preserve">Иные закупки товаров, работ и </w:t>
            </w:r>
            <w:r w:rsidRPr="00CA3505">
              <w:rPr>
                <w:sz w:val="22"/>
                <w:szCs w:val="22"/>
              </w:rPr>
              <w:lastRenderedPageBreak/>
              <w:t>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lastRenderedPageBreak/>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0110162210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150 000,00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150 000,00</w:t>
            </w:r>
          </w:p>
        </w:tc>
      </w:tr>
      <w:tr w:rsidR="003404FF" w:rsidRPr="003404FF" w:rsidTr="00CA3505">
        <w:trPr>
          <w:trHeight w:val="264"/>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Коммунальное хозяйство</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-4 890 000,00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3 110 000,00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8 210 000,00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110 000,00</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2014-2024 годы»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0100000000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-4 890 000,00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3 110 000,00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8 210 000,00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110 000,00</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-4 890 000,00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3 110 000,00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8 210 000,00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110 000,00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Основное мероприятие ''Содержание и ремонт системы водоснабжения''</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0110300000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-4 900 000,00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Реконструкция и ремонт системы водоснабжения в рабочем поселке Мокшан</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0110361150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-4 900 000,00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7 600 000,00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0110361150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-4 900 000,00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7 600 000,00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lastRenderedPageBreak/>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0110361150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-4 900 000,00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8 100 000,00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r>
      <w:tr w:rsidR="003404FF" w:rsidRPr="003404FF" w:rsidTr="00CA3505">
        <w:trPr>
          <w:trHeight w:val="612"/>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Основное мероприятие '' Энергосбережение в организациях бюджетной сферы на объектах жилищно-коммунального хозяйства''</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0110400000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100 000,00</w:t>
            </w:r>
          </w:p>
        </w:tc>
      </w:tr>
      <w:tr w:rsidR="003404FF" w:rsidRPr="003404FF" w:rsidTr="00CA3505">
        <w:trPr>
          <w:trHeight w:val="612"/>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Энергосбережение в организациях бюджетной сферы и на объектах жилищно-коммунального хозяйства рабочего поселка Мокшан</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0110461120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0110461120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0110461120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100 000,00</w:t>
            </w:r>
          </w:p>
        </w:tc>
      </w:tr>
      <w:tr w:rsidR="003404FF" w:rsidRPr="003404FF" w:rsidTr="00CA3505">
        <w:trPr>
          <w:trHeight w:val="1020"/>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 xml:space="preserve">Основное мероприятие "Строительство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w:t>
            </w:r>
            <w:r w:rsidRPr="00CA3505">
              <w:rPr>
                <w:b/>
                <w:bCs/>
                <w:i/>
                <w:iCs/>
                <w:sz w:val="22"/>
                <w:szCs w:val="22"/>
              </w:rPr>
              <w:lastRenderedPageBreak/>
              <w:t>объекта недвижимого имущества</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lastRenderedPageBreak/>
              <w:t>05</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0110600000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r>
      <w:tr w:rsidR="003404FF" w:rsidRPr="003404FF" w:rsidTr="00CA3505">
        <w:trPr>
          <w:trHeight w:val="1020"/>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Строительство очистных сооружений хозяйственно-бытовой канализации производительностью 250 м3/сут. в районе ул.Победы, д.62 в р.п.Мокшан Мокшанского района Пензенской области</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01106М1371</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Капитальные вложения в объекты государственной (муниципальной) собственности</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01106М1371</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400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10 000,00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Бюджетные инвестиции</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02</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01106М1371</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410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10 000,00</w:t>
            </w:r>
          </w:p>
        </w:tc>
      </w:tr>
      <w:tr w:rsidR="003404FF" w:rsidRPr="003404FF" w:rsidTr="00CA3505">
        <w:trPr>
          <w:trHeight w:val="264"/>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Благоустройство</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568 817,34</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25 523 868,65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-2 813 946,66</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9 690 397,58</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13 893 165,00</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2014-2024 годы»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0100000000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3 119 978,16</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14 054 322,40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-2 113 946,66</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8 820 397,58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13 023 165,00</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 xml:space="preserve">Подпрограмма "Развитие дорожного и жилищно-коммунального хозяйства и обеспечение первичных мер пожарной </w:t>
            </w:r>
            <w:r w:rsidRPr="00CA3505">
              <w:rPr>
                <w:b/>
                <w:bCs/>
                <w:i/>
                <w:iCs/>
                <w:sz w:val="22"/>
                <w:szCs w:val="22"/>
              </w:rPr>
              <w:lastRenderedPageBreak/>
              <w:t>безопасности в рабочем поселке Мокшан"</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lastRenderedPageBreak/>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3 119 978,16</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14 054 322,40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-2 113 946,66</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8 820 397,58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13 023 165,00</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3 119 978,16</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14 054 322,40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-2 113 946,66</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8 820 397,58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13 023 165,00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Развитие систем уличного освещения</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0110261160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176 181,00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2 286 620,00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176 181,00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2 286 620,00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2 286 620,00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0110261160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176 181,00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2 286 620,00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176 181,00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2 286 620,00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2 286 620,00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0110261160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176 181,00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2 286 620,00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176 181,00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2 286 620,00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2 286 620,00</w:t>
            </w:r>
          </w:p>
        </w:tc>
      </w:tr>
      <w:tr w:rsidR="003404FF" w:rsidRPr="003404FF" w:rsidTr="00CA3505">
        <w:trPr>
          <w:trHeight w:val="612"/>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Прочие расходы в области благоусьройства территории рабочего поселка Мокшан сельсовета Мокшанского района</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0110261250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-673 671,69</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7 450 233,55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-2 490 127,66</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5 633 777,58</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9 836 545,00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0110261250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-673 671,69</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7 450 233,55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-2 490 127,66</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5 633 777,58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9 836 545,00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0110261250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-673 671,69</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7 450 233,55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-2 490 127,66</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5 633 777,58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9 836 545,00</w:t>
            </w:r>
          </w:p>
        </w:tc>
      </w:tr>
      <w:tr w:rsidR="003404FF" w:rsidRPr="003404FF"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lastRenderedPageBreak/>
              <w:t>Техническое обслуживание и содержание установок уличного освещения</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0110261280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700 000,00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700 000,00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0110261280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700 000,00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0110261280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700 000,00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700 000,00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700 000,00</w:t>
            </w:r>
          </w:p>
        </w:tc>
      </w:tr>
      <w:tr w:rsidR="003404FF" w:rsidRPr="003404FF"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Совершенствование систем наружного освещения населенных пунктов</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01102S1400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1 500 000,00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1 500 000,00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01102S1400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1 500 000,00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1 500 000,00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01102S1400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1 500 000,00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1 500 000,00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r>
      <w:tr w:rsidR="003404FF" w:rsidRPr="003404FF"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Совершенствование систем наружного освещения населенных пунктов</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01102М1400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200 000,00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200 000,00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200 000,00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200 000,00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01102М1400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200 000,00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 xml:space="preserve">Иные закупки товаров, работ и услуг для обеспечения государственных </w:t>
            </w:r>
            <w:r w:rsidRPr="00CA3505">
              <w:rPr>
                <w:sz w:val="22"/>
                <w:szCs w:val="22"/>
              </w:rPr>
              <w:lastRenderedPageBreak/>
              <w:t>(муниципальных)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lastRenderedPageBreak/>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01102М1400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200 000,00</w:t>
            </w:r>
          </w:p>
        </w:tc>
      </w:tr>
      <w:tr w:rsidR="003404FF" w:rsidRPr="003404FF" w:rsidTr="00CA3505">
        <w:trPr>
          <w:trHeight w:val="612"/>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Создание композиции "Сторожевая башня" и прогулочной зоны в рабочем поселке Мокшан Мокшанского района</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01102М523Б</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1 917 468,85</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1 917 468,85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01102М523Б</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1 917 468,85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1 917 468,85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01102М523Б</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1 917 468,85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1 917 468,85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r>
      <w:tr w:rsidR="003404FF" w:rsidRPr="003404FF" w:rsidTr="00CA3505">
        <w:trPr>
          <w:trHeight w:val="1224"/>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2018-2024».</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0300000000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-2 551 160,82</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11 469 546,25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-700 000,00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870 000,00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870 000,00</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 xml:space="preserve">Подпрограмма " Формирование комфортной городской среды на территории рабочего поселка Мокшан Мокшанского района Пензенской </w:t>
            </w:r>
            <w:r w:rsidRPr="00CA3505">
              <w:rPr>
                <w:b/>
                <w:bCs/>
                <w:i/>
                <w:iCs/>
                <w:sz w:val="22"/>
                <w:szCs w:val="22"/>
              </w:rPr>
              <w:lastRenderedPageBreak/>
              <w:t>области на 2018-2027 годы"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lastRenderedPageBreak/>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0310000000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-2 551 160,82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11 469 546,25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-700 000,00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870 000,00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870 000,00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Региональный проект "Формирование комфортной городской среды"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031F200000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-2 551 160,82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11 469 546,25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-700 000,00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870 000,00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870 000,00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Расходы на поддержку муниципальных программ формирования комфортной городской среды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031F255550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-2 351 160,82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10 599 546,25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031F255550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-2 351 160,82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10 599 546,25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031F255550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-2 351 160,82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10 599 546,25</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0,00</w:t>
            </w:r>
          </w:p>
        </w:tc>
      </w:tr>
      <w:tr w:rsidR="003404FF" w:rsidRPr="003404FF" w:rsidTr="00CA3505">
        <w:trPr>
          <w:trHeight w:val="612"/>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Расходы на поддержку муниципальных программ формирования комфортной городской среды (дополнительные расходы)</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031F2М5550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-200 000,00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870 000,00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-200 000,00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870 000,00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870 000,00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031F2М5550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870 000,00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870 000,00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870 000,00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03</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031F2М5550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-200 000,00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870 000,00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-200 000,00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870 000,00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870 000,00</w:t>
            </w:r>
          </w:p>
        </w:tc>
      </w:tr>
      <w:tr w:rsidR="003404FF" w:rsidRPr="003404FF"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Другие вопросы в области жилищно-коммунального хозяйства</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5 600,00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5 600,00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40 000,00</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lastRenderedPageBreak/>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0100000000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5 600,00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Подпрограмма "Развитие муниципальной службы в рабочем поселке Мокшан"</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0130000000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5 600,00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40 000,00</w:t>
            </w:r>
          </w:p>
        </w:tc>
      </w:tr>
      <w:tr w:rsidR="003404FF" w:rsidRPr="003404FF" w:rsidTr="00CA3505">
        <w:trPr>
          <w:trHeight w:val="612"/>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Основное мероприятие ''Обеспечение деятельности администрации рабочего поселка Мокшан ''</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0130100000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5 600,00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40 000,00</w:t>
            </w:r>
          </w:p>
        </w:tc>
      </w:tr>
      <w:tr w:rsidR="003404FF" w:rsidRPr="003404FF" w:rsidTr="00CA3505">
        <w:trPr>
          <w:trHeight w:val="142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0130174630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5 600,00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 xml:space="preserve">Закупка товаров, работ и услуг </w:t>
            </w:r>
            <w:r w:rsidRPr="00CA3505">
              <w:rPr>
                <w:b/>
                <w:bCs/>
                <w:i/>
                <w:iCs/>
                <w:sz w:val="22"/>
                <w:szCs w:val="22"/>
              </w:rPr>
              <w:lastRenderedPageBreak/>
              <w:t>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lastRenderedPageBreak/>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05</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0130174630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5 600,00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5 600,00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40 000,00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05</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05</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0130174630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i/>
                <w:iCs/>
                <w:sz w:val="22"/>
                <w:szCs w:val="22"/>
              </w:rPr>
            </w:pPr>
            <w:r w:rsidRPr="00CA3505">
              <w:rPr>
                <w:i/>
                <w:iCs/>
                <w:sz w:val="22"/>
                <w:szCs w:val="22"/>
              </w:rPr>
              <w:t>5 600,00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5 600,00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40 000,00</w:t>
            </w:r>
          </w:p>
        </w:tc>
      </w:tr>
      <w:tr w:rsidR="003404FF" w:rsidRPr="003404FF" w:rsidTr="00CA3505">
        <w:trPr>
          <w:trHeight w:val="264"/>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КУЛЬТУРА, КИНЕМАТОГРАФИЯ</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08</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1 235 664,41</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2 018 861,19</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1 235 664,41</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2 018 861,19</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2 018 861,19</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Культура</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922 931,82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1 706 128,60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922 931,82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1 706 128,60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1 706 128,60</w:t>
            </w:r>
          </w:p>
        </w:tc>
      </w:tr>
      <w:tr w:rsidR="003404FF" w:rsidRPr="003404FF"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2014-2024 годы»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0100000000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922 931,82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1 706 128,60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922 931,82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1 706 128,60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1 706 128,60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Подпрограмма "Развитие культуры в рабочем поселке Мокшан"</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0120000000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922 931,82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1 706 128,60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922 931,82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1 706 128,60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1 706 128,60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Основное мероприятие '' Повышение качества и доступности услуг в сфере культуры и досуга ''</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0120100000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922 431,82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1 353 128,60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922 431,82</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1 353 128,60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1 353 128,60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Обеспечение реализации мероприятий и создание условий для их реализации в сфере культуры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0120123300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-104 768,18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325 928,60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-104 768,18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325 928,60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325 928,60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 xml:space="preserve">Закупка товаров, работ и услуг для обеспечения </w:t>
            </w:r>
            <w:r w:rsidRPr="00CA3505">
              <w:rPr>
                <w:b/>
                <w:bCs/>
                <w:i/>
                <w:iCs/>
                <w:sz w:val="22"/>
                <w:szCs w:val="22"/>
              </w:rPr>
              <w:lastRenderedPageBreak/>
              <w:t>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lastRenderedPageBreak/>
              <w:t>08</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0120123300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-104 768,18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325 928,60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-104 768,18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325 928,60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325 928,60</w:t>
            </w:r>
          </w:p>
        </w:tc>
      </w:tr>
      <w:tr w:rsidR="003404FF" w:rsidRPr="003404FF"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0120123300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-104 768,18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325 928,60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-104 768,18</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325 928,60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325 928,60</w:t>
            </w:r>
          </w:p>
        </w:tc>
      </w:tr>
      <w:tr w:rsidR="003404FF" w:rsidRPr="003404FF" w:rsidTr="00CA3505">
        <w:trPr>
          <w:trHeight w:val="1020"/>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08</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0120196950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782 600,00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782 600,00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782 600,00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782 600,00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782 600,00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b/>
                <w:bCs/>
                <w:i/>
                <w:iCs/>
                <w:sz w:val="22"/>
                <w:szCs w:val="22"/>
              </w:rPr>
            </w:pPr>
            <w:r w:rsidRPr="00CA3505">
              <w:rPr>
                <w:b/>
                <w:bCs/>
                <w:i/>
                <w:iCs/>
                <w:sz w:val="22"/>
                <w:szCs w:val="22"/>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0120196950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b/>
                <w:bCs/>
                <w:i/>
                <w:iCs/>
                <w:sz w:val="22"/>
                <w:szCs w:val="22"/>
              </w:rPr>
            </w:pPr>
            <w:r w:rsidRPr="00CA3505">
              <w:rPr>
                <w:b/>
                <w:bCs/>
                <w:i/>
                <w:iCs/>
                <w:sz w:val="22"/>
                <w:szCs w:val="22"/>
              </w:rPr>
              <w:t>500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782 600,00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782 600,00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782 600,00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782 600,00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i/>
                <w:iCs/>
                <w:sz w:val="22"/>
                <w:szCs w:val="22"/>
              </w:rPr>
            </w:pPr>
            <w:r w:rsidRPr="00CA3505">
              <w:rPr>
                <w:b/>
                <w:bCs/>
                <w:i/>
                <w:iCs/>
                <w:sz w:val="22"/>
                <w:szCs w:val="22"/>
              </w:rPr>
              <w:t>782 600,00</w:t>
            </w:r>
          </w:p>
        </w:tc>
      </w:tr>
      <w:tr w:rsidR="003404FF" w:rsidRPr="003404FF"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CA3505" w:rsidRDefault="003404FF" w:rsidP="00CA3505">
            <w:pPr>
              <w:ind w:hanging="108"/>
              <w:rPr>
                <w:sz w:val="22"/>
                <w:szCs w:val="22"/>
              </w:rPr>
            </w:pPr>
            <w:r w:rsidRPr="00CA3505">
              <w:rPr>
                <w:sz w:val="22"/>
                <w:szCs w:val="22"/>
              </w:rPr>
              <w:t>Иные 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0120196950</w:t>
            </w:r>
          </w:p>
        </w:tc>
        <w:tc>
          <w:tcPr>
            <w:tcW w:w="536"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center"/>
              <w:rPr>
                <w:sz w:val="22"/>
                <w:szCs w:val="22"/>
              </w:rPr>
            </w:pPr>
            <w:r w:rsidRPr="00CA3505">
              <w:rPr>
                <w:sz w:val="22"/>
                <w:szCs w:val="22"/>
              </w:rPr>
              <w:t>540</w:t>
            </w:r>
          </w:p>
        </w:tc>
        <w:tc>
          <w:tcPr>
            <w:tcW w:w="112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782 600,00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782 600,00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b/>
                <w:bCs/>
                <w:sz w:val="22"/>
                <w:szCs w:val="22"/>
              </w:rPr>
            </w:pPr>
            <w:r w:rsidRPr="00CA3505">
              <w:rPr>
                <w:b/>
                <w:bCs/>
                <w:sz w:val="22"/>
                <w:szCs w:val="22"/>
              </w:rPr>
              <w:t>782 600,00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782 600,00</w:t>
            </w:r>
          </w:p>
        </w:tc>
        <w:tc>
          <w:tcPr>
            <w:tcW w:w="1134" w:type="dxa"/>
            <w:tcBorders>
              <w:top w:val="nil"/>
              <w:left w:val="nil"/>
              <w:bottom w:val="single" w:sz="4" w:space="0" w:color="auto"/>
              <w:right w:val="single" w:sz="4" w:space="0" w:color="auto"/>
            </w:tcBorders>
            <w:shd w:val="clear" w:color="auto" w:fill="auto"/>
            <w:hideMark/>
          </w:tcPr>
          <w:p w:rsidR="003404FF" w:rsidRPr="00CA3505" w:rsidRDefault="003404FF" w:rsidP="00CA3505">
            <w:pPr>
              <w:ind w:hanging="108"/>
              <w:jc w:val="right"/>
              <w:rPr>
                <w:sz w:val="22"/>
                <w:szCs w:val="22"/>
              </w:rPr>
            </w:pPr>
            <w:r w:rsidRPr="00CA3505">
              <w:rPr>
                <w:sz w:val="22"/>
                <w:szCs w:val="22"/>
              </w:rPr>
              <w:t>782 600,00</w:t>
            </w:r>
          </w:p>
        </w:tc>
      </w:tr>
      <w:tr w:rsidR="003404FF" w:rsidRPr="00D0153B" w:rsidTr="00CA3505">
        <w:trPr>
          <w:trHeight w:val="1224"/>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D0153B" w:rsidRDefault="003404FF" w:rsidP="00CA3505">
            <w:pPr>
              <w:ind w:hanging="108"/>
              <w:rPr>
                <w:b/>
                <w:bCs/>
                <w:i/>
                <w:iCs/>
                <w:sz w:val="22"/>
                <w:szCs w:val="22"/>
              </w:rPr>
            </w:pPr>
            <w:r w:rsidRPr="00D0153B">
              <w:rPr>
                <w:b/>
                <w:bCs/>
                <w:i/>
                <w:iCs/>
                <w:sz w:val="22"/>
                <w:szCs w:val="22"/>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созранности библиотечных фондов библиотек</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08</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0120196960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244 600,00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244 600,00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244 600,00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244 600,00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244 600,00</w:t>
            </w:r>
          </w:p>
        </w:tc>
      </w:tr>
      <w:tr w:rsidR="003404FF" w:rsidRPr="00D0153B"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CA3505">
            <w:pPr>
              <w:ind w:hanging="108"/>
              <w:rPr>
                <w:b/>
                <w:bCs/>
                <w:i/>
                <w:iCs/>
                <w:sz w:val="22"/>
                <w:szCs w:val="22"/>
              </w:rPr>
            </w:pPr>
            <w:r w:rsidRPr="00D0153B">
              <w:rPr>
                <w:b/>
                <w:bCs/>
                <w:i/>
                <w:iCs/>
                <w:sz w:val="22"/>
                <w:szCs w:val="22"/>
              </w:rPr>
              <w:t>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0120196960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500</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244 600,00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244 600,00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244 600,00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244 600,00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244 600,00</w:t>
            </w:r>
          </w:p>
        </w:tc>
      </w:tr>
      <w:tr w:rsidR="003404FF" w:rsidRPr="00D0153B"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CA3505">
            <w:pPr>
              <w:ind w:hanging="108"/>
              <w:rPr>
                <w:sz w:val="22"/>
                <w:szCs w:val="22"/>
              </w:rPr>
            </w:pPr>
            <w:r w:rsidRPr="00D0153B">
              <w:rPr>
                <w:sz w:val="22"/>
                <w:szCs w:val="22"/>
              </w:rPr>
              <w:t>Иные межбюджетные трансферты</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sz w:val="22"/>
                <w:szCs w:val="22"/>
              </w:rPr>
            </w:pPr>
            <w:r w:rsidRPr="00D0153B">
              <w:rPr>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sz w:val="22"/>
                <w:szCs w:val="22"/>
              </w:rPr>
            </w:pPr>
            <w:r w:rsidRPr="00D0153B">
              <w:rPr>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sz w:val="22"/>
                <w:szCs w:val="22"/>
              </w:rPr>
            </w:pPr>
            <w:r w:rsidRPr="00D0153B">
              <w:rPr>
                <w:sz w:val="22"/>
                <w:szCs w:val="22"/>
              </w:rPr>
              <w:t>0120196960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sz w:val="22"/>
                <w:szCs w:val="22"/>
              </w:rPr>
            </w:pPr>
            <w:r w:rsidRPr="00D0153B">
              <w:rPr>
                <w:sz w:val="22"/>
                <w:szCs w:val="22"/>
              </w:rPr>
              <w:t>540</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sz w:val="22"/>
                <w:szCs w:val="22"/>
              </w:rPr>
            </w:pPr>
            <w:r w:rsidRPr="00D0153B">
              <w:rPr>
                <w:sz w:val="22"/>
                <w:szCs w:val="22"/>
              </w:rPr>
              <w:t>244 600,00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sz w:val="22"/>
                <w:szCs w:val="22"/>
              </w:rPr>
            </w:pPr>
            <w:r w:rsidRPr="00D0153B">
              <w:rPr>
                <w:sz w:val="22"/>
                <w:szCs w:val="22"/>
              </w:rPr>
              <w:t>244 600,00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244 600,00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sz w:val="22"/>
                <w:szCs w:val="22"/>
              </w:rPr>
            </w:pPr>
            <w:r w:rsidRPr="00D0153B">
              <w:rPr>
                <w:sz w:val="22"/>
                <w:szCs w:val="22"/>
              </w:rPr>
              <w:t>244 600,00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sz w:val="22"/>
                <w:szCs w:val="22"/>
              </w:rPr>
            </w:pPr>
            <w:r w:rsidRPr="00D0153B">
              <w:rPr>
                <w:sz w:val="22"/>
                <w:szCs w:val="22"/>
              </w:rPr>
              <w:t>244 600,00</w:t>
            </w:r>
          </w:p>
        </w:tc>
      </w:tr>
      <w:tr w:rsidR="003404FF" w:rsidRPr="00D0153B"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D0153B" w:rsidRDefault="003404FF" w:rsidP="00CA3505">
            <w:pPr>
              <w:ind w:hanging="108"/>
              <w:rPr>
                <w:b/>
                <w:bCs/>
                <w:i/>
                <w:iCs/>
                <w:sz w:val="22"/>
                <w:szCs w:val="22"/>
              </w:rPr>
            </w:pPr>
            <w:r w:rsidRPr="00D0153B">
              <w:rPr>
                <w:b/>
                <w:bCs/>
                <w:i/>
                <w:iCs/>
                <w:sz w:val="22"/>
                <w:szCs w:val="22"/>
              </w:rPr>
              <w:t xml:space="preserve">Основное мероприятие '' </w:t>
            </w:r>
            <w:r w:rsidRPr="00D0153B">
              <w:rPr>
                <w:b/>
                <w:bCs/>
                <w:i/>
                <w:iCs/>
                <w:sz w:val="22"/>
                <w:szCs w:val="22"/>
              </w:rPr>
              <w:lastRenderedPageBreak/>
              <w:t>Прочие мероприятия в сфере культуры ''</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lastRenderedPageBreak/>
              <w:t>08</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0120300000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500,00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353 000,00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500,00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353 000,00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353 000,00</w:t>
            </w:r>
          </w:p>
        </w:tc>
      </w:tr>
      <w:tr w:rsidR="003404FF" w:rsidRPr="00D0153B"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CA3505">
            <w:pPr>
              <w:ind w:hanging="108"/>
              <w:rPr>
                <w:b/>
                <w:bCs/>
                <w:i/>
                <w:iCs/>
                <w:sz w:val="22"/>
                <w:szCs w:val="22"/>
              </w:rPr>
            </w:pPr>
            <w:r w:rsidRPr="00D0153B">
              <w:rPr>
                <w:b/>
                <w:bCs/>
                <w:i/>
                <w:iCs/>
                <w:sz w:val="22"/>
                <w:szCs w:val="22"/>
              </w:rPr>
              <w:t>Организация и проведение культурно-массовых мероприятий</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0120323160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500,00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353 000,00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500,00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353 000,00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353 000,00</w:t>
            </w:r>
          </w:p>
        </w:tc>
      </w:tr>
      <w:tr w:rsidR="003404FF" w:rsidRPr="00D0153B"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CA3505">
            <w:pPr>
              <w:ind w:hanging="108"/>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0120323160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500,00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353 000,00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500,00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353 000,00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353 000,00</w:t>
            </w:r>
          </w:p>
        </w:tc>
      </w:tr>
      <w:tr w:rsidR="003404FF" w:rsidRPr="00D0153B"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CA3505">
            <w:pPr>
              <w:ind w:hanging="108"/>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sz w:val="22"/>
                <w:szCs w:val="22"/>
              </w:rPr>
            </w:pPr>
            <w:r w:rsidRPr="00D0153B">
              <w:rPr>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sz w:val="22"/>
                <w:szCs w:val="22"/>
              </w:rPr>
            </w:pPr>
            <w:r w:rsidRPr="00D0153B">
              <w:rPr>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sz w:val="22"/>
                <w:szCs w:val="22"/>
              </w:rPr>
            </w:pPr>
            <w:r w:rsidRPr="00D0153B">
              <w:rPr>
                <w:sz w:val="22"/>
                <w:szCs w:val="22"/>
              </w:rPr>
              <w:t>0120323160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sz w:val="22"/>
                <w:szCs w:val="22"/>
              </w:rPr>
            </w:pPr>
            <w:r w:rsidRPr="00D0153B">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sz w:val="22"/>
                <w:szCs w:val="22"/>
              </w:rPr>
            </w:pPr>
            <w:r w:rsidRPr="00D0153B">
              <w:rPr>
                <w:sz w:val="22"/>
                <w:szCs w:val="22"/>
              </w:rPr>
              <w:t>500,00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sz w:val="22"/>
                <w:szCs w:val="22"/>
              </w:rPr>
            </w:pPr>
            <w:r w:rsidRPr="00D0153B">
              <w:rPr>
                <w:sz w:val="22"/>
                <w:szCs w:val="22"/>
              </w:rPr>
              <w:t>353 000,00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500,00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sz w:val="22"/>
                <w:szCs w:val="22"/>
              </w:rPr>
            </w:pPr>
            <w:r w:rsidRPr="00D0153B">
              <w:rPr>
                <w:sz w:val="22"/>
                <w:szCs w:val="22"/>
              </w:rPr>
              <w:t>353 000,00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sz w:val="22"/>
                <w:szCs w:val="22"/>
              </w:rPr>
            </w:pPr>
            <w:r w:rsidRPr="00D0153B">
              <w:rPr>
                <w:sz w:val="22"/>
                <w:szCs w:val="22"/>
              </w:rPr>
              <w:t>353 000,00</w:t>
            </w:r>
          </w:p>
        </w:tc>
      </w:tr>
      <w:tr w:rsidR="003404FF" w:rsidRPr="00D0153B"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D0153B" w:rsidRDefault="003404FF" w:rsidP="00CA3505">
            <w:pPr>
              <w:ind w:hanging="108"/>
              <w:rPr>
                <w:b/>
                <w:bCs/>
                <w:i/>
                <w:iCs/>
                <w:sz w:val="22"/>
                <w:szCs w:val="22"/>
              </w:rPr>
            </w:pPr>
            <w:r w:rsidRPr="00D0153B">
              <w:rPr>
                <w:b/>
                <w:bCs/>
                <w:i/>
                <w:iCs/>
                <w:sz w:val="22"/>
                <w:szCs w:val="22"/>
              </w:rPr>
              <w:t>Другие вопросы в области культуры, кинематографии</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08</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04</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312 732,59</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r>
      <w:tr w:rsidR="003404FF" w:rsidRPr="00D0153B"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CA3505">
            <w:pPr>
              <w:ind w:hanging="108"/>
              <w:rPr>
                <w:b/>
                <w:bCs/>
                <w:i/>
                <w:iCs/>
                <w:sz w:val="22"/>
                <w:szCs w:val="22"/>
              </w:rPr>
            </w:pPr>
            <w:r w:rsidRPr="00D0153B">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0100000000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r>
      <w:tr w:rsidR="003404FF" w:rsidRPr="00D0153B"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CA3505">
            <w:pPr>
              <w:ind w:hanging="108"/>
              <w:rPr>
                <w:b/>
                <w:bCs/>
                <w:i/>
                <w:iCs/>
                <w:sz w:val="22"/>
                <w:szCs w:val="22"/>
              </w:rPr>
            </w:pPr>
            <w:r w:rsidRPr="00D0153B">
              <w:rPr>
                <w:b/>
                <w:bCs/>
                <w:i/>
                <w:iCs/>
                <w:sz w:val="22"/>
                <w:szCs w:val="22"/>
              </w:rPr>
              <w:t>Подпрограмма "Развитие культуры в рабочем поселке Мокшан"</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0120000000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r>
      <w:tr w:rsidR="003404FF" w:rsidRPr="00D0153B"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CA3505">
            <w:pPr>
              <w:ind w:hanging="108"/>
              <w:rPr>
                <w:b/>
                <w:bCs/>
                <w:i/>
                <w:iCs/>
                <w:sz w:val="22"/>
                <w:szCs w:val="22"/>
              </w:rPr>
            </w:pPr>
            <w:r w:rsidRPr="00D0153B">
              <w:rPr>
                <w:b/>
                <w:bCs/>
                <w:i/>
                <w:iCs/>
                <w:sz w:val="22"/>
                <w:szCs w:val="22"/>
              </w:rPr>
              <w:t xml:space="preserve">Основное мероприятие '' Повышение качества и доступности услуг в сфере </w:t>
            </w:r>
            <w:r w:rsidRPr="00D0153B">
              <w:rPr>
                <w:b/>
                <w:bCs/>
                <w:i/>
                <w:iCs/>
                <w:sz w:val="22"/>
                <w:szCs w:val="22"/>
              </w:rPr>
              <w:lastRenderedPageBreak/>
              <w:t>культуры и досуга ''</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lastRenderedPageBreak/>
              <w:t>08</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0120100000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r>
      <w:tr w:rsidR="003404FF" w:rsidRPr="00D0153B"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CA3505">
            <w:pPr>
              <w:ind w:hanging="108"/>
              <w:rPr>
                <w:b/>
                <w:bCs/>
                <w:i/>
                <w:iCs/>
                <w:sz w:val="22"/>
                <w:szCs w:val="22"/>
              </w:rPr>
            </w:pPr>
            <w:r w:rsidRPr="00D0153B">
              <w:rPr>
                <w:b/>
                <w:bCs/>
                <w:i/>
                <w:iCs/>
                <w:sz w:val="22"/>
                <w:szCs w:val="22"/>
              </w:rPr>
              <w:t>Обеспечение реализации мероприятий и создание условий для их реализации в сфере культуры</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0120123300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r>
      <w:tr w:rsidR="003404FF" w:rsidRPr="00D0153B" w:rsidTr="00CA3505">
        <w:trPr>
          <w:trHeight w:val="1020"/>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CA3505">
            <w:pPr>
              <w:ind w:hanging="108"/>
              <w:rPr>
                <w:b/>
                <w:bCs/>
                <w:i/>
                <w:iCs/>
                <w:sz w:val="22"/>
                <w:szCs w:val="22"/>
              </w:rPr>
            </w:pPr>
            <w:r w:rsidRPr="00D0153B">
              <w:rPr>
                <w:b/>
                <w:bCs/>
                <w:i/>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0120123300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center"/>
              <w:rPr>
                <w:b/>
                <w:bCs/>
                <w:i/>
                <w:iCs/>
                <w:sz w:val="22"/>
                <w:szCs w:val="22"/>
              </w:rPr>
            </w:pPr>
            <w:r w:rsidRPr="00D0153B">
              <w:rPr>
                <w:b/>
                <w:bCs/>
                <w:i/>
                <w:iCs/>
                <w:sz w:val="22"/>
                <w:szCs w:val="22"/>
              </w:rPr>
              <w:t>100</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sz w:val="22"/>
                <w:szCs w:val="22"/>
              </w:rPr>
            </w:pPr>
            <w:r w:rsidRPr="00D0153B">
              <w:rPr>
                <w:b/>
                <w:b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CA3505">
            <w:pPr>
              <w:ind w:hanging="108"/>
              <w:jc w:val="right"/>
              <w:rPr>
                <w:b/>
                <w:bCs/>
                <w:i/>
                <w:iCs/>
                <w:sz w:val="22"/>
                <w:szCs w:val="22"/>
              </w:rPr>
            </w:pPr>
            <w:r w:rsidRPr="00D0153B">
              <w:rPr>
                <w:b/>
                <w:bCs/>
                <w:i/>
                <w:iCs/>
                <w:sz w:val="22"/>
                <w:szCs w:val="22"/>
              </w:rPr>
              <w:t>312 732,59</w:t>
            </w:r>
          </w:p>
        </w:tc>
      </w:tr>
      <w:tr w:rsidR="003404FF" w:rsidRPr="00D0153B"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3404FF">
            <w:pPr>
              <w:rPr>
                <w:sz w:val="22"/>
                <w:szCs w:val="22"/>
              </w:rPr>
            </w:pPr>
            <w:r w:rsidRPr="00D0153B">
              <w:rPr>
                <w:sz w:val="22"/>
                <w:szCs w:val="22"/>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sz w:val="22"/>
                <w:szCs w:val="22"/>
              </w:rPr>
            </w:pPr>
            <w:r w:rsidRPr="00D0153B">
              <w:rPr>
                <w:sz w:val="22"/>
                <w:szCs w:val="22"/>
              </w:rPr>
              <w:t>08</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sz w:val="22"/>
                <w:szCs w:val="22"/>
              </w:rPr>
            </w:pPr>
            <w:r w:rsidRPr="00D0153B">
              <w:rPr>
                <w:sz w:val="22"/>
                <w:szCs w:val="22"/>
              </w:rPr>
              <w:t>04</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sz w:val="22"/>
                <w:szCs w:val="22"/>
              </w:rPr>
            </w:pPr>
            <w:r w:rsidRPr="00D0153B">
              <w:rPr>
                <w:sz w:val="22"/>
                <w:szCs w:val="22"/>
              </w:rPr>
              <w:t>0120123300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sz w:val="22"/>
                <w:szCs w:val="22"/>
              </w:rPr>
            </w:pPr>
            <w:r w:rsidRPr="00D0153B">
              <w:rPr>
                <w:sz w:val="22"/>
                <w:szCs w:val="22"/>
              </w:rPr>
              <w:t>120</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sz w:val="22"/>
                <w:szCs w:val="22"/>
              </w:rPr>
            </w:pPr>
            <w:r w:rsidRPr="00D0153B">
              <w:rPr>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sz w:val="22"/>
                <w:szCs w:val="22"/>
              </w:rPr>
            </w:pPr>
            <w:r w:rsidRPr="00D0153B">
              <w:rPr>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sz w:val="22"/>
                <w:szCs w:val="22"/>
              </w:rPr>
            </w:pPr>
            <w:r w:rsidRPr="00D0153B">
              <w:rPr>
                <w:sz w:val="22"/>
                <w:szCs w:val="22"/>
              </w:rPr>
              <w:t>312 732,59</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sz w:val="22"/>
                <w:szCs w:val="22"/>
              </w:rPr>
            </w:pPr>
            <w:r w:rsidRPr="00D0153B">
              <w:rPr>
                <w:sz w:val="22"/>
                <w:szCs w:val="22"/>
              </w:rPr>
              <w:t>312 732,59</w:t>
            </w:r>
          </w:p>
        </w:tc>
      </w:tr>
      <w:tr w:rsidR="003404FF" w:rsidRPr="00D0153B" w:rsidTr="00CA3505">
        <w:trPr>
          <w:trHeight w:val="264"/>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D0153B" w:rsidRDefault="003404FF" w:rsidP="003404FF">
            <w:pPr>
              <w:rPr>
                <w:b/>
                <w:bCs/>
                <w:i/>
                <w:iCs/>
                <w:sz w:val="22"/>
                <w:szCs w:val="22"/>
              </w:rPr>
            </w:pPr>
            <w:r w:rsidRPr="00D0153B">
              <w:rPr>
                <w:b/>
                <w:bCs/>
                <w:i/>
                <w:iCs/>
                <w:sz w:val="22"/>
                <w:szCs w:val="22"/>
              </w:rPr>
              <w:t>ФИЗИЧЕСКАЯ КУЛЬТУРА И СПОРТ</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11</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 </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 </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 </w:t>
            </w:r>
          </w:p>
        </w:tc>
        <w:tc>
          <w:tcPr>
            <w:tcW w:w="112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130 000,00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130 000,00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r>
      <w:tr w:rsidR="003404FF" w:rsidRPr="00D0153B" w:rsidTr="00CA3505">
        <w:trPr>
          <w:trHeight w:val="26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3404FF">
            <w:pPr>
              <w:rPr>
                <w:b/>
                <w:bCs/>
                <w:i/>
                <w:iCs/>
                <w:sz w:val="22"/>
                <w:szCs w:val="22"/>
              </w:rPr>
            </w:pPr>
            <w:r w:rsidRPr="00D0153B">
              <w:rPr>
                <w:b/>
                <w:bCs/>
                <w:i/>
                <w:iCs/>
                <w:sz w:val="22"/>
                <w:szCs w:val="22"/>
              </w:rPr>
              <w:t>Физическая культура</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11</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 </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130 000,00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130 000,00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r>
      <w:tr w:rsidR="003404FF" w:rsidRPr="00D0153B"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3404FF">
            <w:pPr>
              <w:rPr>
                <w:b/>
                <w:bCs/>
                <w:i/>
                <w:iCs/>
                <w:sz w:val="22"/>
                <w:szCs w:val="22"/>
              </w:rPr>
            </w:pPr>
            <w:r w:rsidRPr="00D0153B">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2014-2024 годы»</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11</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0100000000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130 000,00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130 000,00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r>
      <w:tr w:rsidR="003404FF" w:rsidRPr="00D0153B"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3404FF">
            <w:pPr>
              <w:rPr>
                <w:b/>
                <w:bCs/>
                <w:i/>
                <w:iCs/>
                <w:sz w:val="22"/>
                <w:szCs w:val="22"/>
              </w:rPr>
            </w:pPr>
            <w:r w:rsidRPr="00D0153B">
              <w:rPr>
                <w:b/>
                <w:bCs/>
                <w:i/>
                <w:iCs/>
                <w:sz w:val="22"/>
                <w:szCs w:val="22"/>
              </w:rPr>
              <w:lastRenderedPageBreak/>
              <w:t>Подпрограмма "Развитие физической культуры и массового спорта в рабочем поселке Мокшан"</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11</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0150000000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130 000,00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130 000,00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r>
      <w:tr w:rsidR="003404FF" w:rsidRPr="00D0153B" w:rsidTr="00CA3505">
        <w:trPr>
          <w:trHeight w:val="816"/>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3404FF">
            <w:pPr>
              <w:rPr>
                <w:b/>
                <w:bCs/>
                <w:i/>
                <w:iCs/>
                <w:sz w:val="22"/>
                <w:szCs w:val="22"/>
              </w:rPr>
            </w:pPr>
            <w:r w:rsidRPr="00D0153B">
              <w:rPr>
                <w:b/>
                <w:bCs/>
                <w:i/>
                <w:iCs/>
                <w:sz w:val="22"/>
                <w:szCs w:val="22"/>
              </w:rPr>
              <w:t>Основное мероприятие "Организация и участия координации деятельности футбольной команды, официально представляющей рабочий поселок Мокшан."</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11</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0150100000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130 000,00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130 000,00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r>
      <w:tr w:rsidR="003404FF" w:rsidRPr="00D0153B" w:rsidTr="00CA3505">
        <w:trPr>
          <w:trHeight w:val="1224"/>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3404FF">
            <w:pPr>
              <w:rPr>
                <w:b/>
                <w:bCs/>
                <w:i/>
                <w:iCs/>
                <w:sz w:val="22"/>
                <w:szCs w:val="22"/>
              </w:rPr>
            </w:pPr>
            <w:r w:rsidRPr="00D0153B">
              <w:rPr>
                <w:b/>
                <w:bCs/>
                <w:i/>
                <w:iCs/>
                <w:sz w:val="22"/>
                <w:szCs w:val="22"/>
              </w:rPr>
              <w:t>Организация участия и координации деятельности футбольной команды, официально представляющей рабочий поселок Мокшан в Первенстве области и других всеросийских и межрегиогальных соревнованиях по футболу и мини футболу.</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11</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0150123260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 </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130 000,00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130 000,00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310 000,00</w:t>
            </w:r>
          </w:p>
        </w:tc>
      </w:tr>
      <w:tr w:rsidR="003404FF" w:rsidRPr="00D0153B" w:rsidTr="00CA3505">
        <w:trPr>
          <w:trHeight w:val="1020"/>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3404FF">
            <w:pPr>
              <w:rPr>
                <w:b/>
                <w:bCs/>
                <w:i/>
                <w:iCs/>
                <w:sz w:val="22"/>
                <w:szCs w:val="22"/>
              </w:rPr>
            </w:pPr>
            <w:r w:rsidRPr="00D0153B">
              <w:rPr>
                <w:b/>
                <w:bCs/>
                <w:i/>
                <w:iCs/>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D0153B">
              <w:rPr>
                <w:b/>
                <w:bCs/>
                <w:i/>
                <w:iCs/>
                <w:sz w:val="22"/>
                <w:szCs w:val="22"/>
              </w:rPr>
              <w:lastRenderedPageBreak/>
              <w:t>внебюджетными фондами</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lastRenderedPageBreak/>
              <w:t>11</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0150123260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100</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100 000,00</w:t>
            </w:r>
          </w:p>
        </w:tc>
      </w:tr>
      <w:tr w:rsidR="003404FF" w:rsidRPr="00D0153B" w:rsidTr="00CA3505">
        <w:trPr>
          <w:trHeight w:val="408"/>
        </w:trPr>
        <w:tc>
          <w:tcPr>
            <w:tcW w:w="1843" w:type="dxa"/>
            <w:tcBorders>
              <w:top w:val="nil"/>
              <w:left w:val="single" w:sz="4" w:space="0" w:color="auto"/>
              <w:bottom w:val="single" w:sz="4" w:space="0" w:color="auto"/>
              <w:right w:val="single" w:sz="4" w:space="0" w:color="auto"/>
            </w:tcBorders>
            <w:shd w:val="clear" w:color="auto" w:fill="auto"/>
            <w:hideMark/>
          </w:tcPr>
          <w:p w:rsidR="003404FF" w:rsidRPr="00D0153B" w:rsidRDefault="003404FF" w:rsidP="003404FF">
            <w:pPr>
              <w:rPr>
                <w:sz w:val="22"/>
                <w:szCs w:val="22"/>
              </w:rPr>
            </w:pPr>
            <w:r w:rsidRPr="00D0153B">
              <w:rPr>
                <w:sz w:val="22"/>
                <w:szCs w:val="22"/>
              </w:rPr>
              <w:t>Расходы на выплаты персоналу государственных (муниципальных) органов</w:t>
            </w:r>
          </w:p>
        </w:tc>
        <w:tc>
          <w:tcPr>
            <w:tcW w:w="42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sz w:val="22"/>
                <w:szCs w:val="22"/>
              </w:rPr>
            </w:pPr>
            <w:r w:rsidRPr="00D0153B">
              <w:rPr>
                <w:sz w:val="22"/>
                <w:szCs w:val="22"/>
              </w:rPr>
              <w:t>11</w:t>
            </w:r>
          </w:p>
        </w:tc>
        <w:tc>
          <w:tcPr>
            <w:tcW w:w="42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sz w:val="22"/>
                <w:szCs w:val="22"/>
              </w:rPr>
            </w:pPr>
            <w:r w:rsidRPr="00D0153B">
              <w:rPr>
                <w:sz w:val="22"/>
                <w:szCs w:val="22"/>
              </w:rPr>
              <w:t>01</w:t>
            </w:r>
          </w:p>
        </w:tc>
        <w:tc>
          <w:tcPr>
            <w:tcW w:w="1175"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sz w:val="22"/>
                <w:szCs w:val="22"/>
              </w:rPr>
            </w:pPr>
            <w:r w:rsidRPr="00D0153B">
              <w:rPr>
                <w:sz w:val="22"/>
                <w:szCs w:val="22"/>
              </w:rPr>
              <w:t>0150123260</w:t>
            </w:r>
          </w:p>
        </w:tc>
        <w:tc>
          <w:tcPr>
            <w:tcW w:w="536"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center"/>
              <w:rPr>
                <w:sz w:val="22"/>
                <w:szCs w:val="22"/>
              </w:rPr>
            </w:pPr>
            <w:r w:rsidRPr="00D0153B">
              <w:rPr>
                <w:sz w:val="22"/>
                <w:szCs w:val="22"/>
              </w:rPr>
              <w:t>120</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sz w:val="22"/>
                <w:szCs w:val="22"/>
              </w:rPr>
            </w:pPr>
            <w:r w:rsidRPr="00D0153B">
              <w:rPr>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sz w:val="22"/>
                <w:szCs w:val="22"/>
              </w:rPr>
            </w:pPr>
            <w:r w:rsidRPr="00D0153B">
              <w:rPr>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40 000,00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sz w:val="22"/>
                <w:szCs w:val="22"/>
              </w:rPr>
            </w:pPr>
            <w:r w:rsidRPr="00D0153B">
              <w:rPr>
                <w:sz w:val="22"/>
                <w:szCs w:val="22"/>
              </w:rPr>
              <w:t>100 000,00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sz w:val="22"/>
                <w:szCs w:val="22"/>
              </w:rPr>
            </w:pPr>
            <w:r w:rsidRPr="00D0153B">
              <w:rPr>
                <w:sz w:val="22"/>
                <w:szCs w:val="22"/>
              </w:rPr>
              <w:t>100 000,00</w:t>
            </w:r>
          </w:p>
        </w:tc>
      </w:tr>
      <w:tr w:rsidR="003404FF" w:rsidRPr="00D0153B" w:rsidTr="00CA3505">
        <w:trPr>
          <w:trHeight w:val="408"/>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404FF" w:rsidRPr="00D0153B" w:rsidRDefault="003404FF" w:rsidP="003404FF">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426"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11</w:t>
            </w:r>
          </w:p>
        </w:tc>
        <w:tc>
          <w:tcPr>
            <w:tcW w:w="425"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01</w:t>
            </w:r>
          </w:p>
        </w:tc>
        <w:tc>
          <w:tcPr>
            <w:tcW w:w="1175"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0150123260</w:t>
            </w:r>
          </w:p>
        </w:tc>
        <w:tc>
          <w:tcPr>
            <w:tcW w:w="536"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center"/>
              <w:rPr>
                <w:b/>
                <w:bCs/>
                <w:i/>
                <w:iCs/>
                <w:sz w:val="22"/>
                <w:szCs w:val="22"/>
              </w:rPr>
            </w:pPr>
            <w:r w:rsidRPr="00D0153B">
              <w:rPr>
                <w:b/>
                <w:bCs/>
                <w:i/>
                <w:iCs/>
                <w:sz w:val="22"/>
                <w:szCs w:val="22"/>
              </w:rPr>
              <w:t>200</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90 000,00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210 000,00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90 000,00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210 000,00</w:t>
            </w:r>
          </w:p>
        </w:tc>
        <w:tc>
          <w:tcPr>
            <w:tcW w:w="1134" w:type="dxa"/>
            <w:tcBorders>
              <w:top w:val="single" w:sz="4" w:space="0" w:color="auto"/>
              <w:left w:val="nil"/>
              <w:bottom w:val="single" w:sz="4" w:space="0" w:color="auto"/>
              <w:right w:val="single" w:sz="4" w:space="0" w:color="auto"/>
            </w:tcBorders>
            <w:shd w:val="clear" w:color="auto" w:fill="auto"/>
            <w:hideMark/>
          </w:tcPr>
          <w:p w:rsidR="003404FF" w:rsidRPr="00D0153B" w:rsidRDefault="003404FF" w:rsidP="003404FF">
            <w:pPr>
              <w:jc w:val="right"/>
              <w:rPr>
                <w:b/>
                <w:bCs/>
                <w:i/>
                <w:iCs/>
                <w:sz w:val="22"/>
                <w:szCs w:val="22"/>
              </w:rPr>
            </w:pPr>
            <w:r w:rsidRPr="00D0153B">
              <w:rPr>
                <w:b/>
                <w:bCs/>
                <w:i/>
                <w:iCs/>
                <w:sz w:val="22"/>
                <w:szCs w:val="22"/>
              </w:rPr>
              <w:t>210 000,00</w:t>
            </w:r>
          </w:p>
        </w:tc>
      </w:tr>
      <w:tr w:rsidR="003404FF" w:rsidRPr="00D0153B" w:rsidTr="00CA3505">
        <w:trPr>
          <w:trHeight w:val="408"/>
        </w:trPr>
        <w:tc>
          <w:tcPr>
            <w:tcW w:w="1843" w:type="dxa"/>
            <w:tcBorders>
              <w:top w:val="nil"/>
              <w:left w:val="single" w:sz="4" w:space="0" w:color="auto"/>
              <w:bottom w:val="nil"/>
              <w:right w:val="single" w:sz="4" w:space="0" w:color="auto"/>
            </w:tcBorders>
            <w:shd w:val="clear" w:color="auto" w:fill="auto"/>
            <w:hideMark/>
          </w:tcPr>
          <w:p w:rsidR="003404FF" w:rsidRPr="00D0153B" w:rsidRDefault="003404FF" w:rsidP="003404FF">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426" w:type="dxa"/>
            <w:tcBorders>
              <w:top w:val="nil"/>
              <w:left w:val="nil"/>
              <w:bottom w:val="nil"/>
              <w:right w:val="single" w:sz="4" w:space="0" w:color="auto"/>
            </w:tcBorders>
            <w:shd w:val="clear" w:color="auto" w:fill="auto"/>
            <w:hideMark/>
          </w:tcPr>
          <w:p w:rsidR="003404FF" w:rsidRPr="00D0153B" w:rsidRDefault="003404FF" w:rsidP="003404FF">
            <w:pPr>
              <w:jc w:val="center"/>
              <w:rPr>
                <w:sz w:val="22"/>
                <w:szCs w:val="22"/>
              </w:rPr>
            </w:pPr>
            <w:r w:rsidRPr="00D0153B">
              <w:rPr>
                <w:sz w:val="22"/>
                <w:szCs w:val="22"/>
              </w:rPr>
              <w:t>11</w:t>
            </w:r>
          </w:p>
        </w:tc>
        <w:tc>
          <w:tcPr>
            <w:tcW w:w="425" w:type="dxa"/>
            <w:tcBorders>
              <w:top w:val="nil"/>
              <w:left w:val="nil"/>
              <w:bottom w:val="nil"/>
              <w:right w:val="single" w:sz="4" w:space="0" w:color="auto"/>
            </w:tcBorders>
            <w:shd w:val="clear" w:color="auto" w:fill="auto"/>
            <w:hideMark/>
          </w:tcPr>
          <w:p w:rsidR="003404FF" w:rsidRPr="00D0153B" w:rsidRDefault="003404FF" w:rsidP="003404FF">
            <w:pPr>
              <w:jc w:val="center"/>
              <w:rPr>
                <w:sz w:val="22"/>
                <w:szCs w:val="22"/>
              </w:rPr>
            </w:pPr>
            <w:r w:rsidRPr="00D0153B">
              <w:rPr>
                <w:sz w:val="22"/>
                <w:szCs w:val="22"/>
              </w:rPr>
              <w:t>01</w:t>
            </w:r>
          </w:p>
        </w:tc>
        <w:tc>
          <w:tcPr>
            <w:tcW w:w="1175" w:type="dxa"/>
            <w:tcBorders>
              <w:top w:val="nil"/>
              <w:left w:val="nil"/>
              <w:bottom w:val="nil"/>
              <w:right w:val="single" w:sz="4" w:space="0" w:color="auto"/>
            </w:tcBorders>
            <w:shd w:val="clear" w:color="auto" w:fill="auto"/>
            <w:hideMark/>
          </w:tcPr>
          <w:p w:rsidR="003404FF" w:rsidRPr="00D0153B" w:rsidRDefault="003404FF" w:rsidP="003404FF">
            <w:pPr>
              <w:jc w:val="center"/>
              <w:rPr>
                <w:sz w:val="22"/>
                <w:szCs w:val="22"/>
              </w:rPr>
            </w:pPr>
            <w:r w:rsidRPr="00D0153B">
              <w:rPr>
                <w:sz w:val="22"/>
                <w:szCs w:val="22"/>
              </w:rPr>
              <w:t>0150123260</w:t>
            </w:r>
          </w:p>
        </w:tc>
        <w:tc>
          <w:tcPr>
            <w:tcW w:w="536" w:type="dxa"/>
            <w:tcBorders>
              <w:top w:val="nil"/>
              <w:left w:val="nil"/>
              <w:bottom w:val="nil"/>
              <w:right w:val="single" w:sz="4" w:space="0" w:color="auto"/>
            </w:tcBorders>
            <w:shd w:val="clear" w:color="auto" w:fill="auto"/>
            <w:hideMark/>
          </w:tcPr>
          <w:p w:rsidR="003404FF" w:rsidRPr="00D0153B" w:rsidRDefault="003404FF" w:rsidP="003404FF">
            <w:pPr>
              <w:jc w:val="center"/>
              <w:rPr>
                <w:sz w:val="22"/>
                <w:szCs w:val="22"/>
              </w:rPr>
            </w:pPr>
            <w:r w:rsidRPr="00D0153B">
              <w:rPr>
                <w:sz w:val="22"/>
                <w:szCs w:val="22"/>
              </w:rPr>
              <w:t>240</w:t>
            </w:r>
          </w:p>
        </w:tc>
        <w:tc>
          <w:tcPr>
            <w:tcW w:w="112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sz w:val="22"/>
                <w:szCs w:val="22"/>
              </w:rPr>
            </w:pPr>
            <w:r w:rsidRPr="00D0153B">
              <w:rPr>
                <w:sz w:val="22"/>
                <w:szCs w:val="22"/>
              </w:rPr>
              <w:t>90 000,00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sz w:val="22"/>
                <w:szCs w:val="22"/>
              </w:rPr>
            </w:pPr>
            <w:r w:rsidRPr="00D0153B">
              <w:rPr>
                <w:sz w:val="22"/>
                <w:szCs w:val="22"/>
              </w:rPr>
              <w:t>210 000,00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b/>
                <w:bCs/>
                <w:sz w:val="22"/>
                <w:szCs w:val="22"/>
              </w:rPr>
            </w:pPr>
            <w:r w:rsidRPr="00D0153B">
              <w:rPr>
                <w:b/>
                <w:bCs/>
                <w:sz w:val="22"/>
                <w:szCs w:val="22"/>
              </w:rPr>
              <w:t>90 000,00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sz w:val="22"/>
                <w:szCs w:val="22"/>
              </w:rPr>
            </w:pPr>
            <w:r w:rsidRPr="00D0153B">
              <w:rPr>
                <w:sz w:val="22"/>
                <w:szCs w:val="22"/>
              </w:rPr>
              <w:t>210 000,00</w:t>
            </w:r>
          </w:p>
        </w:tc>
        <w:tc>
          <w:tcPr>
            <w:tcW w:w="1134" w:type="dxa"/>
            <w:tcBorders>
              <w:top w:val="nil"/>
              <w:left w:val="nil"/>
              <w:bottom w:val="single" w:sz="4" w:space="0" w:color="auto"/>
              <w:right w:val="single" w:sz="4" w:space="0" w:color="auto"/>
            </w:tcBorders>
            <w:shd w:val="clear" w:color="auto" w:fill="auto"/>
            <w:hideMark/>
          </w:tcPr>
          <w:p w:rsidR="003404FF" w:rsidRPr="00D0153B" w:rsidRDefault="003404FF" w:rsidP="003404FF">
            <w:pPr>
              <w:jc w:val="right"/>
              <w:rPr>
                <w:sz w:val="22"/>
                <w:szCs w:val="22"/>
              </w:rPr>
            </w:pPr>
            <w:r w:rsidRPr="00D0153B">
              <w:rPr>
                <w:sz w:val="22"/>
                <w:szCs w:val="22"/>
              </w:rPr>
              <w:t>210 000,00</w:t>
            </w:r>
          </w:p>
        </w:tc>
      </w:tr>
    </w:tbl>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351670" w:rsidRDefault="00351670" w:rsidP="002A58C9">
      <w:pPr>
        <w:rPr>
          <w:bCs/>
          <w:sz w:val="24"/>
          <w:szCs w:val="24"/>
        </w:rPr>
      </w:pPr>
    </w:p>
    <w:p w:rsidR="00971841" w:rsidRDefault="00971841" w:rsidP="002A58C9">
      <w:pPr>
        <w:rPr>
          <w:bCs/>
          <w:sz w:val="24"/>
          <w:szCs w:val="24"/>
        </w:rPr>
      </w:pPr>
    </w:p>
    <w:p w:rsidR="00971841" w:rsidRDefault="00971841" w:rsidP="002A58C9">
      <w:pPr>
        <w:rPr>
          <w:bCs/>
          <w:sz w:val="24"/>
          <w:szCs w:val="24"/>
        </w:rPr>
      </w:pPr>
    </w:p>
    <w:p w:rsidR="00971841" w:rsidRDefault="00971841" w:rsidP="002A58C9">
      <w:pPr>
        <w:rPr>
          <w:bCs/>
          <w:sz w:val="24"/>
          <w:szCs w:val="24"/>
        </w:rPr>
      </w:pPr>
    </w:p>
    <w:p w:rsidR="00971841" w:rsidRDefault="00971841" w:rsidP="002A58C9">
      <w:pPr>
        <w:rPr>
          <w:bCs/>
          <w:sz w:val="24"/>
          <w:szCs w:val="24"/>
        </w:rPr>
      </w:pPr>
    </w:p>
    <w:p w:rsidR="00351670" w:rsidRDefault="00351670" w:rsidP="002A58C9">
      <w:pPr>
        <w:rPr>
          <w:bCs/>
          <w:sz w:val="24"/>
          <w:szCs w:val="24"/>
        </w:rPr>
      </w:pPr>
    </w:p>
    <w:p w:rsidR="00351670" w:rsidRDefault="00351670" w:rsidP="00277469">
      <w:pPr>
        <w:ind w:firstLine="5529"/>
        <w:jc w:val="right"/>
        <w:rPr>
          <w:bCs/>
          <w:sz w:val="24"/>
          <w:szCs w:val="24"/>
        </w:rPr>
      </w:pPr>
      <w:r>
        <w:rPr>
          <w:bCs/>
          <w:sz w:val="24"/>
          <w:szCs w:val="24"/>
        </w:rPr>
        <w:t>Приложение №3</w:t>
      </w:r>
    </w:p>
    <w:p w:rsidR="00351670" w:rsidRDefault="00351670" w:rsidP="00277469">
      <w:pPr>
        <w:ind w:firstLine="5529"/>
        <w:jc w:val="right"/>
        <w:rPr>
          <w:bCs/>
          <w:sz w:val="24"/>
          <w:szCs w:val="24"/>
        </w:rPr>
      </w:pPr>
      <w:r>
        <w:rPr>
          <w:bCs/>
          <w:sz w:val="24"/>
          <w:szCs w:val="24"/>
        </w:rPr>
        <w:t xml:space="preserve">к постановлению администрации </w:t>
      </w:r>
    </w:p>
    <w:p w:rsidR="00351670" w:rsidRDefault="00351670" w:rsidP="00277469">
      <w:pPr>
        <w:ind w:firstLine="5529"/>
        <w:jc w:val="right"/>
        <w:rPr>
          <w:bCs/>
          <w:sz w:val="24"/>
          <w:szCs w:val="24"/>
        </w:rPr>
      </w:pPr>
      <w:r>
        <w:rPr>
          <w:bCs/>
          <w:sz w:val="24"/>
          <w:szCs w:val="24"/>
        </w:rPr>
        <w:t xml:space="preserve">рабочего поселка Мокшан </w:t>
      </w:r>
    </w:p>
    <w:p w:rsidR="00351670" w:rsidRDefault="00351670" w:rsidP="00277469">
      <w:pPr>
        <w:ind w:firstLine="5529"/>
        <w:jc w:val="right"/>
        <w:rPr>
          <w:bCs/>
          <w:sz w:val="24"/>
          <w:szCs w:val="24"/>
        </w:rPr>
      </w:pPr>
      <w:r>
        <w:rPr>
          <w:bCs/>
          <w:sz w:val="24"/>
          <w:szCs w:val="24"/>
        </w:rPr>
        <w:t>Мокшанского района</w:t>
      </w:r>
    </w:p>
    <w:p w:rsidR="00277469" w:rsidRDefault="00821ED6" w:rsidP="00277469">
      <w:pPr>
        <w:ind w:firstLine="5529"/>
        <w:jc w:val="right"/>
        <w:rPr>
          <w:bCs/>
          <w:sz w:val="24"/>
          <w:szCs w:val="24"/>
        </w:rPr>
      </w:pPr>
      <w:r>
        <w:rPr>
          <w:bCs/>
          <w:sz w:val="24"/>
          <w:szCs w:val="24"/>
        </w:rPr>
        <w:t>от 27.12.2023 №719</w:t>
      </w:r>
    </w:p>
    <w:p w:rsidR="00D0153B" w:rsidRDefault="00D0153B" w:rsidP="00D0153B">
      <w:pPr>
        <w:jc w:val="center"/>
        <w:rPr>
          <w:bCs/>
          <w:sz w:val="24"/>
          <w:szCs w:val="24"/>
        </w:rPr>
      </w:pPr>
    </w:p>
    <w:p w:rsidR="00351670" w:rsidRDefault="00351670" w:rsidP="00D0153B">
      <w:pPr>
        <w:jc w:val="center"/>
        <w:rPr>
          <w:bCs/>
          <w:sz w:val="24"/>
          <w:szCs w:val="24"/>
        </w:rPr>
      </w:pPr>
      <w:r w:rsidRPr="00064570">
        <w:rPr>
          <w:bCs/>
          <w:sz w:val="24"/>
          <w:szCs w:val="24"/>
        </w:rPr>
        <w:t>ИЗМЕНЕНИЯ</w:t>
      </w:r>
      <w:r w:rsidR="00D0153B">
        <w:rPr>
          <w:bCs/>
          <w:sz w:val="24"/>
          <w:szCs w:val="24"/>
        </w:rPr>
        <w:t xml:space="preserve"> </w:t>
      </w:r>
      <w:r w:rsidRPr="00064570">
        <w:rPr>
          <w:bCs/>
          <w:sz w:val="24"/>
          <w:szCs w:val="24"/>
        </w:rPr>
        <w:t>В СВОДНУЮ БЮДЖЕТНУЮ РОСПИСЬ</w:t>
      </w:r>
    </w:p>
    <w:p w:rsidR="00351670" w:rsidRDefault="00351670" w:rsidP="00351670">
      <w:pPr>
        <w:jc w:val="center"/>
        <w:rPr>
          <w:bCs/>
          <w:sz w:val="24"/>
          <w:szCs w:val="24"/>
        </w:rPr>
      </w:pPr>
      <w:r w:rsidRPr="00064570">
        <w:rPr>
          <w:bCs/>
          <w:sz w:val="24"/>
          <w:szCs w:val="24"/>
        </w:rPr>
        <w:t xml:space="preserve">БЮДЖЕТА </w:t>
      </w:r>
      <w:r>
        <w:rPr>
          <w:bCs/>
          <w:sz w:val="24"/>
          <w:szCs w:val="24"/>
        </w:rPr>
        <w:t xml:space="preserve">РАБОЧЕГО ПОСЕЛКА МОКШАН </w:t>
      </w:r>
      <w:r w:rsidRPr="00064570">
        <w:rPr>
          <w:bCs/>
          <w:sz w:val="24"/>
          <w:szCs w:val="24"/>
        </w:rPr>
        <w:t>МОКШАНСКОГО РАЙОНА НА 202</w:t>
      </w:r>
      <w:r w:rsidR="00821ED6">
        <w:rPr>
          <w:bCs/>
          <w:sz w:val="24"/>
          <w:szCs w:val="24"/>
        </w:rPr>
        <w:t>4</w:t>
      </w:r>
      <w:r w:rsidRPr="00064570">
        <w:rPr>
          <w:bCs/>
          <w:sz w:val="24"/>
          <w:szCs w:val="24"/>
        </w:rPr>
        <w:t xml:space="preserve"> год</w:t>
      </w:r>
      <w:r w:rsidR="00277469">
        <w:rPr>
          <w:bCs/>
          <w:sz w:val="24"/>
          <w:szCs w:val="24"/>
        </w:rPr>
        <w:t xml:space="preserve">   И НА </w:t>
      </w:r>
      <w:r w:rsidR="00E117CE">
        <w:rPr>
          <w:bCs/>
          <w:sz w:val="24"/>
          <w:szCs w:val="24"/>
        </w:rPr>
        <w:t xml:space="preserve">ПЛАНОВЫЙ </w:t>
      </w:r>
      <w:r w:rsidR="00821ED6">
        <w:rPr>
          <w:bCs/>
          <w:sz w:val="24"/>
          <w:szCs w:val="24"/>
        </w:rPr>
        <w:t>ПЕРИОД 2025 и 2026</w:t>
      </w:r>
      <w:r w:rsidRPr="00064570">
        <w:rPr>
          <w:bCs/>
          <w:sz w:val="24"/>
          <w:szCs w:val="24"/>
        </w:rPr>
        <w:t xml:space="preserve"> годов</w:t>
      </w:r>
    </w:p>
    <w:p w:rsidR="005B4DB6" w:rsidRDefault="005B4DB6" w:rsidP="00351670">
      <w:pPr>
        <w:jc w:val="center"/>
        <w:rPr>
          <w:bCs/>
          <w:sz w:val="24"/>
          <w:szCs w:val="24"/>
        </w:rPr>
      </w:pPr>
    </w:p>
    <w:tbl>
      <w:tblPr>
        <w:tblW w:w="10206" w:type="dxa"/>
        <w:tblInd w:w="-572" w:type="dxa"/>
        <w:tblLayout w:type="fixed"/>
        <w:tblLook w:val="04A0" w:firstRow="1" w:lastRow="0" w:firstColumn="1" w:lastColumn="0" w:noHBand="0" w:noVBand="1"/>
      </w:tblPr>
      <w:tblGrid>
        <w:gridCol w:w="3119"/>
        <w:gridCol w:w="784"/>
        <w:gridCol w:w="775"/>
        <w:gridCol w:w="1134"/>
        <w:gridCol w:w="567"/>
        <w:gridCol w:w="1276"/>
        <w:gridCol w:w="1254"/>
        <w:gridCol w:w="1297"/>
      </w:tblGrid>
      <w:tr w:rsidR="005B4DB6" w:rsidRPr="005B4DB6" w:rsidTr="005B4DB6">
        <w:trPr>
          <w:trHeight w:val="264"/>
        </w:trPr>
        <w:tc>
          <w:tcPr>
            <w:tcW w:w="31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B4DB6" w:rsidRPr="00D0153B" w:rsidRDefault="005B4DB6" w:rsidP="005B4DB6">
            <w:pPr>
              <w:jc w:val="center"/>
              <w:rPr>
                <w:b/>
                <w:bCs/>
                <w:sz w:val="22"/>
                <w:szCs w:val="22"/>
              </w:rPr>
            </w:pPr>
            <w:r w:rsidRPr="00D0153B">
              <w:rPr>
                <w:b/>
                <w:bCs/>
                <w:sz w:val="22"/>
                <w:szCs w:val="22"/>
              </w:rPr>
              <w:t>Наименование показателя</w:t>
            </w:r>
          </w:p>
        </w:tc>
        <w:tc>
          <w:tcPr>
            <w:tcW w:w="3260" w:type="dxa"/>
            <w:gridSpan w:val="4"/>
            <w:tcBorders>
              <w:top w:val="single" w:sz="4" w:space="0" w:color="auto"/>
              <w:left w:val="nil"/>
              <w:bottom w:val="single" w:sz="4" w:space="0" w:color="auto"/>
              <w:right w:val="nil"/>
            </w:tcBorders>
            <w:shd w:val="clear" w:color="auto" w:fill="auto"/>
            <w:vAlign w:val="center"/>
            <w:hideMark/>
          </w:tcPr>
          <w:p w:rsidR="005B4DB6" w:rsidRPr="00D0153B" w:rsidRDefault="005B4DB6" w:rsidP="005B4DB6">
            <w:pPr>
              <w:jc w:val="center"/>
              <w:rPr>
                <w:b/>
                <w:bCs/>
                <w:sz w:val="22"/>
                <w:szCs w:val="22"/>
              </w:rPr>
            </w:pPr>
            <w:r w:rsidRPr="00D0153B">
              <w:rPr>
                <w:b/>
                <w:bCs/>
                <w:sz w:val="22"/>
                <w:szCs w:val="22"/>
              </w:rPr>
              <w:t>КБК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4DB6" w:rsidRPr="00D0153B" w:rsidRDefault="005B4DB6" w:rsidP="005B4DB6">
            <w:pPr>
              <w:jc w:val="center"/>
              <w:rPr>
                <w:b/>
                <w:bCs/>
                <w:sz w:val="22"/>
                <w:szCs w:val="22"/>
              </w:rPr>
            </w:pPr>
            <w:r w:rsidRPr="00D0153B">
              <w:rPr>
                <w:b/>
                <w:bCs/>
                <w:sz w:val="22"/>
                <w:szCs w:val="22"/>
              </w:rPr>
              <w:t>2024 год</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rsidR="005B4DB6" w:rsidRPr="00D0153B" w:rsidRDefault="005B4DB6" w:rsidP="005B4DB6">
            <w:pPr>
              <w:jc w:val="center"/>
              <w:rPr>
                <w:b/>
                <w:bCs/>
                <w:sz w:val="22"/>
                <w:szCs w:val="22"/>
              </w:rPr>
            </w:pPr>
            <w:r w:rsidRPr="00D0153B">
              <w:rPr>
                <w:b/>
                <w:bCs/>
                <w:sz w:val="22"/>
                <w:szCs w:val="22"/>
              </w:rPr>
              <w:t>2025 год</w:t>
            </w:r>
          </w:p>
        </w:tc>
        <w:tc>
          <w:tcPr>
            <w:tcW w:w="12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B4DB6" w:rsidRPr="00D0153B" w:rsidRDefault="005B4DB6" w:rsidP="005B4DB6">
            <w:pPr>
              <w:jc w:val="center"/>
              <w:rPr>
                <w:b/>
                <w:bCs/>
                <w:sz w:val="22"/>
                <w:szCs w:val="22"/>
              </w:rPr>
            </w:pPr>
            <w:r w:rsidRPr="00D0153B">
              <w:rPr>
                <w:b/>
                <w:bCs/>
                <w:sz w:val="22"/>
                <w:szCs w:val="22"/>
              </w:rPr>
              <w:t>2026 год</w:t>
            </w:r>
          </w:p>
        </w:tc>
      </w:tr>
      <w:tr w:rsidR="005B4DB6" w:rsidRPr="005B4DB6" w:rsidTr="005B4DB6">
        <w:trPr>
          <w:trHeight w:val="600"/>
        </w:trPr>
        <w:tc>
          <w:tcPr>
            <w:tcW w:w="3119" w:type="dxa"/>
            <w:vMerge/>
            <w:tcBorders>
              <w:top w:val="single" w:sz="4" w:space="0" w:color="auto"/>
              <w:left w:val="single" w:sz="4" w:space="0" w:color="auto"/>
              <w:bottom w:val="single" w:sz="4" w:space="0" w:color="000000"/>
              <w:right w:val="single" w:sz="4" w:space="0" w:color="auto"/>
            </w:tcBorders>
            <w:vAlign w:val="center"/>
            <w:hideMark/>
          </w:tcPr>
          <w:p w:rsidR="005B4DB6" w:rsidRPr="00D0153B" w:rsidRDefault="005B4DB6" w:rsidP="005B4DB6">
            <w:pPr>
              <w:rPr>
                <w:b/>
                <w:bCs/>
                <w:sz w:val="22"/>
                <w:szCs w:val="22"/>
              </w:rPr>
            </w:pPr>
          </w:p>
        </w:tc>
        <w:tc>
          <w:tcPr>
            <w:tcW w:w="784" w:type="dxa"/>
            <w:tcBorders>
              <w:top w:val="nil"/>
              <w:left w:val="nil"/>
              <w:bottom w:val="single" w:sz="4" w:space="0" w:color="auto"/>
              <w:right w:val="single" w:sz="4" w:space="0" w:color="auto"/>
            </w:tcBorders>
            <w:shd w:val="clear" w:color="auto" w:fill="auto"/>
            <w:vAlign w:val="center"/>
            <w:hideMark/>
          </w:tcPr>
          <w:p w:rsidR="005B4DB6" w:rsidRPr="00D0153B" w:rsidRDefault="005B4DB6" w:rsidP="005B4DB6">
            <w:pPr>
              <w:jc w:val="center"/>
              <w:rPr>
                <w:b/>
                <w:bCs/>
                <w:sz w:val="22"/>
                <w:szCs w:val="22"/>
              </w:rPr>
            </w:pPr>
            <w:r w:rsidRPr="00D0153B">
              <w:rPr>
                <w:b/>
                <w:bCs/>
                <w:sz w:val="22"/>
                <w:szCs w:val="22"/>
              </w:rPr>
              <w:t>Раздел</w:t>
            </w:r>
          </w:p>
        </w:tc>
        <w:tc>
          <w:tcPr>
            <w:tcW w:w="775" w:type="dxa"/>
            <w:tcBorders>
              <w:top w:val="nil"/>
              <w:left w:val="nil"/>
              <w:bottom w:val="single" w:sz="4" w:space="0" w:color="auto"/>
              <w:right w:val="single" w:sz="4" w:space="0" w:color="auto"/>
            </w:tcBorders>
            <w:shd w:val="clear" w:color="auto" w:fill="auto"/>
            <w:vAlign w:val="center"/>
            <w:hideMark/>
          </w:tcPr>
          <w:p w:rsidR="005B4DB6" w:rsidRPr="00D0153B" w:rsidRDefault="005B4DB6" w:rsidP="005B4DB6">
            <w:pPr>
              <w:jc w:val="center"/>
              <w:rPr>
                <w:b/>
                <w:bCs/>
                <w:sz w:val="22"/>
                <w:szCs w:val="22"/>
              </w:rPr>
            </w:pPr>
            <w:r w:rsidRPr="00D0153B">
              <w:rPr>
                <w:b/>
                <w:bCs/>
                <w:sz w:val="22"/>
                <w:szCs w:val="22"/>
              </w:rPr>
              <w:t>Подраздел</w:t>
            </w:r>
          </w:p>
        </w:tc>
        <w:tc>
          <w:tcPr>
            <w:tcW w:w="1134" w:type="dxa"/>
            <w:tcBorders>
              <w:top w:val="nil"/>
              <w:left w:val="nil"/>
              <w:bottom w:val="single" w:sz="4" w:space="0" w:color="auto"/>
              <w:right w:val="single" w:sz="4" w:space="0" w:color="auto"/>
            </w:tcBorders>
            <w:shd w:val="clear" w:color="auto" w:fill="auto"/>
            <w:vAlign w:val="center"/>
            <w:hideMark/>
          </w:tcPr>
          <w:p w:rsidR="005B4DB6" w:rsidRPr="00D0153B" w:rsidRDefault="005B4DB6" w:rsidP="005B4DB6">
            <w:pPr>
              <w:jc w:val="center"/>
              <w:rPr>
                <w:b/>
                <w:bCs/>
                <w:sz w:val="22"/>
                <w:szCs w:val="22"/>
              </w:rPr>
            </w:pPr>
            <w:r w:rsidRPr="00D0153B">
              <w:rPr>
                <w:b/>
                <w:bCs/>
                <w:sz w:val="22"/>
                <w:szCs w:val="22"/>
              </w:rPr>
              <w:t>КЦСР</w:t>
            </w:r>
          </w:p>
        </w:tc>
        <w:tc>
          <w:tcPr>
            <w:tcW w:w="567" w:type="dxa"/>
            <w:tcBorders>
              <w:top w:val="nil"/>
              <w:left w:val="nil"/>
              <w:bottom w:val="single" w:sz="4" w:space="0" w:color="auto"/>
              <w:right w:val="single" w:sz="4" w:space="0" w:color="auto"/>
            </w:tcBorders>
            <w:shd w:val="clear" w:color="auto" w:fill="auto"/>
            <w:vAlign w:val="center"/>
            <w:hideMark/>
          </w:tcPr>
          <w:p w:rsidR="005B4DB6" w:rsidRPr="00D0153B" w:rsidRDefault="005B4DB6" w:rsidP="005B4DB6">
            <w:pPr>
              <w:jc w:val="center"/>
              <w:rPr>
                <w:b/>
                <w:bCs/>
                <w:sz w:val="22"/>
                <w:szCs w:val="22"/>
              </w:rPr>
            </w:pPr>
            <w:r w:rsidRPr="00D0153B">
              <w:rPr>
                <w:b/>
                <w:bCs/>
                <w:sz w:val="22"/>
                <w:szCs w:val="22"/>
              </w:rPr>
              <w:t>КВР</w:t>
            </w:r>
          </w:p>
        </w:tc>
        <w:tc>
          <w:tcPr>
            <w:tcW w:w="1276" w:type="dxa"/>
            <w:tcBorders>
              <w:top w:val="nil"/>
              <w:left w:val="nil"/>
              <w:bottom w:val="nil"/>
              <w:right w:val="single" w:sz="4" w:space="0" w:color="auto"/>
            </w:tcBorders>
            <w:shd w:val="clear" w:color="auto" w:fill="auto"/>
            <w:vAlign w:val="center"/>
            <w:hideMark/>
          </w:tcPr>
          <w:p w:rsidR="005B4DB6" w:rsidRPr="00D0153B" w:rsidRDefault="005B4DB6" w:rsidP="005B4DB6">
            <w:pPr>
              <w:jc w:val="center"/>
              <w:rPr>
                <w:b/>
                <w:bCs/>
                <w:sz w:val="22"/>
                <w:szCs w:val="22"/>
              </w:rPr>
            </w:pPr>
            <w:r w:rsidRPr="00D0153B">
              <w:rPr>
                <w:b/>
                <w:bCs/>
                <w:sz w:val="22"/>
                <w:szCs w:val="22"/>
              </w:rPr>
              <w:t>Сумма (+/-)</w:t>
            </w:r>
          </w:p>
        </w:tc>
        <w:tc>
          <w:tcPr>
            <w:tcW w:w="1254" w:type="dxa"/>
            <w:tcBorders>
              <w:top w:val="nil"/>
              <w:left w:val="nil"/>
              <w:bottom w:val="nil"/>
              <w:right w:val="single" w:sz="4" w:space="0" w:color="auto"/>
            </w:tcBorders>
            <w:shd w:val="clear" w:color="auto" w:fill="auto"/>
            <w:hideMark/>
          </w:tcPr>
          <w:p w:rsidR="005B4DB6" w:rsidRPr="00D0153B" w:rsidRDefault="005B4DB6" w:rsidP="005B4DB6">
            <w:pPr>
              <w:jc w:val="center"/>
              <w:rPr>
                <w:b/>
                <w:bCs/>
                <w:sz w:val="22"/>
                <w:szCs w:val="22"/>
              </w:rPr>
            </w:pPr>
            <w:r w:rsidRPr="00D0153B">
              <w:rPr>
                <w:b/>
                <w:bCs/>
                <w:sz w:val="22"/>
                <w:szCs w:val="22"/>
              </w:rPr>
              <w:t>Сумма (+/-)</w:t>
            </w:r>
          </w:p>
        </w:tc>
        <w:tc>
          <w:tcPr>
            <w:tcW w:w="1297" w:type="dxa"/>
            <w:vMerge/>
            <w:tcBorders>
              <w:top w:val="single" w:sz="4" w:space="0" w:color="auto"/>
              <w:left w:val="single" w:sz="4" w:space="0" w:color="auto"/>
              <w:bottom w:val="single" w:sz="4" w:space="0" w:color="000000"/>
              <w:right w:val="single" w:sz="4" w:space="0" w:color="auto"/>
            </w:tcBorders>
            <w:vAlign w:val="center"/>
            <w:hideMark/>
          </w:tcPr>
          <w:p w:rsidR="005B4DB6" w:rsidRPr="00D0153B" w:rsidRDefault="005B4DB6" w:rsidP="005B4DB6">
            <w:pPr>
              <w:rPr>
                <w:b/>
                <w:bCs/>
                <w:sz w:val="22"/>
                <w:szCs w:val="22"/>
              </w:rPr>
            </w:pP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5B4DB6" w:rsidRPr="00D0153B" w:rsidRDefault="005B4DB6" w:rsidP="005B4DB6">
            <w:pPr>
              <w:jc w:val="center"/>
              <w:rPr>
                <w:b/>
                <w:bCs/>
                <w:sz w:val="22"/>
                <w:szCs w:val="22"/>
              </w:rPr>
            </w:pPr>
            <w:r w:rsidRPr="00D0153B">
              <w:rPr>
                <w:b/>
                <w:bCs/>
                <w:sz w:val="22"/>
                <w:szCs w:val="22"/>
              </w:rPr>
              <w:t>1</w:t>
            </w:r>
          </w:p>
        </w:tc>
        <w:tc>
          <w:tcPr>
            <w:tcW w:w="784" w:type="dxa"/>
            <w:tcBorders>
              <w:top w:val="nil"/>
              <w:left w:val="nil"/>
              <w:bottom w:val="single" w:sz="4" w:space="0" w:color="auto"/>
              <w:right w:val="single" w:sz="4" w:space="0" w:color="auto"/>
            </w:tcBorders>
            <w:shd w:val="clear" w:color="auto" w:fill="auto"/>
            <w:noWrap/>
            <w:vAlign w:val="center"/>
            <w:hideMark/>
          </w:tcPr>
          <w:p w:rsidR="005B4DB6" w:rsidRPr="00D0153B" w:rsidRDefault="005B4DB6" w:rsidP="005B4DB6">
            <w:pPr>
              <w:jc w:val="center"/>
              <w:rPr>
                <w:b/>
                <w:bCs/>
                <w:sz w:val="22"/>
                <w:szCs w:val="22"/>
              </w:rPr>
            </w:pPr>
            <w:r w:rsidRPr="00D0153B">
              <w:rPr>
                <w:b/>
                <w:bCs/>
                <w:sz w:val="22"/>
                <w:szCs w:val="22"/>
              </w:rPr>
              <w:t>2</w:t>
            </w:r>
          </w:p>
        </w:tc>
        <w:tc>
          <w:tcPr>
            <w:tcW w:w="775" w:type="dxa"/>
            <w:tcBorders>
              <w:top w:val="nil"/>
              <w:left w:val="nil"/>
              <w:bottom w:val="single" w:sz="4" w:space="0" w:color="auto"/>
              <w:right w:val="single" w:sz="4" w:space="0" w:color="auto"/>
            </w:tcBorders>
            <w:shd w:val="clear" w:color="auto" w:fill="auto"/>
            <w:noWrap/>
            <w:vAlign w:val="center"/>
            <w:hideMark/>
          </w:tcPr>
          <w:p w:rsidR="005B4DB6" w:rsidRPr="00D0153B" w:rsidRDefault="005B4DB6" w:rsidP="005B4DB6">
            <w:pPr>
              <w:jc w:val="center"/>
              <w:rPr>
                <w:b/>
                <w:bCs/>
                <w:sz w:val="22"/>
                <w:szCs w:val="22"/>
              </w:rPr>
            </w:pPr>
            <w:r w:rsidRPr="00D0153B">
              <w:rPr>
                <w:b/>
                <w:bCs/>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rsidR="005B4DB6" w:rsidRPr="00D0153B" w:rsidRDefault="005B4DB6" w:rsidP="005B4DB6">
            <w:pPr>
              <w:jc w:val="center"/>
              <w:rPr>
                <w:b/>
                <w:bCs/>
                <w:sz w:val="22"/>
                <w:szCs w:val="22"/>
              </w:rPr>
            </w:pPr>
            <w:r w:rsidRPr="00D0153B">
              <w:rPr>
                <w:b/>
                <w:bCs/>
                <w:sz w:val="22"/>
                <w:szCs w:val="22"/>
              </w:rPr>
              <w:t>4</w:t>
            </w:r>
          </w:p>
        </w:tc>
        <w:tc>
          <w:tcPr>
            <w:tcW w:w="567" w:type="dxa"/>
            <w:tcBorders>
              <w:top w:val="nil"/>
              <w:left w:val="nil"/>
              <w:bottom w:val="single" w:sz="4" w:space="0" w:color="auto"/>
              <w:right w:val="single" w:sz="4" w:space="0" w:color="auto"/>
            </w:tcBorders>
            <w:shd w:val="clear" w:color="auto" w:fill="auto"/>
            <w:noWrap/>
            <w:vAlign w:val="center"/>
            <w:hideMark/>
          </w:tcPr>
          <w:p w:rsidR="005B4DB6" w:rsidRPr="00D0153B" w:rsidRDefault="005B4DB6" w:rsidP="005B4DB6">
            <w:pPr>
              <w:jc w:val="center"/>
              <w:rPr>
                <w:b/>
                <w:bCs/>
                <w:sz w:val="22"/>
                <w:szCs w:val="22"/>
              </w:rPr>
            </w:pPr>
            <w:r w:rsidRPr="00D0153B">
              <w:rPr>
                <w:b/>
                <w:bCs/>
                <w:sz w:val="22"/>
                <w:szCs w:val="22"/>
              </w:rPr>
              <w:t>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B4DB6" w:rsidRPr="00D0153B" w:rsidRDefault="005B4DB6" w:rsidP="005B4DB6">
            <w:pPr>
              <w:jc w:val="center"/>
              <w:rPr>
                <w:b/>
                <w:bCs/>
                <w:sz w:val="22"/>
                <w:szCs w:val="22"/>
              </w:rPr>
            </w:pPr>
            <w:r w:rsidRPr="00D0153B">
              <w:rPr>
                <w:b/>
                <w:bCs/>
                <w:sz w:val="22"/>
                <w:szCs w:val="22"/>
              </w:rPr>
              <w:t>6</w:t>
            </w:r>
          </w:p>
        </w:tc>
        <w:tc>
          <w:tcPr>
            <w:tcW w:w="1254" w:type="dxa"/>
            <w:tcBorders>
              <w:top w:val="single" w:sz="4" w:space="0" w:color="auto"/>
              <w:left w:val="nil"/>
              <w:bottom w:val="single" w:sz="4" w:space="0" w:color="auto"/>
              <w:right w:val="single" w:sz="4" w:space="0" w:color="auto"/>
            </w:tcBorders>
            <w:shd w:val="clear" w:color="auto" w:fill="auto"/>
            <w:noWrap/>
            <w:hideMark/>
          </w:tcPr>
          <w:p w:rsidR="005B4DB6" w:rsidRPr="00D0153B" w:rsidRDefault="005B4DB6" w:rsidP="005B4DB6">
            <w:pPr>
              <w:jc w:val="center"/>
              <w:rPr>
                <w:b/>
                <w:bCs/>
                <w:sz w:val="22"/>
                <w:szCs w:val="22"/>
              </w:rPr>
            </w:pPr>
            <w:r w:rsidRPr="00D0153B">
              <w:rPr>
                <w:b/>
                <w:bCs/>
                <w:sz w:val="22"/>
                <w:szCs w:val="22"/>
              </w:rPr>
              <w:t>7</w:t>
            </w:r>
          </w:p>
        </w:tc>
        <w:tc>
          <w:tcPr>
            <w:tcW w:w="1297" w:type="dxa"/>
            <w:tcBorders>
              <w:top w:val="nil"/>
              <w:left w:val="nil"/>
              <w:bottom w:val="single" w:sz="4" w:space="0" w:color="auto"/>
              <w:right w:val="single" w:sz="4" w:space="0" w:color="auto"/>
            </w:tcBorders>
            <w:shd w:val="clear" w:color="auto" w:fill="auto"/>
            <w:noWrap/>
            <w:vAlign w:val="center"/>
            <w:hideMark/>
          </w:tcPr>
          <w:p w:rsidR="005B4DB6" w:rsidRPr="00D0153B" w:rsidRDefault="005B4DB6" w:rsidP="005B4DB6">
            <w:pPr>
              <w:jc w:val="center"/>
              <w:rPr>
                <w:b/>
                <w:bCs/>
                <w:sz w:val="22"/>
                <w:szCs w:val="22"/>
              </w:rPr>
            </w:pPr>
            <w:r w:rsidRPr="00D0153B">
              <w:rPr>
                <w:b/>
                <w:bCs/>
                <w:sz w:val="22"/>
                <w:szCs w:val="22"/>
              </w:rPr>
              <w:t>8</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5B4DB6" w:rsidRPr="00D0153B" w:rsidRDefault="005B4DB6" w:rsidP="005B4DB6">
            <w:pPr>
              <w:rPr>
                <w:b/>
                <w:bCs/>
                <w:sz w:val="22"/>
                <w:szCs w:val="22"/>
              </w:rPr>
            </w:pPr>
            <w:r w:rsidRPr="00D0153B">
              <w:rPr>
                <w:b/>
                <w:bCs/>
                <w:sz w:val="22"/>
                <w:szCs w:val="22"/>
              </w:rPr>
              <w:t>ВСЕГО:</w:t>
            </w:r>
          </w:p>
        </w:tc>
        <w:tc>
          <w:tcPr>
            <w:tcW w:w="784" w:type="dxa"/>
            <w:tcBorders>
              <w:top w:val="nil"/>
              <w:left w:val="nil"/>
              <w:bottom w:val="single" w:sz="4" w:space="0" w:color="auto"/>
              <w:right w:val="single" w:sz="4" w:space="0" w:color="auto"/>
            </w:tcBorders>
            <w:shd w:val="clear" w:color="auto" w:fill="auto"/>
            <w:noWrap/>
            <w:vAlign w:val="center"/>
            <w:hideMark/>
          </w:tcPr>
          <w:p w:rsidR="005B4DB6" w:rsidRPr="00D0153B" w:rsidRDefault="005B4DB6" w:rsidP="005B4DB6">
            <w:pPr>
              <w:jc w:val="center"/>
              <w:rPr>
                <w:b/>
                <w:bCs/>
                <w:sz w:val="22"/>
                <w:szCs w:val="22"/>
              </w:rPr>
            </w:pPr>
            <w:r w:rsidRPr="00D0153B">
              <w:rPr>
                <w:b/>
                <w:bCs/>
                <w:sz w:val="22"/>
                <w:szCs w:val="22"/>
              </w:rPr>
              <w:t> </w:t>
            </w:r>
          </w:p>
        </w:tc>
        <w:tc>
          <w:tcPr>
            <w:tcW w:w="775" w:type="dxa"/>
            <w:tcBorders>
              <w:top w:val="nil"/>
              <w:left w:val="nil"/>
              <w:bottom w:val="single" w:sz="4" w:space="0" w:color="auto"/>
              <w:right w:val="single" w:sz="4" w:space="0" w:color="auto"/>
            </w:tcBorders>
            <w:shd w:val="clear" w:color="auto" w:fill="auto"/>
            <w:noWrap/>
            <w:vAlign w:val="center"/>
            <w:hideMark/>
          </w:tcPr>
          <w:p w:rsidR="005B4DB6" w:rsidRPr="00D0153B" w:rsidRDefault="005B4DB6" w:rsidP="005B4DB6">
            <w:pPr>
              <w:jc w:val="center"/>
              <w:rPr>
                <w:b/>
                <w:bCs/>
                <w:sz w:val="22"/>
                <w:szCs w:val="22"/>
              </w:rPr>
            </w:pPr>
            <w:r w:rsidRPr="00D0153B">
              <w:rPr>
                <w:b/>
                <w:bCs/>
                <w:sz w:val="22"/>
                <w:szCs w:val="22"/>
              </w:rPr>
              <w:t> </w:t>
            </w:r>
          </w:p>
        </w:tc>
        <w:tc>
          <w:tcPr>
            <w:tcW w:w="1134" w:type="dxa"/>
            <w:tcBorders>
              <w:top w:val="nil"/>
              <w:left w:val="nil"/>
              <w:bottom w:val="single" w:sz="4" w:space="0" w:color="auto"/>
              <w:right w:val="single" w:sz="4" w:space="0" w:color="auto"/>
            </w:tcBorders>
            <w:shd w:val="clear" w:color="auto" w:fill="auto"/>
            <w:noWrap/>
            <w:vAlign w:val="center"/>
            <w:hideMark/>
          </w:tcPr>
          <w:p w:rsidR="005B4DB6" w:rsidRPr="00D0153B" w:rsidRDefault="005B4DB6" w:rsidP="005B4DB6">
            <w:pPr>
              <w:jc w:val="center"/>
              <w:rPr>
                <w:b/>
                <w:bCs/>
                <w:sz w:val="22"/>
                <w:szCs w:val="22"/>
              </w:rPr>
            </w:pPr>
            <w:r w:rsidRPr="00D0153B">
              <w:rPr>
                <w:b/>
                <w:bCs/>
                <w:sz w:val="22"/>
                <w:szCs w:val="22"/>
              </w:rPr>
              <w:t> </w:t>
            </w:r>
          </w:p>
        </w:tc>
        <w:tc>
          <w:tcPr>
            <w:tcW w:w="567" w:type="dxa"/>
            <w:tcBorders>
              <w:top w:val="nil"/>
              <w:left w:val="nil"/>
              <w:bottom w:val="single" w:sz="4" w:space="0" w:color="auto"/>
              <w:right w:val="single" w:sz="4" w:space="0" w:color="auto"/>
            </w:tcBorders>
            <w:shd w:val="clear" w:color="auto" w:fill="auto"/>
            <w:noWrap/>
            <w:vAlign w:val="center"/>
            <w:hideMark/>
          </w:tcPr>
          <w:p w:rsidR="005B4DB6" w:rsidRPr="00D0153B" w:rsidRDefault="005B4DB6" w:rsidP="005B4DB6">
            <w:pPr>
              <w:jc w:val="center"/>
              <w:rPr>
                <w:b/>
                <w:bCs/>
                <w:sz w:val="22"/>
                <w:szCs w:val="22"/>
              </w:rPr>
            </w:pPr>
            <w:r w:rsidRPr="00D0153B">
              <w:rPr>
                <w:b/>
                <w:b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-4 948 307,07</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574 600,00</w:t>
            </w:r>
          </w:p>
        </w:tc>
        <w:tc>
          <w:tcPr>
            <w:tcW w:w="1297" w:type="dxa"/>
            <w:tcBorders>
              <w:top w:val="nil"/>
              <w:left w:val="nil"/>
              <w:bottom w:val="single" w:sz="4" w:space="0" w:color="auto"/>
              <w:right w:val="single" w:sz="4" w:space="0" w:color="auto"/>
            </w:tcBorders>
            <w:shd w:val="clear" w:color="auto" w:fill="auto"/>
            <w:vAlign w:val="bottom"/>
            <w:hideMark/>
          </w:tcPr>
          <w:p w:rsidR="005B4DB6" w:rsidRPr="00D0153B" w:rsidRDefault="005B4DB6" w:rsidP="005B4DB6">
            <w:pPr>
              <w:jc w:val="right"/>
              <w:rPr>
                <w:b/>
                <w:bCs/>
                <w:sz w:val="22"/>
                <w:szCs w:val="22"/>
              </w:rPr>
            </w:pPr>
            <w:r w:rsidRPr="00D0153B">
              <w:rPr>
                <w:b/>
                <w:bCs/>
                <w:sz w:val="22"/>
                <w:szCs w:val="22"/>
              </w:rPr>
              <w:t>42 275 700,00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ОБЩЕГОСУДАРСТВЕННЫЕ ВОПРОСЫ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2 702 356,80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2 506 033,87</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13 439 473,81</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8 400,00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Непрограммные мероприятия</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8 400,00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Расходы по обеспечению деятельности комитета местного самоуправления</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8800099590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8 400,00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Иные бюджетные ассигнования</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8800099590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8 400,00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Уплата налогов, сборов и иных платежей</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8800099590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850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3 600,00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3 600,00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8 400,00</w:t>
            </w:r>
          </w:p>
        </w:tc>
      </w:tr>
      <w:tr w:rsidR="005B4DB6" w:rsidRPr="005B4DB6" w:rsidTr="005B4DB6">
        <w:trPr>
          <w:trHeight w:val="81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2 553 728,21</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2 360 443,28</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12 724 598,98</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2014-2024 годы»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2 553 728,21</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2 360 443,28</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12 724 598,98</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Подпрограмма "Развитие муниципальной службы в рабочем поселке Мокшан"</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0130000000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2 553 728,21</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2 360 443,28</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12 724 598,98</w:t>
            </w:r>
          </w:p>
        </w:tc>
      </w:tr>
      <w:tr w:rsidR="005B4DB6" w:rsidRPr="005B4DB6" w:rsidTr="005B4DB6">
        <w:trPr>
          <w:trHeight w:val="612"/>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 xml:space="preserve">Основное мероприятие ''Обеспечение деятельности </w:t>
            </w:r>
            <w:r w:rsidRPr="00D0153B">
              <w:rPr>
                <w:b/>
                <w:bCs/>
                <w:i/>
                <w:iCs/>
                <w:sz w:val="22"/>
                <w:szCs w:val="22"/>
              </w:rPr>
              <w:lastRenderedPageBreak/>
              <w:t>администрации рабочего поселка Мокшан ''</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lastRenderedPageBreak/>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0130100000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2 553 728,21</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2 360 443,28</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12 724 598,98</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Расходы на выплаты по оплате труда работников органов местного самоуправления</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0130102100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1 093 079,00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936 822,00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7 263 503,00</w:t>
            </w:r>
          </w:p>
        </w:tc>
      </w:tr>
      <w:tr w:rsidR="005B4DB6" w:rsidRPr="005B4DB6" w:rsidTr="005B4DB6">
        <w:trPr>
          <w:trHeight w:val="1020"/>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0130102100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1 093 079,00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936 822,00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7 263 503,00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Расходы на выплаты персоналу государственных (муниципальных) органов</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0130102100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120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1 093 079,00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936 822,00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7 263 503,00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Расходы на выплаты по оплате труда главы местной администрации</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0130102110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196 789,00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159 761,00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1 570 856,00</w:t>
            </w:r>
          </w:p>
        </w:tc>
      </w:tr>
      <w:tr w:rsidR="005B4DB6" w:rsidRPr="005B4DB6" w:rsidTr="005B4DB6">
        <w:trPr>
          <w:trHeight w:val="1020"/>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0130102110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196 789,00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159 761,00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1 570 856,00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Расходы на выплаты персоналу государственных (муниципальных) органов</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0130102110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120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196 789,00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159 761,00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1 570 856,00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Расходы на обеспечение функций органов местного самоуправления</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0130102200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1 263 860,21</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1 263 860,28</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3 890 239,98</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0130102200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954 860,21</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954 860,28</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3 136 021,66</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0130102200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954 860,21</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954 860,28</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3 136 021,66</w:t>
            </w:r>
          </w:p>
        </w:tc>
      </w:tr>
      <w:tr w:rsidR="005B4DB6" w:rsidRPr="005B4DB6" w:rsidTr="005B4DB6">
        <w:trPr>
          <w:trHeight w:val="264"/>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Иные бюджетные ассигнования</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0130102200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309 000,00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309 000,00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754 218,32</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Уплата налогов, сборов и иных платежей</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0130102200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850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309 000,00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309 000,00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754 218,32</w:t>
            </w:r>
          </w:p>
        </w:tc>
      </w:tr>
      <w:tr w:rsidR="005B4DB6" w:rsidRPr="005B4DB6" w:rsidTr="005B4DB6">
        <w:trPr>
          <w:trHeight w:val="612"/>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06</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3 038,00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lastRenderedPageBreak/>
              <w:t>Непрограммные мероприятия</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06</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3 038,00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612"/>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Предоставление иных межбюджетных трансфертов на исполнение полномочий поселений по исполнению бюджетов поселений</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06</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8800096910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Межбюджетные трансферты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06</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8800096910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500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межбюджетные трансферты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06</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8800096910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540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2 000,00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r>
      <w:tr w:rsidR="005B4DB6" w:rsidRPr="005B4DB6" w:rsidTr="005B4DB6">
        <w:trPr>
          <w:trHeight w:val="81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06</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8800096930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1 038,00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Межбюджетные трансферты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06</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8800096930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500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1 038,00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межбюджетные трансферты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06</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8800096930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540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1 038,00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r>
      <w:tr w:rsidR="005B4DB6" w:rsidRPr="005B4DB6" w:rsidTr="005B4DB6">
        <w:trPr>
          <w:trHeight w:val="264"/>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Резервные фонды</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11</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10 000,00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Резервные фонды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8200000000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Резервный фонд администрации рабочего поселка Мокшан Мокшанского района Пензенской области</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8200020510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10 000,00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Иные бюджетные ассигнования</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8200020510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10 000,00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Резервные средства</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8200020510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870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10 000,00</w:t>
            </w:r>
          </w:p>
        </w:tc>
      </w:tr>
      <w:tr w:rsidR="005B4DB6" w:rsidRPr="005B4DB6" w:rsidTr="005B4DB6">
        <w:trPr>
          <w:trHeight w:val="264"/>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Другие общегосударственные вопросы</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13</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141 990,59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141 990,59</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696 474,83</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Непрограммные мероприятия</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141 990,59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141 990,59</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696 474,83</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Выплаты почетным гражданам рабочего поселка Мокшан</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8800011330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39 600,00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Социальное обеспечение и иные выплаты населению</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8800011330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300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39 600,00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выплаты населению</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8800011330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360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39 600,00</w:t>
            </w:r>
          </w:p>
        </w:tc>
      </w:tr>
      <w:tr w:rsidR="005B4DB6" w:rsidRPr="005B4DB6" w:rsidTr="005B4DB6">
        <w:trPr>
          <w:trHeight w:val="612"/>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Оценка недвижимости, признание прав и регулирование отношений по государственной и муниципальной собственности</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13</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8800099510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50 000,00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8800099510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50 000,00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 xml:space="preserve">Иные закупки товаров, работ и услуг для обеспечения </w:t>
            </w:r>
            <w:r w:rsidRPr="00D0153B">
              <w:rPr>
                <w:sz w:val="22"/>
                <w:szCs w:val="22"/>
              </w:rPr>
              <w:lastRenderedPageBreak/>
              <w:t>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lastRenderedPageBreak/>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8800099510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50 000,00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Прочие мероприятия в области управления муниципальной собственностью</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13</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8800099520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90 000,00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250 000,00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8800099520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250 000,00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8800099520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90 000,00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250 000,00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Расходы по ремонту,содержанию и обслуживанию объектов муниципальной собственности</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13</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8800099550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51 990,59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51 990,59</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350 874,83</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8800099550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51 990,59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51 990,59</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350 874,83</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8800099550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51 990,59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51 990,59</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350 874,83</w:t>
            </w:r>
          </w:p>
        </w:tc>
      </w:tr>
      <w:tr w:rsidR="005B4DB6" w:rsidRPr="005B4DB6" w:rsidTr="005B4DB6">
        <w:trPr>
          <w:trHeight w:val="816"/>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13</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8800099610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6 000,00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Иные бюджетные ассигнования</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8800099610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6 000,00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Уплата налогов, сборов и иных платежей</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8800099610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850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6 000,00</w:t>
            </w:r>
          </w:p>
        </w:tc>
      </w:tr>
      <w:tr w:rsidR="005B4DB6" w:rsidRPr="005B4DB6" w:rsidTr="005B4DB6">
        <w:trPr>
          <w:trHeight w:val="264"/>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НАЦИОНАЛЬНАЯ ОБОРОНА</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130 400,00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205 900,00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1 233 000,00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Мобилизационная и вневойсковая подготовка</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130 400,00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205 900,00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1 233 000,00</w:t>
            </w:r>
          </w:p>
        </w:tc>
      </w:tr>
      <w:tr w:rsidR="005B4DB6" w:rsidRPr="005B4DB6" w:rsidTr="005B4DB6">
        <w:trPr>
          <w:trHeight w:val="612"/>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Расходы администрации рабочего поселка Мокшан Мокшанского района Пензенской области за счет субвенций на исполнение переданных полномочий</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8700000000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130 400,00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205 900,00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1 233 000,00</w:t>
            </w:r>
          </w:p>
        </w:tc>
      </w:tr>
      <w:tr w:rsidR="005B4DB6" w:rsidRPr="005B4DB6" w:rsidTr="005B4DB6">
        <w:trPr>
          <w:trHeight w:val="612"/>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Осуществление первичного воинского учета органами местного самоуправления поселений, муниципальных и городских округов</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8700051180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130 400,00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205 900,00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1 233 000,00</w:t>
            </w:r>
          </w:p>
        </w:tc>
      </w:tr>
      <w:tr w:rsidR="005B4DB6" w:rsidRPr="005B4DB6" w:rsidTr="005B4DB6">
        <w:trPr>
          <w:trHeight w:val="1020"/>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 xml:space="preserve">Расходы на выплаты персоналу в целях обеспечения выполнения функций государственными (муниципальными) </w:t>
            </w:r>
            <w:r w:rsidRPr="00D0153B">
              <w:rPr>
                <w:b/>
                <w:bCs/>
                <w:i/>
                <w:iCs/>
                <w:sz w:val="22"/>
                <w:szCs w:val="22"/>
              </w:rPr>
              <w:lastRenderedPageBreak/>
              <w:t>органами, казенными учреждениями, органами управления государственными внебюджетными фондами</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lastRenderedPageBreak/>
              <w:t>02</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8700051180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145 889,38</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146 187,38</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964 038,00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Расходы на выплаты персоналу государственных (муниципальных) органов</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02</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8700051180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120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145 889,38</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146 187,38</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964 038,00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8700051180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-15 489,38</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59 712,62</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268 962,00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02</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8700051180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543 910,62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59 712,62</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268 962,00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НАЦИОНАЛЬНАЯ БЕЗОПАСНОСТЬ И ПРАВООХРАНИТЕЛЬНАЯ ДЕЯТЕЛЬНОСТЬ</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9 000,00</w:t>
            </w:r>
          </w:p>
        </w:tc>
      </w:tr>
      <w:tr w:rsidR="005B4DB6" w:rsidRPr="005B4DB6" w:rsidTr="005B4DB6">
        <w:trPr>
          <w:trHeight w:val="612"/>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Другие вопросы в области национальной безопасности и правоохранительной деятельности</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9 000,00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Непрограммные мероприятия</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9 000,00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Расходы на личное страхование народных дружинников</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8800099700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9 000,00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8800099700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9 000,00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03</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8800099700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9 000,00</w:t>
            </w:r>
          </w:p>
        </w:tc>
      </w:tr>
      <w:tr w:rsidR="005B4DB6" w:rsidRPr="005B4DB6" w:rsidTr="005B4DB6">
        <w:trPr>
          <w:trHeight w:val="264"/>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НАЦИОНАЛЬНАЯ ЭКОНОМИКА</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-4 838 345,62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-3 811 851,62</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11 047 000,00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Дорожное хозяйство (дорожные фонды)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-4 998 345,62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-3 971 851,62</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10 687 000,00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2014-2024 годы»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-4 998 345,62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-3 971 851,62</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10 687 000,00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-4 998 645,62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-3 971 851,62</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10 687 000,00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lastRenderedPageBreak/>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-4 998 645,62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-3 971 851,62</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10 687 000,00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Ремонт и содержание внутрипоселковых дорог</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0110246210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-4 477 345,62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-3 362 851,62</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6 265 000,00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0110246210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-4 477 645,62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-3 362 851,62</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6 265 000,00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0110246210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-4 477 645,62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-3 362 851,62</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6 265 000,00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Бюджетные ассигнования муниципального дорожного фонда р.п.Мокшан</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09</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0110246310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479 000,00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391 000,00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4 422 000,00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0110246310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479 000,00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391 000,00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4 422 000,00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0110246310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479 000,00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391 000,00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4 422 000,00</w:t>
            </w:r>
          </w:p>
        </w:tc>
      </w:tr>
      <w:tr w:rsidR="005B4DB6" w:rsidRPr="005B4DB6" w:rsidTr="005B4DB6">
        <w:trPr>
          <w:trHeight w:val="142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Cтроительство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09</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01102S3080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-1 000 000,00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-1 000 000,00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01102S3080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-1 000 000,00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-1 000 000,00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408"/>
        </w:trPr>
        <w:tc>
          <w:tcPr>
            <w:tcW w:w="3119" w:type="dxa"/>
            <w:tcBorders>
              <w:top w:val="nil"/>
              <w:left w:val="single" w:sz="4" w:space="0" w:color="auto"/>
              <w:bottom w:val="nil"/>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nil"/>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04</w:t>
            </w:r>
          </w:p>
        </w:tc>
        <w:tc>
          <w:tcPr>
            <w:tcW w:w="775" w:type="dxa"/>
            <w:tcBorders>
              <w:top w:val="nil"/>
              <w:left w:val="nil"/>
              <w:bottom w:val="nil"/>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09</w:t>
            </w:r>
          </w:p>
        </w:tc>
        <w:tc>
          <w:tcPr>
            <w:tcW w:w="1134" w:type="dxa"/>
            <w:tcBorders>
              <w:top w:val="nil"/>
              <w:left w:val="nil"/>
              <w:bottom w:val="nil"/>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01102S3080</w:t>
            </w:r>
          </w:p>
        </w:tc>
        <w:tc>
          <w:tcPr>
            <w:tcW w:w="567" w:type="dxa"/>
            <w:tcBorders>
              <w:top w:val="nil"/>
              <w:left w:val="nil"/>
              <w:bottom w:val="nil"/>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-1 000 000,00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-1 000 000,00</w:t>
            </w:r>
          </w:p>
        </w:tc>
        <w:tc>
          <w:tcPr>
            <w:tcW w:w="1297" w:type="dxa"/>
            <w:tcBorders>
              <w:top w:val="nil"/>
              <w:left w:val="nil"/>
              <w:bottom w:val="nil"/>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Другие вопросы в области национальной экономики</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12</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160 000,00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160 000,00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360 000,00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Непрограммные мероприятия</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160 000,00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160 000,00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360 000,00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 xml:space="preserve">Мероприятия в области строительства, </w:t>
            </w:r>
            <w:r w:rsidRPr="00D0153B">
              <w:rPr>
                <w:b/>
                <w:bCs/>
                <w:i/>
                <w:iCs/>
                <w:sz w:val="22"/>
                <w:szCs w:val="22"/>
              </w:rPr>
              <w:lastRenderedPageBreak/>
              <w:t>архитектуры и градостроительства</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lastRenderedPageBreak/>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8800099560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310 000,00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310 000,00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360 000,00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8800099560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310 000,00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310 000,00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360 000,00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8800099560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310 000,00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310 000,00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360 000,00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Мероприятия по землеустройству и землепользованию</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12</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8800099570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-150 000,00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-150 000,00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8800099570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-150 000,00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-150 000,00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04</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8800099570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-150 000,00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-150 000,00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r>
      <w:tr w:rsidR="005B4DB6" w:rsidRPr="005B4DB6" w:rsidTr="005B4DB6">
        <w:trPr>
          <w:trHeight w:val="264"/>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ЖИЛИЩНО-КОММУНАЛЬНОЕ ХОЗЯЙСТВО</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-4 315 582,66</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301 653,34</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14 193 165,00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Жилищное хозяйство</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150 000,00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2014-2024 годы»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150 000,00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150 000,00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0110100000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150 000,00</w:t>
            </w:r>
          </w:p>
        </w:tc>
      </w:tr>
      <w:tr w:rsidR="005B4DB6" w:rsidRPr="005B4DB6" w:rsidTr="005B4DB6">
        <w:trPr>
          <w:trHeight w:val="142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0110162210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150 000,00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lastRenderedPageBreak/>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0110162210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150 000,00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0110162210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150 000,00</w:t>
            </w:r>
          </w:p>
        </w:tc>
      </w:tr>
      <w:tr w:rsidR="005B4DB6" w:rsidRPr="005B4DB6" w:rsidTr="005B4DB6">
        <w:trPr>
          <w:trHeight w:val="264"/>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Коммунальное хозяйство</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-4 890 000,00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3 110 000,00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110 000,00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2014-2024 годы»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-4 890 000,00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3 110 000,00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110 000,00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-4 890 000,00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3 110 000,00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110 000,00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Основное мероприятие ''Содержание и ремонт системы водоснабжения''</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0110300000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-4 900 000,00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3 100 000,00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Реконструкция и ремонт системы водоснабжения в рабочем поселке Мокшан</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0110361150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-4 900 000,00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7 600 000,00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0110361150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-4 900 000,00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7 600 000,00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0110361150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-4 900 000,00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3 100 000,00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r>
      <w:tr w:rsidR="005B4DB6" w:rsidRPr="005B4DB6" w:rsidTr="005B4DB6">
        <w:trPr>
          <w:trHeight w:val="612"/>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Основное мероприятие '' Энергосбережение в организациях бюджетной сферы на объектах жилищно-коммунального хозяйства''</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0110400000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100 000,00</w:t>
            </w:r>
          </w:p>
        </w:tc>
      </w:tr>
      <w:tr w:rsidR="005B4DB6" w:rsidRPr="005B4DB6" w:rsidTr="005B4DB6">
        <w:trPr>
          <w:trHeight w:val="612"/>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Энергосбережение в организациях бюджетной сферы и на объектах жилищно-коммунального хозяйства рабочего поселка Мокшан</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0110461120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0110461120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0110461120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100 000,00</w:t>
            </w:r>
          </w:p>
        </w:tc>
      </w:tr>
      <w:tr w:rsidR="005B4DB6" w:rsidRPr="005B4DB6" w:rsidTr="005B4DB6">
        <w:trPr>
          <w:trHeight w:val="10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lastRenderedPageBreak/>
              <w:t>Основное мероприятие "Строительство и реконструкция в том числе с элементами реставрации, технического перевооружения объекта капитального строительства и (или) приобретение объекта недвижимого имущества</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0110600000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10 000,00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10 000,00</w:t>
            </w:r>
          </w:p>
        </w:tc>
      </w:tr>
      <w:tr w:rsidR="005B4DB6" w:rsidRPr="005B4DB6" w:rsidTr="005B4DB6">
        <w:trPr>
          <w:trHeight w:val="1020"/>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Строительство очистных сооружений хозяйственно-бытовой канализации производительностью 250 м3/сут. в районе ул.Победы, д.62 в р.п.Мокшан Мокшанского района Пензенской области</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01106М1371</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Капитальные вложения в объекты государственной (муниципальной) собственности</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01106М1371</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400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10 000,00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Бюджетные инвестиции</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02</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01106М1371</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410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10 000,00</w:t>
            </w:r>
          </w:p>
        </w:tc>
      </w:tr>
      <w:tr w:rsidR="005B4DB6" w:rsidRPr="005B4DB6" w:rsidTr="005B4DB6">
        <w:trPr>
          <w:trHeight w:val="264"/>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Благоустройство</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568 817,34</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-2 813 946,66</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13 893 165,00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2014-2024 годы»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3 119 978,16</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-2 113 946,66</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13 023 165,00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3 119 978,16</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-2 113 946,66</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13 023 165,00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Основное мероприятие ''Содержание и ремонт объектов дорожного хозяйства и благоустройство территории рабочего поселка Мокшан Мокшанского района''</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3 119 978,16</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-2 113 946,66</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13 023 165,00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Развитие систем уличного освещения</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0110261160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176 181,00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176 181,00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2 286 620,00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0110261160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176 181,00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176 181,00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2 286 620,00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0110261160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176 181,00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176 181,00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2 286 620,00</w:t>
            </w:r>
          </w:p>
        </w:tc>
      </w:tr>
      <w:tr w:rsidR="005B4DB6" w:rsidRPr="005B4DB6" w:rsidTr="005B4DB6">
        <w:trPr>
          <w:trHeight w:val="612"/>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lastRenderedPageBreak/>
              <w:t>Прочие расходы в области благоусьройства территории рабочего поселка Мокшан сельсовета Мокшанского района</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0110261250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-673 671,69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-2 490 127,66</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9 836 545,00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0110261250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-673 671,69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-2 490 127,66</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9 836 545,00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0110261250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-673 671,69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-2 490 127,66</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9 836 545,00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Техническое обслуживание и содержание установок уличного освещения</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0110261280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700 000,00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0110261280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700 000,00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0110261280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700 000,00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Совершенствование систем наружного освещения населенных пунктов</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01102S1400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1 500 000,00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01102S1400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1 500 000,00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01102S1400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1 500 000,00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Совершенствование систем наружного освещения населенных пунктов</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01102М1400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200 000,00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200 000,00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01102М1400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200 000,00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200 000,00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01102М1400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200 000,00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200 000,00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200 000,00</w:t>
            </w:r>
          </w:p>
        </w:tc>
      </w:tr>
      <w:tr w:rsidR="005B4DB6" w:rsidRPr="005B4DB6" w:rsidTr="005B4DB6">
        <w:trPr>
          <w:trHeight w:val="612"/>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Создание композиции "Сторожевая башня" и прогулочной зоны в рабочем поселке Мокшан Мокшанского района</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01102М523Б</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1 917 468,85</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01102М523Б</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1 917 468,85</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 xml:space="preserve">Иные закупки товаров, работ и услуг для обеспечения </w:t>
            </w:r>
            <w:r w:rsidRPr="00D0153B">
              <w:rPr>
                <w:sz w:val="22"/>
                <w:szCs w:val="22"/>
              </w:rPr>
              <w:lastRenderedPageBreak/>
              <w:t>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lastRenderedPageBreak/>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01102М523Б</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1 917 468,85</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r>
      <w:tr w:rsidR="005B4DB6" w:rsidRPr="005B4DB6" w:rsidTr="005B4DB6">
        <w:trPr>
          <w:trHeight w:val="1224"/>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Муниципальная программа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на 2018-2024».</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0300000000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-2 551 160,82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-700 000,00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870 000,00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Подпрограмма " Формирование комфортной городской среды на территории рабочего поселка Мокшан Мокшанского района Пензенской области на 2018-2027 годы"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0310000000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-2 551 160,82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-700 000,00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870 000,00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Региональный проект "Формирование комфортной городской среды"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031F200000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-2 551 160,82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-700 000,00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870 000,00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Расходы на поддержку муниципальных программ формирования комфортной городской среды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031F255550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-2 351 160,82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-500 000,00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031F255550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-2 351 160,82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-500 000,00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031F255550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-2 351 160,82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-500 000,00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0,00</w:t>
            </w:r>
          </w:p>
        </w:tc>
      </w:tr>
      <w:tr w:rsidR="005B4DB6" w:rsidRPr="005B4DB6" w:rsidTr="005B4DB6">
        <w:trPr>
          <w:trHeight w:val="612"/>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Расходы на поддержку муниципальных программ формирования комфортной городской среды (дополнительные расходы)</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031F2М5550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-200 000,00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870 000,00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031F2М5550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-200 000,00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870 000,00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03</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031F2М5550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-200 000,00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-200 000,00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870 000,00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Другие вопросы в области жилищно-коммунального хозяйства</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5 600,00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5 600,00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40 000,00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 xml:space="preserve">Муниципальная программа рабочего поселка Мокшан Мокшанского района Пензенской области «Развитие рабочего поселка Мокшан Мокшанского </w:t>
            </w:r>
            <w:r w:rsidRPr="00D0153B">
              <w:rPr>
                <w:b/>
                <w:bCs/>
                <w:i/>
                <w:iCs/>
                <w:sz w:val="22"/>
                <w:szCs w:val="22"/>
              </w:rPr>
              <w:lastRenderedPageBreak/>
              <w:t>района Пензенской области на 2014-2027 годы»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lastRenderedPageBreak/>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5 600,00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40 000,00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Подпрограмма "Развитие муниципальной службы в рабочем поселке Мокшан"</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0130000000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5 600,00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40 000,00</w:t>
            </w:r>
          </w:p>
        </w:tc>
      </w:tr>
      <w:tr w:rsidR="005B4DB6" w:rsidRPr="005B4DB6" w:rsidTr="005B4DB6">
        <w:trPr>
          <w:trHeight w:val="612"/>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Основное мероприятие ''Обеспечение деятельности администрации рабочего поселка Мокшан ''</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0130100000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5 600,00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40 000,00</w:t>
            </w:r>
          </w:p>
        </w:tc>
      </w:tr>
      <w:tr w:rsidR="005B4DB6" w:rsidRPr="005B4DB6" w:rsidTr="005B4DB6">
        <w:trPr>
          <w:trHeight w:val="142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0130174630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5 600,00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40 000,00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05</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0130174630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5 600,00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40 000,00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05</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05</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0130174630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i/>
                <w:iCs/>
                <w:sz w:val="22"/>
                <w:szCs w:val="22"/>
              </w:rPr>
            </w:pPr>
            <w:r w:rsidRPr="00D0153B">
              <w:rPr>
                <w:i/>
                <w:iCs/>
                <w:sz w:val="22"/>
                <w:szCs w:val="22"/>
              </w:rPr>
              <w:t>5 600,00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5 600,00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40 000,00</w:t>
            </w:r>
          </w:p>
        </w:tc>
      </w:tr>
      <w:tr w:rsidR="005B4DB6" w:rsidRPr="005B4DB6" w:rsidTr="005B4DB6">
        <w:trPr>
          <w:trHeight w:val="264"/>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ОБРАЗОВАНИЕ</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07</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7 200,00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7 200,00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25 200,00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Другие вопросы в области образования</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07</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7 200,00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7 200,00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25 200,00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Непрограммные мероприятия</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07</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7 200,00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7 200,00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25 200,00</w:t>
            </w:r>
          </w:p>
        </w:tc>
      </w:tr>
      <w:tr w:rsidR="005B4DB6" w:rsidRPr="005B4DB6" w:rsidTr="005B4DB6">
        <w:trPr>
          <w:trHeight w:val="612"/>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Меры материального стимулирования в период обучения граждан, заключивших договор о целевом обучении.</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07</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8800011350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7 200,00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7 200,00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25 200,00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Социальное обеспечение и иные выплаты населению</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07</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8800011350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300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7 200,00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7 200,00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25 200,00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выплаты населению</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07</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09</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8800011350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360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7 200,00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7 200,00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25 200,00</w:t>
            </w:r>
          </w:p>
        </w:tc>
      </w:tr>
      <w:tr w:rsidR="005B4DB6" w:rsidRPr="005B4DB6" w:rsidTr="005B4DB6">
        <w:trPr>
          <w:trHeight w:val="264"/>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КУЛЬТУРА, КИНЕМАТОГРАФИЯ</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1 235 664,41</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1 235 664,41</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2 018 861,19</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Культура</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922 931,82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922 931,82</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1 706 128,60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 xml:space="preserve">Муниципальная программа рабочего поселка Мокшан Мокшанского района Пензенской области «Развитие рабочего поселка Мокшан Мокшанского </w:t>
            </w:r>
            <w:r w:rsidRPr="00D0153B">
              <w:rPr>
                <w:b/>
                <w:bCs/>
                <w:i/>
                <w:iCs/>
                <w:sz w:val="22"/>
                <w:szCs w:val="22"/>
              </w:rPr>
              <w:lastRenderedPageBreak/>
              <w:t>района Пензенской области на 2014-2024 годы»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lastRenderedPageBreak/>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922 931,82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922 931,82</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1 706 128,60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Подпрограмма "Развитие культуры в рабочем поселке Мокшан"</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922 931,82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922 931,82</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1 706 128,60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Основное мероприятие '' Повышение качества и доступности услуг в сфере культуры и досуга ''</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0120100000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922 431,82</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922 431,82</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1 353 128,60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Обеспечение реализации мероприятий и создание условий для их реализации в сфере культуры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0120123300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-104 768,18</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-104 768,18</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325 928,60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0120123300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-104 768,18</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-104 768,18</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325 928,60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0120123300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-104 768,18</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-104 768,18</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325 928,60</w:t>
            </w:r>
          </w:p>
        </w:tc>
      </w:tr>
      <w:tr w:rsidR="005B4DB6" w:rsidRPr="005B4DB6" w:rsidTr="005B4DB6">
        <w:trPr>
          <w:trHeight w:val="10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0120196950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782 600,00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782 600,00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782 600,00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Межбюджетные трансферты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0120196950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500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782 600,00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782 600,00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782 600,00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межбюджетные трансферты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0120196950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540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782 600,00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782 600,00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782 600,00</w:t>
            </w:r>
          </w:p>
        </w:tc>
      </w:tr>
      <w:tr w:rsidR="005B4DB6" w:rsidRPr="005B4DB6" w:rsidTr="005B4DB6">
        <w:trPr>
          <w:trHeight w:val="1224"/>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 xml:space="preserve">Предоставление иных межбюджетных трансфертов на исполнение полномочий поселений по организации библиотечного обслуживания населения, </w:t>
            </w:r>
            <w:r w:rsidR="00D0153B">
              <w:rPr>
                <w:b/>
                <w:bCs/>
                <w:i/>
                <w:iCs/>
                <w:sz w:val="22"/>
                <w:szCs w:val="22"/>
              </w:rPr>
              <w:t>комплектованию и обеспечению сох</w:t>
            </w:r>
            <w:r w:rsidRPr="00D0153B">
              <w:rPr>
                <w:b/>
                <w:bCs/>
                <w:i/>
                <w:iCs/>
                <w:sz w:val="22"/>
                <w:szCs w:val="22"/>
              </w:rPr>
              <w:t>ранности библиотечных фондов библиотек</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0120196960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244 600,00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244 600,00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244 600,00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Межбюджетные трансферты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0120196960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500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244 600,00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244 600,00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244 600,00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межбюджетные трансферты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0120196960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540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244 600,00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244 600,00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244 600,00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Основное мероприятие '' Прочие мероприятия в сфере культуры ''</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0120300000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353 000,00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Организация и проведение культурно-массовых мероприятий</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0120323160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353 000,00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 xml:space="preserve">Закупка товаров, работ и услуг для обеспечения </w:t>
            </w:r>
            <w:r w:rsidRPr="00D0153B">
              <w:rPr>
                <w:b/>
                <w:bCs/>
                <w:i/>
                <w:iCs/>
                <w:sz w:val="22"/>
                <w:szCs w:val="22"/>
              </w:rPr>
              <w:lastRenderedPageBreak/>
              <w:t>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lastRenderedPageBreak/>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0120323160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353 000,00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0120323160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500,00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500,00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353 000,00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Другие вопросы в области культуры, кинематографии</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312 732,59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312 732,59</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312 732,59</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2014-2027 годы»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312 732,59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312 732,59</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312 732,59</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Подпрограмма "Развитие культуры в рабочем поселке Мокшан"</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312 732,59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312 732,59</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312 732,59</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Основное мероприятие '' Повышение качества и доступности услуг в сфере культуры и досуга ''</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0120100000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312 732,59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312 732,59</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312 732,59</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Обеспечение реализации мероприятий и создание условий для их реализации в сфере культуры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0120123300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312 732,59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312 732,59</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312 732,59</w:t>
            </w:r>
          </w:p>
        </w:tc>
      </w:tr>
      <w:tr w:rsidR="005B4DB6" w:rsidRPr="005B4DB6" w:rsidTr="005B4DB6">
        <w:trPr>
          <w:trHeight w:val="1020"/>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0120123300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312 732,59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312 732,59</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312 732,59</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Расходы на выплаты персоналу государственных (муниципальных) органов</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08</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04</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0120123300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120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312 732,59</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312 732,59</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312 732,59</w:t>
            </w:r>
          </w:p>
        </w:tc>
      </w:tr>
      <w:tr w:rsidR="005B4DB6" w:rsidRPr="005B4DB6" w:rsidTr="005B4DB6">
        <w:trPr>
          <w:trHeight w:val="264"/>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ФИЗИЧЕСКАЯ КУЛЬТУРА И СПОРТ</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11</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130 000,00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310 000,00</w:t>
            </w:r>
          </w:p>
        </w:tc>
      </w:tr>
      <w:tr w:rsidR="005B4DB6" w:rsidRPr="005B4DB6" w:rsidTr="005B4DB6">
        <w:trPr>
          <w:trHeight w:val="26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Физическая культура</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310 000,00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Муниципальная программа рабочего поселка Мокшан Мокшанского района Пензенской области «Развитие рабочего поселка Мокшан Мокшанского района Пензенской области на 2014-2024 годы»</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0100000000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Подпрограмма "Развитие физической культуры и массового спорта в рабочем поселке Мокшан"</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0150000000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310 000,00</w:t>
            </w:r>
          </w:p>
        </w:tc>
      </w:tr>
      <w:tr w:rsidR="005B4DB6" w:rsidRPr="005B4DB6" w:rsidTr="005B4DB6">
        <w:trPr>
          <w:trHeight w:val="816"/>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lastRenderedPageBreak/>
              <w:t>Основное мероприятие "Организация и участия координации деятельности футбольной команды, официально представляющей рабочий поселок Мокшан."</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0150100000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310 000,00</w:t>
            </w:r>
          </w:p>
        </w:tc>
      </w:tr>
      <w:tr w:rsidR="005B4DB6" w:rsidRPr="005B4DB6" w:rsidTr="005B4DB6">
        <w:trPr>
          <w:trHeight w:val="1224"/>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Организация участия и координации деятельности футбольной команды, официально представляющей рабочий поселок Мокшан в Первенстве области и других всерос</w:t>
            </w:r>
            <w:r w:rsidR="00D0153B">
              <w:rPr>
                <w:b/>
                <w:bCs/>
                <w:i/>
                <w:iCs/>
                <w:sz w:val="22"/>
                <w:szCs w:val="22"/>
              </w:rPr>
              <w:t>с</w:t>
            </w:r>
            <w:r w:rsidRPr="00D0153B">
              <w:rPr>
                <w:b/>
                <w:bCs/>
                <w:i/>
                <w:iCs/>
                <w:sz w:val="22"/>
                <w:szCs w:val="22"/>
              </w:rPr>
              <w:t xml:space="preserve">ийских и </w:t>
            </w:r>
            <w:r w:rsidR="00D0153B" w:rsidRPr="00D0153B">
              <w:rPr>
                <w:b/>
                <w:bCs/>
                <w:i/>
                <w:iCs/>
                <w:sz w:val="22"/>
                <w:szCs w:val="22"/>
              </w:rPr>
              <w:t>межрегиональных</w:t>
            </w:r>
            <w:r w:rsidRPr="00D0153B">
              <w:rPr>
                <w:b/>
                <w:bCs/>
                <w:i/>
                <w:iCs/>
                <w:sz w:val="22"/>
                <w:szCs w:val="22"/>
              </w:rPr>
              <w:t xml:space="preserve"> соревнованиях по футболу и мини футболу.</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0150123260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 </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130 000,00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310 000,00</w:t>
            </w:r>
          </w:p>
        </w:tc>
      </w:tr>
      <w:tr w:rsidR="005B4DB6" w:rsidRPr="005B4DB6" w:rsidTr="005B4DB6">
        <w:trPr>
          <w:trHeight w:val="1020"/>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0150123260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100 000,00</w:t>
            </w:r>
          </w:p>
        </w:tc>
      </w:tr>
      <w:tr w:rsidR="005B4DB6" w:rsidRPr="005B4DB6" w:rsidTr="005B4DB6">
        <w:trPr>
          <w:trHeight w:val="408"/>
        </w:trPr>
        <w:tc>
          <w:tcPr>
            <w:tcW w:w="3119" w:type="dxa"/>
            <w:tcBorders>
              <w:top w:val="nil"/>
              <w:left w:val="single" w:sz="4" w:space="0" w:color="auto"/>
              <w:bottom w:val="single" w:sz="4" w:space="0" w:color="auto"/>
              <w:right w:val="single" w:sz="4" w:space="0" w:color="auto"/>
            </w:tcBorders>
            <w:shd w:val="clear" w:color="auto" w:fill="auto"/>
            <w:hideMark/>
          </w:tcPr>
          <w:p w:rsidR="005B4DB6" w:rsidRPr="00D0153B" w:rsidRDefault="005B4DB6" w:rsidP="005B4DB6">
            <w:pPr>
              <w:rPr>
                <w:sz w:val="22"/>
                <w:szCs w:val="22"/>
              </w:rPr>
            </w:pPr>
            <w:r w:rsidRPr="00D0153B">
              <w:rPr>
                <w:sz w:val="22"/>
                <w:szCs w:val="22"/>
              </w:rPr>
              <w:t>Расходы на выплаты персоналу государственных (муниципальных) органов</w:t>
            </w:r>
          </w:p>
        </w:tc>
        <w:tc>
          <w:tcPr>
            <w:tcW w:w="78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11</w:t>
            </w:r>
          </w:p>
        </w:tc>
        <w:tc>
          <w:tcPr>
            <w:tcW w:w="775"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113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0150123260</w:t>
            </w:r>
          </w:p>
        </w:tc>
        <w:tc>
          <w:tcPr>
            <w:tcW w:w="56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120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40 000,00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40 000,00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100 000,00</w:t>
            </w:r>
          </w:p>
        </w:tc>
      </w:tr>
      <w:tr w:rsidR="005B4DB6" w:rsidRPr="005B4DB6" w:rsidTr="005B4DB6">
        <w:trPr>
          <w:trHeight w:val="408"/>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5B4DB6" w:rsidRPr="00D0153B" w:rsidRDefault="005B4DB6" w:rsidP="005B4DB6">
            <w:pPr>
              <w:rPr>
                <w:b/>
                <w:bCs/>
                <w:i/>
                <w:iCs/>
                <w:sz w:val="22"/>
                <w:szCs w:val="22"/>
              </w:rPr>
            </w:pPr>
            <w:r w:rsidRPr="00D0153B">
              <w:rPr>
                <w:b/>
                <w:bCs/>
                <w:i/>
                <w:iCs/>
                <w:sz w:val="22"/>
                <w:szCs w:val="22"/>
              </w:rPr>
              <w:t>Закупка товаров, работ и услуг для обеспечения государственных (муниципальных) нужд</w:t>
            </w:r>
          </w:p>
        </w:tc>
        <w:tc>
          <w:tcPr>
            <w:tcW w:w="78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11</w:t>
            </w:r>
          </w:p>
        </w:tc>
        <w:tc>
          <w:tcPr>
            <w:tcW w:w="775"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w:t>
            </w:r>
          </w:p>
        </w:tc>
        <w:tc>
          <w:tcPr>
            <w:tcW w:w="1134"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0150123260</w:t>
            </w:r>
          </w:p>
        </w:tc>
        <w:tc>
          <w:tcPr>
            <w:tcW w:w="56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center"/>
              <w:rPr>
                <w:b/>
                <w:bCs/>
                <w:i/>
                <w:iCs/>
                <w:sz w:val="22"/>
                <w:szCs w:val="22"/>
              </w:rPr>
            </w:pPr>
            <w:r w:rsidRPr="00D0153B">
              <w:rPr>
                <w:b/>
                <w:bCs/>
                <w:i/>
                <w:iCs/>
                <w:sz w:val="22"/>
                <w:szCs w:val="22"/>
              </w:rPr>
              <w:t>200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90 000,00</w:t>
            </w:r>
          </w:p>
        </w:tc>
        <w:tc>
          <w:tcPr>
            <w:tcW w:w="1297" w:type="dxa"/>
            <w:tcBorders>
              <w:top w:val="single" w:sz="4" w:space="0" w:color="auto"/>
              <w:left w:val="nil"/>
              <w:bottom w:val="single" w:sz="4" w:space="0" w:color="auto"/>
              <w:right w:val="single" w:sz="4" w:space="0" w:color="auto"/>
            </w:tcBorders>
            <w:shd w:val="clear" w:color="auto" w:fill="auto"/>
            <w:hideMark/>
          </w:tcPr>
          <w:p w:rsidR="005B4DB6" w:rsidRPr="00D0153B" w:rsidRDefault="005B4DB6" w:rsidP="005B4DB6">
            <w:pPr>
              <w:jc w:val="right"/>
              <w:rPr>
                <w:b/>
                <w:bCs/>
                <w:i/>
                <w:iCs/>
                <w:sz w:val="22"/>
                <w:szCs w:val="22"/>
              </w:rPr>
            </w:pPr>
            <w:r w:rsidRPr="00D0153B">
              <w:rPr>
                <w:b/>
                <w:bCs/>
                <w:i/>
                <w:iCs/>
                <w:sz w:val="22"/>
                <w:szCs w:val="22"/>
              </w:rPr>
              <w:t>210 000,00</w:t>
            </w:r>
          </w:p>
        </w:tc>
      </w:tr>
      <w:tr w:rsidR="005B4DB6" w:rsidRPr="005B4DB6" w:rsidTr="005B4DB6">
        <w:trPr>
          <w:trHeight w:val="408"/>
        </w:trPr>
        <w:tc>
          <w:tcPr>
            <w:tcW w:w="3119" w:type="dxa"/>
            <w:tcBorders>
              <w:top w:val="nil"/>
              <w:left w:val="single" w:sz="4" w:space="0" w:color="auto"/>
              <w:bottom w:val="nil"/>
              <w:right w:val="single" w:sz="4" w:space="0" w:color="auto"/>
            </w:tcBorders>
            <w:shd w:val="clear" w:color="auto" w:fill="auto"/>
            <w:hideMark/>
          </w:tcPr>
          <w:p w:rsidR="005B4DB6" w:rsidRPr="00D0153B" w:rsidRDefault="005B4DB6" w:rsidP="005B4DB6">
            <w:pPr>
              <w:rPr>
                <w:sz w:val="22"/>
                <w:szCs w:val="22"/>
              </w:rPr>
            </w:pPr>
            <w:r w:rsidRPr="00D0153B">
              <w:rPr>
                <w:sz w:val="22"/>
                <w:szCs w:val="22"/>
              </w:rPr>
              <w:t>Иные закупки товаров, работ и услуг для обеспечения государственных (муниципальных) нужд</w:t>
            </w:r>
          </w:p>
        </w:tc>
        <w:tc>
          <w:tcPr>
            <w:tcW w:w="784" w:type="dxa"/>
            <w:tcBorders>
              <w:top w:val="nil"/>
              <w:left w:val="nil"/>
              <w:bottom w:val="nil"/>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11</w:t>
            </w:r>
          </w:p>
        </w:tc>
        <w:tc>
          <w:tcPr>
            <w:tcW w:w="775" w:type="dxa"/>
            <w:tcBorders>
              <w:top w:val="nil"/>
              <w:left w:val="nil"/>
              <w:bottom w:val="nil"/>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w:t>
            </w:r>
          </w:p>
        </w:tc>
        <w:tc>
          <w:tcPr>
            <w:tcW w:w="1134" w:type="dxa"/>
            <w:tcBorders>
              <w:top w:val="nil"/>
              <w:left w:val="nil"/>
              <w:bottom w:val="nil"/>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0150123260</w:t>
            </w:r>
          </w:p>
        </w:tc>
        <w:tc>
          <w:tcPr>
            <w:tcW w:w="567" w:type="dxa"/>
            <w:tcBorders>
              <w:top w:val="nil"/>
              <w:left w:val="nil"/>
              <w:bottom w:val="nil"/>
              <w:right w:val="single" w:sz="4" w:space="0" w:color="auto"/>
            </w:tcBorders>
            <w:shd w:val="clear" w:color="auto" w:fill="auto"/>
            <w:hideMark/>
          </w:tcPr>
          <w:p w:rsidR="005B4DB6" w:rsidRPr="00D0153B" w:rsidRDefault="005B4DB6" w:rsidP="005B4DB6">
            <w:pPr>
              <w:jc w:val="center"/>
              <w:rPr>
                <w:sz w:val="22"/>
                <w:szCs w:val="22"/>
              </w:rPr>
            </w:pPr>
            <w:r w:rsidRPr="00D0153B">
              <w:rPr>
                <w:sz w:val="22"/>
                <w:szCs w:val="22"/>
              </w:rPr>
              <w:t>240</w:t>
            </w:r>
          </w:p>
        </w:tc>
        <w:tc>
          <w:tcPr>
            <w:tcW w:w="1276"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90 000,00</w:t>
            </w:r>
          </w:p>
        </w:tc>
        <w:tc>
          <w:tcPr>
            <w:tcW w:w="1254"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b/>
                <w:bCs/>
                <w:sz w:val="22"/>
                <w:szCs w:val="22"/>
              </w:rPr>
            </w:pPr>
            <w:r w:rsidRPr="00D0153B">
              <w:rPr>
                <w:b/>
                <w:bCs/>
                <w:sz w:val="22"/>
                <w:szCs w:val="22"/>
              </w:rPr>
              <w:t>90 000,00</w:t>
            </w:r>
          </w:p>
        </w:tc>
        <w:tc>
          <w:tcPr>
            <w:tcW w:w="1297" w:type="dxa"/>
            <w:tcBorders>
              <w:top w:val="nil"/>
              <w:left w:val="nil"/>
              <w:bottom w:val="single" w:sz="4" w:space="0" w:color="auto"/>
              <w:right w:val="single" w:sz="4" w:space="0" w:color="auto"/>
            </w:tcBorders>
            <w:shd w:val="clear" w:color="auto" w:fill="auto"/>
            <w:hideMark/>
          </w:tcPr>
          <w:p w:rsidR="005B4DB6" w:rsidRPr="00D0153B" w:rsidRDefault="005B4DB6" w:rsidP="005B4DB6">
            <w:pPr>
              <w:jc w:val="right"/>
              <w:rPr>
                <w:sz w:val="22"/>
                <w:szCs w:val="22"/>
              </w:rPr>
            </w:pPr>
            <w:r w:rsidRPr="00D0153B">
              <w:rPr>
                <w:sz w:val="22"/>
                <w:szCs w:val="22"/>
              </w:rPr>
              <w:t>210 000,00</w:t>
            </w:r>
          </w:p>
        </w:tc>
      </w:tr>
    </w:tbl>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5B4DB6" w:rsidRDefault="005B4DB6" w:rsidP="00351670">
      <w:pPr>
        <w:jc w:val="center"/>
        <w:rPr>
          <w:bCs/>
          <w:sz w:val="24"/>
          <w:szCs w:val="24"/>
        </w:rPr>
      </w:pPr>
    </w:p>
    <w:p w:rsidR="002E08DC" w:rsidRDefault="002E08DC" w:rsidP="002E08DC">
      <w:pPr>
        <w:rPr>
          <w:bCs/>
          <w:sz w:val="24"/>
          <w:szCs w:val="24"/>
        </w:rPr>
      </w:pPr>
      <w:r w:rsidRPr="007B0B33">
        <w:rPr>
          <w:bCs/>
          <w:sz w:val="24"/>
          <w:szCs w:val="24"/>
        </w:rPr>
        <w:lastRenderedPageBreak/>
        <w:t xml:space="preserve">Раздел 2. БЮДЖЕТНЫЕ АССИГНОВАНИЯ ПО ИСТОЧНИКАМ ФИНАНСИРОВАНИЯ ДЕФИЦИТА БЮДЖЕТА </w:t>
      </w:r>
      <w:r>
        <w:rPr>
          <w:bCs/>
          <w:sz w:val="24"/>
          <w:szCs w:val="24"/>
        </w:rPr>
        <w:t xml:space="preserve">РАБОЧЕГО ПОСЕЛКА МОКШАН </w:t>
      </w:r>
      <w:r w:rsidR="00852082">
        <w:rPr>
          <w:bCs/>
          <w:sz w:val="24"/>
          <w:szCs w:val="24"/>
        </w:rPr>
        <w:t>МОКШАНСКОГО РАЙОНА НА 2024 ГОД И НА ПЛАНОВЫЙ ПЕРИОД 2025 И 2026</w:t>
      </w:r>
      <w:r w:rsidRPr="007B0B33">
        <w:rPr>
          <w:bCs/>
          <w:sz w:val="24"/>
          <w:szCs w:val="24"/>
        </w:rPr>
        <w:t xml:space="preserve"> ГОДОВ</w:t>
      </w:r>
    </w:p>
    <w:p w:rsidR="00B554C5" w:rsidRDefault="00B554C5" w:rsidP="002A58C9">
      <w:pPr>
        <w:rPr>
          <w:bCs/>
          <w:sz w:val="24"/>
          <w:szCs w:val="24"/>
        </w:rPr>
      </w:pPr>
    </w:p>
    <w:tbl>
      <w:tblPr>
        <w:tblW w:w="9829" w:type="dxa"/>
        <w:tblInd w:w="-572" w:type="dxa"/>
        <w:tblLayout w:type="fixed"/>
        <w:tblLook w:val="04A0" w:firstRow="1" w:lastRow="0" w:firstColumn="1" w:lastColumn="0" w:noHBand="0" w:noVBand="1"/>
      </w:tblPr>
      <w:tblGrid>
        <w:gridCol w:w="1620"/>
        <w:gridCol w:w="2208"/>
        <w:gridCol w:w="1564"/>
        <w:gridCol w:w="1429"/>
        <w:gridCol w:w="1507"/>
        <w:gridCol w:w="1501"/>
      </w:tblGrid>
      <w:tr w:rsidR="00852082" w:rsidRPr="007C0DB5" w:rsidTr="009B69C6">
        <w:trPr>
          <w:trHeight w:val="330"/>
        </w:trPr>
        <w:tc>
          <w:tcPr>
            <w:tcW w:w="16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2082" w:rsidRPr="00D0153B" w:rsidRDefault="00852082" w:rsidP="00D0153B">
            <w:pPr>
              <w:jc w:val="center"/>
              <w:rPr>
                <w:rFonts w:ascii="MS Sans Serif" w:hAnsi="MS Sans Serif" w:cs="Arial"/>
                <w:bCs/>
                <w:sz w:val="24"/>
                <w:szCs w:val="24"/>
              </w:rPr>
            </w:pPr>
            <w:r w:rsidRPr="00D0153B">
              <w:rPr>
                <w:rFonts w:ascii="MS Sans Serif" w:hAnsi="MS Sans Serif" w:cs="Arial"/>
                <w:bCs/>
                <w:sz w:val="24"/>
                <w:szCs w:val="24"/>
              </w:rPr>
              <w:t>Код бюджет</w:t>
            </w:r>
            <w:bookmarkStart w:id="1" w:name="_GoBack"/>
            <w:bookmarkEnd w:id="1"/>
            <w:r w:rsidRPr="00D0153B">
              <w:rPr>
                <w:rFonts w:ascii="MS Sans Serif" w:hAnsi="MS Sans Serif" w:cs="Arial"/>
                <w:bCs/>
                <w:sz w:val="24"/>
                <w:szCs w:val="24"/>
              </w:rPr>
              <w:t>ной классификации</w:t>
            </w:r>
          </w:p>
        </w:tc>
        <w:tc>
          <w:tcPr>
            <w:tcW w:w="22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2082" w:rsidRPr="00D0153B" w:rsidRDefault="00852082" w:rsidP="00D0153B">
            <w:pPr>
              <w:jc w:val="center"/>
              <w:rPr>
                <w:rFonts w:ascii="MS Sans Serif" w:hAnsi="MS Sans Serif" w:cs="Arial"/>
                <w:bCs/>
                <w:sz w:val="24"/>
                <w:szCs w:val="24"/>
              </w:rPr>
            </w:pPr>
            <w:r w:rsidRPr="00D0153B">
              <w:rPr>
                <w:rFonts w:ascii="MS Sans Serif" w:hAnsi="MS Sans Serif" w:cs="Arial"/>
                <w:bCs/>
                <w:sz w:val="24"/>
                <w:szCs w:val="24"/>
              </w:rPr>
              <w:t>Наименование кодов источников внутреннего финансирования дефицитов бюджета</w:t>
            </w:r>
          </w:p>
        </w:tc>
        <w:tc>
          <w:tcPr>
            <w:tcW w:w="15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2082" w:rsidRPr="00D0153B" w:rsidRDefault="00852082" w:rsidP="00D0153B">
            <w:pPr>
              <w:jc w:val="center"/>
              <w:rPr>
                <w:rFonts w:ascii="MS Sans Serif" w:hAnsi="MS Sans Serif" w:cs="Arial"/>
                <w:bCs/>
                <w:sz w:val="24"/>
                <w:szCs w:val="24"/>
              </w:rPr>
            </w:pPr>
            <w:r w:rsidRPr="00D0153B">
              <w:rPr>
                <w:rFonts w:ascii="MS Sans Serif" w:hAnsi="MS Sans Serif" w:cs="Arial"/>
                <w:bCs/>
                <w:sz w:val="24"/>
                <w:szCs w:val="24"/>
              </w:rPr>
              <w:t>Бюджетные назначения 2024 год</w:t>
            </w:r>
          </w:p>
        </w:tc>
        <w:tc>
          <w:tcPr>
            <w:tcW w:w="14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2082" w:rsidRPr="00D0153B" w:rsidRDefault="00852082" w:rsidP="00D0153B">
            <w:pPr>
              <w:jc w:val="center"/>
              <w:rPr>
                <w:rFonts w:ascii="MS Sans Serif" w:hAnsi="MS Sans Serif" w:cs="Arial"/>
                <w:bCs/>
                <w:sz w:val="24"/>
                <w:szCs w:val="24"/>
              </w:rPr>
            </w:pPr>
            <w:r w:rsidRPr="00D0153B">
              <w:rPr>
                <w:rFonts w:ascii="MS Sans Serif" w:hAnsi="MS Sans Serif" w:cs="Arial"/>
                <w:bCs/>
                <w:sz w:val="24"/>
                <w:szCs w:val="24"/>
              </w:rPr>
              <w:t>Бюджетные назначения 2025 год</w:t>
            </w:r>
          </w:p>
        </w:tc>
        <w:tc>
          <w:tcPr>
            <w:tcW w:w="15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2082" w:rsidRPr="00D0153B" w:rsidRDefault="00852082" w:rsidP="00D0153B">
            <w:pPr>
              <w:jc w:val="center"/>
              <w:rPr>
                <w:rFonts w:ascii="MS Sans Serif" w:hAnsi="MS Sans Serif" w:cs="Arial"/>
                <w:bCs/>
                <w:sz w:val="24"/>
                <w:szCs w:val="24"/>
              </w:rPr>
            </w:pPr>
            <w:r w:rsidRPr="00D0153B">
              <w:rPr>
                <w:rFonts w:ascii="MS Sans Serif" w:hAnsi="MS Sans Serif" w:cs="Arial"/>
                <w:bCs/>
                <w:sz w:val="24"/>
                <w:szCs w:val="24"/>
              </w:rPr>
              <w:t>Бюджетные назначения 2026 год</w:t>
            </w:r>
          </w:p>
        </w:tc>
        <w:tc>
          <w:tcPr>
            <w:tcW w:w="15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2082" w:rsidRPr="00D0153B" w:rsidRDefault="00852082" w:rsidP="00D0153B">
            <w:pPr>
              <w:jc w:val="center"/>
              <w:rPr>
                <w:rFonts w:ascii="MS Sans Serif" w:hAnsi="MS Sans Serif" w:cs="Arial"/>
                <w:bCs/>
                <w:sz w:val="24"/>
                <w:szCs w:val="24"/>
              </w:rPr>
            </w:pPr>
            <w:r w:rsidRPr="00D0153B">
              <w:rPr>
                <w:rFonts w:ascii="MS Sans Serif" w:hAnsi="MS Sans Serif" w:cs="Arial"/>
                <w:bCs/>
                <w:sz w:val="24"/>
                <w:szCs w:val="24"/>
              </w:rPr>
              <w:t>Бюджетные назначения итого</w:t>
            </w:r>
          </w:p>
        </w:tc>
      </w:tr>
      <w:tr w:rsidR="00852082" w:rsidRPr="007C0DB5" w:rsidTr="009B69C6">
        <w:trPr>
          <w:trHeight w:val="645"/>
        </w:trPr>
        <w:tc>
          <w:tcPr>
            <w:tcW w:w="1620" w:type="dxa"/>
            <w:vMerge/>
            <w:tcBorders>
              <w:top w:val="single" w:sz="4" w:space="0" w:color="auto"/>
              <w:left w:val="single" w:sz="4" w:space="0" w:color="auto"/>
              <w:bottom w:val="single" w:sz="4" w:space="0" w:color="000000"/>
              <w:right w:val="single" w:sz="4" w:space="0" w:color="auto"/>
            </w:tcBorders>
            <w:vAlign w:val="center"/>
            <w:hideMark/>
          </w:tcPr>
          <w:p w:rsidR="00852082" w:rsidRPr="00D0153B" w:rsidRDefault="00852082" w:rsidP="00D0153B">
            <w:pPr>
              <w:rPr>
                <w:rFonts w:ascii="MS Sans Serif" w:hAnsi="MS Sans Serif" w:cs="Arial"/>
                <w:b/>
                <w:bCs/>
                <w:sz w:val="24"/>
                <w:szCs w:val="24"/>
              </w:rPr>
            </w:pPr>
          </w:p>
        </w:tc>
        <w:tc>
          <w:tcPr>
            <w:tcW w:w="2208" w:type="dxa"/>
            <w:vMerge/>
            <w:tcBorders>
              <w:top w:val="single" w:sz="4" w:space="0" w:color="auto"/>
              <w:left w:val="single" w:sz="4" w:space="0" w:color="auto"/>
              <w:bottom w:val="single" w:sz="4" w:space="0" w:color="000000"/>
              <w:right w:val="single" w:sz="4" w:space="0" w:color="auto"/>
            </w:tcBorders>
            <w:vAlign w:val="center"/>
            <w:hideMark/>
          </w:tcPr>
          <w:p w:rsidR="00852082" w:rsidRPr="00D0153B" w:rsidRDefault="00852082" w:rsidP="00D0153B">
            <w:pPr>
              <w:rPr>
                <w:rFonts w:ascii="MS Sans Serif" w:hAnsi="MS Sans Serif" w:cs="Arial"/>
                <w:b/>
                <w:bCs/>
                <w:sz w:val="24"/>
                <w:szCs w:val="24"/>
              </w:rPr>
            </w:pPr>
          </w:p>
        </w:tc>
        <w:tc>
          <w:tcPr>
            <w:tcW w:w="1564" w:type="dxa"/>
            <w:vMerge/>
            <w:tcBorders>
              <w:top w:val="single" w:sz="4" w:space="0" w:color="auto"/>
              <w:left w:val="single" w:sz="4" w:space="0" w:color="auto"/>
              <w:bottom w:val="single" w:sz="4" w:space="0" w:color="000000"/>
              <w:right w:val="single" w:sz="4" w:space="0" w:color="auto"/>
            </w:tcBorders>
            <w:vAlign w:val="center"/>
            <w:hideMark/>
          </w:tcPr>
          <w:p w:rsidR="00852082" w:rsidRPr="00D0153B" w:rsidRDefault="00852082" w:rsidP="00D0153B">
            <w:pPr>
              <w:rPr>
                <w:rFonts w:ascii="MS Sans Serif" w:hAnsi="MS Sans Serif" w:cs="Arial"/>
                <w:b/>
                <w:bCs/>
                <w:sz w:val="24"/>
                <w:szCs w:val="24"/>
              </w:rPr>
            </w:pPr>
          </w:p>
        </w:tc>
        <w:tc>
          <w:tcPr>
            <w:tcW w:w="1429" w:type="dxa"/>
            <w:vMerge/>
            <w:tcBorders>
              <w:top w:val="single" w:sz="4" w:space="0" w:color="auto"/>
              <w:left w:val="single" w:sz="4" w:space="0" w:color="auto"/>
              <w:bottom w:val="single" w:sz="4" w:space="0" w:color="000000"/>
              <w:right w:val="single" w:sz="4" w:space="0" w:color="auto"/>
            </w:tcBorders>
            <w:vAlign w:val="center"/>
            <w:hideMark/>
          </w:tcPr>
          <w:p w:rsidR="00852082" w:rsidRPr="00D0153B" w:rsidRDefault="00852082" w:rsidP="00D0153B">
            <w:pPr>
              <w:rPr>
                <w:rFonts w:ascii="MS Sans Serif" w:hAnsi="MS Sans Serif" w:cs="Arial"/>
                <w:b/>
                <w:bCs/>
                <w:sz w:val="24"/>
                <w:szCs w:val="24"/>
              </w:rPr>
            </w:pPr>
          </w:p>
        </w:tc>
        <w:tc>
          <w:tcPr>
            <w:tcW w:w="1507" w:type="dxa"/>
            <w:vMerge/>
            <w:tcBorders>
              <w:top w:val="single" w:sz="4" w:space="0" w:color="auto"/>
              <w:left w:val="single" w:sz="4" w:space="0" w:color="auto"/>
              <w:bottom w:val="single" w:sz="4" w:space="0" w:color="000000"/>
              <w:right w:val="single" w:sz="4" w:space="0" w:color="auto"/>
            </w:tcBorders>
            <w:vAlign w:val="center"/>
            <w:hideMark/>
          </w:tcPr>
          <w:p w:rsidR="00852082" w:rsidRPr="00D0153B" w:rsidRDefault="00852082" w:rsidP="00D0153B">
            <w:pPr>
              <w:rPr>
                <w:rFonts w:ascii="MS Sans Serif" w:hAnsi="MS Sans Serif" w:cs="Arial"/>
                <w:b/>
                <w:bCs/>
                <w:sz w:val="24"/>
                <w:szCs w:val="24"/>
              </w:rPr>
            </w:pPr>
          </w:p>
        </w:tc>
        <w:tc>
          <w:tcPr>
            <w:tcW w:w="1501" w:type="dxa"/>
            <w:vMerge/>
            <w:tcBorders>
              <w:top w:val="single" w:sz="4" w:space="0" w:color="auto"/>
              <w:left w:val="single" w:sz="4" w:space="0" w:color="auto"/>
              <w:bottom w:val="single" w:sz="4" w:space="0" w:color="000000"/>
              <w:right w:val="single" w:sz="4" w:space="0" w:color="auto"/>
            </w:tcBorders>
            <w:vAlign w:val="center"/>
            <w:hideMark/>
          </w:tcPr>
          <w:p w:rsidR="00852082" w:rsidRPr="00D0153B" w:rsidRDefault="00852082" w:rsidP="00D0153B">
            <w:pPr>
              <w:rPr>
                <w:rFonts w:ascii="MS Sans Serif" w:hAnsi="MS Sans Serif" w:cs="Arial"/>
                <w:b/>
                <w:bCs/>
                <w:sz w:val="24"/>
                <w:szCs w:val="24"/>
              </w:rPr>
            </w:pPr>
          </w:p>
        </w:tc>
      </w:tr>
      <w:tr w:rsidR="00852082" w:rsidRPr="007C0DB5" w:rsidTr="009B69C6">
        <w:trPr>
          <w:trHeight w:val="612"/>
        </w:trPr>
        <w:tc>
          <w:tcPr>
            <w:tcW w:w="1620" w:type="dxa"/>
            <w:tcBorders>
              <w:top w:val="nil"/>
              <w:left w:val="single" w:sz="4" w:space="0" w:color="auto"/>
              <w:bottom w:val="single" w:sz="4" w:space="0" w:color="auto"/>
              <w:right w:val="single" w:sz="4" w:space="0" w:color="auto"/>
            </w:tcBorders>
            <w:shd w:val="clear" w:color="auto" w:fill="auto"/>
            <w:vAlign w:val="center"/>
            <w:hideMark/>
          </w:tcPr>
          <w:p w:rsidR="00852082" w:rsidRPr="00D0153B" w:rsidRDefault="00852082" w:rsidP="00D0153B">
            <w:pPr>
              <w:rPr>
                <w:rFonts w:ascii="MS Sans Serif" w:hAnsi="MS Sans Serif" w:cs="Arial"/>
                <w:sz w:val="24"/>
                <w:szCs w:val="24"/>
              </w:rPr>
            </w:pPr>
            <w:r w:rsidRPr="00D0153B">
              <w:rPr>
                <w:rFonts w:ascii="MS Sans Serif" w:hAnsi="MS Sans Serif" w:cs="Arial"/>
                <w:sz w:val="24"/>
                <w:szCs w:val="24"/>
              </w:rPr>
              <w:t>000 01050201130000510</w:t>
            </w:r>
          </w:p>
        </w:tc>
        <w:tc>
          <w:tcPr>
            <w:tcW w:w="2208" w:type="dxa"/>
            <w:tcBorders>
              <w:top w:val="nil"/>
              <w:left w:val="nil"/>
              <w:bottom w:val="single" w:sz="4" w:space="0" w:color="auto"/>
              <w:right w:val="single" w:sz="4" w:space="0" w:color="auto"/>
            </w:tcBorders>
            <w:shd w:val="clear" w:color="auto" w:fill="auto"/>
            <w:vAlign w:val="center"/>
            <w:hideMark/>
          </w:tcPr>
          <w:p w:rsidR="00852082" w:rsidRPr="00D0153B" w:rsidRDefault="00852082" w:rsidP="00D0153B">
            <w:pPr>
              <w:rPr>
                <w:rFonts w:ascii="MS Sans Serif" w:hAnsi="MS Sans Serif" w:cs="Arial"/>
                <w:sz w:val="24"/>
                <w:szCs w:val="24"/>
              </w:rPr>
            </w:pPr>
            <w:r w:rsidRPr="00D0153B">
              <w:rPr>
                <w:rFonts w:ascii="MS Sans Serif" w:hAnsi="MS Sans Serif" w:cs="Arial"/>
                <w:sz w:val="24"/>
                <w:szCs w:val="24"/>
              </w:rPr>
              <w:t>Увеличение прочих остатков денежных средств бюджетов городских поселений</w:t>
            </w:r>
          </w:p>
        </w:tc>
        <w:tc>
          <w:tcPr>
            <w:tcW w:w="1564" w:type="dxa"/>
            <w:tcBorders>
              <w:top w:val="nil"/>
              <w:left w:val="nil"/>
              <w:bottom w:val="single" w:sz="4" w:space="0" w:color="auto"/>
              <w:right w:val="single" w:sz="4" w:space="0" w:color="auto"/>
            </w:tcBorders>
            <w:shd w:val="clear" w:color="auto" w:fill="auto"/>
            <w:noWrap/>
            <w:vAlign w:val="bottom"/>
            <w:hideMark/>
          </w:tcPr>
          <w:p w:rsidR="00852082" w:rsidRPr="00D0153B" w:rsidRDefault="00852082" w:rsidP="00D0153B">
            <w:pPr>
              <w:jc w:val="center"/>
              <w:rPr>
                <w:rFonts w:ascii="MS Sans Serif" w:hAnsi="MS Sans Serif" w:cs="Arial"/>
                <w:sz w:val="24"/>
                <w:szCs w:val="24"/>
              </w:rPr>
            </w:pPr>
            <w:r w:rsidRPr="00D0153B">
              <w:rPr>
                <w:rFonts w:ascii="MS Sans Serif" w:hAnsi="MS Sans Serif" w:cs="Arial"/>
                <w:sz w:val="24"/>
                <w:szCs w:val="24"/>
              </w:rPr>
              <w:t>-53 252 100,00</w:t>
            </w:r>
          </w:p>
          <w:p w:rsidR="00852082" w:rsidRPr="00D0153B" w:rsidRDefault="00852082" w:rsidP="00D0153B">
            <w:pPr>
              <w:jc w:val="center"/>
              <w:rPr>
                <w:rFonts w:ascii="MS Sans Serif" w:hAnsi="MS Sans Serif" w:cs="Arial"/>
                <w:sz w:val="24"/>
                <w:szCs w:val="24"/>
              </w:rPr>
            </w:pPr>
          </w:p>
        </w:tc>
        <w:tc>
          <w:tcPr>
            <w:tcW w:w="1429" w:type="dxa"/>
            <w:tcBorders>
              <w:top w:val="nil"/>
              <w:left w:val="nil"/>
              <w:bottom w:val="single" w:sz="4" w:space="0" w:color="auto"/>
              <w:right w:val="single" w:sz="4" w:space="0" w:color="auto"/>
            </w:tcBorders>
            <w:shd w:val="clear" w:color="auto" w:fill="auto"/>
            <w:noWrap/>
            <w:vAlign w:val="bottom"/>
            <w:hideMark/>
          </w:tcPr>
          <w:p w:rsidR="00852082" w:rsidRPr="00D0153B" w:rsidRDefault="00852082" w:rsidP="00D0153B">
            <w:pPr>
              <w:jc w:val="center"/>
              <w:rPr>
                <w:rFonts w:ascii="MS Sans Serif" w:hAnsi="MS Sans Serif" w:cs="Arial"/>
                <w:sz w:val="24"/>
                <w:szCs w:val="24"/>
              </w:rPr>
            </w:pPr>
            <w:r w:rsidRPr="00D0153B">
              <w:rPr>
                <w:rFonts w:ascii="MS Sans Serif" w:hAnsi="MS Sans Serif" w:cs="Arial"/>
                <w:sz w:val="24"/>
                <w:szCs w:val="24"/>
              </w:rPr>
              <w:t>-45 668 200,00</w:t>
            </w:r>
          </w:p>
          <w:p w:rsidR="00852082" w:rsidRPr="00D0153B" w:rsidRDefault="00852082" w:rsidP="00D0153B">
            <w:pPr>
              <w:jc w:val="center"/>
              <w:rPr>
                <w:rFonts w:ascii="MS Sans Serif" w:hAnsi="MS Sans Serif" w:cs="Arial"/>
                <w:sz w:val="24"/>
                <w:szCs w:val="24"/>
              </w:rPr>
            </w:pPr>
          </w:p>
        </w:tc>
        <w:tc>
          <w:tcPr>
            <w:tcW w:w="1507" w:type="dxa"/>
            <w:tcBorders>
              <w:top w:val="nil"/>
              <w:left w:val="nil"/>
              <w:bottom w:val="single" w:sz="4" w:space="0" w:color="auto"/>
              <w:right w:val="single" w:sz="4" w:space="0" w:color="auto"/>
            </w:tcBorders>
            <w:shd w:val="clear" w:color="auto" w:fill="auto"/>
            <w:noWrap/>
            <w:vAlign w:val="bottom"/>
            <w:hideMark/>
          </w:tcPr>
          <w:p w:rsidR="00852082" w:rsidRPr="00D0153B" w:rsidRDefault="00852082" w:rsidP="00D0153B">
            <w:pPr>
              <w:jc w:val="center"/>
              <w:rPr>
                <w:rFonts w:asciiTheme="minorHAnsi" w:hAnsiTheme="minorHAnsi" w:cs="Arial"/>
                <w:sz w:val="24"/>
                <w:szCs w:val="24"/>
              </w:rPr>
            </w:pPr>
            <w:r w:rsidRPr="00D0153B">
              <w:rPr>
                <w:rFonts w:ascii="MS Sans Serif" w:hAnsi="MS Sans Serif" w:cs="Arial"/>
                <w:sz w:val="24"/>
                <w:szCs w:val="24"/>
              </w:rPr>
              <w:t>-42 275 700,00</w:t>
            </w:r>
          </w:p>
          <w:p w:rsidR="00852082" w:rsidRPr="00D0153B" w:rsidRDefault="00852082" w:rsidP="00D0153B">
            <w:pPr>
              <w:jc w:val="center"/>
              <w:rPr>
                <w:rFonts w:asciiTheme="minorHAnsi" w:hAnsiTheme="minorHAnsi" w:cs="Arial"/>
                <w:sz w:val="24"/>
                <w:szCs w:val="24"/>
              </w:rPr>
            </w:pPr>
          </w:p>
        </w:tc>
        <w:tc>
          <w:tcPr>
            <w:tcW w:w="1501" w:type="dxa"/>
            <w:tcBorders>
              <w:top w:val="nil"/>
              <w:left w:val="nil"/>
              <w:bottom w:val="single" w:sz="4" w:space="0" w:color="auto"/>
              <w:right w:val="single" w:sz="4" w:space="0" w:color="auto"/>
            </w:tcBorders>
            <w:shd w:val="clear" w:color="auto" w:fill="auto"/>
            <w:noWrap/>
            <w:vAlign w:val="center"/>
            <w:hideMark/>
          </w:tcPr>
          <w:p w:rsidR="00852082" w:rsidRPr="00D0153B" w:rsidRDefault="00852082" w:rsidP="00D0153B">
            <w:pPr>
              <w:jc w:val="center"/>
              <w:rPr>
                <w:rFonts w:ascii="MS Sans Serif" w:hAnsi="MS Sans Serif" w:cs="Arial"/>
                <w:sz w:val="24"/>
                <w:szCs w:val="24"/>
              </w:rPr>
            </w:pPr>
            <w:r w:rsidRPr="00D0153B">
              <w:rPr>
                <w:rFonts w:ascii="MS Sans Serif" w:hAnsi="MS Sans Serif" w:cs="Arial"/>
                <w:sz w:val="24"/>
                <w:szCs w:val="24"/>
              </w:rPr>
              <w:t>-141 196 000,00</w:t>
            </w:r>
          </w:p>
        </w:tc>
      </w:tr>
      <w:tr w:rsidR="00852082" w:rsidRPr="007C0DB5" w:rsidTr="009B69C6">
        <w:trPr>
          <w:trHeight w:val="612"/>
        </w:trPr>
        <w:tc>
          <w:tcPr>
            <w:tcW w:w="1620" w:type="dxa"/>
            <w:tcBorders>
              <w:top w:val="nil"/>
              <w:left w:val="single" w:sz="4" w:space="0" w:color="auto"/>
              <w:bottom w:val="single" w:sz="4" w:space="0" w:color="auto"/>
              <w:right w:val="single" w:sz="4" w:space="0" w:color="auto"/>
            </w:tcBorders>
            <w:shd w:val="clear" w:color="auto" w:fill="auto"/>
            <w:vAlign w:val="center"/>
            <w:hideMark/>
          </w:tcPr>
          <w:p w:rsidR="00852082" w:rsidRPr="00D0153B" w:rsidRDefault="00852082" w:rsidP="00D0153B">
            <w:pPr>
              <w:rPr>
                <w:rFonts w:ascii="MS Sans Serif" w:hAnsi="MS Sans Serif" w:cs="Arial"/>
                <w:sz w:val="24"/>
                <w:szCs w:val="24"/>
              </w:rPr>
            </w:pPr>
            <w:r w:rsidRPr="00D0153B">
              <w:rPr>
                <w:rFonts w:ascii="MS Sans Serif" w:hAnsi="MS Sans Serif" w:cs="Arial"/>
                <w:sz w:val="24"/>
                <w:szCs w:val="24"/>
              </w:rPr>
              <w:t>000 01050201130000610</w:t>
            </w:r>
          </w:p>
        </w:tc>
        <w:tc>
          <w:tcPr>
            <w:tcW w:w="2208" w:type="dxa"/>
            <w:tcBorders>
              <w:top w:val="nil"/>
              <w:left w:val="nil"/>
              <w:bottom w:val="single" w:sz="4" w:space="0" w:color="auto"/>
              <w:right w:val="single" w:sz="4" w:space="0" w:color="auto"/>
            </w:tcBorders>
            <w:shd w:val="clear" w:color="auto" w:fill="auto"/>
            <w:vAlign w:val="center"/>
            <w:hideMark/>
          </w:tcPr>
          <w:p w:rsidR="00852082" w:rsidRPr="00D0153B" w:rsidRDefault="00852082" w:rsidP="00D0153B">
            <w:pPr>
              <w:rPr>
                <w:rFonts w:ascii="MS Sans Serif" w:hAnsi="MS Sans Serif" w:cs="Arial"/>
                <w:sz w:val="24"/>
                <w:szCs w:val="24"/>
              </w:rPr>
            </w:pPr>
            <w:r w:rsidRPr="00D0153B">
              <w:rPr>
                <w:rFonts w:ascii="MS Sans Serif" w:hAnsi="MS Sans Serif" w:cs="Arial"/>
                <w:sz w:val="24"/>
                <w:szCs w:val="24"/>
              </w:rPr>
              <w:t>Уменьшение прочих остатков денежных средств бюджетов городских поселений</w:t>
            </w:r>
          </w:p>
        </w:tc>
        <w:tc>
          <w:tcPr>
            <w:tcW w:w="1564" w:type="dxa"/>
            <w:tcBorders>
              <w:top w:val="nil"/>
              <w:left w:val="nil"/>
              <w:bottom w:val="single" w:sz="4" w:space="0" w:color="auto"/>
              <w:right w:val="single" w:sz="4" w:space="0" w:color="auto"/>
            </w:tcBorders>
            <w:shd w:val="clear" w:color="auto" w:fill="auto"/>
            <w:noWrap/>
            <w:vAlign w:val="bottom"/>
            <w:hideMark/>
          </w:tcPr>
          <w:p w:rsidR="00852082" w:rsidRPr="00D0153B" w:rsidRDefault="00852082" w:rsidP="00D0153B">
            <w:pPr>
              <w:jc w:val="center"/>
              <w:rPr>
                <w:rFonts w:ascii="MS Sans Serif" w:hAnsi="MS Sans Serif" w:cs="Arial"/>
                <w:sz w:val="24"/>
                <w:szCs w:val="24"/>
              </w:rPr>
            </w:pPr>
            <w:r w:rsidRPr="00D0153B">
              <w:rPr>
                <w:rFonts w:ascii="MS Sans Serif" w:hAnsi="MS Sans Serif" w:cs="Arial"/>
                <w:sz w:val="24"/>
                <w:szCs w:val="24"/>
              </w:rPr>
              <w:t>53 253 100,00</w:t>
            </w:r>
          </w:p>
          <w:p w:rsidR="00852082" w:rsidRPr="00D0153B" w:rsidRDefault="00852082" w:rsidP="00D0153B">
            <w:pPr>
              <w:jc w:val="center"/>
              <w:rPr>
                <w:rFonts w:ascii="MS Sans Serif" w:hAnsi="MS Sans Serif" w:cs="Arial"/>
                <w:sz w:val="24"/>
                <w:szCs w:val="24"/>
              </w:rPr>
            </w:pPr>
          </w:p>
        </w:tc>
        <w:tc>
          <w:tcPr>
            <w:tcW w:w="1429" w:type="dxa"/>
            <w:tcBorders>
              <w:top w:val="nil"/>
              <w:left w:val="nil"/>
              <w:bottom w:val="single" w:sz="4" w:space="0" w:color="auto"/>
              <w:right w:val="single" w:sz="4" w:space="0" w:color="auto"/>
            </w:tcBorders>
            <w:shd w:val="clear" w:color="auto" w:fill="auto"/>
            <w:noWrap/>
            <w:vAlign w:val="bottom"/>
            <w:hideMark/>
          </w:tcPr>
          <w:p w:rsidR="00852082" w:rsidRPr="00D0153B" w:rsidRDefault="00852082" w:rsidP="00D0153B">
            <w:pPr>
              <w:jc w:val="center"/>
              <w:rPr>
                <w:rFonts w:ascii="MS Sans Serif" w:hAnsi="MS Sans Serif" w:cs="Arial"/>
                <w:sz w:val="24"/>
                <w:szCs w:val="24"/>
              </w:rPr>
            </w:pPr>
            <w:r w:rsidRPr="00D0153B">
              <w:rPr>
                <w:rFonts w:ascii="MS Sans Serif" w:hAnsi="MS Sans Serif" w:cs="Arial"/>
                <w:sz w:val="24"/>
                <w:szCs w:val="24"/>
              </w:rPr>
              <w:t>45 668 200,00</w:t>
            </w:r>
          </w:p>
          <w:p w:rsidR="00852082" w:rsidRPr="00D0153B" w:rsidRDefault="00852082" w:rsidP="00D0153B">
            <w:pPr>
              <w:jc w:val="center"/>
              <w:rPr>
                <w:rFonts w:ascii="MS Sans Serif" w:hAnsi="MS Sans Serif" w:cs="Arial"/>
                <w:sz w:val="24"/>
                <w:szCs w:val="24"/>
              </w:rPr>
            </w:pPr>
          </w:p>
        </w:tc>
        <w:tc>
          <w:tcPr>
            <w:tcW w:w="1507" w:type="dxa"/>
            <w:tcBorders>
              <w:top w:val="nil"/>
              <w:left w:val="nil"/>
              <w:bottom w:val="single" w:sz="4" w:space="0" w:color="auto"/>
              <w:right w:val="single" w:sz="4" w:space="0" w:color="auto"/>
            </w:tcBorders>
            <w:shd w:val="clear" w:color="auto" w:fill="auto"/>
            <w:noWrap/>
            <w:vAlign w:val="bottom"/>
            <w:hideMark/>
          </w:tcPr>
          <w:p w:rsidR="00852082" w:rsidRPr="00D0153B" w:rsidRDefault="00852082" w:rsidP="00D0153B">
            <w:pPr>
              <w:jc w:val="center"/>
              <w:rPr>
                <w:rFonts w:asciiTheme="minorHAnsi" w:hAnsiTheme="minorHAnsi" w:cs="Arial"/>
                <w:sz w:val="24"/>
                <w:szCs w:val="24"/>
              </w:rPr>
            </w:pPr>
            <w:r w:rsidRPr="00D0153B">
              <w:rPr>
                <w:rFonts w:ascii="MS Sans Serif" w:hAnsi="MS Sans Serif" w:cs="Arial"/>
                <w:sz w:val="24"/>
                <w:szCs w:val="24"/>
              </w:rPr>
              <w:t>42 275 700,00</w:t>
            </w:r>
          </w:p>
          <w:p w:rsidR="00852082" w:rsidRPr="00D0153B" w:rsidRDefault="00852082" w:rsidP="00D0153B">
            <w:pPr>
              <w:jc w:val="center"/>
              <w:rPr>
                <w:rFonts w:asciiTheme="minorHAnsi" w:hAnsiTheme="minorHAnsi" w:cs="Arial"/>
                <w:sz w:val="24"/>
                <w:szCs w:val="24"/>
              </w:rPr>
            </w:pPr>
          </w:p>
        </w:tc>
        <w:tc>
          <w:tcPr>
            <w:tcW w:w="1501" w:type="dxa"/>
            <w:tcBorders>
              <w:top w:val="nil"/>
              <w:left w:val="nil"/>
              <w:bottom w:val="single" w:sz="4" w:space="0" w:color="auto"/>
              <w:right w:val="single" w:sz="4" w:space="0" w:color="auto"/>
            </w:tcBorders>
            <w:shd w:val="clear" w:color="auto" w:fill="auto"/>
            <w:noWrap/>
            <w:vAlign w:val="center"/>
            <w:hideMark/>
          </w:tcPr>
          <w:p w:rsidR="00852082" w:rsidRPr="00D0153B" w:rsidRDefault="00852082" w:rsidP="00D0153B">
            <w:pPr>
              <w:jc w:val="center"/>
              <w:rPr>
                <w:rFonts w:ascii="MS Sans Serif" w:hAnsi="MS Sans Serif" w:cs="Arial"/>
                <w:sz w:val="24"/>
                <w:szCs w:val="24"/>
              </w:rPr>
            </w:pPr>
            <w:r w:rsidRPr="00D0153B">
              <w:rPr>
                <w:rFonts w:ascii="MS Sans Serif" w:hAnsi="MS Sans Serif" w:cs="Arial"/>
                <w:sz w:val="24"/>
                <w:szCs w:val="24"/>
              </w:rPr>
              <w:t>141 197 000,00</w:t>
            </w:r>
          </w:p>
        </w:tc>
      </w:tr>
      <w:tr w:rsidR="00852082" w:rsidRPr="00EA2BE1" w:rsidTr="009B69C6">
        <w:trPr>
          <w:trHeight w:val="261"/>
        </w:trPr>
        <w:tc>
          <w:tcPr>
            <w:tcW w:w="1620" w:type="dxa"/>
            <w:tcBorders>
              <w:top w:val="single" w:sz="4" w:space="0" w:color="auto"/>
              <w:left w:val="single" w:sz="4" w:space="0" w:color="auto"/>
              <w:bottom w:val="single" w:sz="4" w:space="0" w:color="auto"/>
              <w:right w:val="nil"/>
            </w:tcBorders>
            <w:shd w:val="clear" w:color="auto" w:fill="auto"/>
            <w:vAlign w:val="center"/>
            <w:hideMark/>
          </w:tcPr>
          <w:p w:rsidR="00852082" w:rsidRPr="00D0153B" w:rsidRDefault="00852082" w:rsidP="00D0153B">
            <w:pPr>
              <w:rPr>
                <w:rFonts w:ascii="MS Sans Serif" w:hAnsi="MS Sans Serif" w:cs="Arial"/>
                <w:b/>
                <w:bCs/>
                <w:sz w:val="24"/>
                <w:szCs w:val="24"/>
              </w:rPr>
            </w:pPr>
            <w:r w:rsidRPr="00D0153B">
              <w:rPr>
                <w:rFonts w:ascii="MS Sans Serif" w:hAnsi="MS Sans Serif" w:cs="Arial"/>
                <w:b/>
                <w:bCs/>
                <w:sz w:val="24"/>
                <w:szCs w:val="24"/>
              </w:rPr>
              <w:t>ИТОГО:</w:t>
            </w:r>
          </w:p>
        </w:tc>
        <w:tc>
          <w:tcPr>
            <w:tcW w:w="2208" w:type="dxa"/>
            <w:tcBorders>
              <w:top w:val="nil"/>
              <w:left w:val="nil"/>
              <w:bottom w:val="single" w:sz="4" w:space="0" w:color="auto"/>
              <w:right w:val="single" w:sz="4" w:space="0" w:color="auto"/>
            </w:tcBorders>
            <w:shd w:val="clear" w:color="auto" w:fill="auto"/>
            <w:vAlign w:val="center"/>
            <w:hideMark/>
          </w:tcPr>
          <w:p w:rsidR="00852082" w:rsidRPr="00D0153B" w:rsidRDefault="00852082" w:rsidP="00D0153B">
            <w:pPr>
              <w:jc w:val="right"/>
              <w:rPr>
                <w:rFonts w:ascii="MS Sans Serif" w:hAnsi="MS Sans Serif" w:cs="Arial"/>
                <w:b/>
                <w:bCs/>
                <w:sz w:val="24"/>
                <w:szCs w:val="24"/>
              </w:rPr>
            </w:pPr>
            <w:r w:rsidRPr="00D0153B">
              <w:rPr>
                <w:rFonts w:ascii="MS Sans Serif" w:hAnsi="MS Sans Serif" w:cs="Arial"/>
                <w:b/>
                <w:bCs/>
                <w:sz w:val="24"/>
                <w:szCs w:val="24"/>
              </w:rPr>
              <w:t> </w:t>
            </w:r>
          </w:p>
        </w:tc>
        <w:tc>
          <w:tcPr>
            <w:tcW w:w="1564" w:type="dxa"/>
            <w:tcBorders>
              <w:top w:val="nil"/>
              <w:left w:val="nil"/>
              <w:bottom w:val="single" w:sz="4" w:space="0" w:color="auto"/>
              <w:right w:val="single" w:sz="4" w:space="0" w:color="auto"/>
            </w:tcBorders>
            <w:shd w:val="clear" w:color="auto" w:fill="auto"/>
            <w:noWrap/>
            <w:vAlign w:val="center"/>
            <w:hideMark/>
          </w:tcPr>
          <w:p w:rsidR="00852082" w:rsidRPr="00D0153B" w:rsidRDefault="00852082" w:rsidP="00D0153B">
            <w:pPr>
              <w:jc w:val="center"/>
              <w:rPr>
                <w:rFonts w:ascii="MS Sans Serif" w:hAnsi="MS Sans Serif" w:cs="Arial"/>
                <w:b/>
                <w:bCs/>
                <w:sz w:val="24"/>
                <w:szCs w:val="24"/>
              </w:rPr>
            </w:pPr>
            <w:r w:rsidRPr="00D0153B">
              <w:rPr>
                <w:rFonts w:ascii="MS Sans Serif" w:hAnsi="MS Sans Serif" w:cs="Arial"/>
                <w:b/>
                <w:bCs/>
                <w:sz w:val="24"/>
                <w:szCs w:val="24"/>
              </w:rPr>
              <w:t>1 000,00</w:t>
            </w:r>
          </w:p>
        </w:tc>
        <w:tc>
          <w:tcPr>
            <w:tcW w:w="1429" w:type="dxa"/>
            <w:tcBorders>
              <w:top w:val="nil"/>
              <w:left w:val="nil"/>
              <w:bottom w:val="single" w:sz="4" w:space="0" w:color="auto"/>
              <w:right w:val="single" w:sz="4" w:space="0" w:color="auto"/>
            </w:tcBorders>
            <w:shd w:val="clear" w:color="auto" w:fill="auto"/>
            <w:noWrap/>
            <w:vAlign w:val="center"/>
            <w:hideMark/>
          </w:tcPr>
          <w:p w:rsidR="00852082" w:rsidRPr="00D0153B" w:rsidRDefault="00852082" w:rsidP="00D0153B">
            <w:pPr>
              <w:jc w:val="center"/>
              <w:rPr>
                <w:rFonts w:ascii="MS Sans Serif" w:hAnsi="MS Sans Serif" w:cs="Arial"/>
                <w:b/>
                <w:bCs/>
                <w:sz w:val="24"/>
                <w:szCs w:val="24"/>
              </w:rPr>
            </w:pPr>
          </w:p>
        </w:tc>
        <w:tc>
          <w:tcPr>
            <w:tcW w:w="1507" w:type="dxa"/>
            <w:tcBorders>
              <w:top w:val="nil"/>
              <w:left w:val="nil"/>
              <w:bottom w:val="single" w:sz="4" w:space="0" w:color="auto"/>
              <w:right w:val="single" w:sz="4" w:space="0" w:color="auto"/>
            </w:tcBorders>
            <w:shd w:val="clear" w:color="auto" w:fill="auto"/>
            <w:noWrap/>
            <w:vAlign w:val="center"/>
            <w:hideMark/>
          </w:tcPr>
          <w:p w:rsidR="00852082" w:rsidRPr="00D0153B" w:rsidRDefault="00852082" w:rsidP="00D0153B">
            <w:pPr>
              <w:jc w:val="center"/>
              <w:rPr>
                <w:rFonts w:ascii="MS Sans Serif" w:hAnsi="MS Sans Serif" w:cs="Arial"/>
                <w:b/>
                <w:bCs/>
                <w:sz w:val="24"/>
                <w:szCs w:val="24"/>
              </w:rPr>
            </w:pPr>
          </w:p>
        </w:tc>
        <w:tc>
          <w:tcPr>
            <w:tcW w:w="1501" w:type="dxa"/>
            <w:tcBorders>
              <w:top w:val="nil"/>
              <w:left w:val="nil"/>
              <w:bottom w:val="single" w:sz="4" w:space="0" w:color="auto"/>
              <w:right w:val="single" w:sz="4" w:space="0" w:color="auto"/>
            </w:tcBorders>
            <w:shd w:val="clear" w:color="auto" w:fill="auto"/>
            <w:noWrap/>
            <w:vAlign w:val="center"/>
            <w:hideMark/>
          </w:tcPr>
          <w:p w:rsidR="00852082" w:rsidRPr="00D0153B" w:rsidRDefault="00852082" w:rsidP="00D0153B">
            <w:pPr>
              <w:jc w:val="center"/>
              <w:rPr>
                <w:rFonts w:ascii="MS Sans Serif" w:hAnsi="MS Sans Serif" w:cs="Arial"/>
                <w:b/>
                <w:bCs/>
                <w:sz w:val="24"/>
                <w:szCs w:val="24"/>
              </w:rPr>
            </w:pPr>
            <w:r w:rsidRPr="00D0153B">
              <w:rPr>
                <w:rFonts w:ascii="MS Sans Serif" w:hAnsi="MS Sans Serif" w:cs="Arial"/>
                <w:b/>
                <w:bCs/>
                <w:sz w:val="24"/>
                <w:szCs w:val="24"/>
              </w:rPr>
              <w:t>1 000,00</w:t>
            </w:r>
          </w:p>
        </w:tc>
      </w:tr>
    </w:tbl>
    <w:p w:rsidR="00852082" w:rsidRDefault="00852082" w:rsidP="00852082">
      <w:pPr>
        <w:rPr>
          <w:bCs/>
          <w:sz w:val="24"/>
          <w:szCs w:val="24"/>
        </w:rPr>
      </w:pPr>
    </w:p>
    <w:p w:rsidR="00B554C5" w:rsidRDefault="00B554C5" w:rsidP="002A58C9">
      <w:pPr>
        <w:rPr>
          <w:bCs/>
          <w:sz w:val="24"/>
          <w:szCs w:val="24"/>
        </w:rPr>
      </w:pPr>
    </w:p>
    <w:p w:rsidR="00B554C5" w:rsidRPr="002A58C9" w:rsidRDefault="00B554C5" w:rsidP="002E08DC">
      <w:pPr>
        <w:rPr>
          <w:bCs/>
          <w:sz w:val="24"/>
          <w:szCs w:val="24"/>
        </w:rPr>
      </w:pPr>
    </w:p>
    <w:sectPr w:rsidR="00B554C5" w:rsidRPr="002A58C9" w:rsidSect="003628A7">
      <w:headerReference w:type="even" r:id="rId9"/>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E97" w:rsidRDefault="00F85E97" w:rsidP="00F80610">
      <w:pPr>
        <w:pStyle w:val="ConsPlusTitle"/>
      </w:pPr>
      <w:r>
        <w:separator/>
      </w:r>
    </w:p>
  </w:endnote>
  <w:endnote w:type="continuationSeparator" w:id="0">
    <w:p w:rsidR="00F85E97" w:rsidRDefault="00F85E97"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Sans Serif">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E97" w:rsidRDefault="00F85E97" w:rsidP="00F80610">
      <w:pPr>
        <w:pStyle w:val="ConsPlusTitle"/>
      </w:pPr>
      <w:r>
        <w:separator/>
      </w:r>
    </w:p>
  </w:footnote>
  <w:footnote w:type="continuationSeparator" w:id="0">
    <w:p w:rsidR="00F85E97" w:rsidRDefault="00F85E97" w:rsidP="00F80610">
      <w:pPr>
        <w:pStyle w:val="ConsPlusTitl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3B" w:rsidRDefault="00D0153B"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D0153B" w:rsidRDefault="00D0153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3C5E297C"/>
    <w:multiLevelType w:val="hybridMultilevel"/>
    <w:tmpl w:val="5F942D88"/>
    <w:lvl w:ilvl="0" w:tplc="8F86B4B6">
      <w:start w:val="1"/>
      <w:numFmt w:val="decimal"/>
      <w:lvlText w:val="%1."/>
      <w:lvlJc w:val="left"/>
      <w:pPr>
        <w:ind w:left="1714" w:hanging="100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num w:numId="1">
    <w:abstractNumId w:val="0"/>
  </w:num>
  <w:num w:numId="2">
    <w:abstractNumId w:val="3"/>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9F3"/>
    <w:rsid w:val="00000731"/>
    <w:rsid w:val="000019B2"/>
    <w:rsid w:val="000038D4"/>
    <w:rsid w:val="0000518B"/>
    <w:rsid w:val="00005600"/>
    <w:rsid w:val="00005903"/>
    <w:rsid w:val="00005DD8"/>
    <w:rsid w:val="00005DF8"/>
    <w:rsid w:val="0000674A"/>
    <w:rsid w:val="000067DC"/>
    <w:rsid w:val="00007022"/>
    <w:rsid w:val="000070CF"/>
    <w:rsid w:val="0001174F"/>
    <w:rsid w:val="000118EE"/>
    <w:rsid w:val="00011A54"/>
    <w:rsid w:val="0001212B"/>
    <w:rsid w:val="0001231E"/>
    <w:rsid w:val="000128DC"/>
    <w:rsid w:val="00012C82"/>
    <w:rsid w:val="00013200"/>
    <w:rsid w:val="000134A5"/>
    <w:rsid w:val="00013834"/>
    <w:rsid w:val="000142D3"/>
    <w:rsid w:val="0001453E"/>
    <w:rsid w:val="00014B01"/>
    <w:rsid w:val="00014B5E"/>
    <w:rsid w:val="00014D24"/>
    <w:rsid w:val="0001503F"/>
    <w:rsid w:val="000153AA"/>
    <w:rsid w:val="00015F7D"/>
    <w:rsid w:val="000203EB"/>
    <w:rsid w:val="00020F5F"/>
    <w:rsid w:val="00021907"/>
    <w:rsid w:val="00022C02"/>
    <w:rsid w:val="00023351"/>
    <w:rsid w:val="000234F5"/>
    <w:rsid w:val="00023AC9"/>
    <w:rsid w:val="00023CE4"/>
    <w:rsid w:val="00024D60"/>
    <w:rsid w:val="00024E31"/>
    <w:rsid w:val="00025066"/>
    <w:rsid w:val="000254CE"/>
    <w:rsid w:val="0002716A"/>
    <w:rsid w:val="0002721F"/>
    <w:rsid w:val="000277D5"/>
    <w:rsid w:val="00027BC2"/>
    <w:rsid w:val="00027D98"/>
    <w:rsid w:val="000307AF"/>
    <w:rsid w:val="000319B2"/>
    <w:rsid w:val="00032BC2"/>
    <w:rsid w:val="00032CA4"/>
    <w:rsid w:val="00033581"/>
    <w:rsid w:val="00033642"/>
    <w:rsid w:val="00034425"/>
    <w:rsid w:val="00034795"/>
    <w:rsid w:val="00034E74"/>
    <w:rsid w:val="00035C65"/>
    <w:rsid w:val="000360B2"/>
    <w:rsid w:val="000366A4"/>
    <w:rsid w:val="00036AA3"/>
    <w:rsid w:val="00036B99"/>
    <w:rsid w:val="00036D36"/>
    <w:rsid w:val="00037A3C"/>
    <w:rsid w:val="000402FE"/>
    <w:rsid w:val="000404D2"/>
    <w:rsid w:val="00041296"/>
    <w:rsid w:val="000414DC"/>
    <w:rsid w:val="00042104"/>
    <w:rsid w:val="00042FF0"/>
    <w:rsid w:val="0004300C"/>
    <w:rsid w:val="0004304A"/>
    <w:rsid w:val="0004352E"/>
    <w:rsid w:val="0004513C"/>
    <w:rsid w:val="00045B1E"/>
    <w:rsid w:val="00045E38"/>
    <w:rsid w:val="00046204"/>
    <w:rsid w:val="00046904"/>
    <w:rsid w:val="00046947"/>
    <w:rsid w:val="000473B6"/>
    <w:rsid w:val="000474D3"/>
    <w:rsid w:val="00047F9E"/>
    <w:rsid w:val="00047FD8"/>
    <w:rsid w:val="00050596"/>
    <w:rsid w:val="00050644"/>
    <w:rsid w:val="00050773"/>
    <w:rsid w:val="00051107"/>
    <w:rsid w:val="000517A5"/>
    <w:rsid w:val="00051B31"/>
    <w:rsid w:val="00051DCE"/>
    <w:rsid w:val="00053137"/>
    <w:rsid w:val="000537FC"/>
    <w:rsid w:val="0005409B"/>
    <w:rsid w:val="00056155"/>
    <w:rsid w:val="0005687F"/>
    <w:rsid w:val="00057F19"/>
    <w:rsid w:val="00060F6D"/>
    <w:rsid w:val="0006106F"/>
    <w:rsid w:val="00061375"/>
    <w:rsid w:val="00061E01"/>
    <w:rsid w:val="000624DB"/>
    <w:rsid w:val="00063DE3"/>
    <w:rsid w:val="0006433B"/>
    <w:rsid w:val="00064553"/>
    <w:rsid w:val="000649A6"/>
    <w:rsid w:val="00064C09"/>
    <w:rsid w:val="00064DEE"/>
    <w:rsid w:val="00065276"/>
    <w:rsid w:val="000655E5"/>
    <w:rsid w:val="000670AC"/>
    <w:rsid w:val="000707AB"/>
    <w:rsid w:val="00071982"/>
    <w:rsid w:val="0007224F"/>
    <w:rsid w:val="00072609"/>
    <w:rsid w:val="00072887"/>
    <w:rsid w:val="00072A27"/>
    <w:rsid w:val="0007371C"/>
    <w:rsid w:val="00073AA2"/>
    <w:rsid w:val="00073F07"/>
    <w:rsid w:val="00074815"/>
    <w:rsid w:val="000759E4"/>
    <w:rsid w:val="00076289"/>
    <w:rsid w:val="00076EF1"/>
    <w:rsid w:val="0007745F"/>
    <w:rsid w:val="00080212"/>
    <w:rsid w:val="00081156"/>
    <w:rsid w:val="00082C1F"/>
    <w:rsid w:val="00082D59"/>
    <w:rsid w:val="0008439C"/>
    <w:rsid w:val="00085042"/>
    <w:rsid w:val="00085D5C"/>
    <w:rsid w:val="00086E0C"/>
    <w:rsid w:val="00086F71"/>
    <w:rsid w:val="000879CF"/>
    <w:rsid w:val="00090E97"/>
    <w:rsid w:val="0009130C"/>
    <w:rsid w:val="000928C2"/>
    <w:rsid w:val="000934E2"/>
    <w:rsid w:val="00093F6C"/>
    <w:rsid w:val="000947D8"/>
    <w:rsid w:val="0009490F"/>
    <w:rsid w:val="0009629E"/>
    <w:rsid w:val="00096740"/>
    <w:rsid w:val="00097EB0"/>
    <w:rsid w:val="000A0F07"/>
    <w:rsid w:val="000A1249"/>
    <w:rsid w:val="000A12F3"/>
    <w:rsid w:val="000A1C20"/>
    <w:rsid w:val="000A238B"/>
    <w:rsid w:val="000A2807"/>
    <w:rsid w:val="000A2AAC"/>
    <w:rsid w:val="000A2E7A"/>
    <w:rsid w:val="000A3257"/>
    <w:rsid w:val="000A361F"/>
    <w:rsid w:val="000A39E6"/>
    <w:rsid w:val="000A4317"/>
    <w:rsid w:val="000A4963"/>
    <w:rsid w:val="000A5996"/>
    <w:rsid w:val="000A59D6"/>
    <w:rsid w:val="000A640A"/>
    <w:rsid w:val="000A652B"/>
    <w:rsid w:val="000A6C37"/>
    <w:rsid w:val="000A7B06"/>
    <w:rsid w:val="000B05B0"/>
    <w:rsid w:val="000B0D85"/>
    <w:rsid w:val="000B1529"/>
    <w:rsid w:val="000B1872"/>
    <w:rsid w:val="000B24FA"/>
    <w:rsid w:val="000B295C"/>
    <w:rsid w:val="000B29AC"/>
    <w:rsid w:val="000B2F50"/>
    <w:rsid w:val="000B31C7"/>
    <w:rsid w:val="000B35BD"/>
    <w:rsid w:val="000B37E5"/>
    <w:rsid w:val="000B381E"/>
    <w:rsid w:val="000B3D42"/>
    <w:rsid w:val="000B4035"/>
    <w:rsid w:val="000B4A19"/>
    <w:rsid w:val="000B4DC5"/>
    <w:rsid w:val="000B4FE4"/>
    <w:rsid w:val="000B6187"/>
    <w:rsid w:val="000B6DC9"/>
    <w:rsid w:val="000B7A5E"/>
    <w:rsid w:val="000C128C"/>
    <w:rsid w:val="000C219C"/>
    <w:rsid w:val="000C35EA"/>
    <w:rsid w:val="000C3A77"/>
    <w:rsid w:val="000C3FFD"/>
    <w:rsid w:val="000C5462"/>
    <w:rsid w:val="000C5493"/>
    <w:rsid w:val="000C5CDD"/>
    <w:rsid w:val="000C688B"/>
    <w:rsid w:val="000C69BA"/>
    <w:rsid w:val="000C6B44"/>
    <w:rsid w:val="000C6FC6"/>
    <w:rsid w:val="000D081D"/>
    <w:rsid w:val="000D0A74"/>
    <w:rsid w:val="000D1A33"/>
    <w:rsid w:val="000D1E1D"/>
    <w:rsid w:val="000D2143"/>
    <w:rsid w:val="000D2968"/>
    <w:rsid w:val="000D2E80"/>
    <w:rsid w:val="000D379C"/>
    <w:rsid w:val="000D517E"/>
    <w:rsid w:val="000D5950"/>
    <w:rsid w:val="000D5ECC"/>
    <w:rsid w:val="000D6A3A"/>
    <w:rsid w:val="000D72F8"/>
    <w:rsid w:val="000D778D"/>
    <w:rsid w:val="000E08DF"/>
    <w:rsid w:val="000E0D41"/>
    <w:rsid w:val="000E13DA"/>
    <w:rsid w:val="000E1412"/>
    <w:rsid w:val="000E20A5"/>
    <w:rsid w:val="000E20F1"/>
    <w:rsid w:val="000E30E8"/>
    <w:rsid w:val="000E345C"/>
    <w:rsid w:val="000E3601"/>
    <w:rsid w:val="000E3E9B"/>
    <w:rsid w:val="000E4329"/>
    <w:rsid w:val="000E46F2"/>
    <w:rsid w:val="000E4F25"/>
    <w:rsid w:val="000E55D7"/>
    <w:rsid w:val="000E5687"/>
    <w:rsid w:val="000E5FCE"/>
    <w:rsid w:val="000E658E"/>
    <w:rsid w:val="000E7213"/>
    <w:rsid w:val="000F05A8"/>
    <w:rsid w:val="000F0694"/>
    <w:rsid w:val="000F196C"/>
    <w:rsid w:val="000F1A88"/>
    <w:rsid w:val="000F2C4D"/>
    <w:rsid w:val="000F3244"/>
    <w:rsid w:val="000F46DE"/>
    <w:rsid w:val="000F5568"/>
    <w:rsid w:val="000F7224"/>
    <w:rsid w:val="000F7F72"/>
    <w:rsid w:val="001010DD"/>
    <w:rsid w:val="00101146"/>
    <w:rsid w:val="00101517"/>
    <w:rsid w:val="0010188B"/>
    <w:rsid w:val="00101915"/>
    <w:rsid w:val="00101FEF"/>
    <w:rsid w:val="001020DB"/>
    <w:rsid w:val="001025AC"/>
    <w:rsid w:val="00103324"/>
    <w:rsid w:val="001033BF"/>
    <w:rsid w:val="00104E95"/>
    <w:rsid w:val="001059E3"/>
    <w:rsid w:val="00106304"/>
    <w:rsid w:val="001065F5"/>
    <w:rsid w:val="00107C36"/>
    <w:rsid w:val="00110B59"/>
    <w:rsid w:val="001113F9"/>
    <w:rsid w:val="0011211C"/>
    <w:rsid w:val="00112640"/>
    <w:rsid w:val="001130C4"/>
    <w:rsid w:val="00114750"/>
    <w:rsid w:val="00114E6F"/>
    <w:rsid w:val="00115012"/>
    <w:rsid w:val="00115854"/>
    <w:rsid w:val="00115961"/>
    <w:rsid w:val="00116365"/>
    <w:rsid w:val="0011696E"/>
    <w:rsid w:val="00117579"/>
    <w:rsid w:val="001176BB"/>
    <w:rsid w:val="001204EB"/>
    <w:rsid w:val="0012067A"/>
    <w:rsid w:val="001212C3"/>
    <w:rsid w:val="0012137D"/>
    <w:rsid w:val="001219D1"/>
    <w:rsid w:val="00121A4E"/>
    <w:rsid w:val="00121D51"/>
    <w:rsid w:val="00121FE5"/>
    <w:rsid w:val="00123DB5"/>
    <w:rsid w:val="00124247"/>
    <w:rsid w:val="001242D1"/>
    <w:rsid w:val="0012458D"/>
    <w:rsid w:val="00125BED"/>
    <w:rsid w:val="001266C7"/>
    <w:rsid w:val="001267DB"/>
    <w:rsid w:val="001311CF"/>
    <w:rsid w:val="001313C6"/>
    <w:rsid w:val="00131510"/>
    <w:rsid w:val="00132819"/>
    <w:rsid w:val="00132845"/>
    <w:rsid w:val="00132C24"/>
    <w:rsid w:val="00132FA1"/>
    <w:rsid w:val="0013332B"/>
    <w:rsid w:val="001333D4"/>
    <w:rsid w:val="00133789"/>
    <w:rsid w:val="00133AE0"/>
    <w:rsid w:val="001342C9"/>
    <w:rsid w:val="0013488F"/>
    <w:rsid w:val="00134A01"/>
    <w:rsid w:val="00134FED"/>
    <w:rsid w:val="001350A1"/>
    <w:rsid w:val="00135A09"/>
    <w:rsid w:val="00136695"/>
    <w:rsid w:val="001367F6"/>
    <w:rsid w:val="00137623"/>
    <w:rsid w:val="0014009F"/>
    <w:rsid w:val="00140345"/>
    <w:rsid w:val="00140D38"/>
    <w:rsid w:val="00141092"/>
    <w:rsid w:val="00141CF3"/>
    <w:rsid w:val="001427BE"/>
    <w:rsid w:val="001429AD"/>
    <w:rsid w:val="00142CDF"/>
    <w:rsid w:val="00142F20"/>
    <w:rsid w:val="001436A7"/>
    <w:rsid w:val="00143F64"/>
    <w:rsid w:val="00144539"/>
    <w:rsid w:val="00144A66"/>
    <w:rsid w:val="00144AD0"/>
    <w:rsid w:val="00144AE8"/>
    <w:rsid w:val="00144F40"/>
    <w:rsid w:val="00145759"/>
    <w:rsid w:val="001506D4"/>
    <w:rsid w:val="00150821"/>
    <w:rsid w:val="00151E8F"/>
    <w:rsid w:val="00152FB3"/>
    <w:rsid w:val="0015305B"/>
    <w:rsid w:val="00153C1C"/>
    <w:rsid w:val="00154975"/>
    <w:rsid w:val="00154F55"/>
    <w:rsid w:val="00155718"/>
    <w:rsid w:val="00155A94"/>
    <w:rsid w:val="00156CB1"/>
    <w:rsid w:val="0015759E"/>
    <w:rsid w:val="00157626"/>
    <w:rsid w:val="00157980"/>
    <w:rsid w:val="001604CD"/>
    <w:rsid w:val="001605B5"/>
    <w:rsid w:val="00160DE8"/>
    <w:rsid w:val="00161053"/>
    <w:rsid w:val="00161213"/>
    <w:rsid w:val="001615FA"/>
    <w:rsid w:val="0016231D"/>
    <w:rsid w:val="00162467"/>
    <w:rsid w:val="00162B04"/>
    <w:rsid w:val="00162D45"/>
    <w:rsid w:val="00163082"/>
    <w:rsid w:val="00163654"/>
    <w:rsid w:val="00163958"/>
    <w:rsid w:val="00164243"/>
    <w:rsid w:val="00164793"/>
    <w:rsid w:val="00164B50"/>
    <w:rsid w:val="00166A5D"/>
    <w:rsid w:val="00166A97"/>
    <w:rsid w:val="00166A9A"/>
    <w:rsid w:val="00166C0F"/>
    <w:rsid w:val="00167B0C"/>
    <w:rsid w:val="0017136E"/>
    <w:rsid w:val="00171AB5"/>
    <w:rsid w:val="00171B89"/>
    <w:rsid w:val="0017261D"/>
    <w:rsid w:val="00173507"/>
    <w:rsid w:val="0017366B"/>
    <w:rsid w:val="0017370F"/>
    <w:rsid w:val="001738E9"/>
    <w:rsid w:val="00174740"/>
    <w:rsid w:val="00175036"/>
    <w:rsid w:val="001751D2"/>
    <w:rsid w:val="00175250"/>
    <w:rsid w:val="00175326"/>
    <w:rsid w:val="001761BA"/>
    <w:rsid w:val="00176BF8"/>
    <w:rsid w:val="001779A6"/>
    <w:rsid w:val="00177D2B"/>
    <w:rsid w:val="001802AE"/>
    <w:rsid w:val="00181A41"/>
    <w:rsid w:val="00182639"/>
    <w:rsid w:val="00182A82"/>
    <w:rsid w:val="00182B0B"/>
    <w:rsid w:val="00182B61"/>
    <w:rsid w:val="0018329C"/>
    <w:rsid w:val="00183739"/>
    <w:rsid w:val="001837BB"/>
    <w:rsid w:val="00183A00"/>
    <w:rsid w:val="00183ADE"/>
    <w:rsid w:val="001840B5"/>
    <w:rsid w:val="00186A30"/>
    <w:rsid w:val="0018791B"/>
    <w:rsid w:val="00190999"/>
    <w:rsid w:val="00191D37"/>
    <w:rsid w:val="0019301B"/>
    <w:rsid w:val="00194298"/>
    <w:rsid w:val="001944DD"/>
    <w:rsid w:val="00195D58"/>
    <w:rsid w:val="00197A48"/>
    <w:rsid w:val="00197A75"/>
    <w:rsid w:val="00197BBD"/>
    <w:rsid w:val="001A03D7"/>
    <w:rsid w:val="001A056C"/>
    <w:rsid w:val="001A0B0D"/>
    <w:rsid w:val="001A0E76"/>
    <w:rsid w:val="001A0EFD"/>
    <w:rsid w:val="001A1679"/>
    <w:rsid w:val="001A1BF7"/>
    <w:rsid w:val="001A212D"/>
    <w:rsid w:val="001A4679"/>
    <w:rsid w:val="001A56AF"/>
    <w:rsid w:val="001A6AFA"/>
    <w:rsid w:val="001A7D5F"/>
    <w:rsid w:val="001B0334"/>
    <w:rsid w:val="001B0A27"/>
    <w:rsid w:val="001B161F"/>
    <w:rsid w:val="001B1909"/>
    <w:rsid w:val="001B3480"/>
    <w:rsid w:val="001B4729"/>
    <w:rsid w:val="001B47B6"/>
    <w:rsid w:val="001B4D02"/>
    <w:rsid w:val="001B4DFC"/>
    <w:rsid w:val="001B5B60"/>
    <w:rsid w:val="001B5C85"/>
    <w:rsid w:val="001B5DD5"/>
    <w:rsid w:val="001B7CAF"/>
    <w:rsid w:val="001C1D7F"/>
    <w:rsid w:val="001C23B4"/>
    <w:rsid w:val="001C25A1"/>
    <w:rsid w:val="001C2CAD"/>
    <w:rsid w:val="001C2F03"/>
    <w:rsid w:val="001C2F92"/>
    <w:rsid w:val="001C34E1"/>
    <w:rsid w:val="001C4CDE"/>
    <w:rsid w:val="001C4F95"/>
    <w:rsid w:val="001C587C"/>
    <w:rsid w:val="001C5A1F"/>
    <w:rsid w:val="001C5AA4"/>
    <w:rsid w:val="001D071A"/>
    <w:rsid w:val="001D0BFE"/>
    <w:rsid w:val="001D1054"/>
    <w:rsid w:val="001D16AB"/>
    <w:rsid w:val="001D1846"/>
    <w:rsid w:val="001D2D0D"/>
    <w:rsid w:val="001D3CF9"/>
    <w:rsid w:val="001D3F5C"/>
    <w:rsid w:val="001D4512"/>
    <w:rsid w:val="001D71A8"/>
    <w:rsid w:val="001D7F90"/>
    <w:rsid w:val="001E0B84"/>
    <w:rsid w:val="001E0BE5"/>
    <w:rsid w:val="001E0BE6"/>
    <w:rsid w:val="001E12E2"/>
    <w:rsid w:val="001E2BFB"/>
    <w:rsid w:val="001E2D22"/>
    <w:rsid w:val="001E42CE"/>
    <w:rsid w:val="001E4B04"/>
    <w:rsid w:val="001E4BFB"/>
    <w:rsid w:val="001E6281"/>
    <w:rsid w:val="001E6A2B"/>
    <w:rsid w:val="001E75BC"/>
    <w:rsid w:val="001E7D8E"/>
    <w:rsid w:val="001E7DC2"/>
    <w:rsid w:val="001E7EF9"/>
    <w:rsid w:val="001F0201"/>
    <w:rsid w:val="001F082D"/>
    <w:rsid w:val="001F2BB3"/>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245C"/>
    <w:rsid w:val="00202CA5"/>
    <w:rsid w:val="00203DD3"/>
    <w:rsid w:val="0020457F"/>
    <w:rsid w:val="00204B85"/>
    <w:rsid w:val="002057D1"/>
    <w:rsid w:val="00205850"/>
    <w:rsid w:val="002059B7"/>
    <w:rsid w:val="00205C9C"/>
    <w:rsid w:val="00205EB4"/>
    <w:rsid w:val="00205EF3"/>
    <w:rsid w:val="00206991"/>
    <w:rsid w:val="00207D49"/>
    <w:rsid w:val="00207F6A"/>
    <w:rsid w:val="00210059"/>
    <w:rsid w:val="002105FC"/>
    <w:rsid w:val="00210FCD"/>
    <w:rsid w:val="002110BC"/>
    <w:rsid w:val="0021152E"/>
    <w:rsid w:val="00212186"/>
    <w:rsid w:val="002126B8"/>
    <w:rsid w:val="002128A8"/>
    <w:rsid w:val="00212AB4"/>
    <w:rsid w:val="00212EDD"/>
    <w:rsid w:val="002155DD"/>
    <w:rsid w:val="0021669A"/>
    <w:rsid w:val="002166DE"/>
    <w:rsid w:val="00216E07"/>
    <w:rsid w:val="0021704A"/>
    <w:rsid w:val="00217747"/>
    <w:rsid w:val="00221416"/>
    <w:rsid w:val="00221DFA"/>
    <w:rsid w:val="002222CE"/>
    <w:rsid w:val="002251F0"/>
    <w:rsid w:val="002254B0"/>
    <w:rsid w:val="00225642"/>
    <w:rsid w:val="00225A31"/>
    <w:rsid w:val="002264CE"/>
    <w:rsid w:val="00226B5B"/>
    <w:rsid w:val="00226EF0"/>
    <w:rsid w:val="00227898"/>
    <w:rsid w:val="00227C8E"/>
    <w:rsid w:val="00227F3F"/>
    <w:rsid w:val="002300B9"/>
    <w:rsid w:val="002306FB"/>
    <w:rsid w:val="00230BB4"/>
    <w:rsid w:val="00230F69"/>
    <w:rsid w:val="0023102D"/>
    <w:rsid w:val="002316AF"/>
    <w:rsid w:val="002322AA"/>
    <w:rsid w:val="0023232B"/>
    <w:rsid w:val="002328B9"/>
    <w:rsid w:val="0023299E"/>
    <w:rsid w:val="002329B5"/>
    <w:rsid w:val="00233803"/>
    <w:rsid w:val="002341D2"/>
    <w:rsid w:val="002345D3"/>
    <w:rsid w:val="00235F45"/>
    <w:rsid w:val="0023601B"/>
    <w:rsid w:val="00236EBB"/>
    <w:rsid w:val="002372E0"/>
    <w:rsid w:val="00237786"/>
    <w:rsid w:val="0024112D"/>
    <w:rsid w:val="00242502"/>
    <w:rsid w:val="002429A7"/>
    <w:rsid w:val="00243062"/>
    <w:rsid w:val="00243934"/>
    <w:rsid w:val="00244881"/>
    <w:rsid w:val="002457F4"/>
    <w:rsid w:val="002466C1"/>
    <w:rsid w:val="0024743F"/>
    <w:rsid w:val="002503A7"/>
    <w:rsid w:val="002506E1"/>
    <w:rsid w:val="00250A61"/>
    <w:rsid w:val="002511A7"/>
    <w:rsid w:val="00251598"/>
    <w:rsid w:val="002517A5"/>
    <w:rsid w:val="002518F8"/>
    <w:rsid w:val="002520E1"/>
    <w:rsid w:val="00252500"/>
    <w:rsid w:val="002527DE"/>
    <w:rsid w:val="00252BEF"/>
    <w:rsid w:val="00253381"/>
    <w:rsid w:val="002533C8"/>
    <w:rsid w:val="002534A9"/>
    <w:rsid w:val="00254E13"/>
    <w:rsid w:val="00255137"/>
    <w:rsid w:val="0025592F"/>
    <w:rsid w:val="00255B2D"/>
    <w:rsid w:val="002566E0"/>
    <w:rsid w:val="00256C8B"/>
    <w:rsid w:val="00256E57"/>
    <w:rsid w:val="00257BB2"/>
    <w:rsid w:val="00257C4D"/>
    <w:rsid w:val="002602EA"/>
    <w:rsid w:val="00260A23"/>
    <w:rsid w:val="00260C44"/>
    <w:rsid w:val="00260C93"/>
    <w:rsid w:val="00261138"/>
    <w:rsid w:val="0026159F"/>
    <w:rsid w:val="00261D1D"/>
    <w:rsid w:val="002620FA"/>
    <w:rsid w:val="00263DE2"/>
    <w:rsid w:val="00264D25"/>
    <w:rsid w:val="00264DCD"/>
    <w:rsid w:val="00264F6C"/>
    <w:rsid w:val="002657E3"/>
    <w:rsid w:val="0026596B"/>
    <w:rsid w:val="00266674"/>
    <w:rsid w:val="00266D61"/>
    <w:rsid w:val="002671F4"/>
    <w:rsid w:val="00270A62"/>
    <w:rsid w:val="002712E3"/>
    <w:rsid w:val="002714F6"/>
    <w:rsid w:val="00271A96"/>
    <w:rsid w:val="002724D1"/>
    <w:rsid w:val="00275515"/>
    <w:rsid w:val="002755C8"/>
    <w:rsid w:val="0027631A"/>
    <w:rsid w:val="00277469"/>
    <w:rsid w:val="002800BB"/>
    <w:rsid w:val="002803B7"/>
    <w:rsid w:val="00282A39"/>
    <w:rsid w:val="00282FC8"/>
    <w:rsid w:val="00283D91"/>
    <w:rsid w:val="002846DD"/>
    <w:rsid w:val="002854ED"/>
    <w:rsid w:val="002855FE"/>
    <w:rsid w:val="002857CB"/>
    <w:rsid w:val="002874CE"/>
    <w:rsid w:val="00287BFC"/>
    <w:rsid w:val="00287FF6"/>
    <w:rsid w:val="002908D0"/>
    <w:rsid w:val="00290A58"/>
    <w:rsid w:val="0029173D"/>
    <w:rsid w:val="0029315F"/>
    <w:rsid w:val="00294E07"/>
    <w:rsid w:val="002954A6"/>
    <w:rsid w:val="0029617A"/>
    <w:rsid w:val="00296325"/>
    <w:rsid w:val="002A1114"/>
    <w:rsid w:val="002A2859"/>
    <w:rsid w:val="002A334C"/>
    <w:rsid w:val="002A49E0"/>
    <w:rsid w:val="002A4C72"/>
    <w:rsid w:val="002A5620"/>
    <w:rsid w:val="002A58C9"/>
    <w:rsid w:val="002A63F0"/>
    <w:rsid w:val="002A6691"/>
    <w:rsid w:val="002A6D2D"/>
    <w:rsid w:val="002A6F3B"/>
    <w:rsid w:val="002A720D"/>
    <w:rsid w:val="002A7262"/>
    <w:rsid w:val="002A7DDA"/>
    <w:rsid w:val="002B0D7F"/>
    <w:rsid w:val="002B125D"/>
    <w:rsid w:val="002B12B5"/>
    <w:rsid w:val="002B1ECF"/>
    <w:rsid w:val="002B2378"/>
    <w:rsid w:val="002B3757"/>
    <w:rsid w:val="002B3CB9"/>
    <w:rsid w:val="002B41F1"/>
    <w:rsid w:val="002B446A"/>
    <w:rsid w:val="002B4ACF"/>
    <w:rsid w:val="002B5D16"/>
    <w:rsid w:val="002B5E6D"/>
    <w:rsid w:val="002B731D"/>
    <w:rsid w:val="002C126F"/>
    <w:rsid w:val="002C1398"/>
    <w:rsid w:val="002C1F29"/>
    <w:rsid w:val="002C22E9"/>
    <w:rsid w:val="002C275D"/>
    <w:rsid w:val="002C278C"/>
    <w:rsid w:val="002C45A2"/>
    <w:rsid w:val="002C5EB5"/>
    <w:rsid w:val="002C631F"/>
    <w:rsid w:val="002C65E5"/>
    <w:rsid w:val="002C6F6A"/>
    <w:rsid w:val="002C7ADB"/>
    <w:rsid w:val="002D0B93"/>
    <w:rsid w:val="002D1C2A"/>
    <w:rsid w:val="002D36B6"/>
    <w:rsid w:val="002D386A"/>
    <w:rsid w:val="002D3BD3"/>
    <w:rsid w:val="002E08DC"/>
    <w:rsid w:val="002E090F"/>
    <w:rsid w:val="002E0A8B"/>
    <w:rsid w:val="002E1111"/>
    <w:rsid w:val="002E1350"/>
    <w:rsid w:val="002E18DE"/>
    <w:rsid w:val="002E240D"/>
    <w:rsid w:val="002E277C"/>
    <w:rsid w:val="002E2B9E"/>
    <w:rsid w:val="002E339B"/>
    <w:rsid w:val="002E34F1"/>
    <w:rsid w:val="002E3EB9"/>
    <w:rsid w:val="002E549E"/>
    <w:rsid w:val="002E55BC"/>
    <w:rsid w:val="002E571B"/>
    <w:rsid w:val="002E58D2"/>
    <w:rsid w:val="002E5A10"/>
    <w:rsid w:val="002E70D8"/>
    <w:rsid w:val="002E7329"/>
    <w:rsid w:val="002F01F9"/>
    <w:rsid w:val="002F0AA2"/>
    <w:rsid w:val="002F0E5F"/>
    <w:rsid w:val="002F0FFA"/>
    <w:rsid w:val="002F12A5"/>
    <w:rsid w:val="002F1A13"/>
    <w:rsid w:val="002F1E9C"/>
    <w:rsid w:val="002F23FB"/>
    <w:rsid w:val="002F2708"/>
    <w:rsid w:val="002F27DB"/>
    <w:rsid w:val="002F331A"/>
    <w:rsid w:val="002F425D"/>
    <w:rsid w:val="002F4831"/>
    <w:rsid w:val="002F4B59"/>
    <w:rsid w:val="002F5916"/>
    <w:rsid w:val="002F5AD1"/>
    <w:rsid w:val="002F5C6C"/>
    <w:rsid w:val="002F66ED"/>
    <w:rsid w:val="002F67C9"/>
    <w:rsid w:val="002F687D"/>
    <w:rsid w:val="002F6B57"/>
    <w:rsid w:val="002F7323"/>
    <w:rsid w:val="002F78E3"/>
    <w:rsid w:val="003004AD"/>
    <w:rsid w:val="00300995"/>
    <w:rsid w:val="0030120A"/>
    <w:rsid w:val="0030194A"/>
    <w:rsid w:val="00301E2D"/>
    <w:rsid w:val="00302798"/>
    <w:rsid w:val="0030385C"/>
    <w:rsid w:val="0030414A"/>
    <w:rsid w:val="00304FA1"/>
    <w:rsid w:val="0030559C"/>
    <w:rsid w:val="00305722"/>
    <w:rsid w:val="00306512"/>
    <w:rsid w:val="00306770"/>
    <w:rsid w:val="00306B4D"/>
    <w:rsid w:val="00306F59"/>
    <w:rsid w:val="0030775F"/>
    <w:rsid w:val="00307B88"/>
    <w:rsid w:val="00307EBA"/>
    <w:rsid w:val="00307F46"/>
    <w:rsid w:val="003111C1"/>
    <w:rsid w:val="00311592"/>
    <w:rsid w:val="00311DB4"/>
    <w:rsid w:val="0031242D"/>
    <w:rsid w:val="00312476"/>
    <w:rsid w:val="003126FB"/>
    <w:rsid w:val="00312BA0"/>
    <w:rsid w:val="00313B49"/>
    <w:rsid w:val="0031438B"/>
    <w:rsid w:val="00315027"/>
    <w:rsid w:val="003153DF"/>
    <w:rsid w:val="00315461"/>
    <w:rsid w:val="00315647"/>
    <w:rsid w:val="0031574A"/>
    <w:rsid w:val="00315DD6"/>
    <w:rsid w:val="00316A9F"/>
    <w:rsid w:val="0031720A"/>
    <w:rsid w:val="00317347"/>
    <w:rsid w:val="00317BEB"/>
    <w:rsid w:val="003200E6"/>
    <w:rsid w:val="00320172"/>
    <w:rsid w:val="00320BD9"/>
    <w:rsid w:val="003224AB"/>
    <w:rsid w:val="00323C17"/>
    <w:rsid w:val="00324318"/>
    <w:rsid w:val="00324935"/>
    <w:rsid w:val="00324BC0"/>
    <w:rsid w:val="00324F6C"/>
    <w:rsid w:val="00325399"/>
    <w:rsid w:val="0032562F"/>
    <w:rsid w:val="003257A3"/>
    <w:rsid w:val="003257D8"/>
    <w:rsid w:val="0032671E"/>
    <w:rsid w:val="00327BF5"/>
    <w:rsid w:val="00327F1C"/>
    <w:rsid w:val="00327F5A"/>
    <w:rsid w:val="003300B4"/>
    <w:rsid w:val="003308A9"/>
    <w:rsid w:val="0033094E"/>
    <w:rsid w:val="00330A12"/>
    <w:rsid w:val="00330D52"/>
    <w:rsid w:val="00331533"/>
    <w:rsid w:val="00331907"/>
    <w:rsid w:val="00331FD6"/>
    <w:rsid w:val="003324E4"/>
    <w:rsid w:val="00332AA6"/>
    <w:rsid w:val="00333DB2"/>
    <w:rsid w:val="003340BD"/>
    <w:rsid w:val="0033412B"/>
    <w:rsid w:val="0033465F"/>
    <w:rsid w:val="00334680"/>
    <w:rsid w:val="003350E9"/>
    <w:rsid w:val="0033549D"/>
    <w:rsid w:val="00335D2B"/>
    <w:rsid w:val="0033646C"/>
    <w:rsid w:val="00336E9C"/>
    <w:rsid w:val="003372C6"/>
    <w:rsid w:val="00337C22"/>
    <w:rsid w:val="00340353"/>
    <w:rsid w:val="003404FF"/>
    <w:rsid w:val="0034091D"/>
    <w:rsid w:val="00341216"/>
    <w:rsid w:val="00341CA4"/>
    <w:rsid w:val="003435E2"/>
    <w:rsid w:val="0034393B"/>
    <w:rsid w:val="00343FB6"/>
    <w:rsid w:val="003441EA"/>
    <w:rsid w:val="00347559"/>
    <w:rsid w:val="00347676"/>
    <w:rsid w:val="0034781D"/>
    <w:rsid w:val="00347988"/>
    <w:rsid w:val="00350501"/>
    <w:rsid w:val="00350995"/>
    <w:rsid w:val="00350FAB"/>
    <w:rsid w:val="003515BC"/>
    <w:rsid w:val="00351670"/>
    <w:rsid w:val="003518D1"/>
    <w:rsid w:val="003542B6"/>
    <w:rsid w:val="00354C0A"/>
    <w:rsid w:val="0035535F"/>
    <w:rsid w:val="00355D94"/>
    <w:rsid w:val="00356370"/>
    <w:rsid w:val="00357C73"/>
    <w:rsid w:val="0036098E"/>
    <w:rsid w:val="00361A79"/>
    <w:rsid w:val="003628A7"/>
    <w:rsid w:val="00362B67"/>
    <w:rsid w:val="00362D36"/>
    <w:rsid w:val="003638D5"/>
    <w:rsid w:val="0036452C"/>
    <w:rsid w:val="00364816"/>
    <w:rsid w:val="003648F9"/>
    <w:rsid w:val="00364B43"/>
    <w:rsid w:val="003658CE"/>
    <w:rsid w:val="00365D38"/>
    <w:rsid w:val="0036630A"/>
    <w:rsid w:val="00366A85"/>
    <w:rsid w:val="00367D15"/>
    <w:rsid w:val="0037115B"/>
    <w:rsid w:val="00371239"/>
    <w:rsid w:val="0037153F"/>
    <w:rsid w:val="00371A05"/>
    <w:rsid w:val="00371AE6"/>
    <w:rsid w:val="00371B2B"/>
    <w:rsid w:val="00372615"/>
    <w:rsid w:val="0037272F"/>
    <w:rsid w:val="00372E77"/>
    <w:rsid w:val="00372FD0"/>
    <w:rsid w:val="003730EC"/>
    <w:rsid w:val="003731F1"/>
    <w:rsid w:val="00373A88"/>
    <w:rsid w:val="00373E03"/>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988"/>
    <w:rsid w:val="00382EEC"/>
    <w:rsid w:val="00383EAC"/>
    <w:rsid w:val="0038413D"/>
    <w:rsid w:val="0038573A"/>
    <w:rsid w:val="00385B03"/>
    <w:rsid w:val="0038612E"/>
    <w:rsid w:val="00386711"/>
    <w:rsid w:val="003868A5"/>
    <w:rsid w:val="00386BFF"/>
    <w:rsid w:val="00386FD7"/>
    <w:rsid w:val="00387CD5"/>
    <w:rsid w:val="00387CF5"/>
    <w:rsid w:val="00391926"/>
    <w:rsid w:val="00391A29"/>
    <w:rsid w:val="00392BD6"/>
    <w:rsid w:val="003930B9"/>
    <w:rsid w:val="003933DD"/>
    <w:rsid w:val="00393807"/>
    <w:rsid w:val="00393F11"/>
    <w:rsid w:val="00394338"/>
    <w:rsid w:val="003943C5"/>
    <w:rsid w:val="003950D7"/>
    <w:rsid w:val="0039532C"/>
    <w:rsid w:val="003955B8"/>
    <w:rsid w:val="0039590A"/>
    <w:rsid w:val="00395C04"/>
    <w:rsid w:val="00395C33"/>
    <w:rsid w:val="00395ED7"/>
    <w:rsid w:val="003978B6"/>
    <w:rsid w:val="003978DD"/>
    <w:rsid w:val="0039794C"/>
    <w:rsid w:val="00397F59"/>
    <w:rsid w:val="003A0025"/>
    <w:rsid w:val="003A0393"/>
    <w:rsid w:val="003A098C"/>
    <w:rsid w:val="003A1F61"/>
    <w:rsid w:val="003A2A4C"/>
    <w:rsid w:val="003A2D62"/>
    <w:rsid w:val="003A4C0B"/>
    <w:rsid w:val="003A4DE9"/>
    <w:rsid w:val="003A5649"/>
    <w:rsid w:val="003A71D4"/>
    <w:rsid w:val="003A7413"/>
    <w:rsid w:val="003A742E"/>
    <w:rsid w:val="003B0689"/>
    <w:rsid w:val="003B2D65"/>
    <w:rsid w:val="003B3920"/>
    <w:rsid w:val="003B3F61"/>
    <w:rsid w:val="003B48F1"/>
    <w:rsid w:val="003B6CCA"/>
    <w:rsid w:val="003C09F3"/>
    <w:rsid w:val="003C16E9"/>
    <w:rsid w:val="003C1795"/>
    <w:rsid w:val="003C1801"/>
    <w:rsid w:val="003C18D9"/>
    <w:rsid w:val="003C1D62"/>
    <w:rsid w:val="003C1E09"/>
    <w:rsid w:val="003C2003"/>
    <w:rsid w:val="003C23DC"/>
    <w:rsid w:val="003C27A8"/>
    <w:rsid w:val="003C329E"/>
    <w:rsid w:val="003C5251"/>
    <w:rsid w:val="003C5983"/>
    <w:rsid w:val="003C5A1F"/>
    <w:rsid w:val="003C602C"/>
    <w:rsid w:val="003C6808"/>
    <w:rsid w:val="003C69C7"/>
    <w:rsid w:val="003C7246"/>
    <w:rsid w:val="003C7D63"/>
    <w:rsid w:val="003D0130"/>
    <w:rsid w:val="003D01F5"/>
    <w:rsid w:val="003D0836"/>
    <w:rsid w:val="003D08F2"/>
    <w:rsid w:val="003D22CF"/>
    <w:rsid w:val="003D2A7B"/>
    <w:rsid w:val="003D43E3"/>
    <w:rsid w:val="003D4F95"/>
    <w:rsid w:val="003D4FF4"/>
    <w:rsid w:val="003D5B3F"/>
    <w:rsid w:val="003D5CA0"/>
    <w:rsid w:val="003D61BE"/>
    <w:rsid w:val="003E1694"/>
    <w:rsid w:val="003E25A5"/>
    <w:rsid w:val="003E3117"/>
    <w:rsid w:val="003E323F"/>
    <w:rsid w:val="003E4094"/>
    <w:rsid w:val="003E45E9"/>
    <w:rsid w:val="003E4FE1"/>
    <w:rsid w:val="003E530F"/>
    <w:rsid w:val="003E57D5"/>
    <w:rsid w:val="003E5C4F"/>
    <w:rsid w:val="003E65E8"/>
    <w:rsid w:val="003E6868"/>
    <w:rsid w:val="003E6A81"/>
    <w:rsid w:val="003E6D32"/>
    <w:rsid w:val="003E71BE"/>
    <w:rsid w:val="003E79E5"/>
    <w:rsid w:val="003F05BC"/>
    <w:rsid w:val="003F0832"/>
    <w:rsid w:val="003F0B62"/>
    <w:rsid w:val="003F2872"/>
    <w:rsid w:val="003F2AEC"/>
    <w:rsid w:val="003F34E8"/>
    <w:rsid w:val="003F4A02"/>
    <w:rsid w:val="003F606F"/>
    <w:rsid w:val="003F6EBC"/>
    <w:rsid w:val="003F75B4"/>
    <w:rsid w:val="003F7C2C"/>
    <w:rsid w:val="00400200"/>
    <w:rsid w:val="00400463"/>
    <w:rsid w:val="00400E35"/>
    <w:rsid w:val="0040102F"/>
    <w:rsid w:val="00401389"/>
    <w:rsid w:val="00401D39"/>
    <w:rsid w:val="004025E4"/>
    <w:rsid w:val="00404414"/>
    <w:rsid w:val="00404914"/>
    <w:rsid w:val="00404B94"/>
    <w:rsid w:val="00404E5E"/>
    <w:rsid w:val="004057FF"/>
    <w:rsid w:val="00405824"/>
    <w:rsid w:val="00405E00"/>
    <w:rsid w:val="0040724D"/>
    <w:rsid w:val="00407451"/>
    <w:rsid w:val="004076A4"/>
    <w:rsid w:val="00411187"/>
    <w:rsid w:val="004122EF"/>
    <w:rsid w:val="0041283E"/>
    <w:rsid w:val="00412A2C"/>
    <w:rsid w:val="00413DB8"/>
    <w:rsid w:val="00414BF2"/>
    <w:rsid w:val="00415021"/>
    <w:rsid w:val="00415A3A"/>
    <w:rsid w:val="00416B94"/>
    <w:rsid w:val="00416CEB"/>
    <w:rsid w:val="004173A4"/>
    <w:rsid w:val="00417738"/>
    <w:rsid w:val="0041796D"/>
    <w:rsid w:val="00420A23"/>
    <w:rsid w:val="0042110C"/>
    <w:rsid w:val="00421486"/>
    <w:rsid w:val="0042166C"/>
    <w:rsid w:val="00421C0B"/>
    <w:rsid w:val="00422074"/>
    <w:rsid w:val="004230F4"/>
    <w:rsid w:val="004232BD"/>
    <w:rsid w:val="004232D3"/>
    <w:rsid w:val="004233C1"/>
    <w:rsid w:val="00424390"/>
    <w:rsid w:val="004246D5"/>
    <w:rsid w:val="00424756"/>
    <w:rsid w:val="0042503E"/>
    <w:rsid w:val="00425E82"/>
    <w:rsid w:val="0042638B"/>
    <w:rsid w:val="00426968"/>
    <w:rsid w:val="00426BFC"/>
    <w:rsid w:val="00427D30"/>
    <w:rsid w:val="00427DD4"/>
    <w:rsid w:val="00427F74"/>
    <w:rsid w:val="00427FB6"/>
    <w:rsid w:val="00430A6B"/>
    <w:rsid w:val="00430B19"/>
    <w:rsid w:val="0043127B"/>
    <w:rsid w:val="004318AD"/>
    <w:rsid w:val="00431C48"/>
    <w:rsid w:val="00432651"/>
    <w:rsid w:val="00432F5A"/>
    <w:rsid w:val="00432F7D"/>
    <w:rsid w:val="00433556"/>
    <w:rsid w:val="00434C89"/>
    <w:rsid w:val="00434D4B"/>
    <w:rsid w:val="004356D3"/>
    <w:rsid w:val="00435930"/>
    <w:rsid w:val="00435D6E"/>
    <w:rsid w:val="004364AF"/>
    <w:rsid w:val="00437A7E"/>
    <w:rsid w:val="00437C15"/>
    <w:rsid w:val="004422F2"/>
    <w:rsid w:val="004426B3"/>
    <w:rsid w:val="00442EB4"/>
    <w:rsid w:val="00444120"/>
    <w:rsid w:val="004443B8"/>
    <w:rsid w:val="004453D2"/>
    <w:rsid w:val="004459F0"/>
    <w:rsid w:val="00447204"/>
    <w:rsid w:val="004476A3"/>
    <w:rsid w:val="00447DD3"/>
    <w:rsid w:val="00450903"/>
    <w:rsid w:val="004514CF"/>
    <w:rsid w:val="00452176"/>
    <w:rsid w:val="0045295F"/>
    <w:rsid w:val="00452AE7"/>
    <w:rsid w:val="0045309D"/>
    <w:rsid w:val="004538BC"/>
    <w:rsid w:val="004541E4"/>
    <w:rsid w:val="00454301"/>
    <w:rsid w:val="00454916"/>
    <w:rsid w:val="00455B41"/>
    <w:rsid w:val="00456CA7"/>
    <w:rsid w:val="0045751A"/>
    <w:rsid w:val="00457610"/>
    <w:rsid w:val="004578F1"/>
    <w:rsid w:val="00457A06"/>
    <w:rsid w:val="00457A0B"/>
    <w:rsid w:val="00457C83"/>
    <w:rsid w:val="00460D49"/>
    <w:rsid w:val="0046115B"/>
    <w:rsid w:val="004614DC"/>
    <w:rsid w:val="0046262E"/>
    <w:rsid w:val="0046273D"/>
    <w:rsid w:val="004628E3"/>
    <w:rsid w:val="004630CF"/>
    <w:rsid w:val="00463AB0"/>
    <w:rsid w:val="00463F41"/>
    <w:rsid w:val="00465287"/>
    <w:rsid w:val="00465F80"/>
    <w:rsid w:val="00466B7A"/>
    <w:rsid w:val="004670EA"/>
    <w:rsid w:val="00467429"/>
    <w:rsid w:val="004674B3"/>
    <w:rsid w:val="0046793A"/>
    <w:rsid w:val="004679EB"/>
    <w:rsid w:val="00467A95"/>
    <w:rsid w:val="00470EF3"/>
    <w:rsid w:val="004712D4"/>
    <w:rsid w:val="00471395"/>
    <w:rsid w:val="004719D2"/>
    <w:rsid w:val="00472289"/>
    <w:rsid w:val="004722C5"/>
    <w:rsid w:val="004728E8"/>
    <w:rsid w:val="004741E5"/>
    <w:rsid w:val="00475149"/>
    <w:rsid w:val="00475885"/>
    <w:rsid w:val="00476133"/>
    <w:rsid w:val="0047678C"/>
    <w:rsid w:val="00476AC8"/>
    <w:rsid w:val="00480F68"/>
    <w:rsid w:val="004823D3"/>
    <w:rsid w:val="004825AA"/>
    <w:rsid w:val="00482891"/>
    <w:rsid w:val="00482C59"/>
    <w:rsid w:val="00482ED4"/>
    <w:rsid w:val="0048317A"/>
    <w:rsid w:val="00483BA5"/>
    <w:rsid w:val="00484BE1"/>
    <w:rsid w:val="00485704"/>
    <w:rsid w:val="004857E2"/>
    <w:rsid w:val="00485954"/>
    <w:rsid w:val="0048598F"/>
    <w:rsid w:val="00485D20"/>
    <w:rsid w:val="00487F7B"/>
    <w:rsid w:val="004905BA"/>
    <w:rsid w:val="00491604"/>
    <w:rsid w:val="00491EC8"/>
    <w:rsid w:val="00491FE7"/>
    <w:rsid w:val="004925C9"/>
    <w:rsid w:val="00492D9A"/>
    <w:rsid w:val="00492D9D"/>
    <w:rsid w:val="00493177"/>
    <w:rsid w:val="00493325"/>
    <w:rsid w:val="00493913"/>
    <w:rsid w:val="00493D2D"/>
    <w:rsid w:val="00494158"/>
    <w:rsid w:val="004942E2"/>
    <w:rsid w:val="004946E1"/>
    <w:rsid w:val="00495E23"/>
    <w:rsid w:val="00495EC4"/>
    <w:rsid w:val="00496142"/>
    <w:rsid w:val="00497676"/>
    <w:rsid w:val="004A030E"/>
    <w:rsid w:val="004A0490"/>
    <w:rsid w:val="004A0E9D"/>
    <w:rsid w:val="004A0EE5"/>
    <w:rsid w:val="004A107A"/>
    <w:rsid w:val="004A24F5"/>
    <w:rsid w:val="004A28FD"/>
    <w:rsid w:val="004A2B87"/>
    <w:rsid w:val="004A34D6"/>
    <w:rsid w:val="004A3C41"/>
    <w:rsid w:val="004A40B7"/>
    <w:rsid w:val="004A4BD0"/>
    <w:rsid w:val="004A5ADF"/>
    <w:rsid w:val="004A7C94"/>
    <w:rsid w:val="004A7F28"/>
    <w:rsid w:val="004B10F6"/>
    <w:rsid w:val="004B2496"/>
    <w:rsid w:val="004B2B68"/>
    <w:rsid w:val="004B2CE8"/>
    <w:rsid w:val="004B2EFF"/>
    <w:rsid w:val="004B3DF8"/>
    <w:rsid w:val="004B3F40"/>
    <w:rsid w:val="004B59FA"/>
    <w:rsid w:val="004B5AB5"/>
    <w:rsid w:val="004B6CE5"/>
    <w:rsid w:val="004B7FBF"/>
    <w:rsid w:val="004C0920"/>
    <w:rsid w:val="004C20FC"/>
    <w:rsid w:val="004C350F"/>
    <w:rsid w:val="004C3A61"/>
    <w:rsid w:val="004C3B90"/>
    <w:rsid w:val="004C3EBF"/>
    <w:rsid w:val="004C40CF"/>
    <w:rsid w:val="004C45C6"/>
    <w:rsid w:val="004C4D68"/>
    <w:rsid w:val="004C4E8E"/>
    <w:rsid w:val="004C548D"/>
    <w:rsid w:val="004C5C98"/>
    <w:rsid w:val="004C5DFA"/>
    <w:rsid w:val="004C6664"/>
    <w:rsid w:val="004C6E3A"/>
    <w:rsid w:val="004D056E"/>
    <w:rsid w:val="004D0A08"/>
    <w:rsid w:val="004D0F3B"/>
    <w:rsid w:val="004D14D2"/>
    <w:rsid w:val="004D3674"/>
    <w:rsid w:val="004D3821"/>
    <w:rsid w:val="004D3850"/>
    <w:rsid w:val="004D3989"/>
    <w:rsid w:val="004D4158"/>
    <w:rsid w:val="004D44FC"/>
    <w:rsid w:val="004D4F18"/>
    <w:rsid w:val="004D5F34"/>
    <w:rsid w:val="004D6106"/>
    <w:rsid w:val="004D6E74"/>
    <w:rsid w:val="004D774E"/>
    <w:rsid w:val="004E0BF4"/>
    <w:rsid w:val="004E1124"/>
    <w:rsid w:val="004E1227"/>
    <w:rsid w:val="004E1CB8"/>
    <w:rsid w:val="004E1DEB"/>
    <w:rsid w:val="004E2562"/>
    <w:rsid w:val="004E3F24"/>
    <w:rsid w:val="004E41E8"/>
    <w:rsid w:val="004E4A0D"/>
    <w:rsid w:val="004E50BE"/>
    <w:rsid w:val="004E594E"/>
    <w:rsid w:val="004E5A34"/>
    <w:rsid w:val="004E5AC6"/>
    <w:rsid w:val="004E786F"/>
    <w:rsid w:val="004F028D"/>
    <w:rsid w:val="004F14C9"/>
    <w:rsid w:val="004F1C0A"/>
    <w:rsid w:val="004F1E50"/>
    <w:rsid w:val="004F20D8"/>
    <w:rsid w:val="004F230B"/>
    <w:rsid w:val="004F282E"/>
    <w:rsid w:val="004F2B1E"/>
    <w:rsid w:val="004F2DBB"/>
    <w:rsid w:val="004F31F7"/>
    <w:rsid w:val="004F32AB"/>
    <w:rsid w:val="004F369F"/>
    <w:rsid w:val="004F458B"/>
    <w:rsid w:val="004F500F"/>
    <w:rsid w:val="004F5165"/>
    <w:rsid w:val="004F542B"/>
    <w:rsid w:val="004F586F"/>
    <w:rsid w:val="004F6D35"/>
    <w:rsid w:val="004F79E1"/>
    <w:rsid w:val="004F7F26"/>
    <w:rsid w:val="005000B4"/>
    <w:rsid w:val="00500157"/>
    <w:rsid w:val="0050020A"/>
    <w:rsid w:val="0050091F"/>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E45"/>
    <w:rsid w:val="00506A73"/>
    <w:rsid w:val="00507129"/>
    <w:rsid w:val="00507617"/>
    <w:rsid w:val="00510C71"/>
    <w:rsid w:val="00510D3E"/>
    <w:rsid w:val="00510DA5"/>
    <w:rsid w:val="00510FE7"/>
    <w:rsid w:val="00512CF0"/>
    <w:rsid w:val="00513716"/>
    <w:rsid w:val="00514025"/>
    <w:rsid w:val="0051419C"/>
    <w:rsid w:val="00514A4A"/>
    <w:rsid w:val="0051541F"/>
    <w:rsid w:val="00515C0F"/>
    <w:rsid w:val="00515DA3"/>
    <w:rsid w:val="00516463"/>
    <w:rsid w:val="00516CBA"/>
    <w:rsid w:val="00517304"/>
    <w:rsid w:val="0051752A"/>
    <w:rsid w:val="00517929"/>
    <w:rsid w:val="00520B38"/>
    <w:rsid w:val="00521C79"/>
    <w:rsid w:val="0052287A"/>
    <w:rsid w:val="00522977"/>
    <w:rsid w:val="00522E69"/>
    <w:rsid w:val="0052369B"/>
    <w:rsid w:val="00524D15"/>
    <w:rsid w:val="00525750"/>
    <w:rsid w:val="00525BD6"/>
    <w:rsid w:val="005263A6"/>
    <w:rsid w:val="00527218"/>
    <w:rsid w:val="00527526"/>
    <w:rsid w:val="0052768E"/>
    <w:rsid w:val="00530818"/>
    <w:rsid w:val="00531AD2"/>
    <w:rsid w:val="00532B5F"/>
    <w:rsid w:val="005335D5"/>
    <w:rsid w:val="005336AB"/>
    <w:rsid w:val="005344D7"/>
    <w:rsid w:val="00534FC7"/>
    <w:rsid w:val="0053596A"/>
    <w:rsid w:val="00535A45"/>
    <w:rsid w:val="00535AEC"/>
    <w:rsid w:val="005362B9"/>
    <w:rsid w:val="00536DBD"/>
    <w:rsid w:val="00537955"/>
    <w:rsid w:val="00537B15"/>
    <w:rsid w:val="005407E2"/>
    <w:rsid w:val="00540B73"/>
    <w:rsid w:val="00541370"/>
    <w:rsid w:val="005415F6"/>
    <w:rsid w:val="00541799"/>
    <w:rsid w:val="0054191F"/>
    <w:rsid w:val="00541D2B"/>
    <w:rsid w:val="00541EC2"/>
    <w:rsid w:val="005422A2"/>
    <w:rsid w:val="0054258A"/>
    <w:rsid w:val="00542B9A"/>
    <w:rsid w:val="00543006"/>
    <w:rsid w:val="00543672"/>
    <w:rsid w:val="0054374B"/>
    <w:rsid w:val="005437E4"/>
    <w:rsid w:val="005438D1"/>
    <w:rsid w:val="00543FA8"/>
    <w:rsid w:val="0054429A"/>
    <w:rsid w:val="00544E0B"/>
    <w:rsid w:val="005450E5"/>
    <w:rsid w:val="005452C7"/>
    <w:rsid w:val="00546251"/>
    <w:rsid w:val="00546DDF"/>
    <w:rsid w:val="00550F5D"/>
    <w:rsid w:val="00551070"/>
    <w:rsid w:val="00551F94"/>
    <w:rsid w:val="0055233B"/>
    <w:rsid w:val="00552344"/>
    <w:rsid w:val="00552B29"/>
    <w:rsid w:val="00552D66"/>
    <w:rsid w:val="005534AB"/>
    <w:rsid w:val="00553AA3"/>
    <w:rsid w:val="00554447"/>
    <w:rsid w:val="00554CD4"/>
    <w:rsid w:val="00554D9F"/>
    <w:rsid w:val="0055596B"/>
    <w:rsid w:val="00555D35"/>
    <w:rsid w:val="00556293"/>
    <w:rsid w:val="005567C7"/>
    <w:rsid w:val="005567FE"/>
    <w:rsid w:val="00556A62"/>
    <w:rsid w:val="00556DA8"/>
    <w:rsid w:val="0055724D"/>
    <w:rsid w:val="00557682"/>
    <w:rsid w:val="00557765"/>
    <w:rsid w:val="00557957"/>
    <w:rsid w:val="00560A21"/>
    <w:rsid w:val="00561711"/>
    <w:rsid w:val="00562A45"/>
    <w:rsid w:val="00563CED"/>
    <w:rsid w:val="00564924"/>
    <w:rsid w:val="00564B1A"/>
    <w:rsid w:val="00564C97"/>
    <w:rsid w:val="00564D88"/>
    <w:rsid w:val="00564DAB"/>
    <w:rsid w:val="0056547C"/>
    <w:rsid w:val="005671C7"/>
    <w:rsid w:val="0056754A"/>
    <w:rsid w:val="00567673"/>
    <w:rsid w:val="005703C3"/>
    <w:rsid w:val="0057113F"/>
    <w:rsid w:val="0057161A"/>
    <w:rsid w:val="00571EDB"/>
    <w:rsid w:val="00572F7C"/>
    <w:rsid w:val="00573233"/>
    <w:rsid w:val="00573327"/>
    <w:rsid w:val="00573D4D"/>
    <w:rsid w:val="00573F4C"/>
    <w:rsid w:val="0057425B"/>
    <w:rsid w:val="00574438"/>
    <w:rsid w:val="00574DB4"/>
    <w:rsid w:val="005759CB"/>
    <w:rsid w:val="00575AE5"/>
    <w:rsid w:val="00576C9F"/>
    <w:rsid w:val="0057713D"/>
    <w:rsid w:val="0057722C"/>
    <w:rsid w:val="005775AB"/>
    <w:rsid w:val="00577671"/>
    <w:rsid w:val="00577868"/>
    <w:rsid w:val="00577968"/>
    <w:rsid w:val="005816BE"/>
    <w:rsid w:val="005817BA"/>
    <w:rsid w:val="005817E1"/>
    <w:rsid w:val="00581F6A"/>
    <w:rsid w:val="00582A96"/>
    <w:rsid w:val="00582B4A"/>
    <w:rsid w:val="00582BB0"/>
    <w:rsid w:val="00584502"/>
    <w:rsid w:val="00584553"/>
    <w:rsid w:val="00585248"/>
    <w:rsid w:val="005852CF"/>
    <w:rsid w:val="00585ADD"/>
    <w:rsid w:val="00586231"/>
    <w:rsid w:val="005863D0"/>
    <w:rsid w:val="00587440"/>
    <w:rsid w:val="005877FC"/>
    <w:rsid w:val="00587800"/>
    <w:rsid w:val="00587D89"/>
    <w:rsid w:val="005906AF"/>
    <w:rsid w:val="005906F2"/>
    <w:rsid w:val="005914C8"/>
    <w:rsid w:val="005929CC"/>
    <w:rsid w:val="0059444E"/>
    <w:rsid w:val="005951CF"/>
    <w:rsid w:val="00595880"/>
    <w:rsid w:val="00595AEE"/>
    <w:rsid w:val="005964C4"/>
    <w:rsid w:val="005968AE"/>
    <w:rsid w:val="00596AF5"/>
    <w:rsid w:val="00596D4F"/>
    <w:rsid w:val="00597C8D"/>
    <w:rsid w:val="00597E86"/>
    <w:rsid w:val="00597F66"/>
    <w:rsid w:val="005A0D65"/>
    <w:rsid w:val="005A0FF6"/>
    <w:rsid w:val="005A10CB"/>
    <w:rsid w:val="005A262D"/>
    <w:rsid w:val="005A3861"/>
    <w:rsid w:val="005A463C"/>
    <w:rsid w:val="005A5216"/>
    <w:rsid w:val="005A5508"/>
    <w:rsid w:val="005A58FD"/>
    <w:rsid w:val="005A5E97"/>
    <w:rsid w:val="005A69D0"/>
    <w:rsid w:val="005A72BB"/>
    <w:rsid w:val="005A74A4"/>
    <w:rsid w:val="005B02AA"/>
    <w:rsid w:val="005B07EC"/>
    <w:rsid w:val="005B14EE"/>
    <w:rsid w:val="005B3916"/>
    <w:rsid w:val="005B3DFC"/>
    <w:rsid w:val="005B45D2"/>
    <w:rsid w:val="005B4B99"/>
    <w:rsid w:val="005B4CFB"/>
    <w:rsid w:val="005B4DB6"/>
    <w:rsid w:val="005B4F77"/>
    <w:rsid w:val="005B500F"/>
    <w:rsid w:val="005B503F"/>
    <w:rsid w:val="005B5893"/>
    <w:rsid w:val="005B6C5C"/>
    <w:rsid w:val="005B76D5"/>
    <w:rsid w:val="005B7FD0"/>
    <w:rsid w:val="005C027A"/>
    <w:rsid w:val="005C0396"/>
    <w:rsid w:val="005C091E"/>
    <w:rsid w:val="005C0E66"/>
    <w:rsid w:val="005C1306"/>
    <w:rsid w:val="005C1776"/>
    <w:rsid w:val="005C1F3E"/>
    <w:rsid w:val="005C2C08"/>
    <w:rsid w:val="005C428F"/>
    <w:rsid w:val="005C4A02"/>
    <w:rsid w:val="005C4A15"/>
    <w:rsid w:val="005C503F"/>
    <w:rsid w:val="005C5F14"/>
    <w:rsid w:val="005C6BC9"/>
    <w:rsid w:val="005C7AF2"/>
    <w:rsid w:val="005C7CC1"/>
    <w:rsid w:val="005D0399"/>
    <w:rsid w:val="005D065E"/>
    <w:rsid w:val="005D0DE4"/>
    <w:rsid w:val="005D1094"/>
    <w:rsid w:val="005D1DB7"/>
    <w:rsid w:val="005D1E71"/>
    <w:rsid w:val="005D1F66"/>
    <w:rsid w:val="005D1F91"/>
    <w:rsid w:val="005D2357"/>
    <w:rsid w:val="005D29BE"/>
    <w:rsid w:val="005D3900"/>
    <w:rsid w:val="005D3A37"/>
    <w:rsid w:val="005D42A6"/>
    <w:rsid w:val="005D4AF1"/>
    <w:rsid w:val="005D5B3C"/>
    <w:rsid w:val="005D6216"/>
    <w:rsid w:val="005D6354"/>
    <w:rsid w:val="005D775F"/>
    <w:rsid w:val="005D7AAA"/>
    <w:rsid w:val="005D7E67"/>
    <w:rsid w:val="005D7F18"/>
    <w:rsid w:val="005E0E93"/>
    <w:rsid w:val="005E119A"/>
    <w:rsid w:val="005E1451"/>
    <w:rsid w:val="005E1935"/>
    <w:rsid w:val="005E1DE8"/>
    <w:rsid w:val="005E2971"/>
    <w:rsid w:val="005E2B94"/>
    <w:rsid w:val="005E31AD"/>
    <w:rsid w:val="005E367E"/>
    <w:rsid w:val="005E3C8C"/>
    <w:rsid w:val="005E3D57"/>
    <w:rsid w:val="005E3F10"/>
    <w:rsid w:val="005E477C"/>
    <w:rsid w:val="005E499F"/>
    <w:rsid w:val="005E4F48"/>
    <w:rsid w:val="005E5797"/>
    <w:rsid w:val="005E674C"/>
    <w:rsid w:val="005E6E0A"/>
    <w:rsid w:val="005E7C7C"/>
    <w:rsid w:val="005F101A"/>
    <w:rsid w:val="005F1287"/>
    <w:rsid w:val="005F152E"/>
    <w:rsid w:val="005F1E40"/>
    <w:rsid w:val="005F1F2A"/>
    <w:rsid w:val="005F2056"/>
    <w:rsid w:val="005F2483"/>
    <w:rsid w:val="005F354A"/>
    <w:rsid w:val="005F46DD"/>
    <w:rsid w:val="005F534B"/>
    <w:rsid w:val="005F6356"/>
    <w:rsid w:val="005F7591"/>
    <w:rsid w:val="005F75C7"/>
    <w:rsid w:val="005F7C13"/>
    <w:rsid w:val="005F7DB1"/>
    <w:rsid w:val="005F7E09"/>
    <w:rsid w:val="00601442"/>
    <w:rsid w:val="006017FA"/>
    <w:rsid w:val="006019CA"/>
    <w:rsid w:val="00604834"/>
    <w:rsid w:val="00605450"/>
    <w:rsid w:val="00605ACD"/>
    <w:rsid w:val="00610AEC"/>
    <w:rsid w:val="00612530"/>
    <w:rsid w:val="00612A73"/>
    <w:rsid w:val="00613132"/>
    <w:rsid w:val="006132A2"/>
    <w:rsid w:val="00613BBB"/>
    <w:rsid w:val="006148AA"/>
    <w:rsid w:val="00615CC9"/>
    <w:rsid w:val="00616E25"/>
    <w:rsid w:val="00617D84"/>
    <w:rsid w:val="0062054E"/>
    <w:rsid w:val="00620A97"/>
    <w:rsid w:val="00620CAE"/>
    <w:rsid w:val="00620DCB"/>
    <w:rsid w:val="00620E9C"/>
    <w:rsid w:val="006213B6"/>
    <w:rsid w:val="00621484"/>
    <w:rsid w:val="00621AC4"/>
    <w:rsid w:val="0062312D"/>
    <w:rsid w:val="00623273"/>
    <w:rsid w:val="00623CDC"/>
    <w:rsid w:val="00624543"/>
    <w:rsid w:val="00624EE9"/>
    <w:rsid w:val="006253CB"/>
    <w:rsid w:val="00626435"/>
    <w:rsid w:val="006271C8"/>
    <w:rsid w:val="006273A8"/>
    <w:rsid w:val="0062789B"/>
    <w:rsid w:val="006305B7"/>
    <w:rsid w:val="00630658"/>
    <w:rsid w:val="006317F2"/>
    <w:rsid w:val="00631E45"/>
    <w:rsid w:val="00631FBD"/>
    <w:rsid w:val="00632AEC"/>
    <w:rsid w:val="00633C4F"/>
    <w:rsid w:val="00633C60"/>
    <w:rsid w:val="00633E75"/>
    <w:rsid w:val="0063570D"/>
    <w:rsid w:val="00635C6D"/>
    <w:rsid w:val="0063605C"/>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547B"/>
    <w:rsid w:val="00646B0D"/>
    <w:rsid w:val="00647482"/>
    <w:rsid w:val="006478CA"/>
    <w:rsid w:val="00647DE3"/>
    <w:rsid w:val="00650D96"/>
    <w:rsid w:val="00651268"/>
    <w:rsid w:val="0065149B"/>
    <w:rsid w:val="00651DDB"/>
    <w:rsid w:val="00651EE7"/>
    <w:rsid w:val="00652B33"/>
    <w:rsid w:val="00653317"/>
    <w:rsid w:val="0065442A"/>
    <w:rsid w:val="00654DF7"/>
    <w:rsid w:val="00654E49"/>
    <w:rsid w:val="00655299"/>
    <w:rsid w:val="0065563E"/>
    <w:rsid w:val="006556E0"/>
    <w:rsid w:val="00655E60"/>
    <w:rsid w:val="00656D44"/>
    <w:rsid w:val="006571BD"/>
    <w:rsid w:val="00660C58"/>
    <w:rsid w:val="0066190C"/>
    <w:rsid w:val="0066318C"/>
    <w:rsid w:val="00664083"/>
    <w:rsid w:val="006645A2"/>
    <w:rsid w:val="00664699"/>
    <w:rsid w:val="006648A1"/>
    <w:rsid w:val="0066570A"/>
    <w:rsid w:val="0066579F"/>
    <w:rsid w:val="00665F7B"/>
    <w:rsid w:val="00666397"/>
    <w:rsid w:val="0066653C"/>
    <w:rsid w:val="00666B27"/>
    <w:rsid w:val="00666D76"/>
    <w:rsid w:val="0066770D"/>
    <w:rsid w:val="00667EA5"/>
    <w:rsid w:val="006702C2"/>
    <w:rsid w:val="006711F9"/>
    <w:rsid w:val="00671CE3"/>
    <w:rsid w:val="00672CE5"/>
    <w:rsid w:val="006734D3"/>
    <w:rsid w:val="0067452A"/>
    <w:rsid w:val="00675C50"/>
    <w:rsid w:val="00676657"/>
    <w:rsid w:val="006772AD"/>
    <w:rsid w:val="006803CD"/>
    <w:rsid w:val="0068174A"/>
    <w:rsid w:val="00681783"/>
    <w:rsid w:val="006819AA"/>
    <w:rsid w:val="00682716"/>
    <w:rsid w:val="006827AE"/>
    <w:rsid w:val="00682D0D"/>
    <w:rsid w:val="00682F43"/>
    <w:rsid w:val="00683384"/>
    <w:rsid w:val="00683938"/>
    <w:rsid w:val="00683DA6"/>
    <w:rsid w:val="00684185"/>
    <w:rsid w:val="0068523C"/>
    <w:rsid w:val="006859C6"/>
    <w:rsid w:val="00686856"/>
    <w:rsid w:val="00687724"/>
    <w:rsid w:val="00690154"/>
    <w:rsid w:val="006902A2"/>
    <w:rsid w:val="00690CDB"/>
    <w:rsid w:val="00690D12"/>
    <w:rsid w:val="00691DF8"/>
    <w:rsid w:val="00692D06"/>
    <w:rsid w:val="00692E2D"/>
    <w:rsid w:val="00692E45"/>
    <w:rsid w:val="00693719"/>
    <w:rsid w:val="00694BF1"/>
    <w:rsid w:val="00696341"/>
    <w:rsid w:val="00696444"/>
    <w:rsid w:val="006A05C0"/>
    <w:rsid w:val="006A07BB"/>
    <w:rsid w:val="006A0E2F"/>
    <w:rsid w:val="006A13C2"/>
    <w:rsid w:val="006A1DFA"/>
    <w:rsid w:val="006A286E"/>
    <w:rsid w:val="006A2BAB"/>
    <w:rsid w:val="006A36A8"/>
    <w:rsid w:val="006A4372"/>
    <w:rsid w:val="006A47FC"/>
    <w:rsid w:val="006A4D95"/>
    <w:rsid w:val="006A4F01"/>
    <w:rsid w:val="006A5944"/>
    <w:rsid w:val="006A5C99"/>
    <w:rsid w:val="006A6B4F"/>
    <w:rsid w:val="006A7800"/>
    <w:rsid w:val="006A7FE5"/>
    <w:rsid w:val="006B0612"/>
    <w:rsid w:val="006B0C4D"/>
    <w:rsid w:val="006B0F77"/>
    <w:rsid w:val="006B10DB"/>
    <w:rsid w:val="006B1D50"/>
    <w:rsid w:val="006B2C4B"/>
    <w:rsid w:val="006B30F8"/>
    <w:rsid w:val="006B341C"/>
    <w:rsid w:val="006B37E8"/>
    <w:rsid w:val="006B3D91"/>
    <w:rsid w:val="006B3E06"/>
    <w:rsid w:val="006B425C"/>
    <w:rsid w:val="006B504D"/>
    <w:rsid w:val="006B5812"/>
    <w:rsid w:val="006B6149"/>
    <w:rsid w:val="006B64E6"/>
    <w:rsid w:val="006B665D"/>
    <w:rsid w:val="006C00CC"/>
    <w:rsid w:val="006C04B7"/>
    <w:rsid w:val="006C10BF"/>
    <w:rsid w:val="006C16B6"/>
    <w:rsid w:val="006C16C0"/>
    <w:rsid w:val="006C1FFE"/>
    <w:rsid w:val="006C209A"/>
    <w:rsid w:val="006C304F"/>
    <w:rsid w:val="006C454E"/>
    <w:rsid w:val="006C4B87"/>
    <w:rsid w:val="006C4F59"/>
    <w:rsid w:val="006C53D8"/>
    <w:rsid w:val="006C5487"/>
    <w:rsid w:val="006C6C06"/>
    <w:rsid w:val="006C6D29"/>
    <w:rsid w:val="006C6EB8"/>
    <w:rsid w:val="006C7297"/>
    <w:rsid w:val="006C7401"/>
    <w:rsid w:val="006C747E"/>
    <w:rsid w:val="006C7A4C"/>
    <w:rsid w:val="006D108F"/>
    <w:rsid w:val="006D1B18"/>
    <w:rsid w:val="006D231F"/>
    <w:rsid w:val="006D2CD9"/>
    <w:rsid w:val="006D365E"/>
    <w:rsid w:val="006D3E18"/>
    <w:rsid w:val="006D40ED"/>
    <w:rsid w:val="006D4117"/>
    <w:rsid w:val="006D4533"/>
    <w:rsid w:val="006D6C12"/>
    <w:rsid w:val="006D6E7B"/>
    <w:rsid w:val="006D72C3"/>
    <w:rsid w:val="006D7670"/>
    <w:rsid w:val="006D7B34"/>
    <w:rsid w:val="006E03F8"/>
    <w:rsid w:val="006E22AD"/>
    <w:rsid w:val="006E2438"/>
    <w:rsid w:val="006E2473"/>
    <w:rsid w:val="006E2FB3"/>
    <w:rsid w:val="006E6082"/>
    <w:rsid w:val="006E6201"/>
    <w:rsid w:val="006E66A4"/>
    <w:rsid w:val="006E67A4"/>
    <w:rsid w:val="006E6D6E"/>
    <w:rsid w:val="006E74CD"/>
    <w:rsid w:val="006E7727"/>
    <w:rsid w:val="006E7A75"/>
    <w:rsid w:val="006F09BB"/>
    <w:rsid w:val="006F1B70"/>
    <w:rsid w:val="006F2735"/>
    <w:rsid w:val="006F29E7"/>
    <w:rsid w:val="006F319D"/>
    <w:rsid w:val="006F32BE"/>
    <w:rsid w:val="006F371D"/>
    <w:rsid w:val="006F3A88"/>
    <w:rsid w:val="006F40A6"/>
    <w:rsid w:val="006F44BC"/>
    <w:rsid w:val="006F5BEB"/>
    <w:rsid w:val="006F6009"/>
    <w:rsid w:val="006F645B"/>
    <w:rsid w:val="006F7742"/>
    <w:rsid w:val="007020BB"/>
    <w:rsid w:val="00702984"/>
    <w:rsid w:val="00702BA0"/>
    <w:rsid w:val="00702CA0"/>
    <w:rsid w:val="007035B5"/>
    <w:rsid w:val="00703BB0"/>
    <w:rsid w:val="007044C5"/>
    <w:rsid w:val="007046E8"/>
    <w:rsid w:val="00704DE1"/>
    <w:rsid w:val="00704E6C"/>
    <w:rsid w:val="00705180"/>
    <w:rsid w:val="0070558A"/>
    <w:rsid w:val="0070647C"/>
    <w:rsid w:val="007068DB"/>
    <w:rsid w:val="007069A9"/>
    <w:rsid w:val="00707109"/>
    <w:rsid w:val="00707427"/>
    <w:rsid w:val="0070770F"/>
    <w:rsid w:val="00707FC4"/>
    <w:rsid w:val="00710C2F"/>
    <w:rsid w:val="00710CDF"/>
    <w:rsid w:val="00711574"/>
    <w:rsid w:val="00711B4D"/>
    <w:rsid w:val="00712895"/>
    <w:rsid w:val="00712A74"/>
    <w:rsid w:val="0071314E"/>
    <w:rsid w:val="007160B9"/>
    <w:rsid w:val="00716899"/>
    <w:rsid w:val="00716966"/>
    <w:rsid w:val="00716DA2"/>
    <w:rsid w:val="007207BF"/>
    <w:rsid w:val="00720EB8"/>
    <w:rsid w:val="00720FE1"/>
    <w:rsid w:val="0072159F"/>
    <w:rsid w:val="00721A45"/>
    <w:rsid w:val="00721FB1"/>
    <w:rsid w:val="00722262"/>
    <w:rsid w:val="00722CF3"/>
    <w:rsid w:val="007231A2"/>
    <w:rsid w:val="00724FEB"/>
    <w:rsid w:val="00726CE8"/>
    <w:rsid w:val="00727BD9"/>
    <w:rsid w:val="00730EE7"/>
    <w:rsid w:val="00730FC7"/>
    <w:rsid w:val="007315A3"/>
    <w:rsid w:val="007316C8"/>
    <w:rsid w:val="00732BC3"/>
    <w:rsid w:val="00733660"/>
    <w:rsid w:val="00733A4B"/>
    <w:rsid w:val="00733BDC"/>
    <w:rsid w:val="00734358"/>
    <w:rsid w:val="00735E28"/>
    <w:rsid w:val="0073663F"/>
    <w:rsid w:val="00736AE3"/>
    <w:rsid w:val="00737733"/>
    <w:rsid w:val="007406C4"/>
    <w:rsid w:val="00742533"/>
    <w:rsid w:val="00743EA8"/>
    <w:rsid w:val="00744DA6"/>
    <w:rsid w:val="00745584"/>
    <w:rsid w:val="00745B2A"/>
    <w:rsid w:val="00752784"/>
    <w:rsid w:val="007529C9"/>
    <w:rsid w:val="007536B6"/>
    <w:rsid w:val="007537DF"/>
    <w:rsid w:val="007544AD"/>
    <w:rsid w:val="007545AC"/>
    <w:rsid w:val="007546B9"/>
    <w:rsid w:val="00754A3F"/>
    <w:rsid w:val="00755560"/>
    <w:rsid w:val="00755E60"/>
    <w:rsid w:val="00756147"/>
    <w:rsid w:val="00756737"/>
    <w:rsid w:val="0075675D"/>
    <w:rsid w:val="00756CF0"/>
    <w:rsid w:val="00756E54"/>
    <w:rsid w:val="00757DE7"/>
    <w:rsid w:val="00760C72"/>
    <w:rsid w:val="00760EF7"/>
    <w:rsid w:val="0076113D"/>
    <w:rsid w:val="00761A87"/>
    <w:rsid w:val="00761CA6"/>
    <w:rsid w:val="00762CCF"/>
    <w:rsid w:val="00762DF9"/>
    <w:rsid w:val="00763325"/>
    <w:rsid w:val="007647C1"/>
    <w:rsid w:val="00764918"/>
    <w:rsid w:val="00764B1F"/>
    <w:rsid w:val="00765779"/>
    <w:rsid w:val="00765807"/>
    <w:rsid w:val="00766233"/>
    <w:rsid w:val="00767CEE"/>
    <w:rsid w:val="00767DD7"/>
    <w:rsid w:val="0077029B"/>
    <w:rsid w:val="00770738"/>
    <w:rsid w:val="007724FE"/>
    <w:rsid w:val="00772B33"/>
    <w:rsid w:val="00772FF3"/>
    <w:rsid w:val="00774876"/>
    <w:rsid w:val="00774DD3"/>
    <w:rsid w:val="007756B5"/>
    <w:rsid w:val="00775874"/>
    <w:rsid w:val="007765A5"/>
    <w:rsid w:val="00776770"/>
    <w:rsid w:val="00776D66"/>
    <w:rsid w:val="00777E51"/>
    <w:rsid w:val="007806A1"/>
    <w:rsid w:val="00780A1D"/>
    <w:rsid w:val="00780F19"/>
    <w:rsid w:val="00781A06"/>
    <w:rsid w:val="00781B77"/>
    <w:rsid w:val="00782C0A"/>
    <w:rsid w:val="00783BE2"/>
    <w:rsid w:val="00784207"/>
    <w:rsid w:val="007846DE"/>
    <w:rsid w:val="0078548D"/>
    <w:rsid w:val="00785FB4"/>
    <w:rsid w:val="00786909"/>
    <w:rsid w:val="00786E42"/>
    <w:rsid w:val="007879E1"/>
    <w:rsid w:val="007902DE"/>
    <w:rsid w:val="00790F85"/>
    <w:rsid w:val="00791D46"/>
    <w:rsid w:val="00791DBF"/>
    <w:rsid w:val="00792893"/>
    <w:rsid w:val="00792A34"/>
    <w:rsid w:val="0079371E"/>
    <w:rsid w:val="00794BD9"/>
    <w:rsid w:val="00795597"/>
    <w:rsid w:val="007955D2"/>
    <w:rsid w:val="00795E71"/>
    <w:rsid w:val="00795E87"/>
    <w:rsid w:val="00797131"/>
    <w:rsid w:val="00797273"/>
    <w:rsid w:val="00797E10"/>
    <w:rsid w:val="00797F96"/>
    <w:rsid w:val="007A1649"/>
    <w:rsid w:val="007A1C16"/>
    <w:rsid w:val="007A1CCB"/>
    <w:rsid w:val="007A398C"/>
    <w:rsid w:val="007A3D0A"/>
    <w:rsid w:val="007A439E"/>
    <w:rsid w:val="007A45CD"/>
    <w:rsid w:val="007A578F"/>
    <w:rsid w:val="007A59E5"/>
    <w:rsid w:val="007A657B"/>
    <w:rsid w:val="007B001D"/>
    <w:rsid w:val="007B019B"/>
    <w:rsid w:val="007B041A"/>
    <w:rsid w:val="007B087B"/>
    <w:rsid w:val="007B130B"/>
    <w:rsid w:val="007B1F32"/>
    <w:rsid w:val="007B25BA"/>
    <w:rsid w:val="007B263F"/>
    <w:rsid w:val="007B450F"/>
    <w:rsid w:val="007B4A29"/>
    <w:rsid w:val="007B6366"/>
    <w:rsid w:val="007B68BB"/>
    <w:rsid w:val="007B7C28"/>
    <w:rsid w:val="007C06B0"/>
    <w:rsid w:val="007C0DB5"/>
    <w:rsid w:val="007C1928"/>
    <w:rsid w:val="007C30EC"/>
    <w:rsid w:val="007C3807"/>
    <w:rsid w:val="007C38CE"/>
    <w:rsid w:val="007C3FA0"/>
    <w:rsid w:val="007C4E40"/>
    <w:rsid w:val="007C5232"/>
    <w:rsid w:val="007C5866"/>
    <w:rsid w:val="007C5C3B"/>
    <w:rsid w:val="007C689A"/>
    <w:rsid w:val="007C7334"/>
    <w:rsid w:val="007C7C6A"/>
    <w:rsid w:val="007D0806"/>
    <w:rsid w:val="007D091D"/>
    <w:rsid w:val="007D2780"/>
    <w:rsid w:val="007D27DF"/>
    <w:rsid w:val="007D3357"/>
    <w:rsid w:val="007D3FB5"/>
    <w:rsid w:val="007D4619"/>
    <w:rsid w:val="007D50B7"/>
    <w:rsid w:val="007D6268"/>
    <w:rsid w:val="007D7293"/>
    <w:rsid w:val="007D7AB8"/>
    <w:rsid w:val="007E075B"/>
    <w:rsid w:val="007E0935"/>
    <w:rsid w:val="007E2276"/>
    <w:rsid w:val="007E3419"/>
    <w:rsid w:val="007E4F34"/>
    <w:rsid w:val="007E53B7"/>
    <w:rsid w:val="007F083E"/>
    <w:rsid w:val="007F0BDB"/>
    <w:rsid w:val="007F0F39"/>
    <w:rsid w:val="007F2519"/>
    <w:rsid w:val="007F3610"/>
    <w:rsid w:val="007F3C6F"/>
    <w:rsid w:val="007F48C4"/>
    <w:rsid w:val="007F4C2D"/>
    <w:rsid w:val="007F63FD"/>
    <w:rsid w:val="007F6746"/>
    <w:rsid w:val="007F70D8"/>
    <w:rsid w:val="007F78ED"/>
    <w:rsid w:val="007F797C"/>
    <w:rsid w:val="0080005C"/>
    <w:rsid w:val="008006BC"/>
    <w:rsid w:val="00800737"/>
    <w:rsid w:val="008010C8"/>
    <w:rsid w:val="00801311"/>
    <w:rsid w:val="00801681"/>
    <w:rsid w:val="0080230F"/>
    <w:rsid w:val="008028FD"/>
    <w:rsid w:val="00804349"/>
    <w:rsid w:val="00804376"/>
    <w:rsid w:val="008045E5"/>
    <w:rsid w:val="00804CD4"/>
    <w:rsid w:val="0080521E"/>
    <w:rsid w:val="0080532C"/>
    <w:rsid w:val="00805FC6"/>
    <w:rsid w:val="00806EEC"/>
    <w:rsid w:val="00806FB3"/>
    <w:rsid w:val="00807B2E"/>
    <w:rsid w:val="00807CDC"/>
    <w:rsid w:val="00807DC2"/>
    <w:rsid w:val="00810993"/>
    <w:rsid w:val="0081198D"/>
    <w:rsid w:val="00811A2E"/>
    <w:rsid w:val="00811AE3"/>
    <w:rsid w:val="00812119"/>
    <w:rsid w:val="00812581"/>
    <w:rsid w:val="0081277F"/>
    <w:rsid w:val="008148CD"/>
    <w:rsid w:val="00814C35"/>
    <w:rsid w:val="008150FD"/>
    <w:rsid w:val="00815313"/>
    <w:rsid w:val="00816763"/>
    <w:rsid w:val="00817495"/>
    <w:rsid w:val="0081758B"/>
    <w:rsid w:val="008201FF"/>
    <w:rsid w:val="00820E02"/>
    <w:rsid w:val="0082125F"/>
    <w:rsid w:val="00821ED6"/>
    <w:rsid w:val="00822144"/>
    <w:rsid w:val="008223BF"/>
    <w:rsid w:val="00822CF7"/>
    <w:rsid w:val="008232AD"/>
    <w:rsid w:val="008232C2"/>
    <w:rsid w:val="0082352D"/>
    <w:rsid w:val="008247A0"/>
    <w:rsid w:val="00824827"/>
    <w:rsid w:val="008249EE"/>
    <w:rsid w:val="00824F87"/>
    <w:rsid w:val="008268A2"/>
    <w:rsid w:val="00826AF0"/>
    <w:rsid w:val="00826D0A"/>
    <w:rsid w:val="00826EC8"/>
    <w:rsid w:val="00827546"/>
    <w:rsid w:val="008277DE"/>
    <w:rsid w:val="00830700"/>
    <w:rsid w:val="008325A9"/>
    <w:rsid w:val="008340AE"/>
    <w:rsid w:val="008341EF"/>
    <w:rsid w:val="00834D95"/>
    <w:rsid w:val="00835601"/>
    <w:rsid w:val="00835AE1"/>
    <w:rsid w:val="00836421"/>
    <w:rsid w:val="008368CC"/>
    <w:rsid w:val="00837A64"/>
    <w:rsid w:val="00837DA8"/>
    <w:rsid w:val="0084243A"/>
    <w:rsid w:val="0084355F"/>
    <w:rsid w:val="00845015"/>
    <w:rsid w:val="00846FF9"/>
    <w:rsid w:val="00847909"/>
    <w:rsid w:val="00852082"/>
    <w:rsid w:val="0085236A"/>
    <w:rsid w:val="008563F9"/>
    <w:rsid w:val="008568F6"/>
    <w:rsid w:val="008574B8"/>
    <w:rsid w:val="0085768E"/>
    <w:rsid w:val="00860D14"/>
    <w:rsid w:val="008624CA"/>
    <w:rsid w:val="00862625"/>
    <w:rsid w:val="00862780"/>
    <w:rsid w:val="00863533"/>
    <w:rsid w:val="00864131"/>
    <w:rsid w:val="00864E3A"/>
    <w:rsid w:val="008655A0"/>
    <w:rsid w:val="00865982"/>
    <w:rsid w:val="00866DC6"/>
    <w:rsid w:val="0086738A"/>
    <w:rsid w:val="008674BD"/>
    <w:rsid w:val="00867E18"/>
    <w:rsid w:val="008702E8"/>
    <w:rsid w:val="0087084C"/>
    <w:rsid w:val="00871E59"/>
    <w:rsid w:val="00872847"/>
    <w:rsid w:val="00873CBD"/>
    <w:rsid w:val="00874026"/>
    <w:rsid w:val="00876844"/>
    <w:rsid w:val="0087706C"/>
    <w:rsid w:val="00877531"/>
    <w:rsid w:val="008779CB"/>
    <w:rsid w:val="00880980"/>
    <w:rsid w:val="0088102E"/>
    <w:rsid w:val="008819B4"/>
    <w:rsid w:val="00882061"/>
    <w:rsid w:val="008838C1"/>
    <w:rsid w:val="00883918"/>
    <w:rsid w:val="008841CB"/>
    <w:rsid w:val="0088471E"/>
    <w:rsid w:val="00884E9B"/>
    <w:rsid w:val="008858CF"/>
    <w:rsid w:val="008862C1"/>
    <w:rsid w:val="008867C4"/>
    <w:rsid w:val="00887A40"/>
    <w:rsid w:val="00887CD2"/>
    <w:rsid w:val="00890860"/>
    <w:rsid w:val="00890B66"/>
    <w:rsid w:val="00890C51"/>
    <w:rsid w:val="00890DDA"/>
    <w:rsid w:val="0089157A"/>
    <w:rsid w:val="00892F6C"/>
    <w:rsid w:val="008934C5"/>
    <w:rsid w:val="0089391B"/>
    <w:rsid w:val="00893AF2"/>
    <w:rsid w:val="00894469"/>
    <w:rsid w:val="008946D1"/>
    <w:rsid w:val="00894E57"/>
    <w:rsid w:val="00895820"/>
    <w:rsid w:val="00897118"/>
    <w:rsid w:val="00897590"/>
    <w:rsid w:val="008976F8"/>
    <w:rsid w:val="008A2335"/>
    <w:rsid w:val="008A2347"/>
    <w:rsid w:val="008A2706"/>
    <w:rsid w:val="008A289E"/>
    <w:rsid w:val="008A2B52"/>
    <w:rsid w:val="008A33D1"/>
    <w:rsid w:val="008A400A"/>
    <w:rsid w:val="008A5947"/>
    <w:rsid w:val="008A5B8B"/>
    <w:rsid w:val="008A5F2D"/>
    <w:rsid w:val="008A65B0"/>
    <w:rsid w:val="008A6DB4"/>
    <w:rsid w:val="008A7091"/>
    <w:rsid w:val="008A7488"/>
    <w:rsid w:val="008B0442"/>
    <w:rsid w:val="008B1A77"/>
    <w:rsid w:val="008B42EE"/>
    <w:rsid w:val="008B4753"/>
    <w:rsid w:val="008B4E76"/>
    <w:rsid w:val="008B5033"/>
    <w:rsid w:val="008B52B9"/>
    <w:rsid w:val="008B58BC"/>
    <w:rsid w:val="008B5DC1"/>
    <w:rsid w:val="008B5FFA"/>
    <w:rsid w:val="008B6363"/>
    <w:rsid w:val="008B67C1"/>
    <w:rsid w:val="008B79AB"/>
    <w:rsid w:val="008B7F92"/>
    <w:rsid w:val="008C0696"/>
    <w:rsid w:val="008C2DA3"/>
    <w:rsid w:val="008C3A4A"/>
    <w:rsid w:val="008C40DB"/>
    <w:rsid w:val="008C4E01"/>
    <w:rsid w:val="008C56DF"/>
    <w:rsid w:val="008C6335"/>
    <w:rsid w:val="008C6393"/>
    <w:rsid w:val="008C67E9"/>
    <w:rsid w:val="008C6D2B"/>
    <w:rsid w:val="008C760F"/>
    <w:rsid w:val="008C7640"/>
    <w:rsid w:val="008C7A51"/>
    <w:rsid w:val="008C7CD1"/>
    <w:rsid w:val="008D1BB0"/>
    <w:rsid w:val="008D2B5B"/>
    <w:rsid w:val="008D3D30"/>
    <w:rsid w:val="008D4AFE"/>
    <w:rsid w:val="008D5449"/>
    <w:rsid w:val="008D5A6B"/>
    <w:rsid w:val="008D638A"/>
    <w:rsid w:val="008D66EC"/>
    <w:rsid w:val="008E05E3"/>
    <w:rsid w:val="008E0A78"/>
    <w:rsid w:val="008E0D6B"/>
    <w:rsid w:val="008E1BD0"/>
    <w:rsid w:val="008E1F86"/>
    <w:rsid w:val="008E277C"/>
    <w:rsid w:val="008E2DF2"/>
    <w:rsid w:val="008E2F67"/>
    <w:rsid w:val="008E323D"/>
    <w:rsid w:val="008E37C8"/>
    <w:rsid w:val="008E37FF"/>
    <w:rsid w:val="008E40C3"/>
    <w:rsid w:val="008E41D6"/>
    <w:rsid w:val="008E4B0F"/>
    <w:rsid w:val="008E4BD3"/>
    <w:rsid w:val="008E59DE"/>
    <w:rsid w:val="008E697D"/>
    <w:rsid w:val="008E69F9"/>
    <w:rsid w:val="008F0454"/>
    <w:rsid w:val="008F04FC"/>
    <w:rsid w:val="008F07F9"/>
    <w:rsid w:val="008F0A60"/>
    <w:rsid w:val="008F1A6B"/>
    <w:rsid w:val="008F1EFC"/>
    <w:rsid w:val="008F3159"/>
    <w:rsid w:val="008F318A"/>
    <w:rsid w:val="008F3CBD"/>
    <w:rsid w:val="008F4685"/>
    <w:rsid w:val="008F6B1B"/>
    <w:rsid w:val="008F7057"/>
    <w:rsid w:val="008F7A72"/>
    <w:rsid w:val="008F7BD1"/>
    <w:rsid w:val="009003D6"/>
    <w:rsid w:val="00900F80"/>
    <w:rsid w:val="00901456"/>
    <w:rsid w:val="00901A68"/>
    <w:rsid w:val="00901E8C"/>
    <w:rsid w:val="0090363B"/>
    <w:rsid w:val="00904C18"/>
    <w:rsid w:val="00905954"/>
    <w:rsid w:val="009059D6"/>
    <w:rsid w:val="00906006"/>
    <w:rsid w:val="0090607F"/>
    <w:rsid w:val="00907262"/>
    <w:rsid w:val="00907604"/>
    <w:rsid w:val="00907D15"/>
    <w:rsid w:val="00911175"/>
    <w:rsid w:val="0091161C"/>
    <w:rsid w:val="00911926"/>
    <w:rsid w:val="00911F99"/>
    <w:rsid w:val="009124B3"/>
    <w:rsid w:val="00912635"/>
    <w:rsid w:val="00912E5D"/>
    <w:rsid w:val="009139B2"/>
    <w:rsid w:val="009141D6"/>
    <w:rsid w:val="0091489C"/>
    <w:rsid w:val="00914A66"/>
    <w:rsid w:val="00915150"/>
    <w:rsid w:val="00915912"/>
    <w:rsid w:val="00915A16"/>
    <w:rsid w:val="00916907"/>
    <w:rsid w:val="0092024D"/>
    <w:rsid w:val="0092033E"/>
    <w:rsid w:val="0092048E"/>
    <w:rsid w:val="00921677"/>
    <w:rsid w:val="009221F4"/>
    <w:rsid w:val="0092220E"/>
    <w:rsid w:val="00922473"/>
    <w:rsid w:val="009237FF"/>
    <w:rsid w:val="009239BB"/>
    <w:rsid w:val="0092481A"/>
    <w:rsid w:val="009268CB"/>
    <w:rsid w:val="0092727E"/>
    <w:rsid w:val="009275AA"/>
    <w:rsid w:val="00931496"/>
    <w:rsid w:val="00931B2D"/>
    <w:rsid w:val="00931B92"/>
    <w:rsid w:val="00931D5A"/>
    <w:rsid w:val="0093231E"/>
    <w:rsid w:val="009328BA"/>
    <w:rsid w:val="0093338E"/>
    <w:rsid w:val="009333F3"/>
    <w:rsid w:val="00933774"/>
    <w:rsid w:val="00933846"/>
    <w:rsid w:val="00934920"/>
    <w:rsid w:val="00935168"/>
    <w:rsid w:val="009356D8"/>
    <w:rsid w:val="00935C29"/>
    <w:rsid w:val="009361F4"/>
    <w:rsid w:val="00937C44"/>
    <w:rsid w:val="009401FE"/>
    <w:rsid w:val="0094103C"/>
    <w:rsid w:val="00941676"/>
    <w:rsid w:val="00941794"/>
    <w:rsid w:val="00941941"/>
    <w:rsid w:val="009419D6"/>
    <w:rsid w:val="00941BF9"/>
    <w:rsid w:val="00942068"/>
    <w:rsid w:val="00942673"/>
    <w:rsid w:val="00943ADF"/>
    <w:rsid w:val="00943EEB"/>
    <w:rsid w:val="0094482B"/>
    <w:rsid w:val="00944E1E"/>
    <w:rsid w:val="00944FD8"/>
    <w:rsid w:val="009450D9"/>
    <w:rsid w:val="009452EF"/>
    <w:rsid w:val="00945DE7"/>
    <w:rsid w:val="009461EA"/>
    <w:rsid w:val="00947488"/>
    <w:rsid w:val="0094751B"/>
    <w:rsid w:val="00947F4F"/>
    <w:rsid w:val="009500B2"/>
    <w:rsid w:val="00950141"/>
    <w:rsid w:val="00950291"/>
    <w:rsid w:val="0095044D"/>
    <w:rsid w:val="009509DA"/>
    <w:rsid w:val="009510F9"/>
    <w:rsid w:val="00951CBA"/>
    <w:rsid w:val="00952C68"/>
    <w:rsid w:val="00953887"/>
    <w:rsid w:val="00953DCA"/>
    <w:rsid w:val="009561C2"/>
    <w:rsid w:val="009569B7"/>
    <w:rsid w:val="00956B3A"/>
    <w:rsid w:val="009570CF"/>
    <w:rsid w:val="00957B35"/>
    <w:rsid w:val="0096096E"/>
    <w:rsid w:val="0096097B"/>
    <w:rsid w:val="00960D6F"/>
    <w:rsid w:val="00961065"/>
    <w:rsid w:val="00963523"/>
    <w:rsid w:val="00965BFF"/>
    <w:rsid w:val="00967858"/>
    <w:rsid w:val="0096786D"/>
    <w:rsid w:val="00967C72"/>
    <w:rsid w:val="00967DF2"/>
    <w:rsid w:val="00970820"/>
    <w:rsid w:val="00971841"/>
    <w:rsid w:val="00971D06"/>
    <w:rsid w:val="009721F5"/>
    <w:rsid w:val="009731CA"/>
    <w:rsid w:val="00973B6C"/>
    <w:rsid w:val="00973B7C"/>
    <w:rsid w:val="0097414B"/>
    <w:rsid w:val="0097475D"/>
    <w:rsid w:val="00974B66"/>
    <w:rsid w:val="00974CA4"/>
    <w:rsid w:val="009762D4"/>
    <w:rsid w:val="0097643F"/>
    <w:rsid w:val="009774CB"/>
    <w:rsid w:val="00977ABA"/>
    <w:rsid w:val="00980EAA"/>
    <w:rsid w:val="00981192"/>
    <w:rsid w:val="00981443"/>
    <w:rsid w:val="00982841"/>
    <w:rsid w:val="00982F14"/>
    <w:rsid w:val="009831B1"/>
    <w:rsid w:val="009834AC"/>
    <w:rsid w:val="00984ECD"/>
    <w:rsid w:val="0098546F"/>
    <w:rsid w:val="009854E1"/>
    <w:rsid w:val="009859CC"/>
    <w:rsid w:val="00985A66"/>
    <w:rsid w:val="00985C6E"/>
    <w:rsid w:val="00985EC5"/>
    <w:rsid w:val="00985FAA"/>
    <w:rsid w:val="009860A6"/>
    <w:rsid w:val="009865D9"/>
    <w:rsid w:val="009871F5"/>
    <w:rsid w:val="009901DB"/>
    <w:rsid w:val="00990D17"/>
    <w:rsid w:val="00991238"/>
    <w:rsid w:val="00991D28"/>
    <w:rsid w:val="009922DE"/>
    <w:rsid w:val="009926FE"/>
    <w:rsid w:val="00993B91"/>
    <w:rsid w:val="009940AD"/>
    <w:rsid w:val="00994113"/>
    <w:rsid w:val="00994769"/>
    <w:rsid w:val="0099519A"/>
    <w:rsid w:val="00995628"/>
    <w:rsid w:val="00996C35"/>
    <w:rsid w:val="009973D6"/>
    <w:rsid w:val="009A0CCC"/>
    <w:rsid w:val="009A2A57"/>
    <w:rsid w:val="009A44CF"/>
    <w:rsid w:val="009A50B1"/>
    <w:rsid w:val="009B1172"/>
    <w:rsid w:val="009B133F"/>
    <w:rsid w:val="009B1621"/>
    <w:rsid w:val="009B1849"/>
    <w:rsid w:val="009B19F3"/>
    <w:rsid w:val="009B270C"/>
    <w:rsid w:val="009B2B71"/>
    <w:rsid w:val="009B2C58"/>
    <w:rsid w:val="009B2E79"/>
    <w:rsid w:val="009B2FD6"/>
    <w:rsid w:val="009B3621"/>
    <w:rsid w:val="009B4050"/>
    <w:rsid w:val="009B4805"/>
    <w:rsid w:val="009B69C6"/>
    <w:rsid w:val="009B6BC6"/>
    <w:rsid w:val="009B75BA"/>
    <w:rsid w:val="009B7873"/>
    <w:rsid w:val="009C00E5"/>
    <w:rsid w:val="009C0100"/>
    <w:rsid w:val="009C052D"/>
    <w:rsid w:val="009C0B1C"/>
    <w:rsid w:val="009C0C39"/>
    <w:rsid w:val="009C12F0"/>
    <w:rsid w:val="009C1BD7"/>
    <w:rsid w:val="009C2068"/>
    <w:rsid w:val="009C2B53"/>
    <w:rsid w:val="009C39FF"/>
    <w:rsid w:val="009C3A11"/>
    <w:rsid w:val="009C4641"/>
    <w:rsid w:val="009C4CBA"/>
    <w:rsid w:val="009C4F6D"/>
    <w:rsid w:val="009C526F"/>
    <w:rsid w:val="009C6650"/>
    <w:rsid w:val="009C77BD"/>
    <w:rsid w:val="009C7970"/>
    <w:rsid w:val="009D103D"/>
    <w:rsid w:val="009D1360"/>
    <w:rsid w:val="009D1369"/>
    <w:rsid w:val="009D1D13"/>
    <w:rsid w:val="009D2901"/>
    <w:rsid w:val="009D34D8"/>
    <w:rsid w:val="009D3A3A"/>
    <w:rsid w:val="009D3CCC"/>
    <w:rsid w:val="009D54A5"/>
    <w:rsid w:val="009D55CE"/>
    <w:rsid w:val="009D5B3A"/>
    <w:rsid w:val="009D7658"/>
    <w:rsid w:val="009D770D"/>
    <w:rsid w:val="009D7954"/>
    <w:rsid w:val="009E0547"/>
    <w:rsid w:val="009E080B"/>
    <w:rsid w:val="009E0E77"/>
    <w:rsid w:val="009E1799"/>
    <w:rsid w:val="009E1E8B"/>
    <w:rsid w:val="009E3085"/>
    <w:rsid w:val="009E3D8B"/>
    <w:rsid w:val="009E484E"/>
    <w:rsid w:val="009E4E12"/>
    <w:rsid w:val="009E5C95"/>
    <w:rsid w:val="009F0A48"/>
    <w:rsid w:val="009F1688"/>
    <w:rsid w:val="009F1BFD"/>
    <w:rsid w:val="009F2054"/>
    <w:rsid w:val="009F2253"/>
    <w:rsid w:val="009F2DBB"/>
    <w:rsid w:val="009F41B5"/>
    <w:rsid w:val="009F436D"/>
    <w:rsid w:val="009F4A0B"/>
    <w:rsid w:val="009F5585"/>
    <w:rsid w:val="009F5739"/>
    <w:rsid w:val="009F6841"/>
    <w:rsid w:val="009F6874"/>
    <w:rsid w:val="009F70A1"/>
    <w:rsid w:val="009F77F9"/>
    <w:rsid w:val="00A000FB"/>
    <w:rsid w:val="00A00B04"/>
    <w:rsid w:val="00A00CCB"/>
    <w:rsid w:val="00A01153"/>
    <w:rsid w:val="00A03D0D"/>
    <w:rsid w:val="00A04B28"/>
    <w:rsid w:val="00A05F9C"/>
    <w:rsid w:val="00A062D4"/>
    <w:rsid w:val="00A06F94"/>
    <w:rsid w:val="00A075B7"/>
    <w:rsid w:val="00A1005D"/>
    <w:rsid w:val="00A11AEB"/>
    <w:rsid w:val="00A121B9"/>
    <w:rsid w:val="00A12B3F"/>
    <w:rsid w:val="00A13576"/>
    <w:rsid w:val="00A1453A"/>
    <w:rsid w:val="00A157AF"/>
    <w:rsid w:val="00A159A4"/>
    <w:rsid w:val="00A15CE7"/>
    <w:rsid w:val="00A1692F"/>
    <w:rsid w:val="00A16B46"/>
    <w:rsid w:val="00A16F8D"/>
    <w:rsid w:val="00A20B58"/>
    <w:rsid w:val="00A22C02"/>
    <w:rsid w:val="00A23181"/>
    <w:rsid w:val="00A236D2"/>
    <w:rsid w:val="00A241F0"/>
    <w:rsid w:val="00A24587"/>
    <w:rsid w:val="00A251C2"/>
    <w:rsid w:val="00A25CAE"/>
    <w:rsid w:val="00A263A2"/>
    <w:rsid w:val="00A270FA"/>
    <w:rsid w:val="00A27337"/>
    <w:rsid w:val="00A3147A"/>
    <w:rsid w:val="00A317DE"/>
    <w:rsid w:val="00A32313"/>
    <w:rsid w:val="00A33092"/>
    <w:rsid w:val="00A331DB"/>
    <w:rsid w:val="00A3323B"/>
    <w:rsid w:val="00A33484"/>
    <w:rsid w:val="00A34581"/>
    <w:rsid w:val="00A3539F"/>
    <w:rsid w:val="00A3565A"/>
    <w:rsid w:val="00A3695C"/>
    <w:rsid w:val="00A37441"/>
    <w:rsid w:val="00A40D32"/>
    <w:rsid w:val="00A40E6E"/>
    <w:rsid w:val="00A41F45"/>
    <w:rsid w:val="00A42692"/>
    <w:rsid w:val="00A442C7"/>
    <w:rsid w:val="00A44729"/>
    <w:rsid w:val="00A44ED2"/>
    <w:rsid w:val="00A45153"/>
    <w:rsid w:val="00A45A90"/>
    <w:rsid w:val="00A46B45"/>
    <w:rsid w:val="00A47718"/>
    <w:rsid w:val="00A517D4"/>
    <w:rsid w:val="00A51C86"/>
    <w:rsid w:val="00A51CA0"/>
    <w:rsid w:val="00A525B9"/>
    <w:rsid w:val="00A52DFD"/>
    <w:rsid w:val="00A53AEF"/>
    <w:rsid w:val="00A54AF5"/>
    <w:rsid w:val="00A54B1B"/>
    <w:rsid w:val="00A5509D"/>
    <w:rsid w:val="00A55387"/>
    <w:rsid w:val="00A55B99"/>
    <w:rsid w:val="00A566AB"/>
    <w:rsid w:val="00A56904"/>
    <w:rsid w:val="00A56F74"/>
    <w:rsid w:val="00A574D8"/>
    <w:rsid w:val="00A57B6B"/>
    <w:rsid w:val="00A616B0"/>
    <w:rsid w:val="00A61A18"/>
    <w:rsid w:val="00A62224"/>
    <w:rsid w:val="00A625DD"/>
    <w:rsid w:val="00A6261F"/>
    <w:rsid w:val="00A62D58"/>
    <w:rsid w:val="00A6318D"/>
    <w:rsid w:val="00A63452"/>
    <w:rsid w:val="00A63972"/>
    <w:rsid w:val="00A63ECD"/>
    <w:rsid w:val="00A64EC1"/>
    <w:rsid w:val="00A65303"/>
    <w:rsid w:val="00A655DF"/>
    <w:rsid w:val="00A65B28"/>
    <w:rsid w:val="00A65CF1"/>
    <w:rsid w:val="00A6680E"/>
    <w:rsid w:val="00A66C7F"/>
    <w:rsid w:val="00A66F9C"/>
    <w:rsid w:val="00A672FD"/>
    <w:rsid w:val="00A67C98"/>
    <w:rsid w:val="00A67D4F"/>
    <w:rsid w:val="00A718C5"/>
    <w:rsid w:val="00A71905"/>
    <w:rsid w:val="00A71C1B"/>
    <w:rsid w:val="00A71D71"/>
    <w:rsid w:val="00A72764"/>
    <w:rsid w:val="00A7320A"/>
    <w:rsid w:val="00A735A4"/>
    <w:rsid w:val="00A7422F"/>
    <w:rsid w:val="00A74606"/>
    <w:rsid w:val="00A75084"/>
    <w:rsid w:val="00A758FB"/>
    <w:rsid w:val="00A75C75"/>
    <w:rsid w:val="00A7612D"/>
    <w:rsid w:val="00A76393"/>
    <w:rsid w:val="00A7690A"/>
    <w:rsid w:val="00A77E9D"/>
    <w:rsid w:val="00A80289"/>
    <w:rsid w:val="00A80A38"/>
    <w:rsid w:val="00A8118F"/>
    <w:rsid w:val="00A818E9"/>
    <w:rsid w:val="00A81A34"/>
    <w:rsid w:val="00A81E95"/>
    <w:rsid w:val="00A82C39"/>
    <w:rsid w:val="00A832DD"/>
    <w:rsid w:val="00A83794"/>
    <w:rsid w:val="00A83B62"/>
    <w:rsid w:val="00A841E0"/>
    <w:rsid w:val="00A845F7"/>
    <w:rsid w:val="00A8559C"/>
    <w:rsid w:val="00A85FF5"/>
    <w:rsid w:val="00A8650B"/>
    <w:rsid w:val="00A86B77"/>
    <w:rsid w:val="00A87420"/>
    <w:rsid w:val="00A87475"/>
    <w:rsid w:val="00A8765B"/>
    <w:rsid w:val="00A87E2F"/>
    <w:rsid w:val="00A902ED"/>
    <w:rsid w:val="00A90C46"/>
    <w:rsid w:val="00A90DB5"/>
    <w:rsid w:val="00A933C6"/>
    <w:rsid w:val="00A9363D"/>
    <w:rsid w:val="00A93C44"/>
    <w:rsid w:val="00A9458F"/>
    <w:rsid w:val="00A94B51"/>
    <w:rsid w:val="00A954CA"/>
    <w:rsid w:val="00A9562C"/>
    <w:rsid w:val="00A957F2"/>
    <w:rsid w:val="00A95A6F"/>
    <w:rsid w:val="00A95DE2"/>
    <w:rsid w:val="00A9641B"/>
    <w:rsid w:val="00A96447"/>
    <w:rsid w:val="00A96C93"/>
    <w:rsid w:val="00A96D99"/>
    <w:rsid w:val="00A96F78"/>
    <w:rsid w:val="00AA101E"/>
    <w:rsid w:val="00AA24C4"/>
    <w:rsid w:val="00AA40CB"/>
    <w:rsid w:val="00AA4FD1"/>
    <w:rsid w:val="00AA6AE0"/>
    <w:rsid w:val="00AA7C73"/>
    <w:rsid w:val="00AB0005"/>
    <w:rsid w:val="00AB0C4F"/>
    <w:rsid w:val="00AB0FDD"/>
    <w:rsid w:val="00AB1832"/>
    <w:rsid w:val="00AB2061"/>
    <w:rsid w:val="00AB2233"/>
    <w:rsid w:val="00AB25FC"/>
    <w:rsid w:val="00AB30DE"/>
    <w:rsid w:val="00AB3E45"/>
    <w:rsid w:val="00AB4002"/>
    <w:rsid w:val="00AB49F3"/>
    <w:rsid w:val="00AB4BB3"/>
    <w:rsid w:val="00AB5A54"/>
    <w:rsid w:val="00AB5C3A"/>
    <w:rsid w:val="00AB610E"/>
    <w:rsid w:val="00AB7227"/>
    <w:rsid w:val="00AC0454"/>
    <w:rsid w:val="00AC1869"/>
    <w:rsid w:val="00AC189B"/>
    <w:rsid w:val="00AC1F90"/>
    <w:rsid w:val="00AC20A7"/>
    <w:rsid w:val="00AC20E2"/>
    <w:rsid w:val="00AC29F4"/>
    <w:rsid w:val="00AC2C2C"/>
    <w:rsid w:val="00AC3817"/>
    <w:rsid w:val="00AC38AD"/>
    <w:rsid w:val="00AC3D5C"/>
    <w:rsid w:val="00AC3E36"/>
    <w:rsid w:val="00AC3EDE"/>
    <w:rsid w:val="00AC4242"/>
    <w:rsid w:val="00AC4287"/>
    <w:rsid w:val="00AC5856"/>
    <w:rsid w:val="00AC7922"/>
    <w:rsid w:val="00AC7F2B"/>
    <w:rsid w:val="00AD0076"/>
    <w:rsid w:val="00AD058F"/>
    <w:rsid w:val="00AD144C"/>
    <w:rsid w:val="00AD1602"/>
    <w:rsid w:val="00AD170B"/>
    <w:rsid w:val="00AD1830"/>
    <w:rsid w:val="00AD230D"/>
    <w:rsid w:val="00AD2FAC"/>
    <w:rsid w:val="00AD3E96"/>
    <w:rsid w:val="00AD3F17"/>
    <w:rsid w:val="00AD46C6"/>
    <w:rsid w:val="00AD4B28"/>
    <w:rsid w:val="00AD5872"/>
    <w:rsid w:val="00AD5FFA"/>
    <w:rsid w:val="00AD6944"/>
    <w:rsid w:val="00AD763E"/>
    <w:rsid w:val="00AD770F"/>
    <w:rsid w:val="00AE0813"/>
    <w:rsid w:val="00AE0A79"/>
    <w:rsid w:val="00AE0C9B"/>
    <w:rsid w:val="00AE0E31"/>
    <w:rsid w:val="00AE1B82"/>
    <w:rsid w:val="00AE1D99"/>
    <w:rsid w:val="00AE2503"/>
    <w:rsid w:val="00AE26A3"/>
    <w:rsid w:val="00AE2B7E"/>
    <w:rsid w:val="00AE36DF"/>
    <w:rsid w:val="00AE3837"/>
    <w:rsid w:val="00AE3D68"/>
    <w:rsid w:val="00AE518D"/>
    <w:rsid w:val="00AE55FD"/>
    <w:rsid w:val="00AE6C8D"/>
    <w:rsid w:val="00AF01FE"/>
    <w:rsid w:val="00AF0650"/>
    <w:rsid w:val="00AF0B6B"/>
    <w:rsid w:val="00AF2913"/>
    <w:rsid w:val="00AF2969"/>
    <w:rsid w:val="00AF31BD"/>
    <w:rsid w:val="00AF4AAA"/>
    <w:rsid w:val="00AF546B"/>
    <w:rsid w:val="00AF5572"/>
    <w:rsid w:val="00AF5629"/>
    <w:rsid w:val="00AF57D0"/>
    <w:rsid w:val="00AF5D43"/>
    <w:rsid w:val="00AF5F42"/>
    <w:rsid w:val="00B00725"/>
    <w:rsid w:val="00B0147C"/>
    <w:rsid w:val="00B01C34"/>
    <w:rsid w:val="00B028A3"/>
    <w:rsid w:val="00B02A2D"/>
    <w:rsid w:val="00B02B59"/>
    <w:rsid w:val="00B03030"/>
    <w:rsid w:val="00B0356F"/>
    <w:rsid w:val="00B04557"/>
    <w:rsid w:val="00B0456D"/>
    <w:rsid w:val="00B0500E"/>
    <w:rsid w:val="00B05849"/>
    <w:rsid w:val="00B062B5"/>
    <w:rsid w:val="00B068E5"/>
    <w:rsid w:val="00B06EA5"/>
    <w:rsid w:val="00B07B7D"/>
    <w:rsid w:val="00B07D71"/>
    <w:rsid w:val="00B11995"/>
    <w:rsid w:val="00B120B3"/>
    <w:rsid w:val="00B121FB"/>
    <w:rsid w:val="00B12CCC"/>
    <w:rsid w:val="00B13812"/>
    <w:rsid w:val="00B13C45"/>
    <w:rsid w:val="00B13E98"/>
    <w:rsid w:val="00B13FF4"/>
    <w:rsid w:val="00B143B1"/>
    <w:rsid w:val="00B147BB"/>
    <w:rsid w:val="00B14828"/>
    <w:rsid w:val="00B14E50"/>
    <w:rsid w:val="00B154C0"/>
    <w:rsid w:val="00B16026"/>
    <w:rsid w:val="00B162FA"/>
    <w:rsid w:val="00B166D7"/>
    <w:rsid w:val="00B16972"/>
    <w:rsid w:val="00B17350"/>
    <w:rsid w:val="00B1753E"/>
    <w:rsid w:val="00B17694"/>
    <w:rsid w:val="00B17D82"/>
    <w:rsid w:val="00B17E56"/>
    <w:rsid w:val="00B2045F"/>
    <w:rsid w:val="00B2071B"/>
    <w:rsid w:val="00B208B1"/>
    <w:rsid w:val="00B20AD6"/>
    <w:rsid w:val="00B211B8"/>
    <w:rsid w:val="00B225CF"/>
    <w:rsid w:val="00B2329D"/>
    <w:rsid w:val="00B23A95"/>
    <w:rsid w:val="00B24BA8"/>
    <w:rsid w:val="00B25A81"/>
    <w:rsid w:val="00B25EEF"/>
    <w:rsid w:val="00B265B2"/>
    <w:rsid w:val="00B276EC"/>
    <w:rsid w:val="00B2772F"/>
    <w:rsid w:val="00B307BA"/>
    <w:rsid w:val="00B30AFA"/>
    <w:rsid w:val="00B32E06"/>
    <w:rsid w:val="00B34FE8"/>
    <w:rsid w:val="00B354F9"/>
    <w:rsid w:val="00B35806"/>
    <w:rsid w:val="00B35E55"/>
    <w:rsid w:val="00B36AAA"/>
    <w:rsid w:val="00B36F8F"/>
    <w:rsid w:val="00B37841"/>
    <w:rsid w:val="00B37C98"/>
    <w:rsid w:val="00B40DAE"/>
    <w:rsid w:val="00B40F5E"/>
    <w:rsid w:val="00B41156"/>
    <w:rsid w:val="00B411CF"/>
    <w:rsid w:val="00B41C4A"/>
    <w:rsid w:val="00B41E13"/>
    <w:rsid w:val="00B41EE0"/>
    <w:rsid w:val="00B420F4"/>
    <w:rsid w:val="00B42526"/>
    <w:rsid w:val="00B42F4E"/>
    <w:rsid w:val="00B431DD"/>
    <w:rsid w:val="00B442C7"/>
    <w:rsid w:val="00B44A69"/>
    <w:rsid w:val="00B44EFF"/>
    <w:rsid w:val="00B4546E"/>
    <w:rsid w:val="00B467D6"/>
    <w:rsid w:val="00B46922"/>
    <w:rsid w:val="00B47981"/>
    <w:rsid w:val="00B510C9"/>
    <w:rsid w:val="00B53233"/>
    <w:rsid w:val="00B53646"/>
    <w:rsid w:val="00B53EBA"/>
    <w:rsid w:val="00B554C5"/>
    <w:rsid w:val="00B55517"/>
    <w:rsid w:val="00B56776"/>
    <w:rsid w:val="00B56E54"/>
    <w:rsid w:val="00B56FC1"/>
    <w:rsid w:val="00B578FC"/>
    <w:rsid w:val="00B607D6"/>
    <w:rsid w:val="00B61627"/>
    <w:rsid w:val="00B61C13"/>
    <w:rsid w:val="00B62A2F"/>
    <w:rsid w:val="00B62E2C"/>
    <w:rsid w:val="00B64200"/>
    <w:rsid w:val="00B65F32"/>
    <w:rsid w:val="00B67438"/>
    <w:rsid w:val="00B701A2"/>
    <w:rsid w:val="00B7031C"/>
    <w:rsid w:val="00B71128"/>
    <w:rsid w:val="00B712F2"/>
    <w:rsid w:val="00B72151"/>
    <w:rsid w:val="00B732F1"/>
    <w:rsid w:val="00B73459"/>
    <w:rsid w:val="00B74285"/>
    <w:rsid w:val="00B748E9"/>
    <w:rsid w:val="00B752E0"/>
    <w:rsid w:val="00B7615A"/>
    <w:rsid w:val="00B77180"/>
    <w:rsid w:val="00B77766"/>
    <w:rsid w:val="00B77D54"/>
    <w:rsid w:val="00B830DB"/>
    <w:rsid w:val="00B83735"/>
    <w:rsid w:val="00B8416F"/>
    <w:rsid w:val="00B8438D"/>
    <w:rsid w:val="00B84636"/>
    <w:rsid w:val="00B84CF0"/>
    <w:rsid w:val="00B85C96"/>
    <w:rsid w:val="00B903BD"/>
    <w:rsid w:val="00B9061B"/>
    <w:rsid w:val="00B924AD"/>
    <w:rsid w:val="00B9277E"/>
    <w:rsid w:val="00B92BC7"/>
    <w:rsid w:val="00B9307B"/>
    <w:rsid w:val="00B94F69"/>
    <w:rsid w:val="00B95642"/>
    <w:rsid w:val="00B95D7C"/>
    <w:rsid w:val="00B95EAF"/>
    <w:rsid w:val="00B96C41"/>
    <w:rsid w:val="00BA0AF7"/>
    <w:rsid w:val="00BA0DDB"/>
    <w:rsid w:val="00BA1082"/>
    <w:rsid w:val="00BA1353"/>
    <w:rsid w:val="00BA1901"/>
    <w:rsid w:val="00BA1D99"/>
    <w:rsid w:val="00BA2DE7"/>
    <w:rsid w:val="00BA345A"/>
    <w:rsid w:val="00BA3661"/>
    <w:rsid w:val="00BA4446"/>
    <w:rsid w:val="00BA4C55"/>
    <w:rsid w:val="00BA4F97"/>
    <w:rsid w:val="00BA505F"/>
    <w:rsid w:val="00BA5136"/>
    <w:rsid w:val="00BA57D6"/>
    <w:rsid w:val="00BA5E39"/>
    <w:rsid w:val="00BA7DC5"/>
    <w:rsid w:val="00BB02ED"/>
    <w:rsid w:val="00BB07CE"/>
    <w:rsid w:val="00BB15E9"/>
    <w:rsid w:val="00BB25F4"/>
    <w:rsid w:val="00BB28BD"/>
    <w:rsid w:val="00BB3ADA"/>
    <w:rsid w:val="00BB4546"/>
    <w:rsid w:val="00BB465F"/>
    <w:rsid w:val="00BB5500"/>
    <w:rsid w:val="00BB5F8D"/>
    <w:rsid w:val="00BB650B"/>
    <w:rsid w:val="00BB6675"/>
    <w:rsid w:val="00BB6B2B"/>
    <w:rsid w:val="00BB6E7A"/>
    <w:rsid w:val="00BB6EBE"/>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178"/>
    <w:rsid w:val="00BC7744"/>
    <w:rsid w:val="00BC7A1D"/>
    <w:rsid w:val="00BC7F81"/>
    <w:rsid w:val="00BD00EB"/>
    <w:rsid w:val="00BD063D"/>
    <w:rsid w:val="00BD0857"/>
    <w:rsid w:val="00BD150B"/>
    <w:rsid w:val="00BD15BB"/>
    <w:rsid w:val="00BD1E9B"/>
    <w:rsid w:val="00BD41DE"/>
    <w:rsid w:val="00BD6261"/>
    <w:rsid w:val="00BD76A6"/>
    <w:rsid w:val="00BD79BB"/>
    <w:rsid w:val="00BE065E"/>
    <w:rsid w:val="00BE08CD"/>
    <w:rsid w:val="00BE09E9"/>
    <w:rsid w:val="00BE0A8B"/>
    <w:rsid w:val="00BE0DA1"/>
    <w:rsid w:val="00BE1AAE"/>
    <w:rsid w:val="00BE3233"/>
    <w:rsid w:val="00BE354F"/>
    <w:rsid w:val="00BE3BD1"/>
    <w:rsid w:val="00BE5399"/>
    <w:rsid w:val="00BE5899"/>
    <w:rsid w:val="00BE71B0"/>
    <w:rsid w:val="00BE7784"/>
    <w:rsid w:val="00BF0BD4"/>
    <w:rsid w:val="00BF0EE1"/>
    <w:rsid w:val="00BF148D"/>
    <w:rsid w:val="00BF16E3"/>
    <w:rsid w:val="00BF230B"/>
    <w:rsid w:val="00BF30C7"/>
    <w:rsid w:val="00BF3511"/>
    <w:rsid w:val="00BF4A26"/>
    <w:rsid w:val="00BF4E45"/>
    <w:rsid w:val="00BF5054"/>
    <w:rsid w:val="00BF5D15"/>
    <w:rsid w:val="00BF6377"/>
    <w:rsid w:val="00BF64C2"/>
    <w:rsid w:val="00BF66BD"/>
    <w:rsid w:val="00BF6D57"/>
    <w:rsid w:val="00BF7119"/>
    <w:rsid w:val="00BF7DD2"/>
    <w:rsid w:val="00C005BE"/>
    <w:rsid w:val="00C015BC"/>
    <w:rsid w:val="00C016BC"/>
    <w:rsid w:val="00C019CD"/>
    <w:rsid w:val="00C01DAD"/>
    <w:rsid w:val="00C028D4"/>
    <w:rsid w:val="00C02E10"/>
    <w:rsid w:val="00C03661"/>
    <w:rsid w:val="00C03875"/>
    <w:rsid w:val="00C04054"/>
    <w:rsid w:val="00C04480"/>
    <w:rsid w:val="00C07367"/>
    <w:rsid w:val="00C07440"/>
    <w:rsid w:val="00C11A3C"/>
    <w:rsid w:val="00C11BC6"/>
    <w:rsid w:val="00C11DBC"/>
    <w:rsid w:val="00C12E76"/>
    <w:rsid w:val="00C12FA2"/>
    <w:rsid w:val="00C1330B"/>
    <w:rsid w:val="00C13DF1"/>
    <w:rsid w:val="00C1436C"/>
    <w:rsid w:val="00C1455D"/>
    <w:rsid w:val="00C1464F"/>
    <w:rsid w:val="00C14B77"/>
    <w:rsid w:val="00C152DB"/>
    <w:rsid w:val="00C155EB"/>
    <w:rsid w:val="00C15BAA"/>
    <w:rsid w:val="00C168D0"/>
    <w:rsid w:val="00C16C7E"/>
    <w:rsid w:val="00C17EF8"/>
    <w:rsid w:val="00C2012A"/>
    <w:rsid w:val="00C20D06"/>
    <w:rsid w:val="00C2121A"/>
    <w:rsid w:val="00C21920"/>
    <w:rsid w:val="00C22F61"/>
    <w:rsid w:val="00C240BF"/>
    <w:rsid w:val="00C2461D"/>
    <w:rsid w:val="00C25A2C"/>
    <w:rsid w:val="00C25C24"/>
    <w:rsid w:val="00C25E1C"/>
    <w:rsid w:val="00C25EF2"/>
    <w:rsid w:val="00C27014"/>
    <w:rsid w:val="00C274AD"/>
    <w:rsid w:val="00C30A59"/>
    <w:rsid w:val="00C312CF"/>
    <w:rsid w:val="00C323ED"/>
    <w:rsid w:val="00C3254E"/>
    <w:rsid w:val="00C32590"/>
    <w:rsid w:val="00C3260D"/>
    <w:rsid w:val="00C32937"/>
    <w:rsid w:val="00C32D11"/>
    <w:rsid w:val="00C32FE7"/>
    <w:rsid w:val="00C33896"/>
    <w:rsid w:val="00C33AD1"/>
    <w:rsid w:val="00C34318"/>
    <w:rsid w:val="00C35A44"/>
    <w:rsid w:val="00C35B64"/>
    <w:rsid w:val="00C365CC"/>
    <w:rsid w:val="00C3682F"/>
    <w:rsid w:val="00C36A10"/>
    <w:rsid w:val="00C36B4D"/>
    <w:rsid w:val="00C36C28"/>
    <w:rsid w:val="00C371B9"/>
    <w:rsid w:val="00C37509"/>
    <w:rsid w:val="00C41C9B"/>
    <w:rsid w:val="00C422B5"/>
    <w:rsid w:val="00C42C11"/>
    <w:rsid w:val="00C42D59"/>
    <w:rsid w:val="00C441CA"/>
    <w:rsid w:val="00C44246"/>
    <w:rsid w:val="00C45122"/>
    <w:rsid w:val="00C466BF"/>
    <w:rsid w:val="00C47C73"/>
    <w:rsid w:val="00C50FFF"/>
    <w:rsid w:val="00C510DD"/>
    <w:rsid w:val="00C51B58"/>
    <w:rsid w:val="00C52CE9"/>
    <w:rsid w:val="00C530E3"/>
    <w:rsid w:val="00C53B56"/>
    <w:rsid w:val="00C54AE1"/>
    <w:rsid w:val="00C5641D"/>
    <w:rsid w:val="00C5669B"/>
    <w:rsid w:val="00C56A0F"/>
    <w:rsid w:val="00C56E23"/>
    <w:rsid w:val="00C57308"/>
    <w:rsid w:val="00C577E4"/>
    <w:rsid w:val="00C57AA9"/>
    <w:rsid w:val="00C60A12"/>
    <w:rsid w:val="00C60E77"/>
    <w:rsid w:val="00C61C6E"/>
    <w:rsid w:val="00C63C16"/>
    <w:rsid w:val="00C63D20"/>
    <w:rsid w:val="00C64690"/>
    <w:rsid w:val="00C64D23"/>
    <w:rsid w:val="00C65222"/>
    <w:rsid w:val="00C65C54"/>
    <w:rsid w:val="00C67389"/>
    <w:rsid w:val="00C67842"/>
    <w:rsid w:val="00C7025A"/>
    <w:rsid w:val="00C7049D"/>
    <w:rsid w:val="00C71290"/>
    <w:rsid w:val="00C71BD2"/>
    <w:rsid w:val="00C7258D"/>
    <w:rsid w:val="00C7279B"/>
    <w:rsid w:val="00C72A88"/>
    <w:rsid w:val="00C73828"/>
    <w:rsid w:val="00C75158"/>
    <w:rsid w:val="00C756F1"/>
    <w:rsid w:val="00C75C20"/>
    <w:rsid w:val="00C75DE2"/>
    <w:rsid w:val="00C7795A"/>
    <w:rsid w:val="00C77AAE"/>
    <w:rsid w:val="00C81839"/>
    <w:rsid w:val="00C82606"/>
    <w:rsid w:val="00C8289F"/>
    <w:rsid w:val="00C845C8"/>
    <w:rsid w:val="00C849DB"/>
    <w:rsid w:val="00C858DB"/>
    <w:rsid w:val="00C86550"/>
    <w:rsid w:val="00C86C8F"/>
    <w:rsid w:val="00C86CDE"/>
    <w:rsid w:val="00C8700D"/>
    <w:rsid w:val="00C8712D"/>
    <w:rsid w:val="00C87380"/>
    <w:rsid w:val="00C912F6"/>
    <w:rsid w:val="00C91ABA"/>
    <w:rsid w:val="00C91D04"/>
    <w:rsid w:val="00C925F7"/>
    <w:rsid w:val="00C92C13"/>
    <w:rsid w:val="00C93458"/>
    <w:rsid w:val="00C93520"/>
    <w:rsid w:val="00C93816"/>
    <w:rsid w:val="00C94007"/>
    <w:rsid w:val="00C9438D"/>
    <w:rsid w:val="00C948F1"/>
    <w:rsid w:val="00C95413"/>
    <w:rsid w:val="00C95EE0"/>
    <w:rsid w:val="00C96D90"/>
    <w:rsid w:val="00C970EC"/>
    <w:rsid w:val="00C9717F"/>
    <w:rsid w:val="00CA0217"/>
    <w:rsid w:val="00CA19A4"/>
    <w:rsid w:val="00CA3505"/>
    <w:rsid w:val="00CA4D91"/>
    <w:rsid w:val="00CA5268"/>
    <w:rsid w:val="00CA5A7D"/>
    <w:rsid w:val="00CA5CB3"/>
    <w:rsid w:val="00CA66E0"/>
    <w:rsid w:val="00CA68F4"/>
    <w:rsid w:val="00CA779F"/>
    <w:rsid w:val="00CB01BC"/>
    <w:rsid w:val="00CB2A58"/>
    <w:rsid w:val="00CB2D57"/>
    <w:rsid w:val="00CB3E43"/>
    <w:rsid w:val="00CB40A8"/>
    <w:rsid w:val="00CB5242"/>
    <w:rsid w:val="00CB5738"/>
    <w:rsid w:val="00CB5D56"/>
    <w:rsid w:val="00CB66F0"/>
    <w:rsid w:val="00CB6FDB"/>
    <w:rsid w:val="00CB7D48"/>
    <w:rsid w:val="00CC0538"/>
    <w:rsid w:val="00CC0B26"/>
    <w:rsid w:val="00CC0D84"/>
    <w:rsid w:val="00CC1095"/>
    <w:rsid w:val="00CC1A4D"/>
    <w:rsid w:val="00CC2009"/>
    <w:rsid w:val="00CC2335"/>
    <w:rsid w:val="00CC29CF"/>
    <w:rsid w:val="00CC33CA"/>
    <w:rsid w:val="00CC3E3D"/>
    <w:rsid w:val="00CC4C09"/>
    <w:rsid w:val="00CC514B"/>
    <w:rsid w:val="00CC6E2B"/>
    <w:rsid w:val="00CC776B"/>
    <w:rsid w:val="00CC7872"/>
    <w:rsid w:val="00CC7C87"/>
    <w:rsid w:val="00CD0543"/>
    <w:rsid w:val="00CD0777"/>
    <w:rsid w:val="00CD0A72"/>
    <w:rsid w:val="00CD0DF0"/>
    <w:rsid w:val="00CD0F7E"/>
    <w:rsid w:val="00CD1308"/>
    <w:rsid w:val="00CD1CF0"/>
    <w:rsid w:val="00CD2263"/>
    <w:rsid w:val="00CD29FB"/>
    <w:rsid w:val="00CD340A"/>
    <w:rsid w:val="00CD526F"/>
    <w:rsid w:val="00CD5979"/>
    <w:rsid w:val="00CD7412"/>
    <w:rsid w:val="00CD7E8B"/>
    <w:rsid w:val="00CE0788"/>
    <w:rsid w:val="00CE1141"/>
    <w:rsid w:val="00CE134F"/>
    <w:rsid w:val="00CE1A61"/>
    <w:rsid w:val="00CE3EA7"/>
    <w:rsid w:val="00CE46EA"/>
    <w:rsid w:val="00CE5008"/>
    <w:rsid w:val="00CE5235"/>
    <w:rsid w:val="00CE5514"/>
    <w:rsid w:val="00CE5589"/>
    <w:rsid w:val="00CE5594"/>
    <w:rsid w:val="00CE57E2"/>
    <w:rsid w:val="00CE610E"/>
    <w:rsid w:val="00CE614A"/>
    <w:rsid w:val="00CE6EE3"/>
    <w:rsid w:val="00CE7B71"/>
    <w:rsid w:val="00CF0A19"/>
    <w:rsid w:val="00CF0FBC"/>
    <w:rsid w:val="00CF10DC"/>
    <w:rsid w:val="00CF120B"/>
    <w:rsid w:val="00CF12E3"/>
    <w:rsid w:val="00CF1527"/>
    <w:rsid w:val="00CF26A1"/>
    <w:rsid w:val="00CF2D3B"/>
    <w:rsid w:val="00CF2FF5"/>
    <w:rsid w:val="00CF33B4"/>
    <w:rsid w:val="00CF3ACA"/>
    <w:rsid w:val="00CF57A0"/>
    <w:rsid w:val="00CF6133"/>
    <w:rsid w:val="00CF62FA"/>
    <w:rsid w:val="00D00261"/>
    <w:rsid w:val="00D003D1"/>
    <w:rsid w:val="00D0153B"/>
    <w:rsid w:val="00D01CD6"/>
    <w:rsid w:val="00D01D00"/>
    <w:rsid w:val="00D01D58"/>
    <w:rsid w:val="00D02232"/>
    <w:rsid w:val="00D02259"/>
    <w:rsid w:val="00D02CD0"/>
    <w:rsid w:val="00D050D5"/>
    <w:rsid w:val="00D06548"/>
    <w:rsid w:val="00D06D11"/>
    <w:rsid w:val="00D07578"/>
    <w:rsid w:val="00D07603"/>
    <w:rsid w:val="00D10402"/>
    <w:rsid w:val="00D104BF"/>
    <w:rsid w:val="00D12E7D"/>
    <w:rsid w:val="00D12FB4"/>
    <w:rsid w:val="00D133F4"/>
    <w:rsid w:val="00D14644"/>
    <w:rsid w:val="00D157C0"/>
    <w:rsid w:val="00D16378"/>
    <w:rsid w:val="00D16628"/>
    <w:rsid w:val="00D16890"/>
    <w:rsid w:val="00D1716D"/>
    <w:rsid w:val="00D17478"/>
    <w:rsid w:val="00D1775E"/>
    <w:rsid w:val="00D179EC"/>
    <w:rsid w:val="00D20A24"/>
    <w:rsid w:val="00D21690"/>
    <w:rsid w:val="00D22D6C"/>
    <w:rsid w:val="00D234C3"/>
    <w:rsid w:val="00D23D23"/>
    <w:rsid w:val="00D24775"/>
    <w:rsid w:val="00D24C55"/>
    <w:rsid w:val="00D24E1A"/>
    <w:rsid w:val="00D25017"/>
    <w:rsid w:val="00D266A9"/>
    <w:rsid w:val="00D266AF"/>
    <w:rsid w:val="00D2796A"/>
    <w:rsid w:val="00D27C4E"/>
    <w:rsid w:val="00D27D97"/>
    <w:rsid w:val="00D30C9E"/>
    <w:rsid w:val="00D3123C"/>
    <w:rsid w:val="00D32371"/>
    <w:rsid w:val="00D32423"/>
    <w:rsid w:val="00D3274A"/>
    <w:rsid w:val="00D32819"/>
    <w:rsid w:val="00D330D1"/>
    <w:rsid w:val="00D332E2"/>
    <w:rsid w:val="00D3340C"/>
    <w:rsid w:val="00D34ADF"/>
    <w:rsid w:val="00D3591D"/>
    <w:rsid w:val="00D36938"/>
    <w:rsid w:val="00D3696C"/>
    <w:rsid w:val="00D36B16"/>
    <w:rsid w:val="00D36B53"/>
    <w:rsid w:val="00D36C94"/>
    <w:rsid w:val="00D37B97"/>
    <w:rsid w:val="00D37CF0"/>
    <w:rsid w:val="00D4007F"/>
    <w:rsid w:val="00D405E3"/>
    <w:rsid w:val="00D416FC"/>
    <w:rsid w:val="00D41E1C"/>
    <w:rsid w:val="00D426F0"/>
    <w:rsid w:val="00D4294A"/>
    <w:rsid w:val="00D42FD2"/>
    <w:rsid w:val="00D43B99"/>
    <w:rsid w:val="00D43DB7"/>
    <w:rsid w:val="00D43FA2"/>
    <w:rsid w:val="00D44B32"/>
    <w:rsid w:val="00D44B8C"/>
    <w:rsid w:val="00D44BDC"/>
    <w:rsid w:val="00D44CE5"/>
    <w:rsid w:val="00D44FE3"/>
    <w:rsid w:val="00D46A91"/>
    <w:rsid w:val="00D47409"/>
    <w:rsid w:val="00D476EC"/>
    <w:rsid w:val="00D4798D"/>
    <w:rsid w:val="00D52968"/>
    <w:rsid w:val="00D52FEB"/>
    <w:rsid w:val="00D537FC"/>
    <w:rsid w:val="00D538E3"/>
    <w:rsid w:val="00D53AE5"/>
    <w:rsid w:val="00D54AD4"/>
    <w:rsid w:val="00D553A9"/>
    <w:rsid w:val="00D55640"/>
    <w:rsid w:val="00D55B73"/>
    <w:rsid w:val="00D56BBE"/>
    <w:rsid w:val="00D5708F"/>
    <w:rsid w:val="00D5774B"/>
    <w:rsid w:val="00D60C94"/>
    <w:rsid w:val="00D610C5"/>
    <w:rsid w:val="00D61C7B"/>
    <w:rsid w:val="00D62410"/>
    <w:rsid w:val="00D62627"/>
    <w:rsid w:val="00D62A01"/>
    <w:rsid w:val="00D632B7"/>
    <w:rsid w:val="00D63738"/>
    <w:rsid w:val="00D645BC"/>
    <w:rsid w:val="00D65989"/>
    <w:rsid w:val="00D7057B"/>
    <w:rsid w:val="00D70C63"/>
    <w:rsid w:val="00D7108B"/>
    <w:rsid w:val="00D717E1"/>
    <w:rsid w:val="00D72600"/>
    <w:rsid w:val="00D732B2"/>
    <w:rsid w:val="00D734BE"/>
    <w:rsid w:val="00D73AD5"/>
    <w:rsid w:val="00D744C9"/>
    <w:rsid w:val="00D74AB6"/>
    <w:rsid w:val="00D757A1"/>
    <w:rsid w:val="00D757EC"/>
    <w:rsid w:val="00D7703D"/>
    <w:rsid w:val="00D77898"/>
    <w:rsid w:val="00D807D5"/>
    <w:rsid w:val="00D80C1A"/>
    <w:rsid w:val="00D82029"/>
    <w:rsid w:val="00D827D5"/>
    <w:rsid w:val="00D847F7"/>
    <w:rsid w:val="00D84913"/>
    <w:rsid w:val="00D851A6"/>
    <w:rsid w:val="00D85898"/>
    <w:rsid w:val="00D85E82"/>
    <w:rsid w:val="00D865F4"/>
    <w:rsid w:val="00D866B7"/>
    <w:rsid w:val="00D8682A"/>
    <w:rsid w:val="00D87426"/>
    <w:rsid w:val="00D875AA"/>
    <w:rsid w:val="00D876C9"/>
    <w:rsid w:val="00D87D8E"/>
    <w:rsid w:val="00D90942"/>
    <w:rsid w:val="00D9138D"/>
    <w:rsid w:val="00D91DB2"/>
    <w:rsid w:val="00D921A6"/>
    <w:rsid w:val="00D9299E"/>
    <w:rsid w:val="00D930EC"/>
    <w:rsid w:val="00D9313F"/>
    <w:rsid w:val="00D9323B"/>
    <w:rsid w:val="00D93A0D"/>
    <w:rsid w:val="00D93A10"/>
    <w:rsid w:val="00D93F39"/>
    <w:rsid w:val="00D943CD"/>
    <w:rsid w:val="00D94DEE"/>
    <w:rsid w:val="00D95078"/>
    <w:rsid w:val="00D95FA2"/>
    <w:rsid w:val="00D96C1C"/>
    <w:rsid w:val="00D971ED"/>
    <w:rsid w:val="00D9774A"/>
    <w:rsid w:val="00D97DFC"/>
    <w:rsid w:val="00DA12F8"/>
    <w:rsid w:val="00DA3193"/>
    <w:rsid w:val="00DA382E"/>
    <w:rsid w:val="00DA42A4"/>
    <w:rsid w:val="00DA499A"/>
    <w:rsid w:val="00DA53CD"/>
    <w:rsid w:val="00DA5CDF"/>
    <w:rsid w:val="00DA75C1"/>
    <w:rsid w:val="00DA7779"/>
    <w:rsid w:val="00DB14A1"/>
    <w:rsid w:val="00DB1BBE"/>
    <w:rsid w:val="00DB2F4F"/>
    <w:rsid w:val="00DB388E"/>
    <w:rsid w:val="00DB3F52"/>
    <w:rsid w:val="00DB4551"/>
    <w:rsid w:val="00DB542D"/>
    <w:rsid w:val="00DB68CF"/>
    <w:rsid w:val="00DB69E0"/>
    <w:rsid w:val="00DB6C89"/>
    <w:rsid w:val="00DB6D89"/>
    <w:rsid w:val="00DB6DEF"/>
    <w:rsid w:val="00DB6E45"/>
    <w:rsid w:val="00DB71FE"/>
    <w:rsid w:val="00DC0DCC"/>
    <w:rsid w:val="00DC169F"/>
    <w:rsid w:val="00DC2D50"/>
    <w:rsid w:val="00DC31EC"/>
    <w:rsid w:val="00DC3635"/>
    <w:rsid w:val="00DC5259"/>
    <w:rsid w:val="00DC62AD"/>
    <w:rsid w:val="00DC6EBF"/>
    <w:rsid w:val="00DC70F2"/>
    <w:rsid w:val="00DC7E64"/>
    <w:rsid w:val="00DD0491"/>
    <w:rsid w:val="00DD1605"/>
    <w:rsid w:val="00DD17D4"/>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06F3"/>
    <w:rsid w:val="00DE1BD5"/>
    <w:rsid w:val="00DE2B49"/>
    <w:rsid w:val="00DE2D10"/>
    <w:rsid w:val="00DE2E90"/>
    <w:rsid w:val="00DE3447"/>
    <w:rsid w:val="00DE3625"/>
    <w:rsid w:val="00DE36F7"/>
    <w:rsid w:val="00DE3A6A"/>
    <w:rsid w:val="00DE3E6C"/>
    <w:rsid w:val="00DE695E"/>
    <w:rsid w:val="00DE72DD"/>
    <w:rsid w:val="00DE7F8C"/>
    <w:rsid w:val="00DF01C0"/>
    <w:rsid w:val="00DF06B9"/>
    <w:rsid w:val="00DF077F"/>
    <w:rsid w:val="00DF0888"/>
    <w:rsid w:val="00DF0BB5"/>
    <w:rsid w:val="00DF179F"/>
    <w:rsid w:val="00DF193C"/>
    <w:rsid w:val="00DF2134"/>
    <w:rsid w:val="00DF223B"/>
    <w:rsid w:val="00DF2517"/>
    <w:rsid w:val="00DF2B16"/>
    <w:rsid w:val="00DF3DF9"/>
    <w:rsid w:val="00DF503B"/>
    <w:rsid w:val="00DF5076"/>
    <w:rsid w:val="00DF660F"/>
    <w:rsid w:val="00DF673F"/>
    <w:rsid w:val="00DF6D2F"/>
    <w:rsid w:val="00DF728D"/>
    <w:rsid w:val="00DF7645"/>
    <w:rsid w:val="00E00121"/>
    <w:rsid w:val="00E01797"/>
    <w:rsid w:val="00E02210"/>
    <w:rsid w:val="00E02A1A"/>
    <w:rsid w:val="00E03150"/>
    <w:rsid w:val="00E04E32"/>
    <w:rsid w:val="00E05E4C"/>
    <w:rsid w:val="00E06BBC"/>
    <w:rsid w:val="00E10494"/>
    <w:rsid w:val="00E1064E"/>
    <w:rsid w:val="00E108E0"/>
    <w:rsid w:val="00E10E80"/>
    <w:rsid w:val="00E11323"/>
    <w:rsid w:val="00E117CE"/>
    <w:rsid w:val="00E12078"/>
    <w:rsid w:val="00E12459"/>
    <w:rsid w:val="00E1250C"/>
    <w:rsid w:val="00E12817"/>
    <w:rsid w:val="00E13095"/>
    <w:rsid w:val="00E135BF"/>
    <w:rsid w:val="00E13BF8"/>
    <w:rsid w:val="00E13F29"/>
    <w:rsid w:val="00E1408B"/>
    <w:rsid w:val="00E143AC"/>
    <w:rsid w:val="00E150AA"/>
    <w:rsid w:val="00E1530C"/>
    <w:rsid w:val="00E15C72"/>
    <w:rsid w:val="00E16641"/>
    <w:rsid w:val="00E16ED5"/>
    <w:rsid w:val="00E17523"/>
    <w:rsid w:val="00E17CF9"/>
    <w:rsid w:val="00E17EF9"/>
    <w:rsid w:val="00E20348"/>
    <w:rsid w:val="00E20555"/>
    <w:rsid w:val="00E210C0"/>
    <w:rsid w:val="00E21AC0"/>
    <w:rsid w:val="00E21DF8"/>
    <w:rsid w:val="00E222DD"/>
    <w:rsid w:val="00E22565"/>
    <w:rsid w:val="00E2290A"/>
    <w:rsid w:val="00E22C74"/>
    <w:rsid w:val="00E237EB"/>
    <w:rsid w:val="00E2443D"/>
    <w:rsid w:val="00E24513"/>
    <w:rsid w:val="00E2475B"/>
    <w:rsid w:val="00E24B28"/>
    <w:rsid w:val="00E24D23"/>
    <w:rsid w:val="00E25BD5"/>
    <w:rsid w:val="00E27407"/>
    <w:rsid w:val="00E274AB"/>
    <w:rsid w:val="00E27DC5"/>
    <w:rsid w:val="00E3046A"/>
    <w:rsid w:val="00E305C6"/>
    <w:rsid w:val="00E31458"/>
    <w:rsid w:val="00E31C21"/>
    <w:rsid w:val="00E338C9"/>
    <w:rsid w:val="00E33937"/>
    <w:rsid w:val="00E33B9A"/>
    <w:rsid w:val="00E34561"/>
    <w:rsid w:val="00E3563A"/>
    <w:rsid w:val="00E358A5"/>
    <w:rsid w:val="00E359E9"/>
    <w:rsid w:val="00E3675E"/>
    <w:rsid w:val="00E3750F"/>
    <w:rsid w:val="00E37C12"/>
    <w:rsid w:val="00E37EB1"/>
    <w:rsid w:val="00E417C6"/>
    <w:rsid w:val="00E42337"/>
    <w:rsid w:val="00E42372"/>
    <w:rsid w:val="00E428DC"/>
    <w:rsid w:val="00E42BE4"/>
    <w:rsid w:val="00E431DA"/>
    <w:rsid w:val="00E435CC"/>
    <w:rsid w:val="00E437BB"/>
    <w:rsid w:val="00E44241"/>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D26"/>
    <w:rsid w:val="00E533CA"/>
    <w:rsid w:val="00E5448F"/>
    <w:rsid w:val="00E544AA"/>
    <w:rsid w:val="00E54520"/>
    <w:rsid w:val="00E5496A"/>
    <w:rsid w:val="00E54CDA"/>
    <w:rsid w:val="00E552C2"/>
    <w:rsid w:val="00E5548D"/>
    <w:rsid w:val="00E57532"/>
    <w:rsid w:val="00E5765B"/>
    <w:rsid w:val="00E579F2"/>
    <w:rsid w:val="00E57ABC"/>
    <w:rsid w:val="00E6041C"/>
    <w:rsid w:val="00E60D3A"/>
    <w:rsid w:val="00E63CA0"/>
    <w:rsid w:val="00E63D20"/>
    <w:rsid w:val="00E63FCA"/>
    <w:rsid w:val="00E6469E"/>
    <w:rsid w:val="00E67042"/>
    <w:rsid w:val="00E677CB"/>
    <w:rsid w:val="00E67D40"/>
    <w:rsid w:val="00E67D94"/>
    <w:rsid w:val="00E710E7"/>
    <w:rsid w:val="00E71A91"/>
    <w:rsid w:val="00E7246C"/>
    <w:rsid w:val="00E7443B"/>
    <w:rsid w:val="00E74A77"/>
    <w:rsid w:val="00E74CED"/>
    <w:rsid w:val="00E753C4"/>
    <w:rsid w:val="00E75E19"/>
    <w:rsid w:val="00E764D9"/>
    <w:rsid w:val="00E76BEA"/>
    <w:rsid w:val="00E77383"/>
    <w:rsid w:val="00E778EB"/>
    <w:rsid w:val="00E811E6"/>
    <w:rsid w:val="00E814A9"/>
    <w:rsid w:val="00E816DC"/>
    <w:rsid w:val="00E82026"/>
    <w:rsid w:val="00E822AC"/>
    <w:rsid w:val="00E82825"/>
    <w:rsid w:val="00E82B5F"/>
    <w:rsid w:val="00E82EF2"/>
    <w:rsid w:val="00E83BFF"/>
    <w:rsid w:val="00E840C2"/>
    <w:rsid w:val="00E85438"/>
    <w:rsid w:val="00E856EE"/>
    <w:rsid w:val="00E857D5"/>
    <w:rsid w:val="00E86022"/>
    <w:rsid w:val="00E8615A"/>
    <w:rsid w:val="00E8684A"/>
    <w:rsid w:val="00E86BC6"/>
    <w:rsid w:val="00E87041"/>
    <w:rsid w:val="00E873D6"/>
    <w:rsid w:val="00E876A3"/>
    <w:rsid w:val="00E876E7"/>
    <w:rsid w:val="00E87CFB"/>
    <w:rsid w:val="00E911FE"/>
    <w:rsid w:val="00E915BE"/>
    <w:rsid w:val="00E91C1D"/>
    <w:rsid w:val="00E91F1C"/>
    <w:rsid w:val="00E923B6"/>
    <w:rsid w:val="00E937F2"/>
    <w:rsid w:val="00E939F7"/>
    <w:rsid w:val="00E93DF5"/>
    <w:rsid w:val="00E94109"/>
    <w:rsid w:val="00E94793"/>
    <w:rsid w:val="00E94BFC"/>
    <w:rsid w:val="00E9544D"/>
    <w:rsid w:val="00E956EF"/>
    <w:rsid w:val="00E96F40"/>
    <w:rsid w:val="00E9749B"/>
    <w:rsid w:val="00E976A0"/>
    <w:rsid w:val="00EA0728"/>
    <w:rsid w:val="00EA2BE1"/>
    <w:rsid w:val="00EA3E0E"/>
    <w:rsid w:val="00EA5446"/>
    <w:rsid w:val="00EA6FB6"/>
    <w:rsid w:val="00EA702C"/>
    <w:rsid w:val="00EA7408"/>
    <w:rsid w:val="00EA78A9"/>
    <w:rsid w:val="00EB0BCE"/>
    <w:rsid w:val="00EB244A"/>
    <w:rsid w:val="00EB2ADD"/>
    <w:rsid w:val="00EB2C02"/>
    <w:rsid w:val="00EB2FAF"/>
    <w:rsid w:val="00EB38D2"/>
    <w:rsid w:val="00EB431F"/>
    <w:rsid w:val="00EB468C"/>
    <w:rsid w:val="00EB52D6"/>
    <w:rsid w:val="00EB626E"/>
    <w:rsid w:val="00EB6496"/>
    <w:rsid w:val="00EB67A9"/>
    <w:rsid w:val="00EB7C05"/>
    <w:rsid w:val="00EC353B"/>
    <w:rsid w:val="00EC3825"/>
    <w:rsid w:val="00EC41DA"/>
    <w:rsid w:val="00EC43B4"/>
    <w:rsid w:val="00EC4C86"/>
    <w:rsid w:val="00EC5006"/>
    <w:rsid w:val="00EC53EC"/>
    <w:rsid w:val="00EC5E90"/>
    <w:rsid w:val="00EC6550"/>
    <w:rsid w:val="00EC790E"/>
    <w:rsid w:val="00ED04F3"/>
    <w:rsid w:val="00ED0501"/>
    <w:rsid w:val="00ED0FB1"/>
    <w:rsid w:val="00ED1100"/>
    <w:rsid w:val="00ED175F"/>
    <w:rsid w:val="00ED19F3"/>
    <w:rsid w:val="00ED51A6"/>
    <w:rsid w:val="00ED57B0"/>
    <w:rsid w:val="00ED58C2"/>
    <w:rsid w:val="00ED5C8D"/>
    <w:rsid w:val="00ED65B2"/>
    <w:rsid w:val="00ED7AA1"/>
    <w:rsid w:val="00EE06D7"/>
    <w:rsid w:val="00EE0B85"/>
    <w:rsid w:val="00EE1840"/>
    <w:rsid w:val="00EE18BC"/>
    <w:rsid w:val="00EE261F"/>
    <w:rsid w:val="00EE2AE3"/>
    <w:rsid w:val="00EE36A0"/>
    <w:rsid w:val="00EE4022"/>
    <w:rsid w:val="00EE53F4"/>
    <w:rsid w:val="00EE5710"/>
    <w:rsid w:val="00EE57C0"/>
    <w:rsid w:val="00EE58AF"/>
    <w:rsid w:val="00EE59A9"/>
    <w:rsid w:val="00EE67D5"/>
    <w:rsid w:val="00EE6B2F"/>
    <w:rsid w:val="00EE72C3"/>
    <w:rsid w:val="00EE763A"/>
    <w:rsid w:val="00EE770D"/>
    <w:rsid w:val="00EE7CC6"/>
    <w:rsid w:val="00EF0882"/>
    <w:rsid w:val="00EF0AD0"/>
    <w:rsid w:val="00EF0D1A"/>
    <w:rsid w:val="00EF0D51"/>
    <w:rsid w:val="00EF0ED5"/>
    <w:rsid w:val="00EF14B2"/>
    <w:rsid w:val="00EF15A4"/>
    <w:rsid w:val="00EF17E4"/>
    <w:rsid w:val="00EF276A"/>
    <w:rsid w:val="00EF3919"/>
    <w:rsid w:val="00EF43F8"/>
    <w:rsid w:val="00EF4510"/>
    <w:rsid w:val="00EF4A2E"/>
    <w:rsid w:val="00EF4C4B"/>
    <w:rsid w:val="00EF59DB"/>
    <w:rsid w:val="00EF5BB6"/>
    <w:rsid w:val="00EF608E"/>
    <w:rsid w:val="00EF6AAA"/>
    <w:rsid w:val="00EF74A0"/>
    <w:rsid w:val="00EF7B19"/>
    <w:rsid w:val="00F00725"/>
    <w:rsid w:val="00F00892"/>
    <w:rsid w:val="00F00C11"/>
    <w:rsid w:val="00F015C3"/>
    <w:rsid w:val="00F0195F"/>
    <w:rsid w:val="00F01D53"/>
    <w:rsid w:val="00F01E33"/>
    <w:rsid w:val="00F02037"/>
    <w:rsid w:val="00F028C0"/>
    <w:rsid w:val="00F0370F"/>
    <w:rsid w:val="00F04168"/>
    <w:rsid w:val="00F04FF6"/>
    <w:rsid w:val="00F0533A"/>
    <w:rsid w:val="00F0549B"/>
    <w:rsid w:val="00F059B3"/>
    <w:rsid w:val="00F068E2"/>
    <w:rsid w:val="00F06CC4"/>
    <w:rsid w:val="00F0726A"/>
    <w:rsid w:val="00F0741F"/>
    <w:rsid w:val="00F1022F"/>
    <w:rsid w:val="00F10B70"/>
    <w:rsid w:val="00F1101A"/>
    <w:rsid w:val="00F11BE6"/>
    <w:rsid w:val="00F1201F"/>
    <w:rsid w:val="00F128EF"/>
    <w:rsid w:val="00F14923"/>
    <w:rsid w:val="00F152F3"/>
    <w:rsid w:val="00F15619"/>
    <w:rsid w:val="00F15732"/>
    <w:rsid w:val="00F160C1"/>
    <w:rsid w:val="00F17D7B"/>
    <w:rsid w:val="00F17DF4"/>
    <w:rsid w:val="00F2021A"/>
    <w:rsid w:val="00F20FAE"/>
    <w:rsid w:val="00F21C15"/>
    <w:rsid w:val="00F2200E"/>
    <w:rsid w:val="00F2394F"/>
    <w:rsid w:val="00F23C13"/>
    <w:rsid w:val="00F2473F"/>
    <w:rsid w:val="00F249CD"/>
    <w:rsid w:val="00F253B5"/>
    <w:rsid w:val="00F256BF"/>
    <w:rsid w:val="00F25887"/>
    <w:rsid w:val="00F271E3"/>
    <w:rsid w:val="00F27583"/>
    <w:rsid w:val="00F304B5"/>
    <w:rsid w:val="00F31097"/>
    <w:rsid w:val="00F31E8E"/>
    <w:rsid w:val="00F33109"/>
    <w:rsid w:val="00F331EE"/>
    <w:rsid w:val="00F3356C"/>
    <w:rsid w:val="00F33647"/>
    <w:rsid w:val="00F33A56"/>
    <w:rsid w:val="00F3422A"/>
    <w:rsid w:val="00F34772"/>
    <w:rsid w:val="00F35325"/>
    <w:rsid w:val="00F35A5C"/>
    <w:rsid w:val="00F35F3A"/>
    <w:rsid w:val="00F363C6"/>
    <w:rsid w:val="00F37139"/>
    <w:rsid w:val="00F37403"/>
    <w:rsid w:val="00F4032D"/>
    <w:rsid w:val="00F40C48"/>
    <w:rsid w:val="00F40F02"/>
    <w:rsid w:val="00F41127"/>
    <w:rsid w:val="00F41EBF"/>
    <w:rsid w:val="00F427ED"/>
    <w:rsid w:val="00F435FD"/>
    <w:rsid w:val="00F444F2"/>
    <w:rsid w:val="00F45376"/>
    <w:rsid w:val="00F46C1D"/>
    <w:rsid w:val="00F4707D"/>
    <w:rsid w:val="00F47225"/>
    <w:rsid w:val="00F47A52"/>
    <w:rsid w:val="00F50D5C"/>
    <w:rsid w:val="00F51168"/>
    <w:rsid w:val="00F515FA"/>
    <w:rsid w:val="00F52454"/>
    <w:rsid w:val="00F5271A"/>
    <w:rsid w:val="00F530D6"/>
    <w:rsid w:val="00F54016"/>
    <w:rsid w:val="00F540B1"/>
    <w:rsid w:val="00F5485A"/>
    <w:rsid w:val="00F5551C"/>
    <w:rsid w:val="00F56202"/>
    <w:rsid w:val="00F56398"/>
    <w:rsid w:val="00F566DA"/>
    <w:rsid w:val="00F57379"/>
    <w:rsid w:val="00F57469"/>
    <w:rsid w:val="00F576E6"/>
    <w:rsid w:val="00F57D5E"/>
    <w:rsid w:val="00F57ED9"/>
    <w:rsid w:val="00F60AF0"/>
    <w:rsid w:val="00F615F7"/>
    <w:rsid w:val="00F619AC"/>
    <w:rsid w:val="00F62169"/>
    <w:rsid w:val="00F628E8"/>
    <w:rsid w:val="00F62BCE"/>
    <w:rsid w:val="00F63E1B"/>
    <w:rsid w:val="00F64964"/>
    <w:rsid w:val="00F649A8"/>
    <w:rsid w:val="00F65A85"/>
    <w:rsid w:val="00F65DD0"/>
    <w:rsid w:val="00F7005C"/>
    <w:rsid w:val="00F70425"/>
    <w:rsid w:val="00F70DB5"/>
    <w:rsid w:val="00F71138"/>
    <w:rsid w:val="00F711D3"/>
    <w:rsid w:val="00F720FE"/>
    <w:rsid w:val="00F724C5"/>
    <w:rsid w:val="00F72E2C"/>
    <w:rsid w:val="00F72E60"/>
    <w:rsid w:val="00F73784"/>
    <w:rsid w:val="00F739F9"/>
    <w:rsid w:val="00F73CED"/>
    <w:rsid w:val="00F740C3"/>
    <w:rsid w:val="00F746EB"/>
    <w:rsid w:val="00F75709"/>
    <w:rsid w:val="00F7624C"/>
    <w:rsid w:val="00F768D7"/>
    <w:rsid w:val="00F76965"/>
    <w:rsid w:val="00F76D67"/>
    <w:rsid w:val="00F773D8"/>
    <w:rsid w:val="00F775F4"/>
    <w:rsid w:val="00F77C03"/>
    <w:rsid w:val="00F80610"/>
    <w:rsid w:val="00F81383"/>
    <w:rsid w:val="00F82377"/>
    <w:rsid w:val="00F8297B"/>
    <w:rsid w:val="00F82AD8"/>
    <w:rsid w:val="00F82BBB"/>
    <w:rsid w:val="00F838A5"/>
    <w:rsid w:val="00F838C2"/>
    <w:rsid w:val="00F840DE"/>
    <w:rsid w:val="00F845E6"/>
    <w:rsid w:val="00F85119"/>
    <w:rsid w:val="00F8546F"/>
    <w:rsid w:val="00F85702"/>
    <w:rsid w:val="00F85E97"/>
    <w:rsid w:val="00F8724D"/>
    <w:rsid w:val="00F874FB"/>
    <w:rsid w:val="00F87595"/>
    <w:rsid w:val="00F87DCD"/>
    <w:rsid w:val="00F87EEC"/>
    <w:rsid w:val="00F9068F"/>
    <w:rsid w:val="00F91C7E"/>
    <w:rsid w:val="00F91F54"/>
    <w:rsid w:val="00F91FCF"/>
    <w:rsid w:val="00F92317"/>
    <w:rsid w:val="00F93C38"/>
    <w:rsid w:val="00F9419F"/>
    <w:rsid w:val="00F942A8"/>
    <w:rsid w:val="00F948A9"/>
    <w:rsid w:val="00F94E82"/>
    <w:rsid w:val="00F9628A"/>
    <w:rsid w:val="00F9668D"/>
    <w:rsid w:val="00F96743"/>
    <w:rsid w:val="00F971EB"/>
    <w:rsid w:val="00F97FF3"/>
    <w:rsid w:val="00FA05C0"/>
    <w:rsid w:val="00FA2A19"/>
    <w:rsid w:val="00FA2DE2"/>
    <w:rsid w:val="00FA2F4A"/>
    <w:rsid w:val="00FA4024"/>
    <w:rsid w:val="00FA4E14"/>
    <w:rsid w:val="00FA580A"/>
    <w:rsid w:val="00FA6540"/>
    <w:rsid w:val="00FA70D1"/>
    <w:rsid w:val="00FA7726"/>
    <w:rsid w:val="00FB0048"/>
    <w:rsid w:val="00FB01FB"/>
    <w:rsid w:val="00FB1355"/>
    <w:rsid w:val="00FB1F3A"/>
    <w:rsid w:val="00FB2070"/>
    <w:rsid w:val="00FB2219"/>
    <w:rsid w:val="00FB2803"/>
    <w:rsid w:val="00FB2972"/>
    <w:rsid w:val="00FB2A92"/>
    <w:rsid w:val="00FB329F"/>
    <w:rsid w:val="00FB3784"/>
    <w:rsid w:val="00FB4186"/>
    <w:rsid w:val="00FB4B8E"/>
    <w:rsid w:val="00FB51F4"/>
    <w:rsid w:val="00FB5B9D"/>
    <w:rsid w:val="00FB68F1"/>
    <w:rsid w:val="00FB6917"/>
    <w:rsid w:val="00FB7920"/>
    <w:rsid w:val="00FB7C3C"/>
    <w:rsid w:val="00FC031E"/>
    <w:rsid w:val="00FC03A6"/>
    <w:rsid w:val="00FC2D2F"/>
    <w:rsid w:val="00FC4738"/>
    <w:rsid w:val="00FC557C"/>
    <w:rsid w:val="00FC650C"/>
    <w:rsid w:val="00FC6541"/>
    <w:rsid w:val="00FC74C1"/>
    <w:rsid w:val="00FD028F"/>
    <w:rsid w:val="00FD0524"/>
    <w:rsid w:val="00FD09CC"/>
    <w:rsid w:val="00FD0C55"/>
    <w:rsid w:val="00FD1180"/>
    <w:rsid w:val="00FD3762"/>
    <w:rsid w:val="00FD4D41"/>
    <w:rsid w:val="00FD5E95"/>
    <w:rsid w:val="00FD60AD"/>
    <w:rsid w:val="00FD6BD1"/>
    <w:rsid w:val="00FD6FAD"/>
    <w:rsid w:val="00FD7730"/>
    <w:rsid w:val="00FD7B12"/>
    <w:rsid w:val="00FE007C"/>
    <w:rsid w:val="00FE030F"/>
    <w:rsid w:val="00FE0515"/>
    <w:rsid w:val="00FE1146"/>
    <w:rsid w:val="00FE12FF"/>
    <w:rsid w:val="00FE1E0B"/>
    <w:rsid w:val="00FE2479"/>
    <w:rsid w:val="00FE261C"/>
    <w:rsid w:val="00FE26EB"/>
    <w:rsid w:val="00FE288F"/>
    <w:rsid w:val="00FE2F0A"/>
    <w:rsid w:val="00FE3888"/>
    <w:rsid w:val="00FE3B15"/>
    <w:rsid w:val="00FE3E22"/>
    <w:rsid w:val="00FE4877"/>
    <w:rsid w:val="00FE4D73"/>
    <w:rsid w:val="00FE66E6"/>
    <w:rsid w:val="00FE6C2E"/>
    <w:rsid w:val="00FE773C"/>
    <w:rsid w:val="00FF06EA"/>
    <w:rsid w:val="00FF07DE"/>
    <w:rsid w:val="00FF0CE2"/>
    <w:rsid w:val="00FF192D"/>
    <w:rsid w:val="00FF1A09"/>
    <w:rsid w:val="00FF2147"/>
    <w:rsid w:val="00FF226A"/>
    <w:rsid w:val="00FF22E9"/>
    <w:rsid w:val="00FF2A53"/>
    <w:rsid w:val="00FF358C"/>
    <w:rsid w:val="00FF4C04"/>
    <w:rsid w:val="00FF5291"/>
    <w:rsid w:val="00FF57A5"/>
    <w:rsid w:val="00FF6A88"/>
    <w:rsid w:val="00FF6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B3A330-8E0F-45B9-AAB3-89240F81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469"/>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uiPriority w:val="99"/>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customStyle="1" w:styleId="22">
    <w:name w:val="Основной текст с отступом 2 Знак"/>
    <w:basedOn w:val="a0"/>
    <w:link w:val="21"/>
    <w:rsid w:val="009E3D8B"/>
    <w:rPr>
      <w:sz w:val="28"/>
    </w:rPr>
  </w:style>
  <w:style w:type="paragraph" w:styleId="34">
    <w:name w:val="Body Text 3"/>
    <w:basedOn w:val="a"/>
    <w:link w:val="35"/>
    <w:rsid w:val="00253381"/>
    <w:pPr>
      <w:spacing w:after="120"/>
    </w:pPr>
    <w:rPr>
      <w:sz w:val="16"/>
      <w:szCs w:val="16"/>
    </w:rPr>
  </w:style>
  <w:style w:type="character" w:customStyle="1" w:styleId="35">
    <w:name w:val="Основной текст 3 Знак"/>
    <w:basedOn w:val="a0"/>
    <w:link w:val="34"/>
    <w:rsid w:val="00253381"/>
    <w:rPr>
      <w:sz w:val="16"/>
      <w:szCs w:val="16"/>
    </w:rPr>
  </w:style>
  <w:style w:type="paragraph" w:customStyle="1" w:styleId="affffe">
    <w:name w:val="Базовый"/>
    <w:rsid w:val="00253381"/>
    <w:pPr>
      <w:tabs>
        <w:tab w:val="left" w:pos="709"/>
      </w:tabs>
      <w:suppressAutoHyphens/>
      <w:spacing w:after="200" w:line="276" w:lineRule="auto"/>
    </w:pPr>
  </w:style>
  <w:style w:type="character" w:styleId="afffff">
    <w:name w:val="FollowedHyperlink"/>
    <w:basedOn w:val="a0"/>
    <w:uiPriority w:val="99"/>
    <w:semiHidden/>
    <w:unhideWhenUsed/>
    <w:rsid w:val="00EA2BE1"/>
    <w:rPr>
      <w:color w:val="954F72"/>
      <w:u w:val="single"/>
    </w:rPr>
  </w:style>
  <w:style w:type="paragraph" w:customStyle="1" w:styleId="xl65">
    <w:name w:val="xl65"/>
    <w:basedOn w:val="a"/>
    <w:rsid w:val="00EA2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a"/>
    <w:rsid w:val="00EA2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7">
    <w:name w:val="xl67"/>
    <w:basedOn w:val="a"/>
    <w:rsid w:val="00EA2BE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8">
    <w:name w:val="xl68"/>
    <w:basedOn w:val="a"/>
    <w:rsid w:val="00EA2B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9">
    <w:name w:val="xl69"/>
    <w:basedOn w:val="a"/>
    <w:rsid w:val="00EA2B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70">
    <w:name w:val="xl70"/>
    <w:basedOn w:val="a"/>
    <w:rsid w:val="00EA2B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71">
    <w:name w:val="xl71"/>
    <w:basedOn w:val="a"/>
    <w:rsid w:val="00EA2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EA2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3">
    <w:name w:val="xl73"/>
    <w:basedOn w:val="a"/>
    <w:rsid w:val="00EA2B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74">
    <w:name w:val="xl74"/>
    <w:basedOn w:val="a"/>
    <w:rsid w:val="00EA2BE1"/>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5">
    <w:name w:val="xl75"/>
    <w:basedOn w:val="a"/>
    <w:rsid w:val="00EA2BE1"/>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EA2BE1"/>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7">
    <w:name w:val="xl77"/>
    <w:basedOn w:val="a"/>
    <w:rsid w:val="00EA2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8">
    <w:name w:val="xl78"/>
    <w:basedOn w:val="a"/>
    <w:rsid w:val="00EA2BE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9">
    <w:name w:val="xl79"/>
    <w:basedOn w:val="a"/>
    <w:rsid w:val="00EA2BE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a"/>
    <w:rsid w:val="00EA2BE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1">
    <w:name w:val="xl81"/>
    <w:basedOn w:val="a"/>
    <w:rsid w:val="00EA2BE1"/>
    <w:pPr>
      <w:pBdr>
        <w:top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numbering" w:customStyle="1" w:styleId="16">
    <w:name w:val="Нет списка1"/>
    <w:next w:val="a2"/>
    <w:uiPriority w:val="99"/>
    <w:semiHidden/>
    <w:unhideWhenUsed/>
    <w:rsid w:val="00974B66"/>
  </w:style>
  <w:style w:type="paragraph" w:customStyle="1" w:styleId="xl82">
    <w:name w:val="xl82"/>
    <w:basedOn w:val="a"/>
    <w:rsid w:val="00974B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3">
    <w:name w:val="xl83"/>
    <w:basedOn w:val="a"/>
    <w:rsid w:val="00974B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84">
    <w:name w:val="xl84"/>
    <w:basedOn w:val="a"/>
    <w:rsid w:val="00974B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85">
    <w:name w:val="xl85"/>
    <w:basedOn w:val="a"/>
    <w:rsid w:val="00974B66"/>
    <w:pPr>
      <w:spacing w:before="100" w:beforeAutospacing="1" w:after="100" w:afterAutospacing="1"/>
      <w:textAlignment w:val="top"/>
    </w:pPr>
    <w:rPr>
      <w:sz w:val="24"/>
      <w:szCs w:val="24"/>
    </w:rPr>
  </w:style>
  <w:style w:type="paragraph" w:customStyle="1" w:styleId="xl86">
    <w:name w:val="xl86"/>
    <w:basedOn w:val="a"/>
    <w:rsid w:val="00974B66"/>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87">
    <w:name w:val="xl87"/>
    <w:basedOn w:val="a"/>
    <w:rsid w:val="00974B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88">
    <w:name w:val="xl88"/>
    <w:basedOn w:val="a"/>
    <w:rsid w:val="00974B66"/>
    <w:pPr>
      <w:spacing w:before="100" w:beforeAutospacing="1" w:after="100" w:afterAutospacing="1"/>
    </w:pPr>
    <w:rPr>
      <w:rFonts w:ascii="Arial" w:hAnsi="Arial" w:cs="Arial"/>
      <w:sz w:val="24"/>
      <w:szCs w:val="24"/>
    </w:rPr>
  </w:style>
  <w:style w:type="paragraph" w:customStyle="1" w:styleId="xl89">
    <w:name w:val="xl89"/>
    <w:basedOn w:val="a"/>
    <w:rsid w:val="00974B66"/>
    <w:pPr>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0">
    <w:name w:val="xl90"/>
    <w:basedOn w:val="a"/>
    <w:rsid w:val="00974B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xl91">
    <w:name w:val="xl91"/>
    <w:basedOn w:val="a"/>
    <w:rsid w:val="00974B66"/>
    <w:pPr>
      <w:shd w:val="clear" w:color="000000" w:fill="FFFFFF"/>
      <w:spacing w:before="100" w:beforeAutospacing="1" w:after="100" w:afterAutospacing="1"/>
      <w:textAlignment w:val="top"/>
    </w:pPr>
    <w:rPr>
      <w:sz w:val="24"/>
      <w:szCs w:val="24"/>
    </w:rPr>
  </w:style>
  <w:style w:type="paragraph" w:customStyle="1" w:styleId="xl92">
    <w:name w:val="xl92"/>
    <w:basedOn w:val="a"/>
    <w:rsid w:val="00974B6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6"/>
      <w:szCs w:val="16"/>
    </w:rPr>
  </w:style>
  <w:style w:type="paragraph" w:customStyle="1" w:styleId="xl93">
    <w:name w:val="xl93"/>
    <w:basedOn w:val="a"/>
    <w:rsid w:val="00974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6"/>
      <w:szCs w:val="16"/>
    </w:rPr>
  </w:style>
  <w:style w:type="paragraph" w:customStyle="1" w:styleId="xl94">
    <w:name w:val="xl94"/>
    <w:basedOn w:val="a"/>
    <w:rsid w:val="00974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b/>
      <w:bCs/>
      <w:sz w:val="16"/>
      <w:szCs w:val="16"/>
    </w:rPr>
  </w:style>
  <w:style w:type="paragraph" w:customStyle="1" w:styleId="xl95">
    <w:name w:val="xl95"/>
    <w:basedOn w:val="a"/>
    <w:rsid w:val="00974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sz w:val="16"/>
      <w:szCs w:val="16"/>
    </w:rPr>
  </w:style>
  <w:style w:type="paragraph" w:customStyle="1" w:styleId="xl96">
    <w:name w:val="xl96"/>
    <w:basedOn w:val="a"/>
    <w:rsid w:val="00974B66"/>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sz w:val="16"/>
      <w:szCs w:val="16"/>
    </w:rPr>
  </w:style>
  <w:style w:type="paragraph" w:customStyle="1" w:styleId="xl97">
    <w:name w:val="xl97"/>
    <w:basedOn w:val="a"/>
    <w:rsid w:val="00974B6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b/>
      <w:bCs/>
      <w:i/>
      <w:iCs/>
      <w:sz w:val="16"/>
      <w:szCs w:val="16"/>
    </w:rPr>
  </w:style>
  <w:style w:type="paragraph" w:customStyle="1" w:styleId="xl98">
    <w:name w:val="xl98"/>
    <w:basedOn w:val="a"/>
    <w:rsid w:val="00974B6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b/>
      <w:bCs/>
      <w:i/>
      <w:iCs/>
      <w:sz w:val="16"/>
      <w:szCs w:val="16"/>
    </w:rPr>
  </w:style>
  <w:style w:type="paragraph" w:customStyle="1" w:styleId="xl99">
    <w:name w:val="xl99"/>
    <w:basedOn w:val="a"/>
    <w:rsid w:val="00974B6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b/>
      <w:bCs/>
      <w:sz w:val="16"/>
      <w:szCs w:val="16"/>
    </w:rPr>
  </w:style>
  <w:style w:type="paragraph" w:customStyle="1" w:styleId="xl100">
    <w:name w:val="xl100"/>
    <w:basedOn w:val="a"/>
    <w:rsid w:val="00974B6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b/>
      <w:bCs/>
      <w:sz w:val="16"/>
      <w:szCs w:val="16"/>
    </w:rPr>
  </w:style>
  <w:style w:type="paragraph" w:customStyle="1" w:styleId="xl101">
    <w:name w:val="xl101"/>
    <w:basedOn w:val="a"/>
    <w:rsid w:val="00974B6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b/>
      <w:bCs/>
      <w:i/>
      <w:iCs/>
      <w:sz w:val="16"/>
      <w:szCs w:val="16"/>
    </w:rPr>
  </w:style>
  <w:style w:type="paragraph" w:customStyle="1" w:styleId="xl102">
    <w:name w:val="xl102"/>
    <w:basedOn w:val="a"/>
    <w:rsid w:val="00974B66"/>
    <w:pPr>
      <w:shd w:val="clear" w:color="000000" w:fill="FFFF00"/>
      <w:spacing w:before="100" w:beforeAutospacing="1" w:after="100" w:afterAutospacing="1"/>
    </w:pPr>
    <w:rPr>
      <w:sz w:val="24"/>
      <w:szCs w:val="24"/>
    </w:rPr>
  </w:style>
  <w:style w:type="paragraph" w:customStyle="1" w:styleId="xl103">
    <w:name w:val="xl103"/>
    <w:basedOn w:val="a"/>
    <w:rsid w:val="00974B6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a"/>
    <w:rsid w:val="00974B6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5">
    <w:name w:val="xl105"/>
    <w:basedOn w:val="a"/>
    <w:rsid w:val="00974B66"/>
    <w:pPr>
      <w:pBdr>
        <w:top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6">
    <w:name w:val="xl106"/>
    <w:basedOn w:val="a"/>
    <w:rsid w:val="00974B66"/>
    <w:pPr>
      <w:shd w:val="clear" w:color="000000" w:fill="FFFFFF"/>
      <w:spacing w:before="100" w:beforeAutospacing="1" w:after="100" w:afterAutospacing="1"/>
    </w:pPr>
    <w:rPr>
      <w:sz w:val="24"/>
      <w:szCs w:val="24"/>
    </w:rPr>
  </w:style>
  <w:style w:type="paragraph" w:customStyle="1" w:styleId="xl107">
    <w:name w:val="xl107"/>
    <w:basedOn w:val="a"/>
    <w:rsid w:val="00974B66"/>
    <w:pPr>
      <w:shd w:val="clear" w:color="000000" w:fill="FFFFFF"/>
      <w:spacing w:before="100" w:beforeAutospacing="1" w:after="100" w:afterAutospacing="1"/>
      <w:textAlignment w:val="top"/>
    </w:pPr>
    <w:rPr>
      <w:sz w:val="24"/>
      <w:szCs w:val="24"/>
    </w:rPr>
  </w:style>
  <w:style w:type="paragraph" w:customStyle="1" w:styleId="xl108">
    <w:name w:val="xl108"/>
    <w:basedOn w:val="a"/>
    <w:rsid w:val="00974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09">
    <w:name w:val="xl109"/>
    <w:basedOn w:val="a"/>
    <w:rsid w:val="00974B6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10">
    <w:name w:val="xl110"/>
    <w:basedOn w:val="a"/>
    <w:rsid w:val="00974B6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rsid w:val="00974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12">
    <w:name w:val="xl112"/>
    <w:basedOn w:val="a"/>
    <w:rsid w:val="00974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6"/>
      <w:szCs w:val="16"/>
    </w:rPr>
  </w:style>
  <w:style w:type="paragraph" w:customStyle="1" w:styleId="xl113">
    <w:name w:val="xl113"/>
    <w:basedOn w:val="a"/>
    <w:rsid w:val="00974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b/>
      <w:bCs/>
      <w:sz w:val="16"/>
      <w:szCs w:val="16"/>
    </w:rPr>
  </w:style>
  <w:style w:type="paragraph" w:customStyle="1" w:styleId="xl114">
    <w:name w:val="xl114"/>
    <w:basedOn w:val="a"/>
    <w:rsid w:val="00974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b/>
      <w:bCs/>
      <w:i/>
      <w:iCs/>
      <w:sz w:val="16"/>
      <w:szCs w:val="16"/>
    </w:rPr>
  </w:style>
  <w:style w:type="paragraph" w:customStyle="1" w:styleId="xl115">
    <w:name w:val="xl115"/>
    <w:basedOn w:val="a"/>
    <w:rsid w:val="00974B66"/>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sz w:val="16"/>
      <w:szCs w:val="16"/>
    </w:rPr>
  </w:style>
  <w:style w:type="paragraph" w:customStyle="1" w:styleId="xl116">
    <w:name w:val="xl116"/>
    <w:basedOn w:val="a"/>
    <w:rsid w:val="00974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sz w:val="16"/>
      <w:szCs w:val="16"/>
    </w:rPr>
  </w:style>
  <w:style w:type="paragraph" w:customStyle="1" w:styleId="xl117">
    <w:name w:val="xl117"/>
    <w:basedOn w:val="a"/>
    <w:rsid w:val="00974B66"/>
    <w:pPr>
      <w:pBdr>
        <w:left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sz w:val="16"/>
      <w:szCs w:val="16"/>
    </w:rPr>
  </w:style>
  <w:style w:type="paragraph" w:customStyle="1" w:styleId="xl118">
    <w:name w:val="xl118"/>
    <w:basedOn w:val="a"/>
    <w:rsid w:val="00974B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i/>
      <w:iCs/>
      <w:sz w:val="16"/>
      <w:szCs w:val="16"/>
    </w:rPr>
  </w:style>
  <w:style w:type="numbering" w:customStyle="1" w:styleId="27">
    <w:name w:val="Нет списка2"/>
    <w:next w:val="a2"/>
    <w:uiPriority w:val="99"/>
    <w:semiHidden/>
    <w:unhideWhenUsed/>
    <w:rsid w:val="00B554C5"/>
  </w:style>
  <w:style w:type="numbering" w:customStyle="1" w:styleId="36">
    <w:name w:val="Нет списка3"/>
    <w:next w:val="a2"/>
    <w:uiPriority w:val="99"/>
    <w:semiHidden/>
    <w:unhideWhenUsed/>
    <w:rsid w:val="004B3DF8"/>
  </w:style>
  <w:style w:type="paragraph" w:customStyle="1" w:styleId="xl63">
    <w:name w:val="xl63"/>
    <w:basedOn w:val="a"/>
    <w:rsid w:val="004B3D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4B3D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43412">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753990">
      <w:bodyDiv w:val="1"/>
      <w:marLeft w:val="0"/>
      <w:marRight w:val="0"/>
      <w:marTop w:val="0"/>
      <w:marBottom w:val="0"/>
      <w:divBdr>
        <w:top w:val="none" w:sz="0" w:space="0" w:color="auto"/>
        <w:left w:val="none" w:sz="0" w:space="0" w:color="auto"/>
        <w:bottom w:val="none" w:sz="0" w:space="0" w:color="auto"/>
        <w:right w:val="none" w:sz="0" w:space="0" w:color="auto"/>
      </w:divBdr>
    </w:div>
    <w:div w:id="39054389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495072343">
      <w:bodyDiv w:val="1"/>
      <w:marLeft w:val="0"/>
      <w:marRight w:val="0"/>
      <w:marTop w:val="0"/>
      <w:marBottom w:val="0"/>
      <w:divBdr>
        <w:top w:val="none" w:sz="0" w:space="0" w:color="auto"/>
        <w:left w:val="none" w:sz="0" w:space="0" w:color="auto"/>
        <w:bottom w:val="none" w:sz="0" w:space="0" w:color="auto"/>
        <w:right w:val="none" w:sz="0" w:space="0" w:color="auto"/>
      </w:divBdr>
    </w:div>
    <w:div w:id="603269006">
      <w:bodyDiv w:val="1"/>
      <w:marLeft w:val="0"/>
      <w:marRight w:val="0"/>
      <w:marTop w:val="0"/>
      <w:marBottom w:val="0"/>
      <w:divBdr>
        <w:top w:val="none" w:sz="0" w:space="0" w:color="auto"/>
        <w:left w:val="none" w:sz="0" w:space="0" w:color="auto"/>
        <w:bottom w:val="none" w:sz="0" w:space="0" w:color="auto"/>
        <w:right w:val="none" w:sz="0" w:space="0" w:color="auto"/>
      </w:divBdr>
    </w:div>
    <w:div w:id="622425771">
      <w:bodyDiv w:val="1"/>
      <w:marLeft w:val="0"/>
      <w:marRight w:val="0"/>
      <w:marTop w:val="0"/>
      <w:marBottom w:val="0"/>
      <w:divBdr>
        <w:top w:val="none" w:sz="0" w:space="0" w:color="auto"/>
        <w:left w:val="none" w:sz="0" w:space="0" w:color="auto"/>
        <w:bottom w:val="none" w:sz="0" w:space="0" w:color="auto"/>
        <w:right w:val="none" w:sz="0" w:space="0" w:color="auto"/>
      </w:divBdr>
    </w:div>
    <w:div w:id="63125588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2145611">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66468158">
      <w:bodyDiv w:val="1"/>
      <w:marLeft w:val="0"/>
      <w:marRight w:val="0"/>
      <w:marTop w:val="0"/>
      <w:marBottom w:val="0"/>
      <w:divBdr>
        <w:top w:val="none" w:sz="0" w:space="0" w:color="auto"/>
        <w:left w:val="none" w:sz="0" w:space="0" w:color="auto"/>
        <w:bottom w:val="none" w:sz="0" w:space="0" w:color="auto"/>
        <w:right w:val="none" w:sz="0" w:space="0" w:color="auto"/>
      </w:divBdr>
    </w:div>
    <w:div w:id="837844196">
      <w:bodyDiv w:val="1"/>
      <w:marLeft w:val="0"/>
      <w:marRight w:val="0"/>
      <w:marTop w:val="0"/>
      <w:marBottom w:val="0"/>
      <w:divBdr>
        <w:top w:val="none" w:sz="0" w:space="0" w:color="auto"/>
        <w:left w:val="none" w:sz="0" w:space="0" w:color="auto"/>
        <w:bottom w:val="none" w:sz="0" w:space="0" w:color="auto"/>
        <w:right w:val="none" w:sz="0" w:space="0" w:color="auto"/>
      </w:divBdr>
    </w:div>
    <w:div w:id="858739275">
      <w:bodyDiv w:val="1"/>
      <w:marLeft w:val="0"/>
      <w:marRight w:val="0"/>
      <w:marTop w:val="0"/>
      <w:marBottom w:val="0"/>
      <w:divBdr>
        <w:top w:val="none" w:sz="0" w:space="0" w:color="auto"/>
        <w:left w:val="none" w:sz="0" w:space="0" w:color="auto"/>
        <w:bottom w:val="none" w:sz="0" w:space="0" w:color="auto"/>
        <w:right w:val="none" w:sz="0" w:space="0" w:color="auto"/>
      </w:divBdr>
    </w:div>
    <w:div w:id="1044252672">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641769733">
      <w:bodyDiv w:val="1"/>
      <w:marLeft w:val="0"/>
      <w:marRight w:val="0"/>
      <w:marTop w:val="0"/>
      <w:marBottom w:val="0"/>
      <w:divBdr>
        <w:top w:val="none" w:sz="0" w:space="0" w:color="auto"/>
        <w:left w:val="none" w:sz="0" w:space="0" w:color="auto"/>
        <w:bottom w:val="none" w:sz="0" w:space="0" w:color="auto"/>
        <w:right w:val="none" w:sz="0" w:space="0" w:color="auto"/>
      </w:divBdr>
    </w:div>
    <w:div w:id="1682077372">
      <w:bodyDiv w:val="1"/>
      <w:marLeft w:val="0"/>
      <w:marRight w:val="0"/>
      <w:marTop w:val="0"/>
      <w:marBottom w:val="0"/>
      <w:divBdr>
        <w:top w:val="none" w:sz="0" w:space="0" w:color="auto"/>
        <w:left w:val="none" w:sz="0" w:space="0" w:color="auto"/>
        <w:bottom w:val="none" w:sz="0" w:space="0" w:color="auto"/>
        <w:right w:val="none" w:sz="0" w:space="0" w:color="auto"/>
      </w:divBdr>
    </w:div>
    <w:div w:id="1948392059">
      <w:bodyDiv w:val="1"/>
      <w:marLeft w:val="0"/>
      <w:marRight w:val="0"/>
      <w:marTop w:val="0"/>
      <w:marBottom w:val="0"/>
      <w:divBdr>
        <w:top w:val="none" w:sz="0" w:space="0" w:color="auto"/>
        <w:left w:val="none" w:sz="0" w:space="0" w:color="auto"/>
        <w:bottom w:val="none" w:sz="0" w:space="0" w:color="auto"/>
        <w:right w:val="none" w:sz="0" w:space="0" w:color="auto"/>
      </w:divBdr>
    </w:div>
    <w:div w:id="196523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2D7AE-449E-404B-A61B-2745857AD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59</Pages>
  <Words>12825</Words>
  <Characters>73105</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85759</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ADM-1</cp:lastModifiedBy>
  <cp:revision>9</cp:revision>
  <cp:lastPrinted>2022-01-14T06:02:00Z</cp:lastPrinted>
  <dcterms:created xsi:type="dcterms:W3CDTF">2024-01-18T17:54:00Z</dcterms:created>
  <dcterms:modified xsi:type="dcterms:W3CDTF">2024-02-09T08:45:00Z</dcterms:modified>
</cp:coreProperties>
</file>