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57" w:rsidRDefault="000B7C27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Дорожная карта получения ветеринарно-санитарного паспорта на пасеку </w:t>
      </w:r>
      <w:r>
        <w:rPr>
          <w:sz w:val="28"/>
        </w:rPr>
        <w:t>(далее - Паспорт)</w:t>
      </w:r>
      <w:r>
        <w:rPr>
          <w:b/>
          <w:sz w:val="28"/>
        </w:rPr>
        <w:t>, а также получения разрешения на реализацию продукции пчеловодства, пчел</w:t>
      </w:r>
    </w:p>
    <w:p w:rsidR="00130557" w:rsidRDefault="000B7C27">
      <w:pPr>
        <w:jc w:val="center"/>
        <w:rPr>
          <w:sz w:val="28"/>
        </w:rPr>
      </w:pPr>
      <w:r>
        <w:rPr>
          <w:sz w:val="28"/>
        </w:rPr>
        <w:t>Шаг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28"/>
      </w:tblGrid>
      <w:tr w:rsidR="00130557">
        <w:tc>
          <w:tcPr>
            <w:tcW w:w="9428" w:type="dxa"/>
          </w:tcPr>
          <w:p w:rsidR="00130557" w:rsidRDefault="00130557">
            <w:pPr>
              <w:jc w:val="both"/>
              <w:rPr>
                <w:b/>
                <w:sz w:val="28"/>
              </w:rPr>
            </w:pPr>
          </w:p>
          <w:p w:rsidR="00130557" w:rsidRDefault="000B7C2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Заявление</w:t>
            </w:r>
            <w:r>
              <w:rPr>
                <w:sz w:val="28"/>
              </w:rPr>
              <w:t xml:space="preserve"> на выдачу паспорта в ГБУ станция по борьбе с болезнями животных того района где расположена пасека. Заявление пишется  в произвольной форме на главного ветеринарно врача района. </w:t>
            </w:r>
          </w:p>
          <w:p w:rsidR="00130557" w:rsidRDefault="00130557">
            <w:pPr>
              <w:jc w:val="both"/>
              <w:rPr>
                <w:sz w:val="28"/>
              </w:rPr>
            </w:pPr>
          </w:p>
        </w:tc>
      </w:tr>
    </w:tbl>
    <w:p w:rsidR="00130557" w:rsidRDefault="00130557">
      <w:pPr>
        <w:jc w:val="center"/>
        <w:rPr>
          <w:sz w:val="28"/>
        </w:rPr>
      </w:pPr>
    </w:p>
    <w:p w:rsidR="00130557" w:rsidRDefault="000B7C27">
      <w:pPr>
        <w:jc w:val="center"/>
        <w:rPr>
          <w:sz w:val="28"/>
        </w:rPr>
      </w:pPr>
      <w:r>
        <w:rPr>
          <w:sz w:val="28"/>
        </w:rPr>
        <w:t>Шаг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28"/>
      </w:tblGrid>
      <w:tr w:rsidR="00130557">
        <w:tc>
          <w:tcPr>
            <w:tcW w:w="9428" w:type="dxa"/>
          </w:tcPr>
          <w:p w:rsidR="00130557" w:rsidRDefault="000B7C27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Эпизоотическое обследование</w:t>
            </w:r>
            <w:r>
              <w:rPr>
                <w:sz w:val="28"/>
              </w:rPr>
              <w:t xml:space="preserve"> пасеки с выдачей. Стоимость услуги одной пасеки </w:t>
            </w:r>
            <w:r w:rsidR="005C4E66">
              <w:rPr>
                <w:sz w:val="28"/>
              </w:rPr>
              <w:t>826</w:t>
            </w:r>
            <w:r>
              <w:rPr>
                <w:sz w:val="28"/>
              </w:rPr>
              <w:t xml:space="preserve">.00 рублей. </w:t>
            </w:r>
          </w:p>
          <w:p w:rsidR="00130557" w:rsidRDefault="000B7C27">
            <w:pPr>
              <w:rPr>
                <w:sz w:val="28"/>
              </w:rPr>
            </w:pPr>
            <w:r>
              <w:rPr>
                <w:sz w:val="28"/>
              </w:rPr>
              <w:t xml:space="preserve">   Дополнительно учесть: </w:t>
            </w:r>
          </w:p>
          <w:p w:rsidR="00130557" w:rsidRDefault="000B7C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 проведение диагностики болезней пчел на инвазионные заболевания  (стоимость услуги 2</w:t>
            </w:r>
            <w:r w:rsidR="005C4E66">
              <w:rPr>
                <w:sz w:val="28"/>
              </w:rPr>
              <w:t>4</w:t>
            </w:r>
            <w:r>
              <w:rPr>
                <w:sz w:val="28"/>
              </w:rPr>
              <w:t>6.00 рублей);</w:t>
            </w:r>
          </w:p>
          <w:p w:rsidR="005C4E66" w:rsidRDefault="000B7C27" w:rsidP="005C4E6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30557" w:rsidRDefault="00130557">
            <w:pPr>
              <w:jc w:val="center"/>
              <w:rPr>
                <w:sz w:val="28"/>
              </w:rPr>
            </w:pPr>
          </w:p>
        </w:tc>
      </w:tr>
    </w:tbl>
    <w:p w:rsidR="00130557" w:rsidRDefault="00130557">
      <w:pPr>
        <w:jc w:val="center"/>
        <w:rPr>
          <w:sz w:val="28"/>
        </w:rPr>
      </w:pPr>
    </w:p>
    <w:p w:rsidR="00130557" w:rsidRDefault="00130557">
      <w:pPr>
        <w:jc w:val="center"/>
        <w:rPr>
          <w:sz w:val="28"/>
        </w:rPr>
      </w:pPr>
    </w:p>
    <w:p w:rsidR="00130557" w:rsidRDefault="000B7C27">
      <w:pPr>
        <w:jc w:val="center"/>
        <w:rPr>
          <w:b/>
          <w:sz w:val="28"/>
        </w:rPr>
      </w:pPr>
      <w:r>
        <w:rPr>
          <w:b/>
          <w:sz w:val="28"/>
        </w:rPr>
        <w:t>С целью покупки, реализации пчел и продукции пчеловодства необходимо зарегистрироваться в ФГИС «Меркурий»</w:t>
      </w:r>
    </w:p>
    <w:p w:rsidR="00130557" w:rsidRDefault="000B7C27">
      <w:pPr>
        <w:jc w:val="center"/>
        <w:rPr>
          <w:sz w:val="28"/>
        </w:rPr>
      </w:pPr>
      <w:r>
        <w:rPr>
          <w:sz w:val="28"/>
        </w:rPr>
        <w:t>Шаг 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28"/>
      </w:tblGrid>
      <w:tr w:rsidR="00130557">
        <w:tc>
          <w:tcPr>
            <w:tcW w:w="9428" w:type="dxa"/>
          </w:tcPr>
          <w:p w:rsidR="00130557" w:rsidRDefault="000B7C27" w:rsidP="005C4E66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Заявление</w:t>
            </w:r>
            <w:r>
              <w:rPr>
                <w:sz w:val="28"/>
              </w:rPr>
              <w:t xml:space="preserve"> на проведение ветеринарно-санитарного обследования предприятия ИП, ЛПХ, КФХ, занятых разведением пчел, получением и реализацией от них продукции пчеловодства с выдачей акта обследования. Заявление пишется в произвольной форме на имя руководителя ветеринарной службы Пензенской области. </w:t>
            </w:r>
          </w:p>
        </w:tc>
      </w:tr>
    </w:tbl>
    <w:p w:rsidR="00130557" w:rsidRDefault="00130557">
      <w:pPr>
        <w:jc w:val="center"/>
        <w:rPr>
          <w:sz w:val="28"/>
        </w:rPr>
      </w:pPr>
    </w:p>
    <w:p w:rsidR="00130557" w:rsidRDefault="000B7C27">
      <w:pPr>
        <w:jc w:val="center"/>
        <w:rPr>
          <w:sz w:val="28"/>
        </w:rPr>
      </w:pPr>
      <w:r>
        <w:rPr>
          <w:sz w:val="28"/>
        </w:rPr>
        <w:t>Шаг 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28"/>
      </w:tblGrid>
      <w:tr w:rsidR="00130557">
        <w:tc>
          <w:tcPr>
            <w:tcW w:w="9428" w:type="dxa"/>
          </w:tcPr>
          <w:p w:rsidR="00130557" w:rsidRDefault="000B7C2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Заявление </w:t>
            </w:r>
            <w:r>
              <w:rPr>
                <w:sz w:val="28"/>
              </w:rPr>
              <w:t xml:space="preserve">на имя руководителя ветеринарной службы Пензенской </w:t>
            </w:r>
            <w:proofErr w:type="gramStart"/>
            <w:r>
              <w:rPr>
                <w:sz w:val="28"/>
              </w:rPr>
              <w:t>области</w:t>
            </w:r>
            <w:proofErr w:type="gramEnd"/>
            <w:r>
              <w:rPr>
                <w:sz w:val="28"/>
              </w:rPr>
              <w:t xml:space="preserve"> с целью включения хозяйствующего </w:t>
            </w:r>
            <w:proofErr w:type="spellStart"/>
            <w:r>
              <w:rPr>
                <w:sz w:val="28"/>
              </w:rPr>
              <w:t>субьекта</w:t>
            </w:r>
            <w:proofErr w:type="spellEnd"/>
            <w:r>
              <w:rPr>
                <w:sz w:val="28"/>
              </w:rPr>
              <w:t xml:space="preserve"> и поднадзорного </w:t>
            </w:r>
            <w:proofErr w:type="spellStart"/>
            <w:r>
              <w:rPr>
                <w:sz w:val="28"/>
              </w:rPr>
              <w:t>обьекта</w:t>
            </w:r>
            <w:proofErr w:type="spellEnd"/>
            <w:r>
              <w:rPr>
                <w:sz w:val="28"/>
              </w:rPr>
              <w:t xml:space="preserve"> в ФГИС «Меркурий» (при наличии акта ветеринарно-санитарного обследования пасеки). Форма заявления находится на сайте Министерства сельского хозяйства Пензенской области. </w:t>
            </w:r>
            <w:proofErr w:type="gramStart"/>
            <w:r>
              <w:rPr>
                <w:sz w:val="28"/>
              </w:rPr>
              <w:t>(Окна сайта:</w:t>
            </w:r>
            <w:proofErr w:type="gramEnd"/>
            <w:r>
              <w:rPr>
                <w:sz w:val="28"/>
              </w:rPr>
              <w:t xml:space="preserve"> «Министерство» - «Управление ветеринарии» - «Информация о работе во ФГИС Меркурий» - «Шаблон заявления для юридических лиц или ИП (ЛПХ)». </w:t>
            </w:r>
          </w:p>
          <w:p w:rsidR="00130557" w:rsidRDefault="000B7C27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Услуга бесплатная.</w:t>
            </w:r>
          </w:p>
        </w:tc>
      </w:tr>
    </w:tbl>
    <w:p w:rsidR="00130557" w:rsidRDefault="00130557">
      <w:pPr>
        <w:rPr>
          <w:sz w:val="28"/>
        </w:rPr>
      </w:pPr>
    </w:p>
    <w:p w:rsidR="00130557" w:rsidRDefault="000B7C27">
      <w:pPr>
        <w:jc w:val="center"/>
        <w:rPr>
          <w:sz w:val="28"/>
        </w:rPr>
      </w:pPr>
      <w:r>
        <w:rPr>
          <w:sz w:val="28"/>
        </w:rPr>
        <w:t>Шаг 5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28"/>
      </w:tblGrid>
      <w:tr w:rsidR="00130557">
        <w:tc>
          <w:tcPr>
            <w:tcW w:w="9428" w:type="dxa"/>
          </w:tcPr>
          <w:p w:rsidR="00130557" w:rsidRDefault="000B7C27">
            <w:pPr>
              <w:jc w:val="both"/>
              <w:rPr>
                <w:sz w:val="28"/>
              </w:rPr>
            </w:pPr>
            <w:r>
              <w:rPr>
                <w:sz w:val="28"/>
              </w:rPr>
              <w:t>С целью реализации продукции пчеловодства необходимо провести  лабораторные исследования от каждой  партии по одной пробы. Стоимость  услуги с учетом видов продукции и веса партии по прейскуранту цен на платные ветеринарные услуги (работы) согласованные с Минсельхозом Пензенской области.</w:t>
            </w:r>
          </w:p>
        </w:tc>
      </w:tr>
    </w:tbl>
    <w:p w:rsidR="00130557" w:rsidRDefault="00130557">
      <w:pPr>
        <w:jc w:val="center"/>
        <w:rPr>
          <w:sz w:val="28"/>
        </w:rPr>
      </w:pPr>
    </w:p>
    <w:sectPr w:rsidR="00130557" w:rsidSect="005C3B19">
      <w:headerReference w:type="default" r:id="rId8"/>
      <w:footerReference w:type="default" r:id="rId9"/>
      <w:headerReference w:type="first" r:id="rId10"/>
      <w:pgSz w:w="11907" w:h="16840"/>
      <w:pgMar w:top="966" w:right="993" w:bottom="85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EE" w:rsidRDefault="008E20EE">
      <w:r>
        <w:separator/>
      </w:r>
    </w:p>
  </w:endnote>
  <w:endnote w:type="continuationSeparator" w:id="0">
    <w:p w:rsidR="008E20EE" w:rsidRDefault="008E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57" w:rsidRDefault="008E20EE">
    <w:pPr>
      <w:pStyle w:val="ac"/>
      <w:rPr>
        <w:sz w:val="16"/>
      </w:rPr>
    </w:pPr>
    <w:r>
      <w:fldChar w:fldCharType="begin"/>
    </w:r>
    <w:r>
      <w:instrText xml:space="preserve"> FILENAME \* Lower\p  \* MERGEFORMAT </w:instrText>
    </w:r>
    <w:r>
      <w:fldChar w:fldCharType="separate"/>
    </w:r>
    <w:r w:rsidR="00E46183" w:rsidRPr="00E46183">
      <w:rPr>
        <w:noProof/>
        <w:sz w:val="16"/>
      </w:rPr>
      <w:t>c:\users\ush\downloads\дорожная карта получения паспорта.docx</w:t>
    </w:r>
    <w:r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EE" w:rsidRDefault="008E20EE">
      <w:r>
        <w:separator/>
      </w:r>
    </w:p>
  </w:footnote>
  <w:footnote w:type="continuationSeparator" w:id="0">
    <w:p w:rsidR="008E20EE" w:rsidRDefault="008E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657324"/>
      <w:docPartObj>
        <w:docPartGallery w:val="Page Numbers (Top of Page)"/>
        <w:docPartUnique/>
      </w:docPartObj>
    </w:sdtPr>
    <w:sdtEndPr/>
    <w:sdtContent>
      <w:p w:rsidR="00130557" w:rsidRDefault="00F61428">
        <w:pPr>
          <w:pStyle w:val="af3"/>
          <w:jc w:val="center"/>
        </w:pPr>
        <w:r>
          <w:fldChar w:fldCharType="begin"/>
        </w:r>
        <w:r w:rsidR="000B7C27">
          <w:instrText>PAGE   \* MERGEFORMAT</w:instrText>
        </w:r>
        <w:r>
          <w:fldChar w:fldCharType="separate"/>
        </w:r>
        <w:r w:rsidR="000B7C27">
          <w:t>2</w:t>
        </w:r>
        <w:r>
          <w:fldChar w:fldCharType="end"/>
        </w:r>
      </w:p>
    </w:sdtContent>
  </w:sdt>
  <w:p w:rsidR="00130557" w:rsidRDefault="00130557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57" w:rsidRDefault="0013055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4BD1"/>
    <w:multiLevelType w:val="hybridMultilevel"/>
    <w:tmpl w:val="9AD44A14"/>
    <w:lvl w:ilvl="0" w:tplc="3DDC6A7C">
      <w:start w:val="1"/>
      <w:numFmt w:val="bullet"/>
      <w:lvlText w:val=""/>
      <w:lvlJc w:val="left"/>
      <w:pPr>
        <w:tabs>
          <w:tab w:val="num" w:pos="1004"/>
        </w:tabs>
        <w:ind w:left="720" w:firstLine="720"/>
      </w:pPr>
      <w:rPr>
        <w:rFonts w:ascii="Symbol" w:hAnsi="Symbol"/>
      </w:rPr>
    </w:lvl>
    <w:lvl w:ilvl="1" w:tplc="6F5E0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EE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A9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A84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2A9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E2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CD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A8B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F5E56"/>
    <w:multiLevelType w:val="hybridMultilevel"/>
    <w:tmpl w:val="C4B00902"/>
    <w:lvl w:ilvl="0" w:tplc="EF0082A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62AAACF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278C9A9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544AF1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69637B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75F4986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2064FE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40A7B6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D9C4F22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2">
    <w:nsid w:val="348814D1"/>
    <w:multiLevelType w:val="hybridMultilevel"/>
    <w:tmpl w:val="9118E066"/>
    <w:lvl w:ilvl="0" w:tplc="4462C96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color w:val="333333"/>
        <w:sz w:val="18"/>
      </w:rPr>
    </w:lvl>
    <w:lvl w:ilvl="1" w:tplc="7924FB9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  <w:color w:val="333333"/>
        <w:sz w:val="18"/>
      </w:rPr>
    </w:lvl>
    <w:lvl w:ilvl="2" w:tplc="F0BACA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color w:val="333333"/>
        <w:sz w:val="18"/>
      </w:rPr>
    </w:lvl>
    <w:lvl w:ilvl="3" w:tplc="41D628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color w:val="333333"/>
        <w:sz w:val="18"/>
      </w:rPr>
    </w:lvl>
    <w:lvl w:ilvl="4" w:tplc="4EE079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  <w:color w:val="333333"/>
        <w:sz w:val="18"/>
      </w:rPr>
    </w:lvl>
    <w:lvl w:ilvl="5" w:tplc="1D0841C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color w:val="333333"/>
        <w:sz w:val="18"/>
      </w:rPr>
    </w:lvl>
    <w:lvl w:ilvl="6" w:tplc="A9E06E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color w:val="333333"/>
        <w:sz w:val="18"/>
      </w:rPr>
    </w:lvl>
    <w:lvl w:ilvl="7" w:tplc="1AFE04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  <w:color w:val="333333"/>
        <w:sz w:val="18"/>
      </w:rPr>
    </w:lvl>
    <w:lvl w:ilvl="8" w:tplc="DE7A683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color w:val="333333"/>
        <w:sz w:val="18"/>
      </w:rPr>
    </w:lvl>
  </w:abstractNum>
  <w:abstractNum w:abstractNumId="3">
    <w:nsid w:val="47B2479B"/>
    <w:multiLevelType w:val="hybridMultilevel"/>
    <w:tmpl w:val="A6EACBC0"/>
    <w:lvl w:ilvl="0" w:tplc="123A7D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 w:tplc="0496677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/>
      </w:rPr>
    </w:lvl>
    <w:lvl w:ilvl="2" w:tplc="0DEC942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</w:rPr>
    </w:lvl>
    <w:lvl w:ilvl="3" w:tplc="184C67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AD26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5" w:tplc="536E1CE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</w:rPr>
    </w:lvl>
    <w:lvl w:ilvl="6" w:tplc="3F6EE1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5A8554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8" w:tplc="7E587EB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</w:rPr>
    </w:lvl>
  </w:abstractNum>
  <w:abstractNum w:abstractNumId="4">
    <w:nsid w:val="4DCF399F"/>
    <w:multiLevelType w:val="hybridMultilevel"/>
    <w:tmpl w:val="77881C4E"/>
    <w:lvl w:ilvl="0" w:tplc="3AAC3190">
      <w:start w:val="1"/>
      <w:numFmt w:val="decimal"/>
      <w:lvlText w:val="%1."/>
      <w:lvlJc w:val="right"/>
      <w:pPr>
        <w:ind w:left="720" w:hanging="360"/>
      </w:pPr>
    </w:lvl>
    <w:lvl w:ilvl="1" w:tplc="E9E23DA8">
      <w:start w:val="1"/>
      <w:numFmt w:val="lowerLetter"/>
      <w:lvlText w:val="%2."/>
      <w:lvlJc w:val="left"/>
      <w:pPr>
        <w:ind w:left="1440" w:hanging="360"/>
      </w:pPr>
    </w:lvl>
    <w:lvl w:ilvl="2" w:tplc="D14CFC48">
      <w:start w:val="1"/>
      <w:numFmt w:val="lowerRoman"/>
      <w:lvlText w:val="%3."/>
      <w:lvlJc w:val="right"/>
      <w:pPr>
        <w:ind w:left="2160" w:hanging="180"/>
      </w:pPr>
    </w:lvl>
    <w:lvl w:ilvl="3" w:tplc="EABA6CC2">
      <w:start w:val="1"/>
      <w:numFmt w:val="decimal"/>
      <w:lvlText w:val="%4."/>
      <w:lvlJc w:val="left"/>
      <w:pPr>
        <w:ind w:left="2880" w:hanging="360"/>
      </w:pPr>
    </w:lvl>
    <w:lvl w:ilvl="4" w:tplc="E1AE75D6">
      <w:start w:val="1"/>
      <w:numFmt w:val="lowerLetter"/>
      <w:lvlText w:val="%5."/>
      <w:lvlJc w:val="left"/>
      <w:pPr>
        <w:ind w:left="3600" w:hanging="360"/>
      </w:pPr>
    </w:lvl>
    <w:lvl w:ilvl="5" w:tplc="FC12FB10">
      <w:start w:val="1"/>
      <w:numFmt w:val="lowerRoman"/>
      <w:lvlText w:val="%6."/>
      <w:lvlJc w:val="right"/>
      <w:pPr>
        <w:ind w:left="4320" w:hanging="180"/>
      </w:pPr>
    </w:lvl>
    <w:lvl w:ilvl="6" w:tplc="29DC4316">
      <w:start w:val="1"/>
      <w:numFmt w:val="decimal"/>
      <w:lvlText w:val="%7."/>
      <w:lvlJc w:val="left"/>
      <w:pPr>
        <w:ind w:left="5040" w:hanging="360"/>
      </w:pPr>
    </w:lvl>
    <w:lvl w:ilvl="7" w:tplc="39D27F4A">
      <w:start w:val="1"/>
      <w:numFmt w:val="lowerLetter"/>
      <w:lvlText w:val="%8."/>
      <w:lvlJc w:val="left"/>
      <w:pPr>
        <w:ind w:left="5760" w:hanging="360"/>
      </w:pPr>
    </w:lvl>
    <w:lvl w:ilvl="8" w:tplc="D4A4593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76699"/>
    <w:multiLevelType w:val="hybridMultilevel"/>
    <w:tmpl w:val="88BE7CF2"/>
    <w:lvl w:ilvl="0" w:tplc="ADC4AD56">
      <w:start w:val="1"/>
      <w:numFmt w:val="decimal"/>
      <w:lvlText w:val="%1."/>
      <w:lvlJc w:val="right"/>
      <w:pPr>
        <w:ind w:left="709" w:hanging="360"/>
      </w:pPr>
    </w:lvl>
    <w:lvl w:ilvl="1" w:tplc="3BAA3C42">
      <w:start w:val="1"/>
      <w:numFmt w:val="decimal"/>
      <w:lvlText w:val="%2."/>
      <w:lvlJc w:val="right"/>
      <w:pPr>
        <w:ind w:left="1429" w:hanging="360"/>
      </w:pPr>
    </w:lvl>
    <w:lvl w:ilvl="2" w:tplc="28164060">
      <w:start w:val="1"/>
      <w:numFmt w:val="decimal"/>
      <w:lvlText w:val="%3."/>
      <w:lvlJc w:val="right"/>
      <w:pPr>
        <w:ind w:left="2149" w:hanging="180"/>
      </w:pPr>
    </w:lvl>
    <w:lvl w:ilvl="3" w:tplc="05A618B2">
      <w:start w:val="1"/>
      <w:numFmt w:val="decimal"/>
      <w:lvlText w:val="%4."/>
      <w:lvlJc w:val="right"/>
      <w:pPr>
        <w:ind w:left="2869" w:hanging="360"/>
      </w:pPr>
    </w:lvl>
    <w:lvl w:ilvl="4" w:tplc="A5565C78">
      <w:start w:val="1"/>
      <w:numFmt w:val="decimal"/>
      <w:lvlText w:val="%5."/>
      <w:lvlJc w:val="right"/>
      <w:pPr>
        <w:ind w:left="3589" w:hanging="360"/>
      </w:pPr>
    </w:lvl>
    <w:lvl w:ilvl="5" w:tplc="FA66E162">
      <w:start w:val="1"/>
      <w:numFmt w:val="decimal"/>
      <w:lvlText w:val="%6."/>
      <w:lvlJc w:val="right"/>
      <w:pPr>
        <w:ind w:left="4309" w:hanging="180"/>
      </w:pPr>
    </w:lvl>
    <w:lvl w:ilvl="6" w:tplc="25BABBAA">
      <w:start w:val="1"/>
      <w:numFmt w:val="decimal"/>
      <w:lvlText w:val="%7."/>
      <w:lvlJc w:val="right"/>
      <w:pPr>
        <w:ind w:left="5029" w:hanging="360"/>
      </w:pPr>
    </w:lvl>
    <w:lvl w:ilvl="7" w:tplc="1234CB92">
      <w:start w:val="1"/>
      <w:numFmt w:val="decimal"/>
      <w:lvlText w:val="%8."/>
      <w:lvlJc w:val="right"/>
      <w:pPr>
        <w:ind w:left="5749" w:hanging="360"/>
      </w:pPr>
    </w:lvl>
    <w:lvl w:ilvl="8" w:tplc="44A034CA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769B6572"/>
    <w:multiLevelType w:val="hybridMultilevel"/>
    <w:tmpl w:val="0C68447E"/>
    <w:lvl w:ilvl="0" w:tplc="2A7C47D0">
      <w:start w:val="1"/>
      <w:numFmt w:val="decimal"/>
      <w:lvlText w:val="%1."/>
      <w:lvlJc w:val="left"/>
      <w:pPr>
        <w:ind w:left="1418" w:hanging="360"/>
      </w:pPr>
    </w:lvl>
    <w:lvl w:ilvl="1" w:tplc="523E8F2E">
      <w:start w:val="1"/>
      <w:numFmt w:val="lowerLetter"/>
      <w:lvlText w:val="%2."/>
      <w:lvlJc w:val="left"/>
      <w:pPr>
        <w:ind w:left="2138" w:hanging="360"/>
      </w:pPr>
    </w:lvl>
    <w:lvl w:ilvl="2" w:tplc="49E434C0">
      <w:start w:val="1"/>
      <w:numFmt w:val="lowerRoman"/>
      <w:lvlText w:val="%3."/>
      <w:lvlJc w:val="right"/>
      <w:pPr>
        <w:ind w:left="2858" w:hanging="180"/>
      </w:pPr>
    </w:lvl>
    <w:lvl w:ilvl="3" w:tplc="01487D68">
      <w:start w:val="1"/>
      <w:numFmt w:val="decimal"/>
      <w:lvlText w:val="%4."/>
      <w:lvlJc w:val="left"/>
      <w:pPr>
        <w:ind w:left="3578" w:hanging="360"/>
      </w:pPr>
    </w:lvl>
    <w:lvl w:ilvl="4" w:tplc="6358A7A0">
      <w:start w:val="1"/>
      <w:numFmt w:val="lowerLetter"/>
      <w:lvlText w:val="%5."/>
      <w:lvlJc w:val="left"/>
      <w:pPr>
        <w:ind w:left="4298" w:hanging="360"/>
      </w:pPr>
    </w:lvl>
    <w:lvl w:ilvl="5" w:tplc="4D40E314">
      <w:start w:val="1"/>
      <w:numFmt w:val="lowerRoman"/>
      <w:lvlText w:val="%6."/>
      <w:lvlJc w:val="right"/>
      <w:pPr>
        <w:ind w:left="5018" w:hanging="180"/>
      </w:pPr>
    </w:lvl>
    <w:lvl w:ilvl="6" w:tplc="07A80706">
      <w:start w:val="1"/>
      <w:numFmt w:val="decimal"/>
      <w:lvlText w:val="%7."/>
      <w:lvlJc w:val="left"/>
      <w:pPr>
        <w:ind w:left="5738" w:hanging="360"/>
      </w:pPr>
    </w:lvl>
    <w:lvl w:ilvl="7" w:tplc="DAE06742">
      <w:start w:val="1"/>
      <w:numFmt w:val="lowerLetter"/>
      <w:lvlText w:val="%8."/>
      <w:lvlJc w:val="left"/>
      <w:pPr>
        <w:ind w:left="6458" w:hanging="360"/>
      </w:pPr>
    </w:lvl>
    <w:lvl w:ilvl="8" w:tplc="E86E68AE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792E2FAE"/>
    <w:multiLevelType w:val="hybridMultilevel"/>
    <w:tmpl w:val="D8EC572E"/>
    <w:lvl w:ilvl="0" w:tplc="0CF0C50C">
      <w:start w:val="1"/>
      <w:numFmt w:val="decimal"/>
      <w:lvlText w:val="%1."/>
      <w:lvlJc w:val="right"/>
      <w:pPr>
        <w:ind w:left="720" w:hanging="360"/>
      </w:pPr>
    </w:lvl>
    <w:lvl w:ilvl="1" w:tplc="1750D1F2">
      <w:start w:val="1"/>
      <w:numFmt w:val="lowerLetter"/>
      <w:lvlText w:val="%2."/>
      <w:lvlJc w:val="left"/>
      <w:pPr>
        <w:ind w:left="1440" w:hanging="360"/>
      </w:pPr>
    </w:lvl>
    <w:lvl w:ilvl="2" w:tplc="B10CB608">
      <w:start w:val="1"/>
      <w:numFmt w:val="lowerRoman"/>
      <w:lvlText w:val="%3."/>
      <w:lvlJc w:val="right"/>
      <w:pPr>
        <w:ind w:left="2160" w:hanging="180"/>
      </w:pPr>
    </w:lvl>
    <w:lvl w:ilvl="3" w:tplc="D58CE888">
      <w:start w:val="1"/>
      <w:numFmt w:val="decimal"/>
      <w:lvlText w:val="%4."/>
      <w:lvlJc w:val="left"/>
      <w:pPr>
        <w:ind w:left="2880" w:hanging="360"/>
      </w:pPr>
    </w:lvl>
    <w:lvl w:ilvl="4" w:tplc="3E36EED2">
      <w:start w:val="1"/>
      <w:numFmt w:val="lowerLetter"/>
      <w:lvlText w:val="%5."/>
      <w:lvlJc w:val="left"/>
      <w:pPr>
        <w:ind w:left="3600" w:hanging="360"/>
      </w:pPr>
    </w:lvl>
    <w:lvl w:ilvl="5" w:tplc="83608FBE">
      <w:start w:val="1"/>
      <w:numFmt w:val="lowerRoman"/>
      <w:lvlText w:val="%6."/>
      <w:lvlJc w:val="right"/>
      <w:pPr>
        <w:ind w:left="4320" w:hanging="180"/>
      </w:pPr>
    </w:lvl>
    <w:lvl w:ilvl="6" w:tplc="D67A974A">
      <w:start w:val="1"/>
      <w:numFmt w:val="decimal"/>
      <w:lvlText w:val="%7."/>
      <w:lvlJc w:val="left"/>
      <w:pPr>
        <w:ind w:left="5040" w:hanging="360"/>
      </w:pPr>
    </w:lvl>
    <w:lvl w:ilvl="7" w:tplc="8BA49ABE">
      <w:start w:val="1"/>
      <w:numFmt w:val="lowerLetter"/>
      <w:lvlText w:val="%8."/>
      <w:lvlJc w:val="left"/>
      <w:pPr>
        <w:ind w:left="5760" w:hanging="360"/>
      </w:pPr>
    </w:lvl>
    <w:lvl w:ilvl="8" w:tplc="FEC0B6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557"/>
    <w:rsid w:val="000B7C27"/>
    <w:rsid w:val="00130557"/>
    <w:rsid w:val="00447DBA"/>
    <w:rsid w:val="00556EC7"/>
    <w:rsid w:val="005C3B19"/>
    <w:rsid w:val="005C4E66"/>
    <w:rsid w:val="00885EA4"/>
    <w:rsid w:val="008E20EE"/>
    <w:rsid w:val="00D92FBD"/>
    <w:rsid w:val="00E46183"/>
    <w:rsid w:val="00F6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3B19"/>
    <w:pPr>
      <w:widowControl w:val="0"/>
    </w:pPr>
  </w:style>
  <w:style w:type="paragraph" w:styleId="1">
    <w:name w:val="heading 1"/>
    <w:basedOn w:val="a"/>
    <w:next w:val="a"/>
    <w:link w:val="10"/>
    <w:qFormat/>
    <w:rsid w:val="005C3B19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C3B19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5C3B19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5C3B1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rsid w:val="005C3B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5C3B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C3B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C3B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C3B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B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C3B1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C3B1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C3B1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C3B1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C3B1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C3B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C3B1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C3B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C3B19"/>
    <w:pPr>
      <w:ind w:left="720"/>
      <w:contextualSpacing/>
    </w:pPr>
  </w:style>
  <w:style w:type="paragraph" w:styleId="a4">
    <w:name w:val="No Spacing"/>
    <w:uiPriority w:val="1"/>
    <w:qFormat/>
    <w:rsid w:val="005C3B19"/>
  </w:style>
  <w:style w:type="paragraph" w:styleId="a5">
    <w:name w:val="Title"/>
    <w:basedOn w:val="a"/>
    <w:next w:val="a"/>
    <w:link w:val="a6"/>
    <w:uiPriority w:val="10"/>
    <w:qFormat/>
    <w:rsid w:val="005C3B1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C3B1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C3B1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C3B1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C3B1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C3B1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C3B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C3B19"/>
    <w:rPr>
      <w:i/>
    </w:rPr>
  </w:style>
  <w:style w:type="character" w:customStyle="1" w:styleId="HeaderChar">
    <w:name w:val="Header Char"/>
    <w:basedOn w:val="a0"/>
    <w:uiPriority w:val="99"/>
    <w:rsid w:val="005C3B19"/>
  </w:style>
  <w:style w:type="character" w:customStyle="1" w:styleId="FooterChar">
    <w:name w:val="Footer Char"/>
    <w:basedOn w:val="a0"/>
    <w:uiPriority w:val="99"/>
    <w:rsid w:val="005C3B19"/>
  </w:style>
  <w:style w:type="character" w:customStyle="1" w:styleId="ab">
    <w:name w:val="Нижний колонтитул Знак"/>
    <w:link w:val="ac"/>
    <w:uiPriority w:val="99"/>
    <w:rsid w:val="005C3B19"/>
  </w:style>
  <w:style w:type="table" w:styleId="ad">
    <w:name w:val="Table Grid"/>
    <w:basedOn w:val="a1"/>
    <w:uiPriority w:val="59"/>
    <w:rsid w:val="005C3B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C3B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3B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C3B1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3B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3B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3B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3B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3B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3B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3B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3B1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3B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3B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3B1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3B1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3B1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3B1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3B1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3B1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3B1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3B1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rsid w:val="005C3B19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5C3B1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5C3B19"/>
    <w:rPr>
      <w:sz w:val="18"/>
    </w:rPr>
  </w:style>
  <w:style w:type="character" w:styleId="af1">
    <w:name w:val="footnote reference"/>
    <w:basedOn w:val="a0"/>
    <w:uiPriority w:val="99"/>
    <w:unhideWhenUsed/>
    <w:rsid w:val="005C3B1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C3B19"/>
    <w:pPr>
      <w:spacing w:after="57"/>
    </w:pPr>
  </w:style>
  <w:style w:type="paragraph" w:styleId="23">
    <w:name w:val="toc 2"/>
    <w:basedOn w:val="a"/>
    <w:next w:val="a"/>
    <w:uiPriority w:val="39"/>
    <w:unhideWhenUsed/>
    <w:rsid w:val="005C3B1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C3B1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C3B1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C3B1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C3B1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C3B1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C3B1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C3B19"/>
    <w:pPr>
      <w:spacing w:after="57"/>
      <w:ind w:left="2268"/>
    </w:pPr>
  </w:style>
  <w:style w:type="paragraph" w:styleId="af2">
    <w:name w:val="TOC Heading"/>
    <w:uiPriority w:val="39"/>
    <w:unhideWhenUsed/>
    <w:rsid w:val="005C3B19"/>
  </w:style>
  <w:style w:type="paragraph" w:styleId="af3">
    <w:name w:val="header"/>
    <w:basedOn w:val="a"/>
    <w:link w:val="af4"/>
    <w:uiPriority w:val="99"/>
    <w:rsid w:val="005C3B19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b"/>
    <w:rsid w:val="005C3B19"/>
    <w:pPr>
      <w:tabs>
        <w:tab w:val="center" w:pos="4153"/>
        <w:tab w:val="right" w:pos="8306"/>
      </w:tabs>
    </w:pPr>
  </w:style>
  <w:style w:type="paragraph" w:styleId="af5">
    <w:name w:val="caption"/>
    <w:basedOn w:val="a"/>
    <w:next w:val="a"/>
    <w:qFormat/>
    <w:rsid w:val="005C3B19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5C3B19"/>
    <w:rPr>
      <w:sz w:val="24"/>
    </w:rPr>
  </w:style>
  <w:style w:type="paragraph" w:styleId="af6">
    <w:name w:val="Balloon Text"/>
    <w:basedOn w:val="a"/>
    <w:link w:val="af7"/>
    <w:rsid w:val="005C3B1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5C3B19"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basedOn w:val="a0"/>
    <w:link w:val="af3"/>
    <w:uiPriority w:val="99"/>
    <w:rsid w:val="005C3B19"/>
  </w:style>
  <w:style w:type="paragraph" w:customStyle="1" w:styleId="ConsPlusNormal">
    <w:name w:val="ConsPlusNormal"/>
    <w:rsid w:val="005C3B19"/>
    <w:rPr>
      <w:szCs w:val="20"/>
      <w:lang w:eastAsia="en-US" w:bidi="ru-RU"/>
    </w:rPr>
  </w:style>
  <w:style w:type="paragraph" w:customStyle="1" w:styleId="ConsPlusNonformat">
    <w:name w:val="ConsPlusNonformat"/>
    <w:rsid w:val="005C3B19"/>
    <w:rPr>
      <w:rFonts w:ascii="Courier New" w:eastAsia="Courier New" w:hAnsi="Courier New" w:cs="Courier New"/>
      <w:szCs w:val="20"/>
      <w:lang w:eastAsia="en-US" w:bidi="ru-RU"/>
    </w:rPr>
  </w:style>
  <w:style w:type="paragraph" w:customStyle="1" w:styleId="ConsPlusCell">
    <w:name w:val="ConsPlusCell"/>
    <w:rsid w:val="005C3B19"/>
    <w:rPr>
      <w:szCs w:val="20"/>
      <w:lang w:eastAsia="en-US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f5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Pr>
      <w:sz w:val="24"/>
    </w:r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customStyle="1" w:styleId="ConsPlusNormal">
    <w:name w:val="ConsPlusNormal"/>
    <w:rPr>
      <w:szCs w:val="20"/>
      <w:lang w:eastAsia="en-US" w:bidi="ru-RU"/>
    </w:rPr>
  </w:style>
  <w:style w:type="paragraph" w:customStyle="1" w:styleId="ConsPlusNonformat">
    <w:name w:val="ConsPlusNonformat"/>
    <w:rPr>
      <w:rFonts w:ascii="Courier New" w:eastAsia="Courier New" w:hAnsi="Courier New" w:cs="Courier New"/>
      <w:szCs w:val="20"/>
      <w:lang w:eastAsia="en-US" w:bidi="ru-RU"/>
    </w:rPr>
  </w:style>
  <w:style w:type="paragraph" w:customStyle="1" w:styleId="ConsPlusCell">
    <w:name w:val="ConsPlusCell"/>
    <w:rPr>
      <w:szCs w:val="20"/>
      <w:lang w:eastAsia="en-US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Elcom Ltd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USH</cp:lastModifiedBy>
  <cp:revision>5</cp:revision>
  <cp:lastPrinted>2024-05-06T12:38:00Z</cp:lastPrinted>
  <dcterms:created xsi:type="dcterms:W3CDTF">2024-05-06T12:26:00Z</dcterms:created>
  <dcterms:modified xsi:type="dcterms:W3CDTF">2024-05-06T12:38:00Z</dcterms:modified>
</cp:coreProperties>
</file>