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bookmarkStart w:id="0" w:name="_GoBack"/>
      <w:r/>
      <w:bookmarkEnd w:id="0"/>
      <w:r/>
      <w:r/>
    </w:p>
    <w:p>
      <w:r/>
      <w:r/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</w:t>
      </w:r>
      <w:r>
        <w:rPr>
          <w:rFonts w:ascii="Times New Roman" w:hAnsi="Times New Roman" w:cs="Times New Roman"/>
          <w:b/>
          <w:sz w:val="32"/>
          <w:szCs w:val="32"/>
        </w:rPr>
        <w:t xml:space="preserve">рожная карта для владельцев кочевых пасек</w:t>
      </w:r>
      <w:r/>
    </w:p>
    <w:tbl>
      <w:tblPr>
        <w:tblStyle w:val="378"/>
        <w:tblW w:w="0" w:type="auto"/>
        <w:tblLook w:val="04A0" w:firstRow="1" w:lastRow="0" w:firstColumn="1" w:lastColumn="0" w:noHBand="0" w:noVBand="1"/>
      </w:tblPr>
      <w:tblGrid>
        <w:gridCol w:w="9571"/>
      </w:tblGrid>
      <w:tr>
        <w:trPr/>
        <w:tc>
          <w:tcPr>
            <w:tcW w:w="95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i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2722880</wp:posOffset>
                      </wp:positionH>
                      <wp:positionV relativeFrom="paragraph">
                        <wp:posOffset>840740</wp:posOffset>
                      </wp:positionV>
                      <wp:extent cx="304800" cy="485775"/>
                      <wp:effectExtent l="0" t="0" r="0" b="0"/>
                      <wp:wrapNone/>
                      <wp:docPr id="1" name="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 rot="5400000">
                                <a:off x="0" y="0"/>
                                <a:ext cx="304800" cy="485775"/>
                              </a:xfrm>
                              <a:custGeom>
                                <a:avLst>
                                  <a:gd name="adj0" fmla="val 16200"/>
                                  <a:gd name="adj1" fmla="val 5400"/>
                                </a:avLst>
                                <a:gdLst>
                                  <a:gd name="gd0" fmla="val 65536"/>
                                  <a:gd name="gd1" fmla="val adj0"/>
                                  <a:gd name="gd2" fmla="val adj1"/>
                                  <a:gd name="gd3" fmla="+- 21600 0 adj1"/>
                                  <a:gd name="gd4" fmla="+- 10800 0 adj1"/>
                                  <a:gd name="gd5" fmla="+- 21600 0 adj0"/>
                                  <a:gd name="gd6" fmla="*/ gd5 gd4 10800"/>
                                  <a:gd name="gd7" fmla="+- 21600 0 gd6"/>
                                  <a:gd name="gd8" fmla="val gd1"/>
                                  <a:gd name="gd9" fmla="val 0"/>
                                  <a:gd name="gd10" fmla="val gd1"/>
                                  <a:gd name="gd11" fmla="val gd2"/>
                                  <a:gd name="gd12" fmla="val 0"/>
                                  <a:gd name="gd13" fmla="val gd2"/>
                                  <a:gd name="gd14" fmla="val 0"/>
                                  <a:gd name="gd15" fmla="val gd3"/>
                                  <a:gd name="gd16" fmla="val gd1"/>
                                  <a:gd name="gd17" fmla="val gd3"/>
                                  <a:gd name="gd18" fmla="val gd1"/>
                                  <a:gd name="gd19" fmla="val 21600"/>
                                  <a:gd name="gd20" fmla="val 21600"/>
                                  <a:gd name="gd21" fmla="val 10800"/>
                                  <a:gd name="gd22" fmla="*/ w 0 21600"/>
                                  <a:gd name="gd23" fmla="*/ h gd2 21600"/>
                                  <a:gd name="gd24" fmla="*/ w gd7 21600"/>
                                  <a:gd name="gd25" fmla="*/ h gd3 21600"/>
                                  <a:gd name="gd26" fmla="*/ w adj0 21600"/>
                                  <a:gd name="gd27" fmla="*/ h adj1 21600"/>
                                </a:gdLst>
                                <a:ahLst>
                                  <a:ahXY gdRefX="adj0" minX="0" maxX="21600" gdRefY="adj1" minY="0" maxY="10800">
                                    <a:pos x="gd26" y="gd27"/>
                                  </a:ahXY>
                                </a:ahLst>
                                <a:cxnLst/>
                                <a:rect l="gd22" t="gd23" r="gd24" b="gd25"/>
                                <a:pathLst>
                                  <a:path w="21600" h="21600" fill="norm" stroke="1" extrusionOk="0">
                                    <a:moveTo>
                                      <a:pt x="gd8" y="gd9"/>
                                    </a:moveTo>
                                    <a:lnTo>
                                      <a:pt x="gd10" y="gd11"/>
                                    </a:lnTo>
                                    <a:lnTo>
                                      <a:pt x="gd12" y="gd13"/>
                                    </a:lnTo>
                                    <a:lnTo>
                                      <a:pt x="gd14" y="gd15"/>
                                    </a:lnTo>
                                    <a:lnTo>
                                      <a:pt x="gd16" y="gd17"/>
                                    </a:lnTo>
                                    <a:lnTo>
                                      <a:pt x="gd18" y="gd19"/>
                                    </a:lnTo>
                                    <a:lnTo>
                                      <a:pt x="gd20" y="gd21"/>
                                    </a:lnTo>
                                    <a:close/>
                                  </a:path>
                                  <a:path w="21600" h="21600" fill="norm" stroke="1" extrusionOk="0"/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style="position:absolute;mso-wrap-distance-left:9.0pt;mso-wrap-distance-top:0.0pt;mso-wrap-distance-right:9.0pt;mso-wrap-distance-bottom:0.0pt;z-index:251658240;o:allowoverlap:true;o:allowincell:true;mso-position-horizontal-relative:text;margin-left:214.4pt;mso-position-horizontal:absolute;mso-position-vertical-relative:text;margin-top:66.2pt;mso-position-vertical:absolute;width:24.0pt;height:38.3pt;rotation:90;" coordsize="100000,100000" path="m74998,0l74998,25000l0,25000l0,75000l74998,75000l74998,100000l99997,50000xee" fillcolor="#FFFFFF" strokecolor="#000000">
                      <v:path textboxrect="0,25000,87497,7500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="Times New Roman"/>
                <w:iCs/>
                <w:sz w:val="24"/>
                <w:szCs w:val="32"/>
                <w:lang w:eastAsia="ru-RU"/>
              </w:rPr>
              <w:t xml:space="preserve">Пчеловожде</w:t>
            </w:r>
            <w:r>
              <w:rPr>
                <w:rFonts w:ascii="Times New Roman" w:hAnsi="Times New Roman" w:cs="Times New Roman" w:eastAsia="Times New Roman"/>
                <w:iCs/>
                <w:sz w:val="24"/>
                <w:szCs w:val="32"/>
                <w:lang w:eastAsia="ru-RU"/>
              </w:rPr>
              <w:t xml:space="preserve">ние</w:t>
            </w:r>
            <w:r>
              <w:rPr>
                <w:rFonts w:ascii="Times New Roman" w:hAnsi="Times New Roman" w:cs="Times New Roman" w:eastAsia="Times New Roman"/>
                <w:iCs/>
                <w:sz w:val="24"/>
                <w:szCs w:val="32"/>
                <w:lang w:eastAsia="ru-RU"/>
              </w:rPr>
              <w:t xml:space="preserve"> осуществлять в соответствии с</w:t>
            </w:r>
            <w:r>
              <w:rPr>
                <w:rFonts w:ascii="Times New Roman" w:hAnsi="Times New Roman" w:cs="Times New Roman" w:eastAsia="Times New Roman"/>
                <w:iCs/>
                <w:sz w:val="24"/>
                <w:szCs w:val="32"/>
                <w:lang w:eastAsia="ru-RU"/>
              </w:rPr>
              <w:t xml:space="preserve"> </w:t>
            </w:r>
            <w:r>
              <w:rPr>
                <w:sz w:val="24"/>
              </w:rPr>
            </w:r>
            <w:hyperlink r:id="rId7" w:tooltip="https://docs.cntd.ru/document/726619687#7DS0KE" w:history="1">
              <w:r>
                <w:rPr>
                  <w:rStyle w:val="384"/>
                  <w:rFonts w:ascii="Times New Roman" w:hAnsi="Times New Roman" w:cs="Times New Roman" w:eastAsia="Times New Roman"/>
                  <w:b w:val="false"/>
                  <w:color w:val="auto"/>
                  <w:sz w:val="24"/>
                  <w:u w:val="none"/>
                </w:rPr>
                <w:t xml:space="preserve">Ветеринарными правилами содержания медоносных пчел в целях их воспроизводства, разведения, реализации и использования для опыления сельскохозяйственных энтомофильных растений и получения продукции пчеловодства</w:t>
              </w:r>
            </w:hyperlink>
            <w:r>
              <w:rPr>
                <w:rFonts w:ascii="Times New Roman" w:hAnsi="Times New Roman" w:cs="Times New Roman" w:eastAsia="Times New Roman"/>
                <w:iCs/>
                <w:sz w:val="24"/>
                <w:szCs w:val="32"/>
                <w:lang w:eastAsia="ru-RU"/>
              </w:rPr>
              <w:t xml:space="preserve">, утвержденных приказом Минсельхоза РФ от </w:t>
            </w:r>
            <w:r>
              <w:rPr>
                <w:sz w:val="24"/>
              </w:rPr>
            </w:r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szCs w:val="32"/>
              </w:rPr>
            </w:pPr>
            <w:r>
              <w:rPr>
                <w:rFonts w:ascii="Times New Roman" w:hAnsi="Times New Roman" w:cs="Times New Roman" w:eastAsia="Times New Roman"/>
                <w:iCs/>
                <w:sz w:val="24"/>
                <w:szCs w:val="32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u w:val="none"/>
              </w:rPr>
              <w:t xml:space="preserve">23 сентября 2021 года N 645</w:t>
            </w:r>
            <w:r>
              <w:rPr>
                <w:rFonts w:ascii="Times New Roman" w:hAnsi="Times New Roman" w:cs="Times New Roman" w:eastAsia="Times New Roman"/>
                <w:iCs/>
                <w:sz w:val="24"/>
                <w:szCs w:val="32"/>
                <w:lang w:eastAsia="ru-RU"/>
              </w:rPr>
            </w:r>
            <w:r>
              <w:rPr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/>
    </w:p>
    <w:tbl>
      <w:tblPr>
        <w:tblStyle w:val="378"/>
        <w:tblW w:w="0" w:type="auto"/>
        <w:tblLook w:val="04A0" w:firstRow="1" w:lastRow="0" w:firstColumn="1" w:lastColumn="0" w:noHBand="0" w:noVBand="1"/>
      </w:tblPr>
      <w:tblGrid>
        <w:gridCol w:w="9571"/>
      </w:tblGrid>
      <w:tr>
        <w:trPr/>
        <w:tc>
          <w:tcPr>
            <w:tcW w:w="95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Иметь Ветеринарно-санитарный паспорт на пасеку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отметками ветеринарной службы</w:t>
            </w:r>
            <w:r/>
          </w:p>
        </w:tc>
      </w:tr>
    </w:tbl>
    <w:p>
      <w:pPr>
        <w:tabs>
          <w:tab w:val="center" w:pos="4677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-76834</wp:posOffset>
                </wp:positionV>
                <wp:extent cx="304800" cy="485775"/>
                <wp:effectExtent l="0" t="0" r="0" b="0"/>
                <wp:wrapNone/>
                <wp:docPr id="2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5400000">
                          <a:off x="0" y="0"/>
                          <a:ext cx="304800" cy="485775"/>
                        </a:xfrm>
                        <a:custGeom>
                          <a:avLst>
                            <a:gd name="adj0" fmla="val 16200"/>
                            <a:gd name="adj1" fmla="val 5400"/>
                          </a:avLst>
                          <a:gdLst>
                            <a:gd name="gd0" fmla="val 65536"/>
                            <a:gd name="gd1" fmla="val adj0"/>
                            <a:gd name="gd2" fmla="val adj1"/>
                            <a:gd name="gd3" fmla="+- 21600 0 adj1"/>
                            <a:gd name="gd4" fmla="+- 10800 0 adj1"/>
                            <a:gd name="gd5" fmla="+- 21600 0 adj0"/>
                            <a:gd name="gd6" fmla="*/ gd5 gd4 10800"/>
                            <a:gd name="gd7" fmla="+- 21600 0 gd6"/>
                            <a:gd name="gd8" fmla="val gd1"/>
                            <a:gd name="gd9" fmla="val 0"/>
                            <a:gd name="gd10" fmla="val gd1"/>
                            <a:gd name="gd11" fmla="val gd2"/>
                            <a:gd name="gd12" fmla="val 0"/>
                            <a:gd name="gd13" fmla="val gd2"/>
                            <a:gd name="gd14" fmla="val 0"/>
                            <a:gd name="gd15" fmla="val gd3"/>
                            <a:gd name="gd16" fmla="val gd1"/>
                            <a:gd name="gd17" fmla="val gd3"/>
                            <a:gd name="gd18" fmla="val gd1"/>
                            <a:gd name="gd19" fmla="val 21600"/>
                            <a:gd name="gd20" fmla="val 21600"/>
                            <a:gd name="gd21" fmla="val 10800"/>
                            <a:gd name="gd22" fmla="*/ w 0 21600"/>
                            <a:gd name="gd23" fmla="*/ h gd2 21600"/>
                            <a:gd name="gd24" fmla="*/ w gd7 21600"/>
                            <a:gd name="gd25" fmla="*/ h gd3 21600"/>
                            <a:gd name="gd26" fmla="*/ w adj0 21600"/>
                            <a:gd name="gd27" fmla="*/ h adj1 21600"/>
                          </a:gdLst>
                          <a:ahLst>
                            <a:ahXY gdRefX="adj0" minX="0" maxX="21600" gdRefY="adj1" minY="0" maxY="10800">
                              <a:pos x="gd26" y="gd27"/>
                            </a:ahXY>
                          </a:ahLst>
                          <a:cxnLst/>
                          <a:rect l="gd22" t="gd23" r="gd24" b="gd25"/>
                          <a:pathLst>
                            <a:path w="21600" h="21600" fill="norm" stroke="1" extrusionOk="0">
                              <a:moveTo>
                                <a:pt x="gd8" y="gd9"/>
                              </a:moveTo>
                              <a:lnTo>
                                <a:pt x="gd10" y="gd11"/>
                              </a:lnTo>
                              <a:lnTo>
                                <a:pt x="gd12" y="gd13"/>
                              </a:lnTo>
                              <a:lnTo>
                                <a:pt x="gd14" y="gd15"/>
                              </a:lnTo>
                              <a:lnTo>
                                <a:pt x="gd16" y="gd17"/>
                              </a:lnTo>
                              <a:lnTo>
                                <a:pt x="gd18" y="gd19"/>
                              </a:lnTo>
                              <a:lnTo>
                                <a:pt x="gd20" y="gd21"/>
                              </a:lnTo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mso-wrap-distance-left:9.0pt;mso-wrap-distance-top:0.0pt;mso-wrap-distance-right:9.0pt;mso-wrap-distance-bottom:0.0pt;z-index:251659264;o:allowoverlap:true;o:allowincell:true;mso-position-horizontal-relative:text;margin-left:214.4pt;mso-position-horizontal:absolute;mso-position-vertical-relative:text;margin-top:-6.0pt;mso-position-vertical:absolute;width:24.0pt;height:38.3pt;rotation:90;" coordsize="100000,100000" path="m74998,0l74998,25000l0,25000l0,75000l74998,75000l74998,100000l99997,50000xee" fillcolor="#FFFFFF" strokecolor="#000000">
                <v:path textboxrect="0,25000,87497,75000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/>
    </w:p>
    <w:tbl>
      <w:tblPr>
        <w:tblStyle w:val="378"/>
        <w:tblW w:w="0" w:type="auto"/>
        <w:tblLook w:val="04A0" w:firstRow="1" w:lastRow="0" w:firstColumn="1" w:lastColumn="0" w:noHBand="0" w:noVBand="1"/>
      </w:tblPr>
      <w:tblGrid>
        <w:gridCol w:w="9571"/>
      </w:tblGrid>
      <w:tr>
        <w:trPr/>
        <w:tc>
          <w:tcPr>
            <w:tcW w:w="95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Перед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выездам на кочевку провести согласование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 государственной ветеринарной службой</w:t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-81914</wp:posOffset>
                </wp:positionV>
                <wp:extent cx="304800" cy="485775"/>
                <wp:effectExtent l="0" t="0" r="0" b="0"/>
                <wp:wrapNone/>
                <wp:docPr id="3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5400000">
                          <a:off x="0" y="0"/>
                          <a:ext cx="304800" cy="485775"/>
                        </a:xfrm>
                        <a:custGeom>
                          <a:avLst>
                            <a:gd name="adj0" fmla="val 16200"/>
                            <a:gd name="adj1" fmla="val 5400"/>
                          </a:avLst>
                          <a:gdLst>
                            <a:gd name="gd0" fmla="val 65536"/>
                            <a:gd name="gd1" fmla="val adj0"/>
                            <a:gd name="gd2" fmla="val adj1"/>
                            <a:gd name="gd3" fmla="+- 21600 0 adj1"/>
                            <a:gd name="gd4" fmla="+- 10800 0 adj1"/>
                            <a:gd name="gd5" fmla="+- 21600 0 adj0"/>
                            <a:gd name="gd6" fmla="*/ gd5 gd4 10800"/>
                            <a:gd name="gd7" fmla="+- 21600 0 gd6"/>
                            <a:gd name="gd8" fmla="val gd1"/>
                            <a:gd name="gd9" fmla="val 0"/>
                            <a:gd name="gd10" fmla="val gd1"/>
                            <a:gd name="gd11" fmla="val gd2"/>
                            <a:gd name="gd12" fmla="val 0"/>
                            <a:gd name="gd13" fmla="val gd2"/>
                            <a:gd name="gd14" fmla="val 0"/>
                            <a:gd name="gd15" fmla="val gd3"/>
                            <a:gd name="gd16" fmla="val gd1"/>
                            <a:gd name="gd17" fmla="val gd3"/>
                            <a:gd name="gd18" fmla="val gd1"/>
                            <a:gd name="gd19" fmla="val 21600"/>
                            <a:gd name="gd20" fmla="val 21600"/>
                            <a:gd name="gd21" fmla="val 10800"/>
                            <a:gd name="gd22" fmla="*/ w 0 21600"/>
                            <a:gd name="gd23" fmla="*/ h gd2 21600"/>
                            <a:gd name="gd24" fmla="*/ w gd7 21600"/>
                            <a:gd name="gd25" fmla="*/ h gd3 21600"/>
                            <a:gd name="gd26" fmla="*/ w adj0 21600"/>
                            <a:gd name="gd27" fmla="*/ h adj1 21600"/>
                          </a:gdLst>
                          <a:ahLst>
                            <a:ahXY gdRefX="adj0" minX="0" maxX="21600" gdRefY="adj1" minY="0" maxY="10800">
                              <a:pos x="gd26" y="gd27"/>
                            </a:ahXY>
                          </a:ahLst>
                          <a:cxnLst/>
                          <a:rect l="gd22" t="gd23" r="gd24" b="gd25"/>
                          <a:pathLst>
                            <a:path w="21600" h="21600" fill="norm" stroke="1" extrusionOk="0">
                              <a:moveTo>
                                <a:pt x="gd8" y="gd9"/>
                              </a:moveTo>
                              <a:lnTo>
                                <a:pt x="gd10" y="gd11"/>
                              </a:lnTo>
                              <a:lnTo>
                                <a:pt x="gd12" y="gd13"/>
                              </a:lnTo>
                              <a:lnTo>
                                <a:pt x="gd14" y="gd15"/>
                              </a:lnTo>
                              <a:lnTo>
                                <a:pt x="gd16" y="gd17"/>
                              </a:lnTo>
                              <a:lnTo>
                                <a:pt x="gd18" y="gd19"/>
                              </a:lnTo>
                              <a:lnTo>
                                <a:pt x="gd20" y="gd21"/>
                              </a:lnTo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mso-wrap-distance-left:9.0pt;mso-wrap-distance-top:0.0pt;mso-wrap-distance-right:9.0pt;mso-wrap-distance-bottom:0.0pt;z-index:251660288;o:allowoverlap:true;o:allowincell:true;mso-position-horizontal-relative:text;margin-left:214.4pt;mso-position-horizontal:absolute;mso-position-vertical-relative:text;margin-top:-6.4pt;mso-position-vertical:absolute;width:24.0pt;height:38.3pt;rotation:90;" coordsize="100000,100000" path="m74998,0l74998,25000l0,25000l0,75000l74998,75000l74998,100000l99997,50000xee" fillcolor="#FFFFFF" strokecolor="#000000">
                <v:path textboxrect="0,25000,87497,75000"/>
              </v:shape>
            </w:pict>
          </mc:Fallback>
        </mc:AlternateContent>
      </w:r>
      <w:r/>
    </w:p>
    <w:tbl>
      <w:tblPr>
        <w:tblStyle w:val="378"/>
        <w:tblW w:w="0" w:type="auto"/>
        <w:tblLook w:val="04A0" w:firstRow="1" w:lastRow="0" w:firstColumn="1" w:lastColumn="0" w:noHBand="0" w:noVBand="1"/>
      </w:tblPr>
      <w:tblGrid>
        <w:gridCol w:w="9571"/>
      </w:tblGrid>
      <w:tr>
        <w:trPr/>
        <w:tc>
          <w:tcPr>
            <w:tcW w:w="95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Заключить договор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 руководством предприятия на землях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которых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предполагается расположение кочевой пасеки</w:t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-77469</wp:posOffset>
                </wp:positionV>
                <wp:extent cx="304800" cy="485775"/>
                <wp:effectExtent l="0" t="0" r="0" b="0"/>
                <wp:wrapNone/>
                <wp:docPr id="4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5400000">
                          <a:off x="0" y="0"/>
                          <a:ext cx="304800" cy="485775"/>
                        </a:xfrm>
                        <a:custGeom>
                          <a:avLst>
                            <a:gd name="adj0" fmla="val 16200"/>
                            <a:gd name="adj1" fmla="val 5400"/>
                          </a:avLst>
                          <a:gdLst>
                            <a:gd name="gd0" fmla="val 65536"/>
                            <a:gd name="gd1" fmla="val adj0"/>
                            <a:gd name="gd2" fmla="val adj1"/>
                            <a:gd name="gd3" fmla="+- 21600 0 adj1"/>
                            <a:gd name="gd4" fmla="+- 10800 0 adj1"/>
                            <a:gd name="gd5" fmla="+- 21600 0 adj0"/>
                            <a:gd name="gd6" fmla="*/ gd5 gd4 10800"/>
                            <a:gd name="gd7" fmla="+- 21600 0 gd6"/>
                            <a:gd name="gd8" fmla="val gd1"/>
                            <a:gd name="gd9" fmla="val 0"/>
                            <a:gd name="gd10" fmla="val gd1"/>
                            <a:gd name="gd11" fmla="val gd2"/>
                            <a:gd name="gd12" fmla="val 0"/>
                            <a:gd name="gd13" fmla="val gd2"/>
                            <a:gd name="gd14" fmla="val 0"/>
                            <a:gd name="gd15" fmla="val gd3"/>
                            <a:gd name="gd16" fmla="val gd1"/>
                            <a:gd name="gd17" fmla="val gd3"/>
                            <a:gd name="gd18" fmla="val gd1"/>
                            <a:gd name="gd19" fmla="val 21600"/>
                            <a:gd name="gd20" fmla="val 21600"/>
                            <a:gd name="gd21" fmla="val 10800"/>
                            <a:gd name="gd22" fmla="*/ w 0 21600"/>
                            <a:gd name="gd23" fmla="*/ h gd2 21600"/>
                            <a:gd name="gd24" fmla="*/ w gd7 21600"/>
                            <a:gd name="gd25" fmla="*/ h gd3 21600"/>
                            <a:gd name="gd26" fmla="*/ w adj0 21600"/>
                            <a:gd name="gd27" fmla="*/ h adj1 21600"/>
                          </a:gdLst>
                          <a:ahLst>
                            <a:ahXY gdRefX="adj0" minX="0" maxX="21600" gdRefY="adj1" minY="0" maxY="10800">
                              <a:pos x="gd26" y="gd27"/>
                            </a:ahXY>
                          </a:ahLst>
                          <a:cxnLst/>
                          <a:rect l="gd22" t="gd23" r="gd24" b="gd25"/>
                          <a:pathLst>
                            <a:path w="21600" h="21600" fill="norm" stroke="1" extrusionOk="0">
                              <a:moveTo>
                                <a:pt x="gd8" y="gd9"/>
                              </a:moveTo>
                              <a:lnTo>
                                <a:pt x="gd10" y="gd11"/>
                              </a:lnTo>
                              <a:lnTo>
                                <a:pt x="gd12" y="gd13"/>
                              </a:lnTo>
                              <a:lnTo>
                                <a:pt x="gd14" y="gd15"/>
                              </a:lnTo>
                              <a:lnTo>
                                <a:pt x="gd16" y="gd17"/>
                              </a:lnTo>
                              <a:lnTo>
                                <a:pt x="gd18" y="gd19"/>
                              </a:lnTo>
                              <a:lnTo>
                                <a:pt x="gd20" y="gd21"/>
                              </a:lnTo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mso-wrap-distance-left:9.0pt;mso-wrap-distance-top:0.0pt;mso-wrap-distance-right:9.0pt;mso-wrap-distance-bottom:0.0pt;z-index:251661312;o:allowoverlap:true;o:allowincell:true;mso-position-horizontal-relative:text;margin-left:214.4pt;mso-position-horizontal:absolute;mso-position-vertical-relative:text;margin-top:-6.1pt;mso-position-vertical:absolute;width:24.0pt;height:38.3pt;rotation:90;" coordsize="100000,100000" path="m74998,0l74998,25000l0,25000l0,75000l74998,75000l74998,100000l99997,50000xee" fillcolor="#FFFFFF" strokecolor="#000000">
                <v:path textboxrect="0,25000,87497,75000"/>
              </v:shape>
            </w:pict>
          </mc:Fallback>
        </mc:AlternateContent>
      </w:r>
      <w:r/>
    </w:p>
    <w:tbl>
      <w:tblPr>
        <w:tblStyle w:val="378"/>
        <w:tblW w:w="0" w:type="auto"/>
        <w:tblLook w:val="04A0" w:firstRow="1" w:lastRow="0" w:firstColumn="1" w:lastColumn="0" w:noHBand="0" w:noVBand="1"/>
      </w:tblPr>
      <w:tblGrid>
        <w:gridCol w:w="9571"/>
      </w:tblGrid>
      <w:tr>
        <w:trPr/>
        <w:tc>
          <w:tcPr>
            <w:tcW w:w="95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Поставить в известность  районную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госветслужбу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 месте расположения кочевой пасеки с внесением места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расположения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пчелосемей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 карту земель района.</w:t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-49529</wp:posOffset>
                </wp:positionV>
                <wp:extent cx="304800" cy="485775"/>
                <wp:effectExtent l="0" t="0" r="0" b="0"/>
                <wp:wrapNone/>
                <wp:docPr id="5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5400000">
                          <a:off x="0" y="0"/>
                          <a:ext cx="304800" cy="485775"/>
                        </a:xfrm>
                        <a:custGeom>
                          <a:avLst>
                            <a:gd name="adj0" fmla="val 16200"/>
                            <a:gd name="adj1" fmla="val 5400"/>
                          </a:avLst>
                          <a:gdLst>
                            <a:gd name="gd0" fmla="val 65536"/>
                            <a:gd name="gd1" fmla="val adj0"/>
                            <a:gd name="gd2" fmla="val adj1"/>
                            <a:gd name="gd3" fmla="+- 21600 0 adj1"/>
                            <a:gd name="gd4" fmla="+- 10800 0 adj1"/>
                            <a:gd name="gd5" fmla="+- 21600 0 adj0"/>
                            <a:gd name="gd6" fmla="*/ gd5 gd4 10800"/>
                            <a:gd name="gd7" fmla="+- 21600 0 gd6"/>
                            <a:gd name="gd8" fmla="val gd1"/>
                            <a:gd name="gd9" fmla="val 0"/>
                            <a:gd name="gd10" fmla="val gd1"/>
                            <a:gd name="gd11" fmla="val gd2"/>
                            <a:gd name="gd12" fmla="val 0"/>
                            <a:gd name="gd13" fmla="val gd2"/>
                            <a:gd name="gd14" fmla="val 0"/>
                            <a:gd name="gd15" fmla="val gd3"/>
                            <a:gd name="gd16" fmla="val gd1"/>
                            <a:gd name="gd17" fmla="val gd3"/>
                            <a:gd name="gd18" fmla="val gd1"/>
                            <a:gd name="gd19" fmla="val 21600"/>
                            <a:gd name="gd20" fmla="val 21600"/>
                            <a:gd name="gd21" fmla="val 10800"/>
                            <a:gd name="gd22" fmla="*/ w 0 21600"/>
                            <a:gd name="gd23" fmla="*/ h gd2 21600"/>
                            <a:gd name="gd24" fmla="*/ w gd7 21600"/>
                            <a:gd name="gd25" fmla="*/ h gd3 21600"/>
                            <a:gd name="gd26" fmla="*/ w adj0 21600"/>
                            <a:gd name="gd27" fmla="*/ h adj1 21600"/>
                          </a:gdLst>
                          <a:ahLst>
                            <a:ahXY gdRefX="adj0" minX="0" maxX="21600" gdRefY="adj1" minY="0" maxY="10800">
                              <a:pos x="gd26" y="gd27"/>
                            </a:ahXY>
                          </a:ahLst>
                          <a:cxnLst/>
                          <a:rect l="gd22" t="gd23" r="gd24" b="gd25"/>
                          <a:pathLst>
                            <a:path w="21600" h="21600" fill="norm" stroke="1" extrusionOk="0">
                              <a:moveTo>
                                <a:pt x="gd8" y="gd9"/>
                              </a:moveTo>
                              <a:lnTo>
                                <a:pt x="gd10" y="gd11"/>
                              </a:lnTo>
                              <a:lnTo>
                                <a:pt x="gd12" y="gd13"/>
                              </a:lnTo>
                              <a:lnTo>
                                <a:pt x="gd14" y="gd15"/>
                              </a:lnTo>
                              <a:lnTo>
                                <a:pt x="gd16" y="gd17"/>
                              </a:lnTo>
                              <a:lnTo>
                                <a:pt x="gd18" y="gd19"/>
                              </a:lnTo>
                              <a:lnTo>
                                <a:pt x="gd20" y="gd21"/>
                              </a:lnTo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mso-wrap-distance-left:9.0pt;mso-wrap-distance-top:0.0pt;mso-wrap-distance-right:9.0pt;mso-wrap-distance-bottom:0.0pt;z-index:251662336;o:allowoverlap:true;o:allowincell:true;mso-position-horizontal-relative:text;margin-left:214.4pt;mso-position-horizontal:absolute;mso-position-vertical-relative:text;margin-top:-3.9pt;mso-position-vertical:absolute;width:24.0pt;height:38.3pt;rotation:90;" coordsize="100000,100000" path="m74998,0l74998,25000l0,25000l0,75000l74998,75000l74998,100000l99997,50000xee" fillcolor="#FFFFFF" strokecolor="#000000">
                <v:path textboxrect="0,25000,87497,75000"/>
              </v:shape>
            </w:pict>
          </mc:Fallback>
        </mc:AlternateContent>
      </w:r>
      <w:r/>
    </w:p>
    <w:tbl>
      <w:tblPr>
        <w:tblStyle w:val="378"/>
        <w:tblW w:w="0" w:type="auto"/>
        <w:tblLook w:val="04A0" w:firstRow="1" w:lastRow="0" w:firstColumn="1" w:lastColumn="0" w:noHBand="0" w:noVBand="1"/>
      </w:tblPr>
      <w:tblGrid>
        <w:gridCol w:w="9571"/>
      </w:tblGrid>
      <w:tr>
        <w:trPr/>
        <w:tc>
          <w:tcPr>
            <w:tcW w:w="95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Предоставить сведения о владельце пасеки (Ф.И.О., телефон)</w:t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-59054</wp:posOffset>
                </wp:positionV>
                <wp:extent cx="304800" cy="485775"/>
                <wp:effectExtent l="0" t="0" r="0" b="0"/>
                <wp:wrapNone/>
                <wp:docPr id="6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5400000">
                          <a:off x="0" y="0"/>
                          <a:ext cx="304800" cy="485775"/>
                        </a:xfrm>
                        <a:custGeom>
                          <a:avLst>
                            <a:gd name="adj0" fmla="val 16200"/>
                            <a:gd name="adj1" fmla="val 5400"/>
                          </a:avLst>
                          <a:gdLst>
                            <a:gd name="gd0" fmla="val 65536"/>
                            <a:gd name="gd1" fmla="val adj0"/>
                            <a:gd name="gd2" fmla="val adj1"/>
                            <a:gd name="gd3" fmla="+- 21600 0 adj1"/>
                            <a:gd name="gd4" fmla="+- 10800 0 adj1"/>
                            <a:gd name="gd5" fmla="+- 21600 0 adj0"/>
                            <a:gd name="gd6" fmla="*/ gd5 gd4 10800"/>
                            <a:gd name="gd7" fmla="+- 21600 0 gd6"/>
                            <a:gd name="gd8" fmla="val gd1"/>
                            <a:gd name="gd9" fmla="val 0"/>
                            <a:gd name="gd10" fmla="val gd1"/>
                            <a:gd name="gd11" fmla="val gd2"/>
                            <a:gd name="gd12" fmla="val 0"/>
                            <a:gd name="gd13" fmla="val gd2"/>
                            <a:gd name="gd14" fmla="val 0"/>
                            <a:gd name="gd15" fmla="val gd3"/>
                            <a:gd name="gd16" fmla="val gd1"/>
                            <a:gd name="gd17" fmla="val gd3"/>
                            <a:gd name="gd18" fmla="val gd1"/>
                            <a:gd name="gd19" fmla="val 21600"/>
                            <a:gd name="gd20" fmla="val 21600"/>
                            <a:gd name="gd21" fmla="val 10800"/>
                            <a:gd name="gd22" fmla="*/ w 0 21600"/>
                            <a:gd name="gd23" fmla="*/ h gd2 21600"/>
                            <a:gd name="gd24" fmla="*/ w gd7 21600"/>
                            <a:gd name="gd25" fmla="*/ h gd3 21600"/>
                            <a:gd name="gd26" fmla="*/ w adj0 21600"/>
                            <a:gd name="gd27" fmla="*/ h adj1 21600"/>
                          </a:gdLst>
                          <a:ahLst>
                            <a:ahXY gdRefX="adj0" minX="0" maxX="21600" gdRefY="adj1" minY="0" maxY="10800">
                              <a:pos x="gd26" y="gd27"/>
                            </a:ahXY>
                          </a:ahLst>
                          <a:cxnLst/>
                          <a:rect l="gd22" t="gd23" r="gd24" b="gd25"/>
                          <a:pathLst>
                            <a:path w="21600" h="21600" fill="norm" stroke="1" extrusionOk="0">
                              <a:moveTo>
                                <a:pt x="gd8" y="gd9"/>
                              </a:moveTo>
                              <a:lnTo>
                                <a:pt x="gd10" y="gd11"/>
                              </a:lnTo>
                              <a:lnTo>
                                <a:pt x="gd12" y="gd13"/>
                              </a:lnTo>
                              <a:lnTo>
                                <a:pt x="gd14" y="gd15"/>
                              </a:lnTo>
                              <a:lnTo>
                                <a:pt x="gd16" y="gd17"/>
                              </a:lnTo>
                              <a:lnTo>
                                <a:pt x="gd18" y="gd19"/>
                              </a:lnTo>
                              <a:lnTo>
                                <a:pt x="gd20" y="gd21"/>
                              </a:lnTo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mso-wrap-distance-left:9.0pt;mso-wrap-distance-top:0.0pt;mso-wrap-distance-right:9.0pt;mso-wrap-distance-bottom:0.0pt;z-index:251663360;o:allowoverlap:true;o:allowincell:true;mso-position-horizontal-relative:text;margin-left:214.4pt;mso-position-horizontal:absolute;mso-position-vertical-relative:text;margin-top:-4.6pt;mso-position-vertical:absolute;width:24.0pt;height:38.3pt;rotation:90;" coordsize="100000,100000" path="m74998,0l74998,25000l0,25000l0,75000l74998,75000l74998,100000l99997,50000xee" fillcolor="#FFFFFF" strokecolor="#000000">
                <v:path textboxrect="0,25000,87497,75000"/>
              </v:shape>
            </w:pict>
          </mc:Fallback>
        </mc:AlternateContent>
      </w:r>
      <w:r/>
    </w:p>
    <w:tbl>
      <w:tblPr>
        <w:tblStyle w:val="378"/>
        <w:tblW w:w="0" w:type="auto"/>
        <w:tblLook w:val="04A0" w:firstRow="1" w:lastRow="0" w:firstColumn="1" w:lastColumn="0" w:noHBand="0" w:noVBand="1"/>
      </w:tblPr>
      <w:tblGrid>
        <w:gridCol w:w="9571"/>
      </w:tblGrid>
      <w:tr>
        <w:trPr/>
        <w:tc>
          <w:tcPr>
            <w:tcW w:w="95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Обозначить территорию места кочевки, установить аншлаг «Владелец пасеки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Сидоров И.И.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телефон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…»</w:t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-73659</wp:posOffset>
                </wp:positionV>
                <wp:extent cx="304800" cy="485775"/>
                <wp:effectExtent l="0" t="0" r="0" b="0"/>
                <wp:wrapNone/>
                <wp:docPr id="7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5400000">
                          <a:off x="0" y="0"/>
                          <a:ext cx="304800" cy="485775"/>
                        </a:xfrm>
                        <a:custGeom>
                          <a:avLst>
                            <a:gd name="adj0" fmla="val 16200"/>
                            <a:gd name="adj1" fmla="val 5400"/>
                          </a:avLst>
                          <a:gdLst>
                            <a:gd name="gd0" fmla="val 65536"/>
                            <a:gd name="gd1" fmla="val adj0"/>
                            <a:gd name="gd2" fmla="val adj1"/>
                            <a:gd name="gd3" fmla="+- 21600 0 adj1"/>
                            <a:gd name="gd4" fmla="+- 10800 0 adj1"/>
                            <a:gd name="gd5" fmla="+- 21600 0 adj0"/>
                            <a:gd name="gd6" fmla="*/ gd5 gd4 10800"/>
                            <a:gd name="gd7" fmla="+- 21600 0 gd6"/>
                            <a:gd name="gd8" fmla="val gd1"/>
                            <a:gd name="gd9" fmla="val 0"/>
                            <a:gd name="gd10" fmla="val gd1"/>
                            <a:gd name="gd11" fmla="val gd2"/>
                            <a:gd name="gd12" fmla="val 0"/>
                            <a:gd name="gd13" fmla="val gd2"/>
                            <a:gd name="gd14" fmla="val 0"/>
                            <a:gd name="gd15" fmla="val gd3"/>
                            <a:gd name="gd16" fmla="val gd1"/>
                            <a:gd name="gd17" fmla="val gd3"/>
                            <a:gd name="gd18" fmla="val gd1"/>
                            <a:gd name="gd19" fmla="val 21600"/>
                            <a:gd name="gd20" fmla="val 21600"/>
                            <a:gd name="gd21" fmla="val 10800"/>
                            <a:gd name="gd22" fmla="*/ w 0 21600"/>
                            <a:gd name="gd23" fmla="*/ h gd2 21600"/>
                            <a:gd name="gd24" fmla="*/ w gd7 21600"/>
                            <a:gd name="gd25" fmla="*/ h gd3 21600"/>
                            <a:gd name="gd26" fmla="*/ w adj0 21600"/>
                            <a:gd name="gd27" fmla="*/ h adj1 21600"/>
                          </a:gdLst>
                          <a:ahLst>
                            <a:ahXY gdRefX="adj0" minX="0" maxX="21600" gdRefY="adj1" minY="0" maxY="10800">
                              <a:pos x="gd26" y="gd27"/>
                            </a:ahXY>
                          </a:ahLst>
                          <a:cxnLst/>
                          <a:rect l="gd22" t="gd23" r="gd24" b="gd25"/>
                          <a:pathLst>
                            <a:path w="21600" h="21600" fill="norm" stroke="1" extrusionOk="0">
                              <a:moveTo>
                                <a:pt x="gd8" y="gd9"/>
                              </a:moveTo>
                              <a:lnTo>
                                <a:pt x="gd10" y="gd11"/>
                              </a:lnTo>
                              <a:lnTo>
                                <a:pt x="gd12" y="gd13"/>
                              </a:lnTo>
                              <a:lnTo>
                                <a:pt x="gd14" y="gd15"/>
                              </a:lnTo>
                              <a:lnTo>
                                <a:pt x="gd16" y="gd17"/>
                              </a:lnTo>
                              <a:lnTo>
                                <a:pt x="gd18" y="gd19"/>
                              </a:lnTo>
                              <a:lnTo>
                                <a:pt x="gd20" y="gd21"/>
                              </a:lnTo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mso-wrap-distance-left:9.0pt;mso-wrap-distance-top:0.0pt;mso-wrap-distance-right:9.0pt;mso-wrap-distance-bottom:0.0pt;z-index:251664384;o:allowoverlap:true;o:allowincell:true;mso-position-horizontal-relative:text;margin-left:214.4pt;mso-position-horizontal:absolute;mso-position-vertical-relative:text;margin-top:-5.8pt;mso-position-vertical:absolute;width:24.0pt;height:38.3pt;rotation:90;" coordsize="100000,100000" path="m74998,0l74998,25000l0,25000l0,75000l74998,75000l74998,100000l99997,50000xee" fillcolor="#FFFFFF" strokecolor="#000000">
                <v:path textboxrect="0,25000,87497,75000"/>
              </v:shape>
            </w:pict>
          </mc:Fallback>
        </mc:AlternateContent>
      </w:r>
      <w:r/>
    </w:p>
    <w:tbl>
      <w:tblPr>
        <w:tblStyle w:val="378"/>
        <w:tblW w:w="0" w:type="auto"/>
        <w:tblLook w:val="04A0" w:firstRow="1" w:lastRow="0" w:firstColumn="1" w:lastColumn="0" w:noHBand="0" w:noVBand="1"/>
      </w:tblPr>
      <w:tblGrid>
        <w:gridCol w:w="9571"/>
      </w:tblGrid>
      <w:tr>
        <w:trPr/>
        <w:tc>
          <w:tcPr>
            <w:tcW w:w="9571" w:type="dxa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Перед  снятием с кочевки пчел (переездом) получить разрешение районной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госветслужбы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провести регистрацию в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системе «Меркурий»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выдачей ветеринарных сопроводительных документов</w:t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-74294</wp:posOffset>
                </wp:positionV>
                <wp:extent cx="304800" cy="485775"/>
                <wp:effectExtent l="0" t="0" r="0" b="0"/>
                <wp:wrapNone/>
                <wp:docPr id="8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5400000">
                          <a:off x="0" y="0"/>
                          <a:ext cx="304800" cy="485775"/>
                        </a:xfrm>
                        <a:custGeom>
                          <a:avLst>
                            <a:gd name="adj0" fmla="val 16200"/>
                            <a:gd name="adj1" fmla="val 5400"/>
                          </a:avLst>
                          <a:gdLst>
                            <a:gd name="gd0" fmla="val 65536"/>
                            <a:gd name="gd1" fmla="val adj0"/>
                            <a:gd name="gd2" fmla="val adj1"/>
                            <a:gd name="gd3" fmla="+- 21600 0 adj1"/>
                            <a:gd name="gd4" fmla="+- 10800 0 adj1"/>
                            <a:gd name="gd5" fmla="+- 21600 0 adj0"/>
                            <a:gd name="gd6" fmla="*/ gd5 gd4 10800"/>
                            <a:gd name="gd7" fmla="+- 21600 0 gd6"/>
                            <a:gd name="gd8" fmla="val gd1"/>
                            <a:gd name="gd9" fmla="val 0"/>
                            <a:gd name="gd10" fmla="val gd1"/>
                            <a:gd name="gd11" fmla="val gd2"/>
                            <a:gd name="gd12" fmla="val 0"/>
                            <a:gd name="gd13" fmla="val gd2"/>
                            <a:gd name="gd14" fmla="val 0"/>
                            <a:gd name="gd15" fmla="val gd3"/>
                            <a:gd name="gd16" fmla="val gd1"/>
                            <a:gd name="gd17" fmla="val gd3"/>
                            <a:gd name="gd18" fmla="val gd1"/>
                            <a:gd name="gd19" fmla="val 21600"/>
                            <a:gd name="gd20" fmla="val 21600"/>
                            <a:gd name="gd21" fmla="val 10800"/>
                            <a:gd name="gd22" fmla="*/ w 0 21600"/>
                            <a:gd name="gd23" fmla="*/ h gd2 21600"/>
                            <a:gd name="gd24" fmla="*/ w gd7 21600"/>
                            <a:gd name="gd25" fmla="*/ h gd3 21600"/>
                            <a:gd name="gd26" fmla="*/ w adj0 21600"/>
                            <a:gd name="gd27" fmla="*/ h adj1 21600"/>
                          </a:gdLst>
                          <a:ahLst>
                            <a:ahXY gdRefX="adj0" minX="0" maxX="21600" gdRefY="adj1" minY="0" maxY="10800">
                              <a:pos x="gd26" y="gd27"/>
                            </a:ahXY>
                          </a:ahLst>
                          <a:cxnLst/>
                          <a:rect l="gd22" t="gd23" r="gd24" b="gd25"/>
                          <a:pathLst>
                            <a:path w="21600" h="21600" fill="norm" stroke="1" extrusionOk="0">
                              <a:moveTo>
                                <a:pt x="gd8" y="gd9"/>
                              </a:moveTo>
                              <a:lnTo>
                                <a:pt x="gd10" y="gd11"/>
                              </a:lnTo>
                              <a:lnTo>
                                <a:pt x="gd12" y="gd13"/>
                              </a:lnTo>
                              <a:lnTo>
                                <a:pt x="gd14" y="gd15"/>
                              </a:lnTo>
                              <a:lnTo>
                                <a:pt x="gd16" y="gd17"/>
                              </a:lnTo>
                              <a:lnTo>
                                <a:pt x="gd18" y="gd19"/>
                              </a:lnTo>
                              <a:lnTo>
                                <a:pt x="gd20" y="gd21"/>
                              </a:lnTo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mso-wrap-distance-left:9.0pt;mso-wrap-distance-top:0.0pt;mso-wrap-distance-right:9.0pt;mso-wrap-distance-bottom:0.0pt;z-index:251665408;o:allowoverlap:true;o:allowincell:true;mso-position-horizontal-relative:text;margin-left:214.4pt;mso-position-horizontal:absolute;mso-position-vertical-relative:text;margin-top:-5.8pt;mso-position-vertical:absolute;width:24.0pt;height:38.3pt;rotation:90;" coordsize="100000,100000" path="m74998,0l74998,25000l0,25000l0,75000l74998,75000l74998,100000l99997,50000xee" fillcolor="#FFFFFF" strokecolor="#000000">
                <v:path textboxrect="0,25000,87497,75000"/>
              </v:shape>
            </w:pict>
          </mc:Fallback>
        </mc:AlternateContent>
      </w:r>
      <w:r/>
    </w:p>
    <w:tbl>
      <w:tblPr>
        <w:tblStyle w:val="378"/>
        <w:tblW w:w="0" w:type="auto"/>
        <w:tblLook w:val="04A0" w:firstRow="1" w:lastRow="0" w:firstColumn="1" w:lastColumn="0" w:noHBand="0" w:noVBand="1"/>
      </w:tblPr>
      <w:tblGrid>
        <w:gridCol w:w="9571"/>
      </w:tblGrid>
      <w:tr>
        <w:trPr/>
        <w:tc>
          <w:tcPr>
            <w:tcW w:w="9571" w:type="dxa"/>
            <w:textDirection w:val="lrTb"/>
            <w:noWrap w:val="false"/>
          </w:tcPr>
          <w:p>
            <w:pPr>
              <w:contextualSpacing w:val="true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Перед реализацией продукции пчеловодства провести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ветеринарно-санитарную экспертизу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меда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ветеринарных лабораториях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госветсети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(быть зарегистрированным в ГИС «Меркурий»).</w:t>
            </w:r>
            <w:r/>
          </w:p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/>
          </w:p>
        </w:tc>
      </w:tr>
    </w:tbl>
    <w:p>
      <w:r/>
      <w:r/>
    </w:p>
    <w:sectPr>
      <w:footnotePr/>
      <w:type w:val="nextPage"/>
      <w:pgSz w:w="11906" w:h="16838" w:orient="portrait"/>
      <w:pgMar w:top="426" w:right="850" w:bottom="426" w:left="1701" w:header="708" w:footer="708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372"/>
    <w:next w:val="372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375"/>
    <w:link w:val="1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375"/>
    <w:link w:val="37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375"/>
    <w:link w:val="374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372"/>
    <w:next w:val="372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375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372"/>
    <w:next w:val="372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375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372"/>
    <w:next w:val="372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37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372"/>
    <w:next w:val="372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37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372"/>
    <w:next w:val="372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37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372"/>
    <w:next w:val="372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37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372"/>
    <w:next w:val="372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375"/>
    <w:link w:val="32"/>
    <w:uiPriority w:val="10"/>
    <w:rPr>
      <w:sz w:val="48"/>
      <w:szCs w:val="48"/>
    </w:rPr>
  </w:style>
  <w:style w:type="paragraph" w:styleId="34">
    <w:name w:val="Subtitle"/>
    <w:basedOn w:val="372"/>
    <w:next w:val="372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375"/>
    <w:link w:val="34"/>
    <w:uiPriority w:val="11"/>
    <w:rPr>
      <w:sz w:val="24"/>
      <w:szCs w:val="24"/>
    </w:rPr>
  </w:style>
  <w:style w:type="paragraph" w:styleId="36">
    <w:name w:val="Quote"/>
    <w:basedOn w:val="372"/>
    <w:next w:val="37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372"/>
    <w:next w:val="372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372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375"/>
    <w:link w:val="40"/>
    <w:uiPriority w:val="99"/>
  </w:style>
  <w:style w:type="paragraph" w:styleId="42">
    <w:name w:val="Footer"/>
    <w:basedOn w:val="372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375"/>
    <w:link w:val="42"/>
    <w:uiPriority w:val="99"/>
  </w:style>
  <w:style w:type="paragraph" w:styleId="44">
    <w:name w:val="Caption"/>
    <w:basedOn w:val="372"/>
    <w:next w:val="37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37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7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7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3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372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375"/>
    <w:uiPriority w:val="99"/>
    <w:unhideWhenUsed/>
    <w:rPr>
      <w:vertAlign w:val="superscript"/>
    </w:rPr>
  </w:style>
  <w:style w:type="paragraph" w:styleId="176">
    <w:name w:val="toc 1"/>
    <w:basedOn w:val="372"/>
    <w:next w:val="372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372"/>
    <w:next w:val="372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372"/>
    <w:next w:val="372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372"/>
    <w:next w:val="372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372"/>
    <w:next w:val="372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372"/>
    <w:next w:val="372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372"/>
    <w:next w:val="372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372"/>
    <w:next w:val="372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372"/>
    <w:next w:val="372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72" w:default="1">
    <w:name w:val="Normal"/>
    <w:qFormat/>
  </w:style>
  <w:style w:type="paragraph" w:styleId="373">
    <w:name w:val="Heading 2"/>
    <w:basedOn w:val="372"/>
    <w:link w:val="379"/>
    <w:qFormat/>
    <w:uiPriority w:val="9"/>
    <w:rPr>
      <w:rFonts w:ascii="Times New Roman" w:hAnsi="Times New Roman" w:cs="Times New Roman" w:eastAsia="Times New Roman"/>
      <w:b/>
      <w:bCs/>
      <w:sz w:val="36"/>
      <w:szCs w:val="36"/>
      <w:lang w:eastAsia="ru-RU"/>
    </w:rPr>
    <w:pPr>
      <w:spacing w:lineRule="auto" w:line="240" w:after="100" w:afterAutospacing="1" w:before="100" w:beforeAutospacing="1"/>
      <w:outlineLvl w:val="1"/>
    </w:pPr>
  </w:style>
  <w:style w:type="paragraph" w:styleId="374">
    <w:name w:val="Heading 3"/>
    <w:basedOn w:val="372"/>
    <w:link w:val="380"/>
    <w:qFormat/>
    <w:uiPriority w:val="9"/>
    <w:rPr>
      <w:rFonts w:ascii="Times New Roman" w:hAnsi="Times New Roman" w:cs="Times New Roman" w:eastAsia="Times New Roman"/>
      <w:b/>
      <w:bCs/>
      <w:sz w:val="27"/>
      <w:szCs w:val="27"/>
      <w:lang w:eastAsia="ru-RU"/>
    </w:rPr>
    <w:pPr>
      <w:spacing w:lineRule="auto" w:line="240" w:after="100" w:afterAutospacing="1" w:before="100" w:beforeAutospacing="1"/>
      <w:outlineLvl w:val="2"/>
    </w:pPr>
  </w:style>
  <w:style w:type="character" w:styleId="375" w:default="1">
    <w:name w:val="Default Paragraph Font"/>
    <w:uiPriority w:val="1"/>
    <w:semiHidden/>
    <w:unhideWhenUsed/>
  </w:style>
  <w:style w:type="table" w:styleId="376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77" w:default="1">
    <w:name w:val="No List"/>
    <w:uiPriority w:val="99"/>
    <w:semiHidden/>
    <w:unhideWhenUsed/>
  </w:style>
  <w:style w:type="table" w:styleId="378">
    <w:name w:val="Table Grid"/>
    <w:basedOn w:val="376"/>
    <w:uiPriority w:val="3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379" w:customStyle="1">
    <w:name w:val="Заголовок 2 Знак"/>
    <w:basedOn w:val="375"/>
    <w:link w:val="373"/>
    <w:uiPriority w:val="9"/>
    <w:rPr>
      <w:rFonts w:ascii="Times New Roman" w:hAnsi="Times New Roman" w:cs="Times New Roman" w:eastAsia="Times New Roman"/>
      <w:b/>
      <w:bCs/>
      <w:sz w:val="36"/>
      <w:szCs w:val="36"/>
      <w:lang w:eastAsia="ru-RU"/>
    </w:rPr>
  </w:style>
  <w:style w:type="character" w:styleId="380" w:customStyle="1">
    <w:name w:val="Заголовок 3 Знак"/>
    <w:basedOn w:val="375"/>
    <w:link w:val="374"/>
    <w:uiPriority w:val="9"/>
    <w:rPr>
      <w:rFonts w:ascii="Times New Roman" w:hAnsi="Times New Roman" w:cs="Times New Roman" w:eastAsia="Times New Roman"/>
      <w:b/>
      <w:bCs/>
      <w:sz w:val="27"/>
      <w:szCs w:val="27"/>
      <w:lang w:eastAsia="ru-RU"/>
    </w:rPr>
  </w:style>
  <w:style w:type="numbering" w:styleId="381" w:customStyle="1">
    <w:name w:val="Нет списка1"/>
    <w:next w:val="377"/>
    <w:uiPriority w:val="99"/>
    <w:semiHidden/>
    <w:unhideWhenUsed/>
  </w:style>
  <w:style w:type="paragraph" w:styleId="382" w:customStyle="1">
    <w:name w:val="msonormal"/>
    <w:basedOn w:val="372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383">
    <w:name w:val="Normal (Web)"/>
    <w:basedOn w:val="372"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384">
    <w:name w:val="Hyperlink"/>
    <w:basedOn w:val="375"/>
    <w:uiPriority w:val="99"/>
    <w:semiHidden/>
    <w:unhideWhenUsed/>
    <w:rPr>
      <w:color w:val="0000FF"/>
      <w:u w:val="single"/>
    </w:rPr>
  </w:style>
  <w:style w:type="character" w:styleId="385">
    <w:name w:val="FollowedHyperlink"/>
    <w:basedOn w:val="375"/>
    <w:uiPriority w:val="99"/>
    <w:semiHidden/>
    <w:unhideWhenUsed/>
    <w:rPr>
      <w:color w:val="800080"/>
      <w:u w:val="single"/>
    </w:rPr>
  </w:style>
  <w:style w:type="paragraph" w:styleId="386" w:customStyle="1">
    <w:name w:val="toleft"/>
    <w:basedOn w:val="372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387">
    <w:name w:val="List Paragraph"/>
    <w:basedOn w:val="372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yperlink" Target="https://docs.cntd.ru/document/726619687#7DS0KE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5</cp:revision>
  <dcterms:created xsi:type="dcterms:W3CDTF">2019-03-14T05:24:00Z</dcterms:created>
  <dcterms:modified xsi:type="dcterms:W3CDTF">2022-06-28T12:36:12Z</dcterms:modified>
</cp:coreProperties>
</file>