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DB27D" w14:textId="57BD1303" w:rsidR="00FD538D" w:rsidRDefault="00FD538D" w:rsidP="00896C65">
      <w:pPr>
        <w:jc w:val="center"/>
        <w:outlineLvl w:val="0"/>
        <w:rPr>
          <w:b/>
          <w:sz w:val="36"/>
          <w:szCs w:val="36"/>
        </w:rPr>
      </w:pPr>
    </w:p>
    <w:p w14:paraId="72C54B03" w14:textId="77777777" w:rsidR="00FD538D" w:rsidRDefault="00FD538D" w:rsidP="00896C65">
      <w:pPr>
        <w:jc w:val="center"/>
        <w:outlineLvl w:val="0"/>
        <w:rPr>
          <w:b/>
          <w:sz w:val="36"/>
          <w:szCs w:val="36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D538D" w14:paraId="24546709" w14:textId="77777777" w:rsidTr="00FD538D">
        <w:trPr>
          <w:trHeight w:hRule="exact" w:val="397"/>
        </w:trPr>
        <w:tc>
          <w:tcPr>
            <w:tcW w:w="9606" w:type="dxa"/>
          </w:tcPr>
          <w:p w14:paraId="15DB979F" w14:textId="7C0534BB" w:rsidR="00FD538D" w:rsidRDefault="00FD538D" w:rsidP="00FD538D">
            <w:pPr>
              <w:jc w:val="right"/>
              <w:rPr>
                <w:b/>
                <w:sz w:val="28"/>
              </w:rPr>
            </w:pPr>
          </w:p>
        </w:tc>
      </w:tr>
      <w:tr w:rsidR="00FD538D" w14:paraId="0314E51E" w14:textId="77777777" w:rsidTr="00FD538D">
        <w:tc>
          <w:tcPr>
            <w:tcW w:w="9606" w:type="dxa"/>
          </w:tcPr>
          <w:p w14:paraId="326E8522" w14:textId="6EC4E81C" w:rsidR="00CB6172" w:rsidRDefault="00CB6172" w:rsidP="005B2477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7216" behindDoc="0" locked="0" layoutInCell="1" allowOverlap="1" wp14:anchorId="3339A7E7" wp14:editId="627AE753">
                  <wp:simplePos x="0" y="0"/>
                  <wp:positionH relativeFrom="column">
                    <wp:posOffset>2707005</wp:posOffset>
                  </wp:positionH>
                  <wp:positionV relativeFrom="paragraph">
                    <wp:posOffset>-784225</wp:posOffset>
                  </wp:positionV>
                  <wp:extent cx="725170" cy="86677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01878E" w14:textId="3C76BE47" w:rsidR="005B2477" w:rsidRDefault="005B2477" w:rsidP="005B247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СОБРАНИЕ ПРЕДСТАВИТЕЛЕЙ</w:t>
            </w:r>
          </w:p>
          <w:p w14:paraId="36BA30C6" w14:textId="77777777" w:rsidR="005B2477" w:rsidRDefault="005B2477" w:rsidP="005B247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МОКШАНСКОГО РАЙОНА ПЕНЗЕНСКОЙ ОБЛАСТИ</w:t>
            </w:r>
          </w:p>
          <w:p w14:paraId="1FEDDBC5" w14:textId="77777777" w:rsidR="00FD538D" w:rsidRDefault="005B2477" w:rsidP="005B247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ЧЕТВЁРТОГО СОЗЫВА</w:t>
            </w:r>
          </w:p>
        </w:tc>
      </w:tr>
      <w:tr w:rsidR="00FD538D" w14:paraId="32C33A17" w14:textId="77777777" w:rsidTr="00FD538D">
        <w:trPr>
          <w:trHeight w:hRule="exact" w:val="161"/>
        </w:trPr>
        <w:tc>
          <w:tcPr>
            <w:tcW w:w="9606" w:type="dxa"/>
          </w:tcPr>
          <w:p w14:paraId="53A66D7D" w14:textId="77777777" w:rsidR="00FD538D" w:rsidRDefault="00FD538D" w:rsidP="00FD538D">
            <w:pPr>
              <w:jc w:val="both"/>
            </w:pPr>
          </w:p>
        </w:tc>
      </w:tr>
      <w:tr w:rsidR="00FD538D" w14:paraId="1EE0F026" w14:textId="77777777" w:rsidTr="00FD538D">
        <w:trPr>
          <w:trHeight w:val="488"/>
        </w:trPr>
        <w:tc>
          <w:tcPr>
            <w:tcW w:w="9606" w:type="dxa"/>
          </w:tcPr>
          <w:p w14:paraId="0698617F" w14:textId="77777777" w:rsidR="00FD538D" w:rsidRDefault="00FD538D" w:rsidP="00FD538D">
            <w:pPr>
              <w:pStyle w:val="3"/>
              <w:numPr>
                <w:ilvl w:val="0"/>
                <w:numId w:val="0"/>
              </w:numPr>
              <w:jc w:val="center"/>
            </w:pPr>
            <w:r>
              <w:t>Р Е Ш Е Н И Е</w:t>
            </w:r>
          </w:p>
        </w:tc>
      </w:tr>
      <w:tr w:rsidR="00FD538D" w14:paraId="0BBA6A6E" w14:textId="77777777" w:rsidTr="00FD538D">
        <w:trPr>
          <w:trHeight w:hRule="exact" w:val="340"/>
        </w:trPr>
        <w:tc>
          <w:tcPr>
            <w:tcW w:w="9606" w:type="dxa"/>
            <w:vAlign w:val="center"/>
          </w:tcPr>
          <w:p w14:paraId="1B118F7D" w14:textId="77777777" w:rsidR="00FD538D" w:rsidRDefault="00FD538D" w:rsidP="00FD538D">
            <w:pPr>
              <w:pStyle w:val="3"/>
            </w:pPr>
          </w:p>
        </w:tc>
      </w:tr>
    </w:tbl>
    <w:tbl>
      <w:tblPr>
        <w:tblpPr w:leftFromText="180" w:rightFromText="180" w:vertAnchor="text" w:horzAnchor="margin" w:tblpXSpec="center" w:tblpY="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B6172" w:rsidRPr="008C2149" w14:paraId="5DCF2266" w14:textId="77777777" w:rsidTr="008B09E1">
        <w:tc>
          <w:tcPr>
            <w:tcW w:w="284" w:type="dxa"/>
            <w:vAlign w:val="bottom"/>
          </w:tcPr>
          <w:p w14:paraId="02A7C074" w14:textId="77777777" w:rsidR="00CB6172" w:rsidRPr="008C2149" w:rsidRDefault="00CB6172" w:rsidP="008B09E1">
            <w:r w:rsidRPr="008C2149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8EC38F" w14:textId="77777777" w:rsidR="00CB6172" w:rsidRPr="0071604D" w:rsidRDefault="00CB6172" w:rsidP="008B09E1">
            <w:pPr>
              <w:tabs>
                <w:tab w:val="left" w:pos="460"/>
                <w:tab w:val="center" w:pos="1417"/>
              </w:tabs>
              <w:jc w:val="center"/>
            </w:pPr>
            <w:r>
              <w:t>26 марта 2020 года</w:t>
            </w:r>
          </w:p>
        </w:tc>
        <w:tc>
          <w:tcPr>
            <w:tcW w:w="397" w:type="dxa"/>
          </w:tcPr>
          <w:p w14:paraId="17F1363D" w14:textId="77777777" w:rsidR="00CB6172" w:rsidRPr="008C2149" w:rsidRDefault="00CB6172" w:rsidP="008B09E1">
            <w:pPr>
              <w:jc w:val="center"/>
            </w:pPr>
            <w:r w:rsidRPr="008C2149"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BA86B9" w14:textId="77777777" w:rsidR="00CB6172" w:rsidRPr="008C2149" w:rsidRDefault="00CB6172" w:rsidP="008B09E1">
            <w:pPr>
              <w:jc w:val="center"/>
            </w:pPr>
            <w:r>
              <w:t>438-39/4</w:t>
            </w:r>
          </w:p>
        </w:tc>
      </w:tr>
      <w:tr w:rsidR="00CB6172" w:rsidRPr="008C2149" w14:paraId="7E02BDE6" w14:textId="77777777" w:rsidTr="008B09E1">
        <w:tc>
          <w:tcPr>
            <w:tcW w:w="4650" w:type="dxa"/>
            <w:gridSpan w:val="4"/>
          </w:tcPr>
          <w:p w14:paraId="6E678FEC" w14:textId="77777777" w:rsidR="00CB6172" w:rsidRPr="008C2149" w:rsidRDefault="00CB6172" w:rsidP="008B09E1">
            <w:pPr>
              <w:jc w:val="center"/>
            </w:pPr>
            <w:r w:rsidRPr="008C2149">
              <w:t xml:space="preserve"> </w:t>
            </w:r>
          </w:p>
          <w:p w14:paraId="16094E04" w14:textId="77777777" w:rsidR="00CB6172" w:rsidRPr="008C2149" w:rsidRDefault="00CB6172" w:rsidP="008B09E1">
            <w:pPr>
              <w:jc w:val="center"/>
            </w:pPr>
            <w:r w:rsidRPr="008C2149">
              <w:t>р.п. Мокшан</w:t>
            </w:r>
          </w:p>
        </w:tc>
      </w:tr>
    </w:tbl>
    <w:p w14:paraId="01CF2414" w14:textId="77777777" w:rsidR="00CB6172" w:rsidRDefault="00CB6172" w:rsidP="00FD538D">
      <w:pPr>
        <w:jc w:val="center"/>
        <w:outlineLvl w:val="0"/>
        <w:rPr>
          <w:b/>
          <w:sz w:val="28"/>
          <w:szCs w:val="28"/>
        </w:rPr>
      </w:pPr>
    </w:p>
    <w:p w14:paraId="6384C59F" w14:textId="77777777" w:rsidR="00CB6172" w:rsidRDefault="00CB6172" w:rsidP="00FD538D">
      <w:pPr>
        <w:jc w:val="center"/>
        <w:outlineLvl w:val="0"/>
        <w:rPr>
          <w:b/>
          <w:sz w:val="28"/>
          <w:szCs w:val="28"/>
        </w:rPr>
      </w:pPr>
    </w:p>
    <w:p w14:paraId="1049C3CA" w14:textId="77777777" w:rsidR="00CB6172" w:rsidRDefault="00CB6172" w:rsidP="00FD538D">
      <w:pPr>
        <w:jc w:val="center"/>
        <w:outlineLvl w:val="0"/>
        <w:rPr>
          <w:b/>
          <w:sz w:val="28"/>
          <w:szCs w:val="28"/>
        </w:rPr>
      </w:pPr>
    </w:p>
    <w:p w14:paraId="15F102CE" w14:textId="77777777" w:rsidR="00CB6172" w:rsidRDefault="00CB6172" w:rsidP="00FD538D">
      <w:pPr>
        <w:jc w:val="center"/>
        <w:outlineLvl w:val="0"/>
        <w:rPr>
          <w:b/>
          <w:sz w:val="28"/>
          <w:szCs w:val="28"/>
        </w:rPr>
      </w:pPr>
    </w:p>
    <w:p w14:paraId="4A4AD4C3" w14:textId="77777777" w:rsidR="00CB6172" w:rsidRDefault="002464E1" w:rsidP="00FD538D">
      <w:pPr>
        <w:jc w:val="center"/>
        <w:outlineLvl w:val="0"/>
        <w:rPr>
          <w:b/>
          <w:sz w:val="28"/>
          <w:szCs w:val="28"/>
        </w:rPr>
      </w:pPr>
      <w:r w:rsidRPr="00FD538D">
        <w:rPr>
          <w:b/>
          <w:sz w:val="28"/>
          <w:szCs w:val="28"/>
        </w:rPr>
        <w:t>О</w:t>
      </w:r>
      <w:r w:rsidR="00B807C3">
        <w:rPr>
          <w:b/>
          <w:sz w:val="28"/>
          <w:szCs w:val="28"/>
        </w:rPr>
        <w:t xml:space="preserve"> внесении изменений в Порядок </w:t>
      </w:r>
      <w:r w:rsidR="00B807C3" w:rsidRPr="00FD538D">
        <w:rPr>
          <w:b/>
          <w:sz w:val="28"/>
          <w:szCs w:val="28"/>
        </w:rPr>
        <w:t>распределения и предоставления бюджетам поселений,</w:t>
      </w:r>
      <w:r w:rsidR="00B807C3">
        <w:rPr>
          <w:b/>
          <w:sz w:val="28"/>
          <w:szCs w:val="28"/>
        </w:rPr>
        <w:t xml:space="preserve"> </w:t>
      </w:r>
      <w:r w:rsidR="00B807C3" w:rsidRPr="00FD538D">
        <w:rPr>
          <w:b/>
          <w:sz w:val="28"/>
          <w:szCs w:val="28"/>
        </w:rPr>
        <w:t xml:space="preserve">входящих в состав Мокшанского района </w:t>
      </w:r>
    </w:p>
    <w:p w14:paraId="7771221B" w14:textId="77777777" w:rsidR="00CB6172" w:rsidRDefault="00B807C3" w:rsidP="00FD538D">
      <w:pPr>
        <w:jc w:val="center"/>
        <w:outlineLvl w:val="0"/>
        <w:rPr>
          <w:b/>
          <w:sz w:val="28"/>
          <w:szCs w:val="28"/>
        </w:rPr>
      </w:pPr>
      <w:r w:rsidRPr="00FD538D">
        <w:rPr>
          <w:b/>
          <w:sz w:val="28"/>
          <w:szCs w:val="28"/>
        </w:rPr>
        <w:t xml:space="preserve">Пензенской области иных межбюджетных трансфертов на поддержку мер </w:t>
      </w:r>
    </w:p>
    <w:p w14:paraId="1673A831" w14:textId="33D11721" w:rsidR="00CB6172" w:rsidRDefault="00B807C3" w:rsidP="00FD538D">
      <w:pPr>
        <w:jc w:val="center"/>
        <w:outlineLvl w:val="0"/>
        <w:rPr>
          <w:b/>
          <w:sz w:val="28"/>
          <w:szCs w:val="28"/>
        </w:rPr>
      </w:pPr>
      <w:r w:rsidRPr="00FD538D">
        <w:rPr>
          <w:b/>
          <w:sz w:val="28"/>
          <w:szCs w:val="28"/>
        </w:rPr>
        <w:t>по обеспечению</w:t>
      </w:r>
      <w:r>
        <w:rPr>
          <w:b/>
          <w:sz w:val="28"/>
          <w:szCs w:val="28"/>
        </w:rPr>
        <w:t xml:space="preserve"> </w:t>
      </w:r>
      <w:r w:rsidRPr="00FD538D">
        <w:rPr>
          <w:b/>
          <w:sz w:val="28"/>
          <w:szCs w:val="28"/>
        </w:rPr>
        <w:t>сбалансированности бюджетов</w:t>
      </w:r>
      <w:r>
        <w:rPr>
          <w:b/>
          <w:sz w:val="28"/>
          <w:szCs w:val="28"/>
        </w:rPr>
        <w:t>, утвержденный решением Собрания представителей Мокшанского ра</w:t>
      </w:r>
      <w:r w:rsidR="00E620D7">
        <w:rPr>
          <w:b/>
          <w:sz w:val="28"/>
          <w:szCs w:val="28"/>
        </w:rPr>
        <w:t xml:space="preserve">йона Пензенской области </w:t>
      </w:r>
    </w:p>
    <w:p w14:paraId="382826A4" w14:textId="34E6D484" w:rsidR="002464E1" w:rsidRPr="00FD538D" w:rsidRDefault="00E620D7" w:rsidP="00FD53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29.06</w:t>
      </w:r>
      <w:r w:rsidR="00B807C3">
        <w:rPr>
          <w:b/>
          <w:sz w:val="28"/>
          <w:szCs w:val="28"/>
        </w:rPr>
        <w:t xml:space="preserve">.2016 №851-82/3 </w:t>
      </w:r>
    </w:p>
    <w:p w14:paraId="775F3425" w14:textId="77777777" w:rsidR="002464E1" w:rsidRPr="00FD538D" w:rsidRDefault="002464E1" w:rsidP="002455EF">
      <w:pPr>
        <w:jc w:val="center"/>
        <w:rPr>
          <w:b/>
          <w:sz w:val="28"/>
          <w:szCs w:val="28"/>
        </w:rPr>
      </w:pPr>
    </w:p>
    <w:p w14:paraId="1A607617" w14:textId="77777777" w:rsidR="000535D7" w:rsidRPr="005B2477" w:rsidRDefault="00896C65" w:rsidP="005B247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2477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2464E1" w:rsidRPr="005B2477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Pr="005B2477">
        <w:rPr>
          <w:rFonts w:ascii="Times New Roman" w:hAnsi="Times New Roman" w:cs="Times New Roman"/>
          <w:b w:val="0"/>
          <w:sz w:val="28"/>
          <w:szCs w:val="28"/>
        </w:rPr>
        <w:t xml:space="preserve">о статьей 142.4 </w:t>
      </w:r>
      <w:r w:rsidR="002464E1" w:rsidRPr="005B2477">
        <w:rPr>
          <w:rFonts w:ascii="Times New Roman" w:hAnsi="Times New Roman" w:cs="Times New Roman"/>
          <w:b w:val="0"/>
          <w:sz w:val="28"/>
          <w:szCs w:val="28"/>
        </w:rPr>
        <w:t>Бюджетн</w:t>
      </w:r>
      <w:r w:rsidR="003E1CE6" w:rsidRPr="005B2477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464E1" w:rsidRPr="005B2477">
        <w:rPr>
          <w:rFonts w:ascii="Times New Roman" w:hAnsi="Times New Roman" w:cs="Times New Roman"/>
          <w:b w:val="0"/>
          <w:sz w:val="28"/>
          <w:szCs w:val="28"/>
        </w:rPr>
        <w:t xml:space="preserve"> кодекс</w:t>
      </w:r>
      <w:r w:rsidR="003E1CE6" w:rsidRPr="005B2477">
        <w:rPr>
          <w:rFonts w:ascii="Times New Roman" w:hAnsi="Times New Roman" w:cs="Times New Roman"/>
          <w:b w:val="0"/>
          <w:sz w:val="28"/>
          <w:szCs w:val="28"/>
        </w:rPr>
        <w:t>а</w:t>
      </w:r>
      <w:r w:rsidR="002464E1" w:rsidRPr="005B2477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</w:t>
      </w:r>
      <w:r w:rsidR="00F542BB">
        <w:rPr>
          <w:rFonts w:ascii="Times New Roman" w:hAnsi="Times New Roman" w:cs="Times New Roman"/>
          <w:b w:val="0"/>
          <w:sz w:val="28"/>
          <w:szCs w:val="28"/>
        </w:rPr>
        <w:t>,</w:t>
      </w:r>
      <w:r w:rsidR="005B2477" w:rsidRPr="005B2477">
        <w:rPr>
          <w:rFonts w:ascii="Times New Roman" w:hAnsi="Times New Roman" w:cs="Times New Roman"/>
          <w:b w:val="0"/>
          <w:sz w:val="28"/>
          <w:szCs w:val="28"/>
        </w:rPr>
        <w:t xml:space="preserve"> решение</w:t>
      </w:r>
      <w:r w:rsidR="00F542BB">
        <w:rPr>
          <w:rFonts w:ascii="Times New Roman" w:hAnsi="Times New Roman" w:cs="Times New Roman"/>
          <w:b w:val="0"/>
          <w:sz w:val="28"/>
          <w:szCs w:val="28"/>
        </w:rPr>
        <w:t>м</w:t>
      </w:r>
      <w:r w:rsidR="005B2477" w:rsidRPr="005B2477">
        <w:rPr>
          <w:rFonts w:ascii="Times New Roman" w:hAnsi="Times New Roman" w:cs="Times New Roman"/>
          <w:b w:val="0"/>
          <w:sz w:val="28"/>
          <w:szCs w:val="28"/>
        </w:rPr>
        <w:t xml:space="preserve"> Собрания представителей Мокшанского района Пензенской области от 29.06.2016 № 852-82/3 «Об утверждении Положения о предоставлении межбюджетных трансфертов из бюджета Мокшанского района Пензенской области бюджетам поселений Мокшанского района Пензенской области»</w:t>
      </w:r>
      <w:r w:rsidRPr="005B2477">
        <w:rPr>
          <w:rFonts w:ascii="Times New Roman" w:hAnsi="Times New Roman" w:cs="Times New Roman"/>
          <w:b w:val="0"/>
          <w:sz w:val="28"/>
          <w:szCs w:val="28"/>
        </w:rPr>
        <w:t>,</w:t>
      </w:r>
      <w:r w:rsidR="006A7E5A" w:rsidRPr="005B24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35B7" w:rsidRPr="005B2477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6A7E5A" w:rsidRPr="005B2477">
        <w:rPr>
          <w:rFonts w:ascii="Times New Roman" w:hAnsi="Times New Roman" w:cs="Times New Roman"/>
          <w:b w:val="0"/>
          <w:sz w:val="28"/>
          <w:szCs w:val="28"/>
        </w:rPr>
        <w:t>Уставом Мокшанского района Пензенской области -</w:t>
      </w:r>
      <w:r w:rsidRPr="005B24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19F1392" w14:textId="77777777" w:rsidR="000535D7" w:rsidRPr="00FD538D" w:rsidRDefault="000535D7" w:rsidP="000535D7">
      <w:pPr>
        <w:rPr>
          <w:sz w:val="28"/>
          <w:szCs w:val="28"/>
        </w:rPr>
      </w:pPr>
      <w:r w:rsidRPr="00FD538D">
        <w:rPr>
          <w:sz w:val="28"/>
          <w:szCs w:val="28"/>
        </w:rPr>
        <w:t xml:space="preserve">                                        </w:t>
      </w:r>
    </w:p>
    <w:p w14:paraId="4EBE78E4" w14:textId="77777777" w:rsidR="002464E1" w:rsidRPr="00FD538D" w:rsidRDefault="000535D7" w:rsidP="006A7E5A">
      <w:pPr>
        <w:jc w:val="center"/>
        <w:outlineLvl w:val="0"/>
        <w:rPr>
          <w:sz w:val="28"/>
          <w:szCs w:val="28"/>
        </w:rPr>
      </w:pPr>
      <w:r w:rsidRPr="00FD538D">
        <w:rPr>
          <w:b/>
          <w:sz w:val="28"/>
          <w:szCs w:val="28"/>
        </w:rPr>
        <w:t xml:space="preserve">Собрание представителей </w:t>
      </w:r>
      <w:r w:rsidR="006A7E5A" w:rsidRPr="00FD538D">
        <w:rPr>
          <w:b/>
          <w:sz w:val="28"/>
          <w:szCs w:val="28"/>
        </w:rPr>
        <w:t>Мокшанск</w:t>
      </w:r>
      <w:r w:rsidRPr="00FD538D">
        <w:rPr>
          <w:b/>
          <w:sz w:val="28"/>
          <w:szCs w:val="28"/>
        </w:rPr>
        <w:t>ого района решило:</w:t>
      </w:r>
      <w:r w:rsidR="002464E1" w:rsidRPr="00FD538D">
        <w:rPr>
          <w:sz w:val="28"/>
          <w:szCs w:val="28"/>
        </w:rPr>
        <w:t xml:space="preserve">                                       </w:t>
      </w:r>
    </w:p>
    <w:p w14:paraId="7C30AD26" w14:textId="77777777" w:rsidR="002464E1" w:rsidRPr="00FD538D" w:rsidRDefault="002464E1" w:rsidP="000A6EC5">
      <w:pPr>
        <w:jc w:val="both"/>
        <w:rPr>
          <w:sz w:val="28"/>
          <w:szCs w:val="28"/>
        </w:rPr>
      </w:pPr>
    </w:p>
    <w:p w14:paraId="726F8CCD" w14:textId="77777777" w:rsidR="002464E1" w:rsidRPr="005E6BC2" w:rsidRDefault="00FD538D" w:rsidP="00FD538D">
      <w:pPr>
        <w:ind w:firstLine="540"/>
        <w:jc w:val="both"/>
        <w:rPr>
          <w:sz w:val="28"/>
          <w:szCs w:val="28"/>
        </w:rPr>
      </w:pPr>
      <w:r w:rsidRPr="005E6BC2">
        <w:rPr>
          <w:sz w:val="28"/>
          <w:szCs w:val="28"/>
        </w:rPr>
        <w:t xml:space="preserve">1. </w:t>
      </w:r>
      <w:r w:rsidR="005E6BC2" w:rsidRPr="005E6BC2">
        <w:rPr>
          <w:sz w:val="28"/>
          <w:szCs w:val="28"/>
        </w:rPr>
        <w:t>Внести изменения в</w:t>
      </w:r>
      <w:r w:rsidR="002464E1" w:rsidRPr="005E6BC2">
        <w:rPr>
          <w:sz w:val="28"/>
          <w:szCs w:val="28"/>
        </w:rPr>
        <w:t xml:space="preserve"> Порядок распределения и предоставления бюджетам поселений</w:t>
      </w:r>
      <w:r w:rsidR="004F1CDA" w:rsidRPr="005E6BC2">
        <w:rPr>
          <w:sz w:val="28"/>
          <w:szCs w:val="28"/>
        </w:rPr>
        <w:t>, входящих в состав</w:t>
      </w:r>
      <w:r w:rsidR="002464E1" w:rsidRPr="005E6BC2">
        <w:rPr>
          <w:sz w:val="28"/>
          <w:szCs w:val="28"/>
        </w:rPr>
        <w:t xml:space="preserve"> </w:t>
      </w:r>
      <w:r w:rsidR="006A7E5A" w:rsidRPr="005E6BC2">
        <w:rPr>
          <w:sz w:val="28"/>
          <w:szCs w:val="28"/>
        </w:rPr>
        <w:t>Мокшанск</w:t>
      </w:r>
      <w:r w:rsidR="002464E1" w:rsidRPr="005E6BC2">
        <w:rPr>
          <w:sz w:val="28"/>
          <w:szCs w:val="28"/>
        </w:rPr>
        <w:t xml:space="preserve">ого района </w:t>
      </w:r>
      <w:r w:rsidR="004D35B7" w:rsidRPr="005E6BC2">
        <w:rPr>
          <w:sz w:val="28"/>
          <w:szCs w:val="28"/>
        </w:rPr>
        <w:t xml:space="preserve">Пензенской области </w:t>
      </w:r>
      <w:r w:rsidR="00896C65" w:rsidRPr="005E6BC2">
        <w:rPr>
          <w:sz w:val="28"/>
          <w:szCs w:val="28"/>
        </w:rPr>
        <w:t>иных межбюджетных трансфертов</w:t>
      </w:r>
      <w:r w:rsidR="002464E1" w:rsidRPr="005E6BC2">
        <w:rPr>
          <w:sz w:val="28"/>
          <w:szCs w:val="28"/>
        </w:rPr>
        <w:t xml:space="preserve"> на поддержку мер по обеспечению сбалансированности бюджетов</w:t>
      </w:r>
      <w:r w:rsidR="005E6BC2" w:rsidRPr="005E6BC2">
        <w:rPr>
          <w:sz w:val="28"/>
          <w:szCs w:val="28"/>
        </w:rPr>
        <w:t>, утвержденный решением Собрания представителей Мокшанского ра</w:t>
      </w:r>
      <w:r w:rsidR="00E620D7">
        <w:rPr>
          <w:sz w:val="28"/>
          <w:szCs w:val="28"/>
        </w:rPr>
        <w:t>йона Пензенской области от 29.06</w:t>
      </w:r>
      <w:r w:rsidR="005E6BC2" w:rsidRPr="005E6BC2">
        <w:rPr>
          <w:sz w:val="28"/>
          <w:szCs w:val="28"/>
        </w:rPr>
        <w:t>.2016 №851-82/3</w:t>
      </w:r>
      <w:r w:rsidR="00BF4ECF">
        <w:rPr>
          <w:sz w:val="28"/>
          <w:szCs w:val="28"/>
        </w:rPr>
        <w:t>,</w:t>
      </w:r>
      <w:r w:rsidR="005E6BC2" w:rsidRPr="005E6BC2">
        <w:rPr>
          <w:sz w:val="28"/>
          <w:szCs w:val="28"/>
        </w:rPr>
        <w:t xml:space="preserve"> </w:t>
      </w:r>
      <w:r w:rsidR="00BF4ECF">
        <w:rPr>
          <w:sz w:val="28"/>
          <w:szCs w:val="28"/>
        </w:rPr>
        <w:t>утвердив</w:t>
      </w:r>
      <w:r w:rsidR="005E6BC2" w:rsidRPr="005E6BC2">
        <w:rPr>
          <w:sz w:val="28"/>
          <w:szCs w:val="28"/>
        </w:rPr>
        <w:t xml:space="preserve"> его в новой редакции</w:t>
      </w:r>
      <w:r w:rsidR="001A375F">
        <w:rPr>
          <w:sz w:val="28"/>
          <w:szCs w:val="28"/>
        </w:rPr>
        <w:t>,</w:t>
      </w:r>
      <w:r w:rsidR="00BF4ECF">
        <w:rPr>
          <w:sz w:val="28"/>
          <w:szCs w:val="28"/>
        </w:rPr>
        <w:t xml:space="preserve"> согласно приложению</w:t>
      </w:r>
      <w:r w:rsidR="005E6BC2" w:rsidRPr="005E6BC2">
        <w:rPr>
          <w:sz w:val="28"/>
          <w:szCs w:val="28"/>
        </w:rPr>
        <w:t>.</w:t>
      </w:r>
    </w:p>
    <w:p w14:paraId="3C799A5F" w14:textId="51B260BE" w:rsidR="00FD538D" w:rsidRDefault="00FD538D" w:rsidP="00FD53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464E1" w:rsidRPr="00FD538D">
        <w:rPr>
          <w:sz w:val="28"/>
          <w:szCs w:val="28"/>
        </w:rPr>
        <w:t>Настоящее решение опубликов</w:t>
      </w:r>
      <w:r w:rsidR="00A12171">
        <w:rPr>
          <w:sz w:val="28"/>
          <w:szCs w:val="28"/>
        </w:rPr>
        <w:t xml:space="preserve">ать в информационном бюллетене </w:t>
      </w:r>
      <w:r>
        <w:rPr>
          <w:sz w:val="28"/>
          <w:szCs w:val="28"/>
        </w:rPr>
        <w:t>«Ведомости органов местного самоуправления Мокшанского района Пензенской области»</w:t>
      </w:r>
      <w:r w:rsidR="002464E1" w:rsidRPr="00FD538D">
        <w:rPr>
          <w:sz w:val="28"/>
          <w:szCs w:val="28"/>
        </w:rPr>
        <w:t>.</w:t>
      </w:r>
    </w:p>
    <w:p w14:paraId="2023F8C5" w14:textId="77777777" w:rsidR="00E776E3" w:rsidRDefault="00FD538D" w:rsidP="00E776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936D8" w:rsidRPr="00FD538D">
        <w:rPr>
          <w:sz w:val="28"/>
          <w:szCs w:val="28"/>
        </w:rPr>
        <w:t xml:space="preserve">Настоящее решение вступает в силу </w:t>
      </w:r>
      <w:r w:rsidR="006A7E5A" w:rsidRPr="00FD538D">
        <w:rPr>
          <w:sz w:val="28"/>
          <w:szCs w:val="28"/>
        </w:rPr>
        <w:t>на следующий день после официального опубликования</w:t>
      </w:r>
      <w:r w:rsidR="009936D8" w:rsidRPr="00FD538D">
        <w:rPr>
          <w:sz w:val="28"/>
          <w:szCs w:val="28"/>
        </w:rPr>
        <w:t>.</w:t>
      </w:r>
    </w:p>
    <w:p w14:paraId="1F0B5145" w14:textId="5DD9075B" w:rsidR="00E776E3" w:rsidRDefault="000535D7" w:rsidP="00E776E3">
      <w:pPr>
        <w:jc w:val="both"/>
        <w:rPr>
          <w:sz w:val="28"/>
          <w:szCs w:val="28"/>
        </w:rPr>
      </w:pPr>
      <w:r w:rsidRPr="00FD538D">
        <w:rPr>
          <w:sz w:val="28"/>
          <w:szCs w:val="28"/>
        </w:rPr>
        <w:t xml:space="preserve"> </w:t>
      </w:r>
    </w:p>
    <w:p w14:paraId="69FC159B" w14:textId="77777777" w:rsidR="00CB6172" w:rsidRDefault="00CB6172" w:rsidP="00E776E3">
      <w:pPr>
        <w:jc w:val="both"/>
        <w:rPr>
          <w:sz w:val="28"/>
          <w:szCs w:val="28"/>
        </w:rPr>
      </w:pPr>
    </w:p>
    <w:p w14:paraId="10398448" w14:textId="77777777" w:rsidR="00E776E3" w:rsidRPr="00175EFB" w:rsidRDefault="00E776E3" w:rsidP="00E776E3">
      <w:pPr>
        <w:jc w:val="both"/>
        <w:rPr>
          <w:sz w:val="28"/>
          <w:szCs w:val="28"/>
        </w:rPr>
      </w:pPr>
      <w:r w:rsidRPr="00175EFB">
        <w:rPr>
          <w:sz w:val="28"/>
          <w:szCs w:val="28"/>
        </w:rPr>
        <w:t>Глава Мокшанского района</w:t>
      </w:r>
    </w:p>
    <w:p w14:paraId="09948B30" w14:textId="6C93E2A5" w:rsidR="00E776E3" w:rsidRPr="00175EFB" w:rsidRDefault="00CB6172" w:rsidP="00E776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776E3" w:rsidRPr="00175EFB">
        <w:rPr>
          <w:sz w:val="28"/>
          <w:szCs w:val="28"/>
        </w:rPr>
        <w:t xml:space="preserve">Пензенской области                                     </w:t>
      </w:r>
      <w:r w:rsidR="00E776E3">
        <w:rPr>
          <w:sz w:val="28"/>
          <w:szCs w:val="28"/>
        </w:rPr>
        <w:t xml:space="preserve">               </w:t>
      </w:r>
      <w:r w:rsidR="00E776E3" w:rsidRPr="00175EF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E776E3" w:rsidRPr="00175EFB">
        <w:rPr>
          <w:sz w:val="28"/>
          <w:szCs w:val="28"/>
        </w:rPr>
        <w:t xml:space="preserve"> А.В.Шмелев  </w:t>
      </w:r>
    </w:p>
    <w:p w14:paraId="1D68CA9B" w14:textId="77777777" w:rsidR="00CB6172" w:rsidRDefault="00CB6172" w:rsidP="00CB6172">
      <w:pPr>
        <w:jc w:val="right"/>
        <w:rPr>
          <w:rStyle w:val="FontStyle33"/>
          <w:sz w:val="24"/>
          <w:szCs w:val="24"/>
        </w:rPr>
      </w:pPr>
    </w:p>
    <w:p w14:paraId="60EB55D2" w14:textId="77777777" w:rsidR="00CB6172" w:rsidRDefault="00CB6172" w:rsidP="00CB6172">
      <w:pPr>
        <w:jc w:val="right"/>
        <w:rPr>
          <w:rStyle w:val="FontStyle33"/>
          <w:sz w:val="24"/>
          <w:szCs w:val="24"/>
        </w:rPr>
      </w:pPr>
    </w:p>
    <w:p w14:paraId="48EF6BC9" w14:textId="634ECBBF" w:rsidR="00BF4ECF" w:rsidRPr="00CB6172" w:rsidRDefault="00BF4ECF" w:rsidP="00CB6172">
      <w:pPr>
        <w:jc w:val="right"/>
        <w:rPr>
          <w:rStyle w:val="FontStyle33"/>
          <w:sz w:val="24"/>
          <w:szCs w:val="24"/>
        </w:rPr>
      </w:pPr>
      <w:r w:rsidRPr="00CB6172">
        <w:rPr>
          <w:rStyle w:val="FontStyle33"/>
          <w:sz w:val="24"/>
          <w:szCs w:val="24"/>
        </w:rPr>
        <w:t>Приложение</w:t>
      </w:r>
    </w:p>
    <w:p w14:paraId="2406D8E9" w14:textId="77777777" w:rsidR="002464E1" w:rsidRPr="00CB6172" w:rsidRDefault="002464E1" w:rsidP="00CB6172">
      <w:pPr>
        <w:jc w:val="right"/>
        <w:rPr>
          <w:rStyle w:val="FontStyle33"/>
          <w:sz w:val="24"/>
          <w:szCs w:val="24"/>
        </w:rPr>
      </w:pPr>
      <w:r w:rsidRPr="00CB6172">
        <w:rPr>
          <w:rStyle w:val="FontStyle33"/>
          <w:sz w:val="24"/>
          <w:szCs w:val="24"/>
        </w:rPr>
        <w:t xml:space="preserve">УТВЕРЖДЕН </w:t>
      </w:r>
    </w:p>
    <w:p w14:paraId="35BC22C9" w14:textId="77777777" w:rsidR="00CF351A" w:rsidRPr="00CB6172" w:rsidRDefault="002455EF" w:rsidP="00CB6172">
      <w:pPr>
        <w:jc w:val="right"/>
        <w:rPr>
          <w:rStyle w:val="FontStyle33"/>
          <w:sz w:val="24"/>
          <w:szCs w:val="24"/>
        </w:rPr>
      </w:pPr>
      <w:r w:rsidRPr="00CB6172">
        <w:rPr>
          <w:rStyle w:val="FontStyle33"/>
          <w:sz w:val="24"/>
          <w:szCs w:val="24"/>
        </w:rPr>
        <w:t>р</w:t>
      </w:r>
      <w:r w:rsidR="002464E1" w:rsidRPr="00CB6172">
        <w:rPr>
          <w:rStyle w:val="FontStyle33"/>
          <w:sz w:val="24"/>
          <w:szCs w:val="24"/>
        </w:rPr>
        <w:t xml:space="preserve">ешением Собрания представителей </w:t>
      </w:r>
    </w:p>
    <w:p w14:paraId="0D8F3F15" w14:textId="77777777" w:rsidR="002464E1" w:rsidRPr="00CB6172" w:rsidRDefault="006A7E5A" w:rsidP="00CB6172">
      <w:pPr>
        <w:jc w:val="right"/>
        <w:rPr>
          <w:rStyle w:val="FontStyle33"/>
          <w:sz w:val="24"/>
          <w:szCs w:val="24"/>
        </w:rPr>
      </w:pPr>
      <w:r w:rsidRPr="00CB6172">
        <w:rPr>
          <w:rStyle w:val="FontStyle33"/>
          <w:sz w:val="24"/>
          <w:szCs w:val="24"/>
        </w:rPr>
        <w:t>Мокшанск</w:t>
      </w:r>
      <w:r w:rsidR="002464E1" w:rsidRPr="00CB6172">
        <w:rPr>
          <w:rStyle w:val="FontStyle33"/>
          <w:sz w:val="24"/>
          <w:szCs w:val="24"/>
        </w:rPr>
        <w:t>ого района</w:t>
      </w:r>
    </w:p>
    <w:p w14:paraId="4B73B5BC" w14:textId="4E29B56D" w:rsidR="004624DA" w:rsidRPr="00CB6172" w:rsidRDefault="004624DA" w:rsidP="00CB6172">
      <w:pPr>
        <w:jc w:val="right"/>
        <w:rPr>
          <w:szCs w:val="24"/>
        </w:rPr>
      </w:pPr>
      <w:r w:rsidRPr="00CB6172">
        <w:rPr>
          <w:szCs w:val="24"/>
        </w:rPr>
        <w:t xml:space="preserve">от </w:t>
      </w:r>
      <w:r w:rsidR="00CB6172">
        <w:rPr>
          <w:szCs w:val="24"/>
        </w:rPr>
        <w:t>26.03.2020</w:t>
      </w:r>
      <w:r w:rsidRPr="00CB6172">
        <w:rPr>
          <w:szCs w:val="24"/>
        </w:rPr>
        <w:t xml:space="preserve"> № </w:t>
      </w:r>
      <w:r w:rsidR="00CB6172">
        <w:rPr>
          <w:szCs w:val="24"/>
        </w:rPr>
        <w:t>438-39/4</w:t>
      </w:r>
      <w:r w:rsidR="00807E90" w:rsidRPr="00CB6172">
        <w:rPr>
          <w:szCs w:val="24"/>
        </w:rPr>
        <w:t xml:space="preserve"> </w:t>
      </w:r>
    </w:p>
    <w:p w14:paraId="246C2186" w14:textId="77777777" w:rsidR="00CB6172" w:rsidRDefault="00CB6172" w:rsidP="00896C65">
      <w:pPr>
        <w:pStyle w:val="Style3"/>
        <w:widowControl/>
        <w:spacing w:before="58" w:line="240" w:lineRule="auto"/>
        <w:ind w:right="14"/>
        <w:outlineLvl w:val="0"/>
        <w:rPr>
          <w:rStyle w:val="FontStyle29"/>
          <w:spacing w:val="70"/>
          <w:sz w:val="28"/>
          <w:szCs w:val="28"/>
        </w:rPr>
      </w:pPr>
    </w:p>
    <w:p w14:paraId="310FD479" w14:textId="3245376D" w:rsidR="002464E1" w:rsidRPr="00FD538D" w:rsidRDefault="002464E1" w:rsidP="00896C65">
      <w:pPr>
        <w:pStyle w:val="Style3"/>
        <w:widowControl/>
        <w:spacing w:before="58" w:line="240" w:lineRule="auto"/>
        <w:ind w:right="14"/>
        <w:outlineLvl w:val="0"/>
        <w:rPr>
          <w:rStyle w:val="FontStyle29"/>
          <w:spacing w:val="70"/>
          <w:sz w:val="28"/>
          <w:szCs w:val="28"/>
        </w:rPr>
      </w:pPr>
      <w:r w:rsidRPr="00FD538D">
        <w:rPr>
          <w:rStyle w:val="FontStyle29"/>
          <w:spacing w:val="70"/>
          <w:sz w:val="28"/>
          <w:szCs w:val="28"/>
        </w:rPr>
        <w:t>ПОРЯДОК</w:t>
      </w:r>
    </w:p>
    <w:p w14:paraId="078F0DBD" w14:textId="77777777" w:rsidR="00CB6172" w:rsidRDefault="002464E1" w:rsidP="00CF351A">
      <w:pPr>
        <w:pStyle w:val="Style3"/>
        <w:widowControl/>
        <w:spacing w:before="10" w:line="240" w:lineRule="auto"/>
        <w:rPr>
          <w:rStyle w:val="FontStyle29"/>
          <w:sz w:val="28"/>
          <w:szCs w:val="28"/>
        </w:rPr>
      </w:pPr>
      <w:r w:rsidRPr="00FD538D">
        <w:rPr>
          <w:rStyle w:val="FontStyle29"/>
          <w:sz w:val="28"/>
          <w:szCs w:val="28"/>
        </w:rPr>
        <w:t>распределения и предоставления бюджетам поселений</w:t>
      </w:r>
      <w:r w:rsidR="00B93B4A" w:rsidRPr="00FD538D">
        <w:rPr>
          <w:rStyle w:val="FontStyle29"/>
          <w:sz w:val="28"/>
          <w:szCs w:val="28"/>
        </w:rPr>
        <w:t xml:space="preserve">, </w:t>
      </w:r>
    </w:p>
    <w:p w14:paraId="4757045E" w14:textId="1D1D493B" w:rsidR="002464E1" w:rsidRPr="00FD538D" w:rsidRDefault="00B93B4A" w:rsidP="00CF351A">
      <w:pPr>
        <w:pStyle w:val="Style3"/>
        <w:widowControl/>
        <w:spacing w:before="10" w:line="240" w:lineRule="auto"/>
        <w:rPr>
          <w:rStyle w:val="FontStyle29"/>
          <w:sz w:val="28"/>
          <w:szCs w:val="28"/>
        </w:rPr>
      </w:pPr>
      <w:r w:rsidRPr="00FD538D">
        <w:rPr>
          <w:b/>
          <w:sz w:val="28"/>
          <w:szCs w:val="28"/>
        </w:rPr>
        <w:t>входящих в состав</w:t>
      </w:r>
      <w:r w:rsidR="002464E1" w:rsidRPr="00FD538D">
        <w:rPr>
          <w:rStyle w:val="FontStyle29"/>
          <w:sz w:val="28"/>
          <w:szCs w:val="28"/>
        </w:rPr>
        <w:t xml:space="preserve"> </w:t>
      </w:r>
      <w:r w:rsidR="006A7E5A" w:rsidRPr="00FD538D">
        <w:rPr>
          <w:rStyle w:val="FontStyle29"/>
          <w:sz w:val="28"/>
          <w:szCs w:val="28"/>
        </w:rPr>
        <w:t>Мокшанск</w:t>
      </w:r>
      <w:r w:rsidR="002464E1" w:rsidRPr="00FD538D">
        <w:rPr>
          <w:rStyle w:val="FontStyle29"/>
          <w:sz w:val="28"/>
          <w:szCs w:val="28"/>
        </w:rPr>
        <w:t xml:space="preserve">ого района </w:t>
      </w:r>
      <w:r w:rsidR="004D35B7" w:rsidRPr="00FD538D">
        <w:rPr>
          <w:b/>
          <w:sz w:val="28"/>
          <w:szCs w:val="28"/>
        </w:rPr>
        <w:t xml:space="preserve">Пензенской области </w:t>
      </w:r>
      <w:r w:rsidR="009960D0" w:rsidRPr="00FD538D">
        <w:rPr>
          <w:rStyle w:val="FontStyle29"/>
          <w:sz w:val="28"/>
          <w:szCs w:val="28"/>
        </w:rPr>
        <w:t xml:space="preserve">иных межбюджетных трансфертов </w:t>
      </w:r>
      <w:r w:rsidR="002464E1" w:rsidRPr="00FD538D">
        <w:rPr>
          <w:rStyle w:val="FontStyle29"/>
          <w:sz w:val="28"/>
          <w:szCs w:val="28"/>
        </w:rPr>
        <w:t xml:space="preserve">на поддержку мер по обеспечению сбалансированности бюджетов </w:t>
      </w:r>
    </w:p>
    <w:p w14:paraId="704F5EE4" w14:textId="77777777" w:rsidR="002464E1" w:rsidRPr="00FD538D" w:rsidRDefault="002464E1" w:rsidP="00CF351A">
      <w:pPr>
        <w:pStyle w:val="Style5"/>
        <w:widowControl/>
        <w:numPr>
          <w:ilvl w:val="0"/>
          <w:numId w:val="2"/>
        </w:numPr>
        <w:tabs>
          <w:tab w:val="left" w:pos="1056"/>
        </w:tabs>
        <w:spacing w:before="312" w:line="240" w:lineRule="auto"/>
        <w:ind w:right="14" w:firstLine="758"/>
        <w:rPr>
          <w:rStyle w:val="FontStyle33"/>
          <w:sz w:val="28"/>
          <w:szCs w:val="28"/>
        </w:rPr>
      </w:pPr>
      <w:r w:rsidRPr="00FD538D">
        <w:rPr>
          <w:rStyle w:val="FontStyle33"/>
          <w:sz w:val="28"/>
          <w:szCs w:val="28"/>
        </w:rPr>
        <w:t>Настоящий Порядок распределения и предоставления бюджетам поселений</w:t>
      </w:r>
      <w:r w:rsidR="00B93B4A" w:rsidRPr="00FD538D">
        <w:rPr>
          <w:rStyle w:val="FontStyle33"/>
          <w:sz w:val="28"/>
          <w:szCs w:val="28"/>
        </w:rPr>
        <w:t xml:space="preserve">, </w:t>
      </w:r>
      <w:r w:rsidR="00B93B4A" w:rsidRPr="00FD538D">
        <w:rPr>
          <w:sz w:val="28"/>
          <w:szCs w:val="28"/>
        </w:rPr>
        <w:t xml:space="preserve">входящих в состав </w:t>
      </w:r>
      <w:r w:rsidR="006A7E5A" w:rsidRPr="00FD538D">
        <w:rPr>
          <w:rStyle w:val="FontStyle33"/>
          <w:sz w:val="28"/>
          <w:szCs w:val="28"/>
        </w:rPr>
        <w:t>Мокшанск</w:t>
      </w:r>
      <w:r w:rsidRPr="00FD538D">
        <w:rPr>
          <w:rStyle w:val="FontStyle33"/>
          <w:sz w:val="28"/>
          <w:szCs w:val="28"/>
        </w:rPr>
        <w:t xml:space="preserve">ого района </w:t>
      </w:r>
      <w:r w:rsidR="004D35B7" w:rsidRPr="00FD538D">
        <w:rPr>
          <w:sz w:val="28"/>
          <w:szCs w:val="28"/>
        </w:rPr>
        <w:t>Пензенской области</w:t>
      </w:r>
      <w:r w:rsidR="004D35B7" w:rsidRPr="00FD538D">
        <w:rPr>
          <w:b/>
          <w:sz w:val="28"/>
          <w:szCs w:val="28"/>
        </w:rPr>
        <w:t xml:space="preserve"> </w:t>
      </w:r>
      <w:r w:rsidR="0010758D" w:rsidRPr="00FD538D">
        <w:rPr>
          <w:rStyle w:val="FontStyle33"/>
          <w:sz w:val="28"/>
          <w:szCs w:val="28"/>
        </w:rPr>
        <w:t>иных межбюджетных трансфертов</w:t>
      </w:r>
      <w:r w:rsidRPr="00FD538D">
        <w:rPr>
          <w:rStyle w:val="FontStyle33"/>
          <w:sz w:val="28"/>
          <w:szCs w:val="28"/>
        </w:rPr>
        <w:t xml:space="preserve"> на поддержку мер по обеспечению сбалансированности бюджетов (далее – Порядок) </w:t>
      </w:r>
      <w:r w:rsidRPr="00807E90">
        <w:rPr>
          <w:rStyle w:val="FontStyle33"/>
          <w:sz w:val="28"/>
          <w:szCs w:val="28"/>
        </w:rPr>
        <w:t xml:space="preserve">определяет </w:t>
      </w:r>
      <w:r w:rsidR="002E6D42">
        <w:rPr>
          <w:rStyle w:val="FontStyle33"/>
          <w:sz w:val="28"/>
          <w:szCs w:val="28"/>
        </w:rPr>
        <w:t xml:space="preserve">случаи, </w:t>
      </w:r>
      <w:r w:rsidRPr="00807E90">
        <w:rPr>
          <w:rStyle w:val="FontStyle33"/>
          <w:sz w:val="28"/>
          <w:szCs w:val="28"/>
        </w:rPr>
        <w:t>условия</w:t>
      </w:r>
      <w:r w:rsidR="002E6D42">
        <w:rPr>
          <w:rStyle w:val="FontStyle33"/>
          <w:sz w:val="28"/>
          <w:szCs w:val="28"/>
        </w:rPr>
        <w:t>, порядок</w:t>
      </w:r>
      <w:r w:rsidRPr="00807E90">
        <w:rPr>
          <w:rStyle w:val="FontStyle33"/>
          <w:sz w:val="28"/>
          <w:szCs w:val="28"/>
        </w:rPr>
        <w:t xml:space="preserve"> предоставления и механизм распределения из бюджета </w:t>
      </w:r>
      <w:r w:rsidR="006A7E5A" w:rsidRPr="00807E90">
        <w:rPr>
          <w:rStyle w:val="FontStyle33"/>
          <w:sz w:val="28"/>
          <w:szCs w:val="28"/>
        </w:rPr>
        <w:t>Мокшанск</w:t>
      </w:r>
      <w:r w:rsidRPr="00807E90">
        <w:rPr>
          <w:rStyle w:val="FontStyle33"/>
          <w:sz w:val="28"/>
          <w:szCs w:val="28"/>
        </w:rPr>
        <w:t xml:space="preserve">ого района </w:t>
      </w:r>
      <w:r w:rsidR="004D35B7" w:rsidRPr="00807E90">
        <w:rPr>
          <w:sz w:val="28"/>
          <w:szCs w:val="28"/>
        </w:rPr>
        <w:t>Пензенской области</w:t>
      </w:r>
      <w:r w:rsidR="004D35B7" w:rsidRPr="00807E90">
        <w:rPr>
          <w:b/>
          <w:sz w:val="28"/>
          <w:szCs w:val="28"/>
        </w:rPr>
        <w:t xml:space="preserve"> </w:t>
      </w:r>
      <w:r w:rsidR="004D35B7" w:rsidRPr="00807E90">
        <w:rPr>
          <w:rStyle w:val="FontStyle33"/>
          <w:sz w:val="28"/>
          <w:szCs w:val="28"/>
        </w:rPr>
        <w:t>(далее – Мокшанского района)</w:t>
      </w:r>
      <w:r w:rsidR="004D35B7" w:rsidRPr="00FD538D">
        <w:rPr>
          <w:rStyle w:val="FontStyle33"/>
          <w:sz w:val="28"/>
          <w:szCs w:val="28"/>
        </w:rPr>
        <w:t xml:space="preserve"> </w:t>
      </w:r>
      <w:r w:rsidR="009960D0" w:rsidRPr="00FD538D">
        <w:rPr>
          <w:rStyle w:val="FontStyle33"/>
          <w:sz w:val="28"/>
          <w:szCs w:val="28"/>
        </w:rPr>
        <w:t>иных межбюджетных трансфертов</w:t>
      </w:r>
      <w:r w:rsidRPr="00FD538D">
        <w:rPr>
          <w:rStyle w:val="FontStyle33"/>
          <w:sz w:val="28"/>
          <w:szCs w:val="28"/>
        </w:rPr>
        <w:t xml:space="preserve"> на поддержку мер по обеспечению сбалансированности бюджетов поселений</w:t>
      </w:r>
      <w:r w:rsidR="00B93B4A" w:rsidRPr="00FD538D">
        <w:rPr>
          <w:rStyle w:val="FontStyle33"/>
          <w:sz w:val="28"/>
          <w:szCs w:val="28"/>
        </w:rPr>
        <w:t xml:space="preserve">, </w:t>
      </w:r>
      <w:r w:rsidR="00B93B4A" w:rsidRPr="00FD538D">
        <w:rPr>
          <w:sz w:val="28"/>
          <w:szCs w:val="28"/>
        </w:rPr>
        <w:t>входящих в состав</w:t>
      </w:r>
      <w:r w:rsidRPr="00FD538D">
        <w:rPr>
          <w:rStyle w:val="FontStyle33"/>
          <w:sz w:val="28"/>
          <w:szCs w:val="28"/>
        </w:rPr>
        <w:t xml:space="preserve"> </w:t>
      </w:r>
      <w:r w:rsidR="006A7E5A" w:rsidRPr="00FD538D">
        <w:rPr>
          <w:rStyle w:val="FontStyle33"/>
          <w:sz w:val="28"/>
          <w:szCs w:val="28"/>
        </w:rPr>
        <w:t>Мокшанск</w:t>
      </w:r>
      <w:r w:rsidRPr="00FD538D">
        <w:rPr>
          <w:rStyle w:val="FontStyle33"/>
          <w:sz w:val="28"/>
          <w:szCs w:val="28"/>
        </w:rPr>
        <w:t>ого района</w:t>
      </w:r>
      <w:r w:rsidR="00B93B4A" w:rsidRPr="00FD538D">
        <w:rPr>
          <w:rStyle w:val="FontStyle33"/>
          <w:sz w:val="28"/>
          <w:szCs w:val="28"/>
        </w:rPr>
        <w:t xml:space="preserve"> (далее – поселений </w:t>
      </w:r>
      <w:r w:rsidR="006A7E5A" w:rsidRPr="00FD538D">
        <w:rPr>
          <w:rStyle w:val="FontStyle33"/>
          <w:sz w:val="28"/>
          <w:szCs w:val="28"/>
        </w:rPr>
        <w:t>Мокшанск</w:t>
      </w:r>
      <w:r w:rsidR="00B93B4A" w:rsidRPr="00FD538D">
        <w:rPr>
          <w:rStyle w:val="FontStyle33"/>
          <w:sz w:val="28"/>
          <w:szCs w:val="28"/>
        </w:rPr>
        <w:t>ого района)</w:t>
      </w:r>
      <w:r w:rsidRPr="00FD538D">
        <w:rPr>
          <w:rStyle w:val="FontStyle33"/>
          <w:sz w:val="28"/>
          <w:szCs w:val="28"/>
        </w:rPr>
        <w:t>.</w:t>
      </w:r>
    </w:p>
    <w:p w14:paraId="2FF83B61" w14:textId="77777777" w:rsidR="002464E1" w:rsidRPr="00807E90" w:rsidRDefault="002464E1" w:rsidP="008D51D5">
      <w:pPr>
        <w:pStyle w:val="Style5"/>
        <w:widowControl/>
        <w:numPr>
          <w:ilvl w:val="0"/>
          <w:numId w:val="3"/>
        </w:numPr>
        <w:tabs>
          <w:tab w:val="left" w:pos="1152"/>
        </w:tabs>
        <w:spacing w:line="240" w:lineRule="auto"/>
        <w:ind w:firstLine="708"/>
        <w:rPr>
          <w:rStyle w:val="FontStyle33"/>
          <w:sz w:val="28"/>
          <w:szCs w:val="28"/>
        </w:rPr>
      </w:pPr>
      <w:r w:rsidRPr="008D51D5">
        <w:rPr>
          <w:rStyle w:val="FontStyle33"/>
          <w:sz w:val="28"/>
          <w:szCs w:val="28"/>
        </w:rPr>
        <w:t xml:space="preserve">Предоставление </w:t>
      </w:r>
      <w:r w:rsidR="009960D0" w:rsidRPr="008D51D5">
        <w:rPr>
          <w:rStyle w:val="FontStyle33"/>
          <w:sz w:val="28"/>
          <w:szCs w:val="28"/>
        </w:rPr>
        <w:t>иных межбюджетных трансфертов</w:t>
      </w:r>
      <w:r w:rsidRPr="008D51D5">
        <w:rPr>
          <w:rStyle w:val="FontStyle33"/>
          <w:sz w:val="28"/>
          <w:szCs w:val="28"/>
        </w:rPr>
        <w:t xml:space="preserve"> бюджетам </w:t>
      </w:r>
      <w:r w:rsidR="00DA568A" w:rsidRPr="008D51D5">
        <w:rPr>
          <w:rStyle w:val="FontStyle33"/>
          <w:sz w:val="28"/>
          <w:szCs w:val="28"/>
        </w:rPr>
        <w:t>поселений</w:t>
      </w:r>
      <w:r w:rsidRPr="008D51D5">
        <w:rPr>
          <w:rStyle w:val="FontStyle33"/>
          <w:sz w:val="28"/>
          <w:szCs w:val="28"/>
        </w:rPr>
        <w:t xml:space="preserve"> </w:t>
      </w:r>
      <w:r w:rsidR="006A7E5A" w:rsidRPr="008D51D5">
        <w:rPr>
          <w:rStyle w:val="FontStyle33"/>
          <w:sz w:val="28"/>
          <w:szCs w:val="28"/>
        </w:rPr>
        <w:t>Мокшанск</w:t>
      </w:r>
      <w:r w:rsidRPr="008D51D5">
        <w:rPr>
          <w:rStyle w:val="FontStyle33"/>
          <w:sz w:val="28"/>
          <w:szCs w:val="28"/>
        </w:rPr>
        <w:t xml:space="preserve">ого района на поддержку мер по обеспечению сбалансированности </w:t>
      </w:r>
      <w:r w:rsidRPr="00807E90">
        <w:rPr>
          <w:rStyle w:val="FontStyle33"/>
          <w:sz w:val="28"/>
          <w:szCs w:val="28"/>
        </w:rPr>
        <w:t xml:space="preserve">бюджетов </w:t>
      </w:r>
      <w:r w:rsidR="00FE0E80" w:rsidRPr="00807E90">
        <w:rPr>
          <w:rStyle w:val="FontStyle33"/>
          <w:sz w:val="28"/>
          <w:szCs w:val="28"/>
        </w:rPr>
        <w:t xml:space="preserve">(далее – иные межбюджетные трансферты) </w:t>
      </w:r>
      <w:r w:rsidRPr="00807E90">
        <w:rPr>
          <w:rStyle w:val="FontStyle33"/>
          <w:sz w:val="28"/>
          <w:szCs w:val="28"/>
        </w:rPr>
        <w:t>предусматривается в целях</w:t>
      </w:r>
      <w:r w:rsidR="008732FF" w:rsidRPr="00807E90">
        <w:rPr>
          <w:rStyle w:val="FontStyle33"/>
          <w:sz w:val="28"/>
          <w:szCs w:val="28"/>
        </w:rPr>
        <w:t xml:space="preserve"> оказания финансовой помощи</w:t>
      </w:r>
      <w:r w:rsidRPr="00807E90">
        <w:rPr>
          <w:rStyle w:val="FontStyle33"/>
          <w:sz w:val="28"/>
          <w:szCs w:val="28"/>
        </w:rPr>
        <w:t xml:space="preserve"> </w:t>
      </w:r>
      <w:r w:rsidR="007A7EE5" w:rsidRPr="00807E90">
        <w:rPr>
          <w:rStyle w:val="FontStyle33"/>
          <w:sz w:val="28"/>
          <w:szCs w:val="28"/>
        </w:rPr>
        <w:t xml:space="preserve">бюджетам </w:t>
      </w:r>
      <w:r w:rsidR="00D22547" w:rsidRPr="00807E90">
        <w:rPr>
          <w:rStyle w:val="FontStyle33"/>
          <w:sz w:val="28"/>
          <w:szCs w:val="28"/>
        </w:rPr>
        <w:t>поселений Мокшанского района</w:t>
      </w:r>
      <w:r w:rsidR="00807E90" w:rsidRPr="00807E90">
        <w:rPr>
          <w:rStyle w:val="FontStyle33"/>
          <w:sz w:val="28"/>
          <w:szCs w:val="28"/>
        </w:rPr>
        <w:t xml:space="preserve"> </w:t>
      </w:r>
      <w:r w:rsidR="00957EBE" w:rsidRPr="00807E90">
        <w:rPr>
          <w:spacing w:val="2"/>
          <w:sz w:val="28"/>
          <w:szCs w:val="28"/>
        </w:rPr>
        <w:t>для реализации ими полномочий по решению вопросов местного значения в следующих случаях</w:t>
      </w:r>
      <w:r w:rsidR="00BF1B70" w:rsidRPr="00807E90">
        <w:rPr>
          <w:spacing w:val="2"/>
          <w:sz w:val="28"/>
          <w:szCs w:val="28"/>
        </w:rPr>
        <w:t>:</w:t>
      </w:r>
      <w:r w:rsidR="00957EBE" w:rsidRPr="00807E90">
        <w:rPr>
          <w:rStyle w:val="FontStyle33"/>
          <w:sz w:val="28"/>
          <w:szCs w:val="28"/>
        </w:rPr>
        <w:t xml:space="preserve">  </w:t>
      </w:r>
    </w:p>
    <w:p w14:paraId="610AB71A" w14:textId="77777777" w:rsidR="00BF1B70" w:rsidRPr="00807E90" w:rsidRDefault="008732FF" w:rsidP="00326753">
      <w:pPr>
        <w:pStyle w:val="a9"/>
        <w:shd w:val="clear" w:color="auto" w:fill="FFFFFF"/>
        <w:ind w:left="0" w:firstLine="708"/>
        <w:jc w:val="both"/>
        <w:textAlignment w:val="baseline"/>
        <w:rPr>
          <w:spacing w:val="2"/>
          <w:sz w:val="28"/>
          <w:szCs w:val="28"/>
        </w:rPr>
      </w:pPr>
      <w:r w:rsidRPr="00807E90">
        <w:rPr>
          <w:spacing w:val="2"/>
          <w:sz w:val="28"/>
          <w:szCs w:val="28"/>
        </w:rPr>
        <w:t>- в связи с</w:t>
      </w:r>
      <w:r w:rsidR="00BF1B70" w:rsidRPr="00807E90">
        <w:rPr>
          <w:spacing w:val="2"/>
          <w:sz w:val="28"/>
          <w:szCs w:val="28"/>
        </w:rPr>
        <w:t xml:space="preserve"> недостатк</w:t>
      </w:r>
      <w:r w:rsidRPr="00807E90">
        <w:rPr>
          <w:spacing w:val="2"/>
          <w:sz w:val="28"/>
          <w:szCs w:val="28"/>
        </w:rPr>
        <w:t>ом</w:t>
      </w:r>
      <w:r w:rsidR="00BF1B70" w:rsidRPr="00807E90">
        <w:rPr>
          <w:spacing w:val="2"/>
          <w:sz w:val="28"/>
          <w:szCs w:val="28"/>
        </w:rPr>
        <w:t xml:space="preserve"> собственных доходов для финансового обеспечения расходных обязательств </w:t>
      </w:r>
      <w:r w:rsidR="005A5F9D" w:rsidRPr="00807E90">
        <w:rPr>
          <w:spacing w:val="2"/>
          <w:sz w:val="28"/>
          <w:szCs w:val="28"/>
        </w:rPr>
        <w:t>поселений Мокшанского рай</w:t>
      </w:r>
      <w:r w:rsidR="00D22547" w:rsidRPr="00807E90">
        <w:rPr>
          <w:spacing w:val="2"/>
          <w:sz w:val="28"/>
          <w:szCs w:val="28"/>
        </w:rPr>
        <w:t>о</w:t>
      </w:r>
      <w:r w:rsidR="005A5F9D" w:rsidRPr="00807E90">
        <w:rPr>
          <w:spacing w:val="2"/>
          <w:sz w:val="28"/>
          <w:szCs w:val="28"/>
        </w:rPr>
        <w:t>на</w:t>
      </w:r>
      <w:r w:rsidR="00BF1B70" w:rsidRPr="00807E90">
        <w:rPr>
          <w:spacing w:val="2"/>
          <w:sz w:val="28"/>
          <w:szCs w:val="28"/>
        </w:rPr>
        <w:t xml:space="preserve"> в процессе исполнения бюджетов;</w:t>
      </w:r>
    </w:p>
    <w:p w14:paraId="731F497E" w14:textId="77777777" w:rsidR="00BF1B70" w:rsidRPr="00807E90" w:rsidRDefault="008732FF" w:rsidP="00326753">
      <w:pPr>
        <w:pStyle w:val="a9"/>
        <w:shd w:val="clear" w:color="auto" w:fill="FFFFFF"/>
        <w:ind w:left="0" w:firstLine="720"/>
        <w:jc w:val="both"/>
        <w:textAlignment w:val="baseline"/>
        <w:rPr>
          <w:spacing w:val="2"/>
          <w:sz w:val="28"/>
          <w:szCs w:val="28"/>
        </w:rPr>
      </w:pPr>
      <w:r w:rsidRPr="00807E90">
        <w:rPr>
          <w:spacing w:val="2"/>
          <w:sz w:val="28"/>
          <w:szCs w:val="28"/>
        </w:rPr>
        <w:t xml:space="preserve">- </w:t>
      </w:r>
      <w:r w:rsidR="00BF1B70" w:rsidRPr="00807E90">
        <w:rPr>
          <w:spacing w:val="2"/>
          <w:sz w:val="28"/>
          <w:szCs w:val="28"/>
        </w:rPr>
        <w:t>в связи с незапланированным снижением</w:t>
      </w:r>
      <w:r w:rsidR="007A7EE5" w:rsidRPr="00807E90">
        <w:rPr>
          <w:spacing w:val="2"/>
          <w:sz w:val="28"/>
          <w:szCs w:val="28"/>
        </w:rPr>
        <w:t>,</w:t>
      </w:r>
      <w:r w:rsidR="00BF1B70" w:rsidRPr="00807E90">
        <w:rPr>
          <w:spacing w:val="2"/>
          <w:sz w:val="28"/>
          <w:szCs w:val="28"/>
        </w:rPr>
        <w:t xml:space="preserve"> в течение финансового года</w:t>
      </w:r>
      <w:r w:rsidR="007A7EE5" w:rsidRPr="00807E90">
        <w:rPr>
          <w:spacing w:val="2"/>
          <w:sz w:val="28"/>
          <w:szCs w:val="28"/>
        </w:rPr>
        <w:t>,</w:t>
      </w:r>
      <w:r w:rsidR="00BF1B70" w:rsidRPr="00807E90">
        <w:rPr>
          <w:spacing w:val="2"/>
          <w:sz w:val="28"/>
          <w:szCs w:val="28"/>
        </w:rPr>
        <w:t xml:space="preserve"> объема доходов бюджетов </w:t>
      </w:r>
      <w:r w:rsidR="00D22547" w:rsidRPr="00807E90">
        <w:rPr>
          <w:spacing w:val="2"/>
          <w:sz w:val="28"/>
          <w:szCs w:val="28"/>
        </w:rPr>
        <w:t>поселений Мокшанского района</w:t>
      </w:r>
      <w:r w:rsidR="00BF1B70" w:rsidRPr="00807E90">
        <w:rPr>
          <w:spacing w:val="2"/>
          <w:sz w:val="28"/>
          <w:szCs w:val="28"/>
        </w:rPr>
        <w:t>, вызванных изменением объективных факторов;</w:t>
      </w:r>
    </w:p>
    <w:p w14:paraId="125359F1" w14:textId="77777777" w:rsidR="00BF1B70" w:rsidRPr="00807E90" w:rsidRDefault="00C07797" w:rsidP="00326753">
      <w:pPr>
        <w:pStyle w:val="a9"/>
        <w:shd w:val="clear" w:color="auto" w:fill="FFFFFF"/>
        <w:ind w:left="0" w:firstLine="720"/>
        <w:jc w:val="both"/>
        <w:textAlignment w:val="baseline"/>
        <w:rPr>
          <w:spacing w:val="2"/>
          <w:sz w:val="28"/>
          <w:szCs w:val="28"/>
        </w:rPr>
      </w:pPr>
      <w:r w:rsidRPr="00807E90">
        <w:rPr>
          <w:spacing w:val="2"/>
          <w:sz w:val="28"/>
          <w:szCs w:val="28"/>
        </w:rPr>
        <w:t xml:space="preserve">- </w:t>
      </w:r>
      <w:r w:rsidR="00BF1B70" w:rsidRPr="00807E90">
        <w:rPr>
          <w:spacing w:val="2"/>
          <w:sz w:val="28"/>
          <w:szCs w:val="28"/>
        </w:rPr>
        <w:t xml:space="preserve">в связи с увеличением расходных обязательств </w:t>
      </w:r>
      <w:r w:rsidR="00D22547" w:rsidRPr="00807E90">
        <w:rPr>
          <w:spacing w:val="2"/>
          <w:sz w:val="28"/>
          <w:szCs w:val="28"/>
        </w:rPr>
        <w:t>поселений Мокшанского района</w:t>
      </w:r>
      <w:r w:rsidR="00BF1B70" w:rsidRPr="00807E90">
        <w:rPr>
          <w:spacing w:val="2"/>
          <w:sz w:val="28"/>
          <w:szCs w:val="28"/>
        </w:rPr>
        <w:t>, возникающих после утверждения бюджетов</w:t>
      </w:r>
      <w:r w:rsidR="00D22547" w:rsidRPr="00807E90">
        <w:rPr>
          <w:spacing w:val="2"/>
          <w:sz w:val="28"/>
          <w:szCs w:val="28"/>
        </w:rPr>
        <w:t xml:space="preserve"> поселений Мокшанского района</w:t>
      </w:r>
      <w:r w:rsidR="00BF1B70" w:rsidRPr="00807E90">
        <w:rPr>
          <w:spacing w:val="2"/>
          <w:sz w:val="28"/>
          <w:szCs w:val="28"/>
        </w:rPr>
        <w:t xml:space="preserve"> на текущий финансовый год, вызванных изменением объективных факторов.</w:t>
      </w:r>
    </w:p>
    <w:p w14:paraId="22AE2D12" w14:textId="77777777" w:rsidR="00807E90" w:rsidRPr="00807E90" w:rsidRDefault="009960D0" w:rsidP="00CF351A">
      <w:pPr>
        <w:pStyle w:val="Style5"/>
        <w:widowControl/>
        <w:numPr>
          <w:ilvl w:val="0"/>
          <w:numId w:val="3"/>
        </w:numPr>
        <w:tabs>
          <w:tab w:val="left" w:pos="1152"/>
        </w:tabs>
        <w:spacing w:before="5" w:line="240" w:lineRule="auto"/>
        <w:ind w:firstLine="725"/>
        <w:rPr>
          <w:rStyle w:val="FontStyle33"/>
          <w:sz w:val="28"/>
          <w:szCs w:val="28"/>
        </w:rPr>
      </w:pPr>
      <w:r w:rsidRPr="00807E90">
        <w:rPr>
          <w:rStyle w:val="FontStyle33"/>
          <w:sz w:val="28"/>
          <w:szCs w:val="28"/>
        </w:rPr>
        <w:t>Иные межбюджетные трансферты</w:t>
      </w:r>
      <w:r w:rsidR="002464E1" w:rsidRPr="00807E90">
        <w:rPr>
          <w:rStyle w:val="FontStyle33"/>
          <w:sz w:val="28"/>
          <w:szCs w:val="28"/>
        </w:rPr>
        <w:t xml:space="preserve"> предоставляются бюджету </w:t>
      </w:r>
      <w:r w:rsidR="00DA568A" w:rsidRPr="00807E90">
        <w:rPr>
          <w:rStyle w:val="FontStyle33"/>
          <w:sz w:val="28"/>
          <w:szCs w:val="28"/>
        </w:rPr>
        <w:t>поселения</w:t>
      </w:r>
      <w:r w:rsidR="002464E1" w:rsidRPr="00807E90">
        <w:rPr>
          <w:rStyle w:val="FontStyle33"/>
          <w:sz w:val="28"/>
          <w:szCs w:val="28"/>
        </w:rPr>
        <w:t xml:space="preserve"> </w:t>
      </w:r>
      <w:r w:rsidR="006A7E5A" w:rsidRPr="00807E90">
        <w:rPr>
          <w:rStyle w:val="FontStyle33"/>
          <w:sz w:val="28"/>
          <w:szCs w:val="28"/>
        </w:rPr>
        <w:t>Мокшанск</w:t>
      </w:r>
      <w:r w:rsidR="002464E1" w:rsidRPr="00807E90">
        <w:rPr>
          <w:rStyle w:val="FontStyle33"/>
          <w:sz w:val="28"/>
          <w:szCs w:val="28"/>
        </w:rPr>
        <w:t>ого района</w:t>
      </w:r>
      <w:r w:rsidR="00FE0E80" w:rsidRPr="00807E90">
        <w:rPr>
          <w:rStyle w:val="FontStyle33"/>
          <w:sz w:val="28"/>
          <w:szCs w:val="28"/>
        </w:rPr>
        <w:t xml:space="preserve"> при условии соблюдения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</w:t>
      </w:r>
      <w:r w:rsidR="00C83959" w:rsidRPr="00807E90">
        <w:rPr>
          <w:rStyle w:val="FontStyle33"/>
          <w:sz w:val="28"/>
          <w:szCs w:val="28"/>
        </w:rPr>
        <w:t>.</w:t>
      </w:r>
      <w:r w:rsidR="00D65CB8" w:rsidRPr="00807E90">
        <w:rPr>
          <w:rStyle w:val="FontStyle33"/>
          <w:sz w:val="28"/>
          <w:szCs w:val="28"/>
        </w:rPr>
        <w:t xml:space="preserve"> </w:t>
      </w:r>
    </w:p>
    <w:p w14:paraId="0F03E010" w14:textId="77777777" w:rsidR="006D359D" w:rsidRDefault="006D359D" w:rsidP="001D15D6">
      <w:pPr>
        <w:pStyle w:val="Style5"/>
        <w:widowControl/>
        <w:numPr>
          <w:ilvl w:val="0"/>
          <w:numId w:val="3"/>
        </w:numPr>
        <w:tabs>
          <w:tab w:val="left" w:pos="1152"/>
        </w:tabs>
        <w:spacing w:before="5" w:line="240" w:lineRule="auto"/>
        <w:ind w:firstLine="725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Порядок предоставления иных межбюджетных трансфертов.</w:t>
      </w:r>
    </w:p>
    <w:p w14:paraId="22B77518" w14:textId="77777777" w:rsidR="00B628DD" w:rsidRDefault="0033239F" w:rsidP="00E432DB">
      <w:pPr>
        <w:pStyle w:val="Style5"/>
        <w:widowControl/>
        <w:numPr>
          <w:ilvl w:val="1"/>
          <w:numId w:val="3"/>
        </w:numPr>
        <w:tabs>
          <w:tab w:val="left" w:pos="1152"/>
        </w:tabs>
        <w:spacing w:before="5" w:line="240" w:lineRule="auto"/>
        <w:ind w:left="0" w:firstLine="709"/>
        <w:rPr>
          <w:rStyle w:val="FontStyle33"/>
          <w:sz w:val="28"/>
          <w:szCs w:val="28"/>
        </w:rPr>
      </w:pPr>
      <w:r w:rsidRPr="00EA4F91">
        <w:rPr>
          <w:rStyle w:val="FontStyle33"/>
          <w:sz w:val="28"/>
          <w:szCs w:val="28"/>
        </w:rPr>
        <w:t xml:space="preserve">Основанием для рассмотрения вопроса о выделении иных межбюджетных трансфертов бюджету поселения Мокшанского района является мотивированное обращение главы администрации поселения Мокшанского района </w:t>
      </w:r>
      <w:r w:rsidR="000D1AA8" w:rsidRPr="00EA4F91">
        <w:rPr>
          <w:rStyle w:val="FontStyle33"/>
          <w:sz w:val="28"/>
          <w:szCs w:val="28"/>
        </w:rPr>
        <w:t xml:space="preserve">к главе администрации Мокшанского района о выделении финансовых средств с указанием цели, на которую предполагается их использовать, и расчета </w:t>
      </w:r>
      <w:r w:rsidR="000D1AA8" w:rsidRPr="00EA4F91">
        <w:rPr>
          <w:rStyle w:val="FontStyle33"/>
          <w:sz w:val="28"/>
          <w:szCs w:val="28"/>
        </w:rPr>
        <w:lastRenderedPageBreak/>
        <w:t xml:space="preserve">ожидаемого исполнения бюджета поселения Мокшанского района по форме, установленной приложением </w:t>
      </w:r>
      <w:r w:rsidR="009971E0" w:rsidRPr="00EA4F91">
        <w:rPr>
          <w:rStyle w:val="FontStyle33"/>
          <w:sz w:val="28"/>
          <w:szCs w:val="28"/>
        </w:rPr>
        <w:t>1</w:t>
      </w:r>
      <w:r w:rsidR="000D1AA8" w:rsidRPr="00EA4F91">
        <w:rPr>
          <w:rStyle w:val="FontStyle33"/>
          <w:sz w:val="28"/>
          <w:szCs w:val="28"/>
        </w:rPr>
        <w:t xml:space="preserve"> к Порядку.</w:t>
      </w:r>
      <w:r w:rsidR="001B684B">
        <w:rPr>
          <w:rStyle w:val="FontStyle33"/>
          <w:sz w:val="28"/>
          <w:szCs w:val="28"/>
        </w:rPr>
        <w:t xml:space="preserve"> </w:t>
      </w:r>
    </w:p>
    <w:p w14:paraId="7313E4CB" w14:textId="160ED312" w:rsidR="00E432DB" w:rsidRDefault="001B684B" w:rsidP="00EA03A8">
      <w:pPr>
        <w:pStyle w:val="Style5"/>
        <w:widowControl/>
        <w:numPr>
          <w:ilvl w:val="1"/>
          <w:numId w:val="3"/>
        </w:numPr>
        <w:tabs>
          <w:tab w:val="left" w:pos="1152"/>
        </w:tabs>
        <w:spacing w:before="5" w:line="240" w:lineRule="auto"/>
        <w:ind w:left="0" w:firstLine="725"/>
        <w:rPr>
          <w:rStyle w:val="FontStyle33"/>
          <w:sz w:val="28"/>
          <w:szCs w:val="28"/>
        </w:rPr>
      </w:pPr>
      <w:r w:rsidRPr="00E432DB">
        <w:rPr>
          <w:rStyle w:val="FontStyle33"/>
          <w:sz w:val="28"/>
          <w:szCs w:val="28"/>
        </w:rPr>
        <w:t>Обращение главы администрации поселения Мокшанского района о выделении финансовых средств и расчет ожидаемого исполнения бюджета поселения Мокшанского района направляется в финансовое управление администрации Мокшанского района (далее – финансовое управление), которое в течение 5 рабочих дней со дня получения осуществляет проверку представленного расчета.</w:t>
      </w:r>
    </w:p>
    <w:p w14:paraId="5D3D4019" w14:textId="77777777" w:rsidR="00C40E8E" w:rsidRPr="00C40E8E" w:rsidRDefault="00C40E8E" w:rsidP="00C40E8E">
      <w:pPr>
        <w:pStyle w:val="Style5"/>
        <w:widowControl/>
        <w:numPr>
          <w:ilvl w:val="1"/>
          <w:numId w:val="3"/>
        </w:numPr>
        <w:tabs>
          <w:tab w:val="left" w:pos="1152"/>
        </w:tabs>
        <w:spacing w:before="5" w:line="240" w:lineRule="auto"/>
        <w:ind w:left="0" w:firstLine="725"/>
        <w:rPr>
          <w:rStyle w:val="FontStyle33"/>
          <w:sz w:val="28"/>
          <w:szCs w:val="28"/>
        </w:rPr>
      </w:pPr>
      <w:r w:rsidRPr="0016372F">
        <w:rPr>
          <w:sz w:val="28"/>
          <w:szCs w:val="28"/>
        </w:rPr>
        <w:t xml:space="preserve">В случае отрицательного результата проверки </w:t>
      </w:r>
      <w:r w:rsidR="008040FA">
        <w:rPr>
          <w:sz w:val="28"/>
          <w:szCs w:val="28"/>
        </w:rPr>
        <w:t xml:space="preserve">расчета </w:t>
      </w:r>
      <w:r w:rsidRPr="0016372F">
        <w:rPr>
          <w:sz w:val="28"/>
          <w:szCs w:val="28"/>
        </w:rPr>
        <w:t xml:space="preserve">финансовым управлением </w:t>
      </w:r>
      <w:r>
        <w:rPr>
          <w:sz w:val="28"/>
          <w:szCs w:val="28"/>
        </w:rPr>
        <w:t>направляется</w:t>
      </w:r>
      <w:r w:rsidRPr="0016372F">
        <w:rPr>
          <w:sz w:val="28"/>
          <w:szCs w:val="28"/>
        </w:rPr>
        <w:t xml:space="preserve"> письмо </w:t>
      </w:r>
      <w:r w:rsidRPr="00E432DB">
        <w:rPr>
          <w:rStyle w:val="FontStyle33"/>
          <w:sz w:val="28"/>
          <w:szCs w:val="28"/>
        </w:rPr>
        <w:t>глав</w:t>
      </w:r>
      <w:r>
        <w:rPr>
          <w:rStyle w:val="FontStyle33"/>
          <w:sz w:val="28"/>
          <w:szCs w:val="28"/>
        </w:rPr>
        <w:t>е</w:t>
      </w:r>
      <w:r w:rsidRPr="00E432DB">
        <w:rPr>
          <w:rStyle w:val="FontStyle33"/>
          <w:sz w:val="28"/>
          <w:szCs w:val="28"/>
        </w:rPr>
        <w:t xml:space="preserve"> администрации поселения Мокшанского района </w:t>
      </w:r>
      <w:r w:rsidRPr="0016372F">
        <w:rPr>
          <w:sz w:val="28"/>
          <w:szCs w:val="28"/>
        </w:rPr>
        <w:t xml:space="preserve">с указанием выявленных несоответствий </w:t>
      </w:r>
      <w:r>
        <w:rPr>
          <w:sz w:val="28"/>
          <w:szCs w:val="28"/>
        </w:rPr>
        <w:t xml:space="preserve">в расчете </w:t>
      </w:r>
      <w:r w:rsidRPr="0016372F">
        <w:rPr>
          <w:sz w:val="28"/>
          <w:szCs w:val="28"/>
        </w:rPr>
        <w:t>и сроком их исправления.</w:t>
      </w:r>
    </w:p>
    <w:p w14:paraId="11D0DEC5" w14:textId="77777777" w:rsidR="008040FA" w:rsidRDefault="00F52A54" w:rsidP="008040FA">
      <w:pPr>
        <w:pStyle w:val="Style5"/>
        <w:widowControl/>
        <w:numPr>
          <w:ilvl w:val="1"/>
          <w:numId w:val="3"/>
        </w:numPr>
        <w:tabs>
          <w:tab w:val="left" w:pos="1152"/>
        </w:tabs>
        <w:spacing w:before="5" w:line="240" w:lineRule="auto"/>
        <w:ind w:left="0" w:firstLine="709"/>
        <w:rPr>
          <w:sz w:val="28"/>
          <w:szCs w:val="28"/>
        </w:rPr>
      </w:pPr>
      <w:r>
        <w:rPr>
          <w:rStyle w:val="FontStyle33"/>
          <w:sz w:val="28"/>
          <w:szCs w:val="28"/>
        </w:rPr>
        <w:t>В</w:t>
      </w:r>
      <w:r w:rsidRPr="008040FA">
        <w:rPr>
          <w:rStyle w:val="FontStyle33"/>
          <w:sz w:val="28"/>
          <w:szCs w:val="28"/>
        </w:rPr>
        <w:t xml:space="preserve"> течение 10 рабочих дней с момента </w:t>
      </w:r>
      <w:r>
        <w:rPr>
          <w:rStyle w:val="FontStyle33"/>
          <w:sz w:val="28"/>
          <w:szCs w:val="28"/>
        </w:rPr>
        <w:t>подготовки</w:t>
      </w:r>
      <w:r w:rsidRPr="00F52A54">
        <w:rPr>
          <w:rStyle w:val="FontStyle33"/>
          <w:sz w:val="28"/>
          <w:szCs w:val="28"/>
        </w:rPr>
        <w:t xml:space="preserve"> </w:t>
      </w:r>
      <w:r w:rsidRPr="008040FA">
        <w:rPr>
          <w:rStyle w:val="FontStyle33"/>
          <w:sz w:val="28"/>
          <w:szCs w:val="28"/>
        </w:rPr>
        <w:t>положительного результата проверки расчета</w:t>
      </w:r>
      <w:r>
        <w:rPr>
          <w:rStyle w:val="FontStyle33"/>
          <w:sz w:val="28"/>
          <w:szCs w:val="28"/>
        </w:rPr>
        <w:t xml:space="preserve"> </w:t>
      </w:r>
      <w:r w:rsidR="00C40E8E" w:rsidRPr="008040FA">
        <w:rPr>
          <w:rStyle w:val="FontStyle33"/>
          <w:sz w:val="28"/>
          <w:szCs w:val="28"/>
        </w:rPr>
        <w:t>обращение</w:t>
      </w:r>
      <w:r w:rsidRPr="00F52A54">
        <w:rPr>
          <w:rStyle w:val="FontStyle33"/>
          <w:sz w:val="28"/>
          <w:szCs w:val="28"/>
        </w:rPr>
        <w:t xml:space="preserve"> </w:t>
      </w:r>
      <w:r w:rsidRPr="00E432DB">
        <w:rPr>
          <w:rStyle w:val="FontStyle33"/>
          <w:sz w:val="28"/>
          <w:szCs w:val="28"/>
        </w:rPr>
        <w:t>главы администрации поселения Мокшанского района о выделении финансовых средств</w:t>
      </w:r>
      <w:r w:rsidR="00C40E8E" w:rsidRPr="008040FA">
        <w:rPr>
          <w:rStyle w:val="FontStyle33"/>
          <w:sz w:val="28"/>
          <w:szCs w:val="28"/>
        </w:rPr>
        <w:t xml:space="preserve"> подлежит</w:t>
      </w:r>
      <w:r w:rsidR="00026945" w:rsidRPr="008040FA">
        <w:rPr>
          <w:rStyle w:val="FontStyle33"/>
          <w:sz w:val="28"/>
          <w:szCs w:val="28"/>
        </w:rPr>
        <w:t xml:space="preserve"> рассмотрени</w:t>
      </w:r>
      <w:r w:rsidR="00C40E8E" w:rsidRPr="008040FA">
        <w:rPr>
          <w:rStyle w:val="FontStyle33"/>
          <w:sz w:val="28"/>
          <w:szCs w:val="28"/>
        </w:rPr>
        <w:t>ю</w:t>
      </w:r>
      <w:r w:rsidR="00521B72" w:rsidRPr="008040FA">
        <w:rPr>
          <w:rStyle w:val="FontStyle33"/>
          <w:sz w:val="28"/>
          <w:szCs w:val="28"/>
        </w:rPr>
        <w:t xml:space="preserve"> </w:t>
      </w:r>
      <w:r w:rsidR="00026945" w:rsidRPr="008040FA">
        <w:rPr>
          <w:rStyle w:val="FontStyle33"/>
          <w:sz w:val="28"/>
          <w:szCs w:val="28"/>
        </w:rPr>
        <w:t>Комиссией</w:t>
      </w:r>
      <w:r w:rsidR="00EA03A8" w:rsidRPr="008040FA">
        <w:rPr>
          <w:rStyle w:val="FontStyle33"/>
          <w:sz w:val="28"/>
          <w:szCs w:val="28"/>
        </w:rPr>
        <w:t xml:space="preserve"> </w:t>
      </w:r>
      <w:r w:rsidR="00EA03A8" w:rsidRPr="008040FA">
        <w:rPr>
          <w:bCs/>
          <w:sz w:val="28"/>
          <w:szCs w:val="28"/>
        </w:rPr>
        <w:t>при администрации Мокшанского района по обеспечению оптимизации бюджетных расходов Мокшанского района Пензенской области</w:t>
      </w:r>
      <w:r w:rsidR="00EA03A8" w:rsidRPr="008040FA">
        <w:rPr>
          <w:sz w:val="28"/>
          <w:szCs w:val="28"/>
        </w:rPr>
        <w:t xml:space="preserve"> (далее - Комиссия), утвержденной </w:t>
      </w:r>
      <w:hyperlink r:id="rId8" w:history="1">
        <w:r w:rsidR="00EA03A8" w:rsidRPr="008040FA">
          <w:rPr>
            <w:sz w:val="28"/>
            <w:szCs w:val="28"/>
          </w:rPr>
          <w:t>распоряжением</w:t>
        </w:r>
      </w:hyperlink>
      <w:r w:rsidR="00EA03A8" w:rsidRPr="008040FA">
        <w:rPr>
          <w:sz w:val="28"/>
          <w:szCs w:val="28"/>
        </w:rPr>
        <w:t xml:space="preserve"> администрации Мокшанского района Пензенской области Мокшанского района Пензенской области от </w:t>
      </w:r>
      <w:r w:rsidR="00EA03A8" w:rsidRPr="008040FA">
        <w:rPr>
          <w:bCs/>
          <w:sz w:val="28"/>
          <w:szCs w:val="28"/>
        </w:rPr>
        <w:t xml:space="preserve"> 10.09.2012 №95</w:t>
      </w:r>
      <w:r w:rsidR="00EA03A8" w:rsidRPr="008040FA">
        <w:rPr>
          <w:sz w:val="28"/>
          <w:szCs w:val="28"/>
        </w:rPr>
        <w:t xml:space="preserve"> "Об утверждении Положения комиссии </w:t>
      </w:r>
      <w:r w:rsidR="00EA03A8" w:rsidRPr="008040FA">
        <w:rPr>
          <w:bCs/>
          <w:sz w:val="28"/>
          <w:szCs w:val="28"/>
        </w:rPr>
        <w:t>при администрации Мокшанского района по обеспечению оптимизации бюджетных расходов Мокшанского района Пензенской области</w:t>
      </w:r>
      <w:r w:rsidR="00EA03A8" w:rsidRPr="008040FA">
        <w:rPr>
          <w:sz w:val="28"/>
          <w:szCs w:val="28"/>
        </w:rPr>
        <w:t>" (с последующими изменениями).</w:t>
      </w:r>
    </w:p>
    <w:p w14:paraId="14FEDD52" w14:textId="77777777" w:rsidR="00E07E0D" w:rsidRDefault="00C90127" w:rsidP="00E07E0D">
      <w:pPr>
        <w:pStyle w:val="Style5"/>
        <w:widowControl/>
        <w:numPr>
          <w:ilvl w:val="1"/>
          <w:numId w:val="3"/>
        </w:numPr>
        <w:tabs>
          <w:tab w:val="left" w:pos="1152"/>
        </w:tabs>
        <w:spacing w:before="5" w:line="240" w:lineRule="auto"/>
        <w:ind w:left="0" w:firstLine="709"/>
        <w:rPr>
          <w:rStyle w:val="FontStyle33"/>
          <w:sz w:val="28"/>
          <w:szCs w:val="28"/>
        </w:rPr>
      </w:pPr>
      <w:r w:rsidRPr="008040FA">
        <w:rPr>
          <w:sz w:val="28"/>
          <w:szCs w:val="28"/>
        </w:rPr>
        <w:t xml:space="preserve">Положительное заключение Комиссии является основанием для включения иных </w:t>
      </w:r>
      <w:r w:rsidRPr="008040FA">
        <w:rPr>
          <w:rStyle w:val="FontStyle33"/>
          <w:sz w:val="28"/>
          <w:szCs w:val="28"/>
        </w:rPr>
        <w:t>межбюджетных трансфертов в решение Собрания представителей Мокшанского района Пензенской области о бюджете Мокшанского района</w:t>
      </w:r>
      <w:r w:rsidRPr="008040FA">
        <w:rPr>
          <w:rStyle w:val="FontStyle33"/>
          <w:color w:val="31849B" w:themeColor="accent5" w:themeShade="BF"/>
          <w:sz w:val="28"/>
          <w:szCs w:val="28"/>
        </w:rPr>
        <w:t xml:space="preserve"> </w:t>
      </w:r>
      <w:r w:rsidRPr="008040FA">
        <w:rPr>
          <w:rStyle w:val="FontStyle33"/>
          <w:sz w:val="28"/>
          <w:szCs w:val="28"/>
        </w:rPr>
        <w:t>Пензенской области на очередной финансовый год и плановый период</w:t>
      </w:r>
      <w:r w:rsidR="00D91F1A" w:rsidRPr="008040FA">
        <w:rPr>
          <w:rStyle w:val="FontStyle33"/>
          <w:sz w:val="28"/>
          <w:szCs w:val="28"/>
        </w:rPr>
        <w:t xml:space="preserve"> (для внесения изменений в решение Собрания представителей Мокшанского района Пензенской области о бюджете Мокшанского района</w:t>
      </w:r>
      <w:r w:rsidR="00D91F1A" w:rsidRPr="008040FA">
        <w:rPr>
          <w:rStyle w:val="FontStyle33"/>
          <w:color w:val="31849B" w:themeColor="accent5" w:themeShade="BF"/>
          <w:sz w:val="28"/>
          <w:szCs w:val="28"/>
        </w:rPr>
        <w:t xml:space="preserve"> </w:t>
      </w:r>
      <w:r w:rsidR="00D91F1A" w:rsidRPr="008040FA">
        <w:rPr>
          <w:rStyle w:val="FontStyle33"/>
          <w:sz w:val="28"/>
          <w:szCs w:val="28"/>
        </w:rPr>
        <w:t>Пензенской области на очередной финансовый год и плановый период)</w:t>
      </w:r>
      <w:r w:rsidR="008040FA">
        <w:rPr>
          <w:rStyle w:val="FontStyle33"/>
          <w:sz w:val="28"/>
          <w:szCs w:val="28"/>
        </w:rPr>
        <w:t>.</w:t>
      </w:r>
    </w:p>
    <w:p w14:paraId="107D5DA5" w14:textId="77777777" w:rsidR="00B054D5" w:rsidRDefault="00CC4F44" w:rsidP="006C7E51">
      <w:pPr>
        <w:pStyle w:val="Style5"/>
        <w:widowControl/>
        <w:numPr>
          <w:ilvl w:val="1"/>
          <w:numId w:val="3"/>
        </w:numPr>
        <w:tabs>
          <w:tab w:val="left" w:pos="1152"/>
        </w:tabs>
        <w:spacing w:before="5" w:line="240" w:lineRule="auto"/>
        <w:ind w:left="0" w:firstLine="710"/>
        <w:rPr>
          <w:rStyle w:val="FontStyle33"/>
          <w:sz w:val="28"/>
          <w:szCs w:val="28"/>
        </w:rPr>
      </w:pPr>
      <w:r w:rsidRPr="00B054D5">
        <w:rPr>
          <w:rStyle w:val="FontStyle33"/>
          <w:sz w:val="28"/>
          <w:szCs w:val="28"/>
        </w:rPr>
        <w:t xml:space="preserve">В случае отрицательного заключения </w:t>
      </w:r>
      <w:r w:rsidR="00C823EF" w:rsidRPr="00B054D5">
        <w:rPr>
          <w:sz w:val="28"/>
          <w:szCs w:val="28"/>
        </w:rPr>
        <w:t>Комиссии</w:t>
      </w:r>
      <w:r w:rsidR="00C823EF" w:rsidRPr="00B054D5">
        <w:rPr>
          <w:rStyle w:val="FontStyle33"/>
          <w:sz w:val="28"/>
          <w:szCs w:val="28"/>
        </w:rPr>
        <w:t xml:space="preserve"> </w:t>
      </w:r>
      <w:r w:rsidRPr="00B054D5">
        <w:rPr>
          <w:rStyle w:val="FontStyle33"/>
          <w:sz w:val="28"/>
          <w:szCs w:val="28"/>
        </w:rPr>
        <w:t xml:space="preserve">о предоставлении иных межбюджетных трансфертов главе администрации поселения Мокшанского </w:t>
      </w:r>
      <w:r w:rsidR="003F06B5" w:rsidRPr="00B054D5">
        <w:rPr>
          <w:rStyle w:val="FontStyle33"/>
          <w:sz w:val="28"/>
          <w:szCs w:val="28"/>
        </w:rPr>
        <w:t>района</w:t>
      </w:r>
      <w:r w:rsidRPr="00B054D5">
        <w:rPr>
          <w:rStyle w:val="FontStyle33"/>
          <w:sz w:val="28"/>
          <w:szCs w:val="28"/>
        </w:rPr>
        <w:t xml:space="preserve"> </w:t>
      </w:r>
      <w:r w:rsidR="003F06B5" w:rsidRPr="00B054D5">
        <w:rPr>
          <w:rStyle w:val="FontStyle33"/>
          <w:sz w:val="28"/>
          <w:szCs w:val="28"/>
        </w:rPr>
        <w:t xml:space="preserve">направляется мотивированный </w:t>
      </w:r>
      <w:r w:rsidR="00C823EF" w:rsidRPr="00B054D5">
        <w:rPr>
          <w:rStyle w:val="FontStyle33"/>
          <w:sz w:val="28"/>
          <w:szCs w:val="28"/>
        </w:rPr>
        <w:t>письменный отказ, подготовленный администрацией Мокшанского района.</w:t>
      </w:r>
    </w:p>
    <w:p w14:paraId="347E4807" w14:textId="77777777" w:rsidR="00F71045" w:rsidRPr="00F71045" w:rsidRDefault="006C7E51" w:rsidP="00F71045">
      <w:pPr>
        <w:pStyle w:val="Style5"/>
        <w:widowControl/>
        <w:numPr>
          <w:ilvl w:val="1"/>
          <w:numId w:val="3"/>
        </w:numPr>
        <w:tabs>
          <w:tab w:val="left" w:pos="1152"/>
        </w:tabs>
        <w:spacing w:before="5" w:line="240" w:lineRule="auto"/>
        <w:ind w:left="0" w:firstLine="710"/>
        <w:rPr>
          <w:rStyle w:val="FontStyle33"/>
          <w:sz w:val="28"/>
          <w:szCs w:val="28"/>
        </w:rPr>
      </w:pPr>
      <w:r w:rsidRPr="00B054D5">
        <w:rPr>
          <w:rStyle w:val="FontStyle33"/>
          <w:sz w:val="28"/>
          <w:szCs w:val="28"/>
        </w:rPr>
        <w:t xml:space="preserve">Предоставление иных межбюджетных трансфертов поселениям Мокшанского района осуществляется </w:t>
      </w:r>
      <w:r w:rsidR="007C7D40">
        <w:rPr>
          <w:rStyle w:val="FontStyle33"/>
          <w:sz w:val="28"/>
          <w:szCs w:val="28"/>
        </w:rPr>
        <w:t>в соответствии с</w:t>
      </w:r>
      <w:r w:rsidRPr="00B054D5">
        <w:rPr>
          <w:rStyle w:val="FontStyle33"/>
          <w:sz w:val="28"/>
          <w:szCs w:val="28"/>
        </w:rPr>
        <w:t xml:space="preserve"> Соглашени</w:t>
      </w:r>
      <w:r w:rsidR="007C7D40">
        <w:rPr>
          <w:rStyle w:val="FontStyle33"/>
          <w:sz w:val="28"/>
          <w:szCs w:val="28"/>
        </w:rPr>
        <w:t>ем</w:t>
      </w:r>
      <w:r w:rsidRPr="00B054D5">
        <w:rPr>
          <w:rStyle w:val="FontStyle33"/>
          <w:sz w:val="28"/>
          <w:szCs w:val="28"/>
        </w:rPr>
        <w:t xml:space="preserve"> о предоставлении </w:t>
      </w:r>
      <w:r w:rsidR="00F71045">
        <w:rPr>
          <w:rStyle w:val="FontStyle33"/>
          <w:sz w:val="28"/>
          <w:szCs w:val="28"/>
        </w:rPr>
        <w:t xml:space="preserve">из бюджета Мокшанского района Пензенской области </w:t>
      </w:r>
      <w:r w:rsidRPr="00B054D5">
        <w:rPr>
          <w:rStyle w:val="FontStyle33"/>
          <w:sz w:val="28"/>
          <w:szCs w:val="28"/>
        </w:rPr>
        <w:t>иных межбюджетных трансфертов на поддержку мер по обеспечению сбалансированности бюджет</w:t>
      </w:r>
      <w:r w:rsidR="00F71045">
        <w:rPr>
          <w:rStyle w:val="FontStyle33"/>
          <w:sz w:val="28"/>
          <w:szCs w:val="28"/>
        </w:rPr>
        <w:t>а</w:t>
      </w:r>
      <w:r w:rsidR="00F71045" w:rsidRPr="00F71045">
        <w:rPr>
          <w:rStyle w:val="FontStyle33"/>
          <w:sz w:val="28"/>
          <w:szCs w:val="28"/>
        </w:rPr>
        <w:t xml:space="preserve"> </w:t>
      </w:r>
      <w:r w:rsidR="00F71045">
        <w:rPr>
          <w:rStyle w:val="FontStyle33"/>
          <w:sz w:val="28"/>
          <w:szCs w:val="28"/>
        </w:rPr>
        <w:t xml:space="preserve">поселения </w:t>
      </w:r>
      <w:r w:rsidR="00F71045" w:rsidRPr="00865443">
        <w:rPr>
          <w:sz w:val="28"/>
          <w:szCs w:val="28"/>
        </w:rPr>
        <w:t xml:space="preserve"> </w:t>
      </w:r>
      <w:r w:rsidR="00F71045">
        <w:rPr>
          <w:sz w:val="28"/>
          <w:szCs w:val="28"/>
        </w:rPr>
        <w:t>Мокшанского района</w:t>
      </w:r>
      <w:r w:rsidR="00F71045" w:rsidRPr="00F71045">
        <w:rPr>
          <w:rStyle w:val="FontStyle33"/>
          <w:sz w:val="28"/>
          <w:szCs w:val="28"/>
        </w:rPr>
        <w:t xml:space="preserve"> </w:t>
      </w:r>
      <w:r w:rsidR="00F71045">
        <w:rPr>
          <w:rStyle w:val="FontStyle33"/>
          <w:sz w:val="28"/>
          <w:szCs w:val="28"/>
        </w:rPr>
        <w:t>Пензенской области</w:t>
      </w:r>
      <w:r w:rsidRPr="00B054D5">
        <w:rPr>
          <w:rStyle w:val="FontStyle33"/>
          <w:sz w:val="28"/>
          <w:szCs w:val="28"/>
        </w:rPr>
        <w:t>, заключенн</w:t>
      </w:r>
      <w:r w:rsidR="007C7D40">
        <w:rPr>
          <w:rStyle w:val="FontStyle33"/>
          <w:sz w:val="28"/>
          <w:szCs w:val="28"/>
        </w:rPr>
        <w:t>ым</w:t>
      </w:r>
      <w:r w:rsidRPr="00B054D5">
        <w:rPr>
          <w:rStyle w:val="FontStyle33"/>
          <w:sz w:val="28"/>
          <w:szCs w:val="28"/>
        </w:rPr>
        <w:t xml:space="preserve"> между </w:t>
      </w:r>
      <w:r w:rsidRPr="007C7D40">
        <w:rPr>
          <w:rStyle w:val="FontStyle33"/>
          <w:sz w:val="28"/>
          <w:szCs w:val="28"/>
        </w:rPr>
        <w:t>администрацией Мокшанского района</w:t>
      </w:r>
      <w:r w:rsidRPr="00B054D5">
        <w:rPr>
          <w:rStyle w:val="FontStyle33"/>
          <w:sz w:val="28"/>
          <w:szCs w:val="28"/>
        </w:rPr>
        <w:t xml:space="preserve">  и администрацией поселения Мокшанского района по форме согласно приложению 2 к Порядку.</w:t>
      </w:r>
    </w:p>
    <w:p w14:paraId="6B9DFA26" w14:textId="77777777" w:rsidR="00E07E0D" w:rsidRDefault="00E07E0D" w:rsidP="00E07E0D">
      <w:pPr>
        <w:pStyle w:val="Style5"/>
        <w:widowControl/>
        <w:numPr>
          <w:ilvl w:val="0"/>
          <w:numId w:val="3"/>
        </w:numPr>
        <w:tabs>
          <w:tab w:val="left" w:pos="1152"/>
        </w:tabs>
        <w:spacing w:before="5" w:line="240" w:lineRule="auto"/>
        <w:rPr>
          <w:rStyle w:val="FontStyle33"/>
          <w:sz w:val="28"/>
          <w:szCs w:val="28"/>
        </w:rPr>
      </w:pPr>
      <w:r w:rsidRPr="00E07E0D">
        <w:rPr>
          <w:rStyle w:val="FontStyle33"/>
          <w:sz w:val="28"/>
          <w:szCs w:val="28"/>
        </w:rPr>
        <w:t xml:space="preserve">Объем иных межбюджетных </w:t>
      </w:r>
      <w:r>
        <w:rPr>
          <w:rStyle w:val="FontStyle33"/>
          <w:sz w:val="28"/>
          <w:szCs w:val="28"/>
        </w:rPr>
        <w:t xml:space="preserve">трансфертов </w:t>
      </w:r>
      <w:r w:rsidRPr="00E07E0D">
        <w:rPr>
          <w:rStyle w:val="FontStyle33"/>
          <w:sz w:val="28"/>
          <w:szCs w:val="28"/>
        </w:rPr>
        <w:t>и распределение между бюджетами поселений Мокшанского района утверждается решением Собрания представителей Мокшанского района Пензенской области о бюджете Мокшанского района</w:t>
      </w:r>
      <w:r w:rsidRPr="00E07E0D">
        <w:rPr>
          <w:rStyle w:val="FontStyle33"/>
          <w:color w:val="31849B" w:themeColor="accent5" w:themeShade="BF"/>
          <w:sz w:val="28"/>
          <w:szCs w:val="28"/>
        </w:rPr>
        <w:t xml:space="preserve"> </w:t>
      </w:r>
      <w:r w:rsidRPr="00E07E0D">
        <w:rPr>
          <w:rStyle w:val="FontStyle33"/>
          <w:sz w:val="28"/>
          <w:szCs w:val="28"/>
        </w:rPr>
        <w:t xml:space="preserve">Пензенской области на очередной финансовый год и плановый период. </w:t>
      </w:r>
    </w:p>
    <w:p w14:paraId="26927A31" w14:textId="77777777" w:rsidR="00E07E0D" w:rsidRPr="002275E4" w:rsidRDefault="00E07E0D" w:rsidP="00E07E0D">
      <w:pPr>
        <w:pStyle w:val="Style5"/>
        <w:widowControl/>
        <w:numPr>
          <w:ilvl w:val="0"/>
          <w:numId w:val="3"/>
        </w:numPr>
        <w:tabs>
          <w:tab w:val="left" w:pos="1152"/>
        </w:tabs>
        <w:spacing w:before="5" w:line="240" w:lineRule="auto"/>
        <w:rPr>
          <w:rStyle w:val="FontStyle33"/>
          <w:sz w:val="28"/>
          <w:szCs w:val="28"/>
        </w:rPr>
      </w:pPr>
      <w:r w:rsidRPr="002275E4">
        <w:rPr>
          <w:rStyle w:val="FontStyle33"/>
          <w:sz w:val="28"/>
          <w:szCs w:val="28"/>
        </w:rPr>
        <w:t>Размер иных межбюджетных трансфертов бюджету поселения Мокшанского района определяется по следующей формуле:</w:t>
      </w:r>
    </w:p>
    <w:p w14:paraId="5C668357" w14:textId="77777777" w:rsidR="00E07E0D" w:rsidRPr="00D7166C" w:rsidRDefault="00E07E0D" w:rsidP="00E07E0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63C97CC4" w14:textId="77777777" w:rsidR="00E07E0D" w:rsidRPr="00D7166C" w:rsidRDefault="00E07E0D" w:rsidP="00E07E0D">
      <w:pPr>
        <w:pStyle w:val="ConsPlusNonformat"/>
        <w:widowControl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6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Pr="00D7166C">
        <w:rPr>
          <w:rStyle w:val="FontStyle37"/>
          <w:b/>
          <w:sz w:val="28"/>
          <w:szCs w:val="28"/>
        </w:rPr>
        <w:t>П</w:t>
      </w:r>
      <w:r w:rsidRPr="00D7166C">
        <w:rPr>
          <w:rStyle w:val="FontStyle37"/>
          <w:b/>
          <w:sz w:val="28"/>
          <w:szCs w:val="28"/>
          <w:vertAlign w:val="subscript"/>
        </w:rPr>
        <w:t xml:space="preserve"> </w:t>
      </w:r>
      <w:r w:rsidRPr="00D7166C">
        <w:rPr>
          <w:rStyle w:val="FontStyle37"/>
          <w:b/>
          <w:sz w:val="28"/>
          <w:szCs w:val="28"/>
          <w:vertAlign w:val="subscript"/>
          <w:lang w:val="en-US"/>
        </w:rPr>
        <w:t>i</w:t>
      </w:r>
    </w:p>
    <w:p w14:paraId="43C45514" w14:textId="77777777" w:rsidR="00E07E0D" w:rsidRPr="00D7166C" w:rsidRDefault="00E07E0D" w:rsidP="00E07E0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7166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7166C">
        <w:rPr>
          <w:rStyle w:val="FontStyle36"/>
          <w:sz w:val="28"/>
          <w:szCs w:val="28"/>
        </w:rPr>
        <w:t>МБТС</w:t>
      </w:r>
      <w:r w:rsidRPr="00D7166C">
        <w:rPr>
          <w:rStyle w:val="FontStyle37"/>
          <w:b/>
          <w:sz w:val="28"/>
          <w:szCs w:val="28"/>
          <w:vertAlign w:val="subscript"/>
          <w:lang w:val="en-US"/>
        </w:rPr>
        <w:t>i</w:t>
      </w:r>
      <w:r w:rsidRPr="00D7166C">
        <w:rPr>
          <w:rFonts w:ascii="Times New Roman" w:hAnsi="Times New Roman" w:cs="Times New Roman"/>
          <w:sz w:val="28"/>
          <w:szCs w:val="28"/>
        </w:rPr>
        <w:t xml:space="preserve">  = -------------  </w:t>
      </w:r>
      <w:r w:rsidRPr="00D7166C">
        <w:rPr>
          <w:rStyle w:val="FontStyle36"/>
          <w:sz w:val="28"/>
          <w:szCs w:val="28"/>
        </w:rPr>
        <w:t>* МБТС</w:t>
      </w:r>
      <w:r w:rsidRPr="00D7166C">
        <w:rPr>
          <w:rFonts w:ascii="Times New Roman" w:hAnsi="Times New Roman" w:cs="Times New Roman"/>
          <w:sz w:val="28"/>
          <w:szCs w:val="28"/>
        </w:rPr>
        <w:t xml:space="preserve">      , где</w:t>
      </w:r>
    </w:p>
    <w:p w14:paraId="5E00ACFE" w14:textId="77777777" w:rsidR="00E07E0D" w:rsidRPr="00D7166C" w:rsidRDefault="00E07E0D" w:rsidP="00E07E0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7166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7166C">
        <w:rPr>
          <w:rStyle w:val="FontStyle33"/>
          <w:b/>
          <w:i/>
          <w:sz w:val="28"/>
          <w:szCs w:val="28"/>
        </w:rPr>
        <w:t>∑П</w:t>
      </w:r>
      <w:r w:rsidRPr="00D7166C">
        <w:rPr>
          <w:rStyle w:val="FontStyle37"/>
          <w:b/>
          <w:i w:val="0"/>
          <w:sz w:val="28"/>
          <w:szCs w:val="28"/>
          <w:vertAlign w:val="subscript"/>
          <w:lang w:val="en-US"/>
        </w:rPr>
        <w:t>i</w:t>
      </w:r>
    </w:p>
    <w:p w14:paraId="5AF9661C" w14:textId="77777777" w:rsidR="00E07E0D" w:rsidRPr="006A5825" w:rsidRDefault="00E07E0D" w:rsidP="00E07E0D">
      <w:pPr>
        <w:pStyle w:val="Style4"/>
        <w:widowControl/>
        <w:spacing w:before="58" w:line="240" w:lineRule="auto"/>
        <w:ind w:firstLine="667"/>
        <w:rPr>
          <w:rStyle w:val="FontStyle33"/>
          <w:sz w:val="28"/>
          <w:szCs w:val="28"/>
        </w:rPr>
      </w:pPr>
      <w:r w:rsidRPr="00D7166C">
        <w:rPr>
          <w:rStyle w:val="FontStyle37"/>
          <w:sz w:val="28"/>
          <w:szCs w:val="28"/>
        </w:rPr>
        <w:t>МБТС</w:t>
      </w:r>
      <w:r w:rsidRPr="00D7166C">
        <w:rPr>
          <w:rStyle w:val="FontStyle37"/>
          <w:sz w:val="28"/>
          <w:szCs w:val="28"/>
          <w:vertAlign w:val="subscript"/>
          <w:lang w:val="en-US"/>
        </w:rPr>
        <w:t>i</w:t>
      </w:r>
      <w:r w:rsidRPr="00D7166C">
        <w:rPr>
          <w:rStyle w:val="FontStyle37"/>
          <w:sz w:val="28"/>
          <w:szCs w:val="28"/>
        </w:rPr>
        <w:t xml:space="preserve"> </w:t>
      </w:r>
      <w:r w:rsidRPr="00D7166C">
        <w:rPr>
          <w:rStyle w:val="FontStyle33"/>
          <w:sz w:val="28"/>
          <w:szCs w:val="28"/>
        </w:rPr>
        <w:t xml:space="preserve">- размер иных межбюджетных трансфертов бюджету поселения </w:t>
      </w:r>
      <w:r w:rsidRPr="006A5825">
        <w:rPr>
          <w:rStyle w:val="FontStyle33"/>
          <w:sz w:val="28"/>
          <w:szCs w:val="28"/>
        </w:rPr>
        <w:t>Мокшанского района;</w:t>
      </w:r>
    </w:p>
    <w:p w14:paraId="2CCF3835" w14:textId="51C410FC" w:rsidR="00E07E0D" w:rsidRPr="006A5825" w:rsidRDefault="00E07E0D" w:rsidP="00E07E0D">
      <w:pPr>
        <w:pStyle w:val="Style4"/>
        <w:widowControl/>
        <w:spacing w:before="5" w:line="240" w:lineRule="auto"/>
        <w:ind w:right="14" w:firstLine="672"/>
        <w:rPr>
          <w:rStyle w:val="FontStyle33"/>
          <w:sz w:val="28"/>
          <w:szCs w:val="28"/>
        </w:rPr>
      </w:pPr>
      <w:r w:rsidRPr="006A5825">
        <w:rPr>
          <w:rStyle w:val="FontStyle37"/>
          <w:sz w:val="28"/>
          <w:szCs w:val="28"/>
        </w:rPr>
        <w:t>П</w:t>
      </w:r>
      <w:r w:rsidRPr="006A5825">
        <w:rPr>
          <w:rStyle w:val="FontStyle37"/>
          <w:sz w:val="28"/>
          <w:szCs w:val="28"/>
          <w:vertAlign w:val="subscript"/>
          <w:lang w:val="en-US"/>
        </w:rPr>
        <w:t>i</w:t>
      </w:r>
      <w:r w:rsidRPr="006A5825">
        <w:rPr>
          <w:rStyle w:val="FontStyle37"/>
          <w:sz w:val="28"/>
          <w:szCs w:val="28"/>
        </w:rPr>
        <w:t xml:space="preserve">, - </w:t>
      </w:r>
      <w:r w:rsidRPr="006A5825">
        <w:rPr>
          <w:rStyle w:val="FontStyle42"/>
          <w:sz w:val="28"/>
          <w:szCs w:val="28"/>
        </w:rPr>
        <w:t xml:space="preserve">превышение расходов над   доходами с учетом источников финансирования дефицита </w:t>
      </w:r>
      <w:r w:rsidRPr="006A5825">
        <w:rPr>
          <w:rStyle w:val="FontStyle33"/>
          <w:sz w:val="28"/>
          <w:szCs w:val="28"/>
        </w:rPr>
        <w:t xml:space="preserve">бюджета </w:t>
      </w:r>
      <w:r w:rsidRPr="006A5825">
        <w:rPr>
          <w:rStyle w:val="FontStyle33"/>
          <w:sz w:val="28"/>
          <w:szCs w:val="28"/>
          <w:lang w:val="en-US"/>
        </w:rPr>
        <w:t>i</w:t>
      </w:r>
      <w:r w:rsidRPr="006A5825">
        <w:rPr>
          <w:rStyle w:val="FontStyle33"/>
          <w:sz w:val="28"/>
          <w:szCs w:val="28"/>
        </w:rPr>
        <w:t>-</w:t>
      </w:r>
      <w:r w:rsidRPr="006A5825">
        <w:rPr>
          <w:rStyle w:val="FontStyle33"/>
          <w:sz w:val="28"/>
          <w:szCs w:val="28"/>
          <w:lang w:val="en-US"/>
        </w:rPr>
        <w:t>ro</w:t>
      </w:r>
      <w:r w:rsidRPr="006A5825">
        <w:rPr>
          <w:rStyle w:val="FontStyle33"/>
          <w:sz w:val="28"/>
          <w:szCs w:val="28"/>
        </w:rPr>
        <w:t xml:space="preserve"> поселения Мокшанского района;</w:t>
      </w:r>
    </w:p>
    <w:p w14:paraId="24AC22A5" w14:textId="69CC7D45" w:rsidR="00E07E0D" w:rsidRPr="006A5825" w:rsidRDefault="00E07E0D" w:rsidP="00E07E0D">
      <w:pPr>
        <w:pStyle w:val="Style4"/>
        <w:widowControl/>
        <w:spacing w:before="5" w:line="240" w:lineRule="auto"/>
        <w:rPr>
          <w:rStyle w:val="FontStyle33"/>
          <w:sz w:val="28"/>
          <w:szCs w:val="28"/>
        </w:rPr>
      </w:pPr>
      <w:r w:rsidRPr="006A5825">
        <w:rPr>
          <w:rStyle w:val="FontStyle33"/>
          <w:i/>
          <w:sz w:val="28"/>
          <w:szCs w:val="28"/>
        </w:rPr>
        <w:t>∑П</w:t>
      </w:r>
      <w:r w:rsidRPr="006A5825">
        <w:rPr>
          <w:rStyle w:val="FontStyle37"/>
          <w:i w:val="0"/>
          <w:sz w:val="28"/>
          <w:szCs w:val="28"/>
          <w:vertAlign w:val="subscript"/>
          <w:lang w:val="en-US"/>
        </w:rPr>
        <w:t>i</w:t>
      </w:r>
      <w:r w:rsidRPr="006A5825">
        <w:rPr>
          <w:rStyle w:val="FontStyle33"/>
          <w:sz w:val="28"/>
          <w:szCs w:val="28"/>
        </w:rPr>
        <w:t xml:space="preserve">, - сумма </w:t>
      </w:r>
      <w:r w:rsidRPr="006A5825">
        <w:rPr>
          <w:rStyle w:val="FontStyle42"/>
          <w:sz w:val="28"/>
          <w:szCs w:val="28"/>
        </w:rPr>
        <w:t xml:space="preserve">превышения расходов над доходами с учетом источников финансирования дефицитов </w:t>
      </w:r>
      <w:r w:rsidRPr="006A5825">
        <w:rPr>
          <w:rStyle w:val="FontStyle33"/>
          <w:sz w:val="28"/>
          <w:szCs w:val="28"/>
        </w:rPr>
        <w:t>бюджетов поселений Мокшанского района;</w:t>
      </w:r>
    </w:p>
    <w:p w14:paraId="7AB9E22A" w14:textId="77777777" w:rsidR="006C7E51" w:rsidRPr="006A5825" w:rsidRDefault="00E07E0D" w:rsidP="00EB7511">
      <w:pPr>
        <w:pStyle w:val="Style4"/>
        <w:widowControl/>
        <w:spacing w:before="5" w:line="240" w:lineRule="auto"/>
        <w:ind w:left="672" w:firstLine="0"/>
        <w:jc w:val="left"/>
        <w:rPr>
          <w:rStyle w:val="FontStyle33"/>
          <w:sz w:val="28"/>
          <w:szCs w:val="28"/>
        </w:rPr>
      </w:pPr>
      <w:r w:rsidRPr="006A5825">
        <w:rPr>
          <w:rStyle w:val="FontStyle37"/>
          <w:sz w:val="28"/>
          <w:szCs w:val="28"/>
        </w:rPr>
        <w:t>МБТС</w:t>
      </w:r>
      <w:r w:rsidRPr="006A5825">
        <w:rPr>
          <w:rStyle w:val="FontStyle33"/>
          <w:sz w:val="28"/>
          <w:szCs w:val="28"/>
        </w:rPr>
        <w:t xml:space="preserve"> - общий объем иных межбюджетных трансфертов.</w:t>
      </w:r>
    </w:p>
    <w:p w14:paraId="48265760" w14:textId="77777777" w:rsidR="006C7E51" w:rsidRPr="006A5825" w:rsidRDefault="002464E1" w:rsidP="00EB7511">
      <w:pPr>
        <w:pStyle w:val="Style5"/>
        <w:widowControl/>
        <w:numPr>
          <w:ilvl w:val="0"/>
          <w:numId w:val="3"/>
        </w:numPr>
        <w:tabs>
          <w:tab w:val="left" w:pos="1282"/>
        </w:tabs>
        <w:spacing w:before="5" w:line="240" w:lineRule="auto"/>
        <w:ind w:firstLine="710"/>
        <w:rPr>
          <w:rStyle w:val="FontStyle33"/>
          <w:sz w:val="28"/>
          <w:szCs w:val="28"/>
        </w:rPr>
      </w:pPr>
      <w:r w:rsidRPr="006A5825">
        <w:rPr>
          <w:rStyle w:val="FontStyle33"/>
          <w:sz w:val="28"/>
          <w:szCs w:val="28"/>
        </w:rPr>
        <w:t xml:space="preserve">Перечисление </w:t>
      </w:r>
      <w:r w:rsidR="009960D0" w:rsidRPr="006A5825">
        <w:rPr>
          <w:rStyle w:val="FontStyle33"/>
          <w:sz w:val="28"/>
          <w:szCs w:val="28"/>
        </w:rPr>
        <w:t>иных межбюджетных трансфертов</w:t>
      </w:r>
      <w:r w:rsidRPr="006A5825">
        <w:rPr>
          <w:rStyle w:val="FontStyle33"/>
          <w:sz w:val="28"/>
          <w:szCs w:val="28"/>
        </w:rPr>
        <w:t xml:space="preserve"> п</w:t>
      </w:r>
      <w:r w:rsidR="00666425" w:rsidRPr="006A5825">
        <w:rPr>
          <w:rStyle w:val="FontStyle33"/>
          <w:sz w:val="28"/>
          <w:szCs w:val="28"/>
        </w:rPr>
        <w:t xml:space="preserve">роизводится в пределах средств, </w:t>
      </w:r>
      <w:r w:rsidRPr="006A5825">
        <w:rPr>
          <w:rStyle w:val="FontStyle33"/>
          <w:sz w:val="28"/>
          <w:szCs w:val="28"/>
        </w:rPr>
        <w:t xml:space="preserve">предусмотренных в бюджете </w:t>
      </w:r>
      <w:r w:rsidR="006A7E5A" w:rsidRPr="006A5825">
        <w:rPr>
          <w:rStyle w:val="FontStyle33"/>
          <w:sz w:val="28"/>
          <w:szCs w:val="28"/>
        </w:rPr>
        <w:t>Мокшанск</w:t>
      </w:r>
      <w:r w:rsidRPr="006A5825">
        <w:rPr>
          <w:rStyle w:val="FontStyle33"/>
          <w:sz w:val="28"/>
          <w:szCs w:val="28"/>
        </w:rPr>
        <w:t>ого района на текущий финансовый год</w:t>
      </w:r>
      <w:r w:rsidR="00E07E0D" w:rsidRPr="006A5825">
        <w:rPr>
          <w:rStyle w:val="FontStyle33"/>
          <w:sz w:val="28"/>
          <w:szCs w:val="28"/>
        </w:rPr>
        <w:t xml:space="preserve"> в соответствии </w:t>
      </w:r>
      <w:r w:rsidR="00BE4B80" w:rsidRPr="00D8496C">
        <w:rPr>
          <w:rStyle w:val="FontStyle33"/>
          <w:sz w:val="28"/>
          <w:szCs w:val="28"/>
        </w:rPr>
        <w:t xml:space="preserve">с </w:t>
      </w:r>
      <w:r w:rsidR="00E07E0D" w:rsidRPr="006A5825">
        <w:rPr>
          <w:rStyle w:val="FontStyle33"/>
          <w:sz w:val="28"/>
          <w:szCs w:val="28"/>
        </w:rPr>
        <w:t>кассовым планом</w:t>
      </w:r>
      <w:r w:rsidRPr="006A5825">
        <w:rPr>
          <w:rStyle w:val="FontStyle33"/>
          <w:sz w:val="28"/>
          <w:szCs w:val="28"/>
        </w:rPr>
        <w:t>.</w:t>
      </w:r>
    </w:p>
    <w:p w14:paraId="01F2C9EE" w14:textId="77777777" w:rsidR="006A5825" w:rsidRDefault="009960D0" w:rsidP="00F53344">
      <w:pPr>
        <w:pStyle w:val="Style5"/>
        <w:widowControl/>
        <w:numPr>
          <w:ilvl w:val="0"/>
          <w:numId w:val="3"/>
        </w:numPr>
        <w:tabs>
          <w:tab w:val="left" w:pos="1282"/>
        </w:tabs>
        <w:spacing w:before="5" w:line="240" w:lineRule="auto"/>
        <w:ind w:firstLine="710"/>
        <w:rPr>
          <w:rStyle w:val="FontStyle33"/>
          <w:sz w:val="28"/>
          <w:szCs w:val="28"/>
        </w:rPr>
      </w:pPr>
      <w:r w:rsidRPr="006A5825">
        <w:rPr>
          <w:rStyle w:val="FontStyle33"/>
          <w:sz w:val="28"/>
          <w:szCs w:val="28"/>
        </w:rPr>
        <w:t>Иные межбюджетные трансферты</w:t>
      </w:r>
      <w:r w:rsidR="002464E1" w:rsidRPr="006A5825">
        <w:rPr>
          <w:rStyle w:val="FontStyle33"/>
          <w:sz w:val="28"/>
          <w:szCs w:val="28"/>
        </w:rPr>
        <w:t xml:space="preserve"> зачисляются на счета бюджетов </w:t>
      </w:r>
      <w:r w:rsidR="00DA568A" w:rsidRPr="006A5825">
        <w:rPr>
          <w:rStyle w:val="FontStyle33"/>
          <w:sz w:val="28"/>
          <w:szCs w:val="28"/>
        </w:rPr>
        <w:t>поселений</w:t>
      </w:r>
      <w:r w:rsidR="002464E1" w:rsidRPr="006A5825">
        <w:rPr>
          <w:rStyle w:val="FontStyle33"/>
          <w:sz w:val="28"/>
          <w:szCs w:val="28"/>
        </w:rPr>
        <w:t xml:space="preserve"> </w:t>
      </w:r>
      <w:r w:rsidR="006A7E5A" w:rsidRPr="006A5825">
        <w:rPr>
          <w:rStyle w:val="FontStyle33"/>
          <w:sz w:val="28"/>
          <w:szCs w:val="28"/>
        </w:rPr>
        <w:t>Мокшанск</w:t>
      </w:r>
      <w:r w:rsidR="002464E1" w:rsidRPr="006A5825">
        <w:rPr>
          <w:rStyle w:val="FontStyle33"/>
          <w:sz w:val="28"/>
          <w:szCs w:val="28"/>
        </w:rPr>
        <w:t>ого района, открытые в территориальных</w:t>
      </w:r>
      <w:r w:rsidR="00802E2E" w:rsidRPr="006A5825">
        <w:rPr>
          <w:rStyle w:val="FontStyle33"/>
          <w:sz w:val="28"/>
          <w:szCs w:val="28"/>
        </w:rPr>
        <w:t xml:space="preserve"> </w:t>
      </w:r>
      <w:r w:rsidR="002464E1" w:rsidRPr="006A5825">
        <w:rPr>
          <w:rStyle w:val="FontStyle33"/>
          <w:sz w:val="28"/>
          <w:szCs w:val="28"/>
        </w:rPr>
        <w:t>органах</w:t>
      </w:r>
      <w:r w:rsidR="00802E2E" w:rsidRPr="006A5825">
        <w:rPr>
          <w:rStyle w:val="FontStyle33"/>
          <w:sz w:val="28"/>
          <w:szCs w:val="28"/>
        </w:rPr>
        <w:t xml:space="preserve"> </w:t>
      </w:r>
      <w:r w:rsidR="002464E1" w:rsidRPr="006A5825">
        <w:rPr>
          <w:rStyle w:val="FontStyle33"/>
          <w:sz w:val="28"/>
          <w:szCs w:val="28"/>
        </w:rPr>
        <w:t>Федерального казначейства, с отражением их в доходах бюджета по</w:t>
      </w:r>
      <w:r w:rsidR="002464E1" w:rsidRPr="006A5825">
        <w:rPr>
          <w:rStyle w:val="FontStyle33"/>
          <w:sz w:val="28"/>
          <w:szCs w:val="28"/>
        </w:rPr>
        <w:br/>
        <w:t>соответствующим кодам бюджетной классификации.</w:t>
      </w:r>
    </w:p>
    <w:p w14:paraId="5A3970F2" w14:textId="64EEA538" w:rsidR="006A5825" w:rsidRPr="006A5825" w:rsidRDefault="00EE344B" w:rsidP="00F53344">
      <w:pPr>
        <w:pStyle w:val="Style5"/>
        <w:widowControl/>
        <w:numPr>
          <w:ilvl w:val="0"/>
          <w:numId w:val="3"/>
        </w:numPr>
        <w:tabs>
          <w:tab w:val="left" w:pos="1282"/>
        </w:tabs>
        <w:spacing w:before="5" w:line="240" w:lineRule="auto"/>
        <w:ind w:firstLine="710"/>
        <w:rPr>
          <w:rStyle w:val="FontStyle33"/>
          <w:sz w:val="28"/>
          <w:szCs w:val="28"/>
        </w:rPr>
      </w:pPr>
      <w:r w:rsidRPr="006A5825">
        <w:rPr>
          <w:rStyle w:val="FontStyle33"/>
          <w:sz w:val="28"/>
          <w:szCs w:val="28"/>
        </w:rPr>
        <w:t xml:space="preserve">Контроль за целевым использованием иных межбюджетных трансфертов осуществляется путем предоставления </w:t>
      </w:r>
      <w:r w:rsidR="00117A98">
        <w:rPr>
          <w:rStyle w:val="FontStyle33"/>
          <w:sz w:val="28"/>
          <w:szCs w:val="28"/>
        </w:rPr>
        <w:t xml:space="preserve">до 10 числа месяца следующего за отчетным кварталом </w:t>
      </w:r>
      <w:r w:rsidRPr="006A5825">
        <w:rPr>
          <w:rStyle w:val="FontStyle33"/>
          <w:sz w:val="28"/>
          <w:szCs w:val="28"/>
        </w:rPr>
        <w:t xml:space="preserve">поселениями Мокшанского района отчетов об использовании финансовых </w:t>
      </w:r>
      <w:r w:rsidRPr="00D8496C">
        <w:rPr>
          <w:rStyle w:val="FontStyle33"/>
          <w:sz w:val="28"/>
          <w:szCs w:val="28"/>
        </w:rPr>
        <w:t xml:space="preserve">средств </w:t>
      </w:r>
      <w:r w:rsidR="00D8496C" w:rsidRPr="00D8496C">
        <w:rPr>
          <w:rStyle w:val="FontStyle33"/>
          <w:sz w:val="28"/>
          <w:szCs w:val="28"/>
        </w:rPr>
        <w:t>в администрацию</w:t>
      </w:r>
      <w:r w:rsidR="00BE4B80" w:rsidRPr="00D8496C">
        <w:rPr>
          <w:rStyle w:val="FontStyle33"/>
          <w:sz w:val="28"/>
          <w:szCs w:val="28"/>
        </w:rPr>
        <w:t xml:space="preserve"> М</w:t>
      </w:r>
      <w:r w:rsidR="00D8496C" w:rsidRPr="00D8496C">
        <w:rPr>
          <w:rStyle w:val="FontStyle33"/>
          <w:sz w:val="28"/>
          <w:szCs w:val="28"/>
        </w:rPr>
        <w:t>окшанского райо</w:t>
      </w:r>
      <w:r w:rsidR="00BE4B80" w:rsidRPr="00D8496C">
        <w:rPr>
          <w:rStyle w:val="FontStyle33"/>
          <w:sz w:val="28"/>
          <w:szCs w:val="28"/>
        </w:rPr>
        <w:t>на</w:t>
      </w:r>
      <w:r w:rsidR="00BE4B80">
        <w:rPr>
          <w:rStyle w:val="FontStyle33"/>
          <w:sz w:val="28"/>
          <w:szCs w:val="28"/>
        </w:rPr>
        <w:t xml:space="preserve"> </w:t>
      </w:r>
      <w:r w:rsidRPr="006A5825">
        <w:rPr>
          <w:rStyle w:val="FontStyle33"/>
          <w:sz w:val="28"/>
          <w:szCs w:val="28"/>
        </w:rPr>
        <w:t>по форме согласно приложению 3 к Порядку.</w:t>
      </w:r>
      <w:r w:rsidR="00117A98">
        <w:rPr>
          <w:rStyle w:val="FontStyle33"/>
          <w:sz w:val="28"/>
          <w:szCs w:val="28"/>
        </w:rPr>
        <w:t xml:space="preserve"> </w:t>
      </w:r>
    </w:p>
    <w:p w14:paraId="68AEEAAD" w14:textId="77777777" w:rsidR="006A5825" w:rsidRPr="006A5825" w:rsidRDefault="005178BA" w:rsidP="00F53344">
      <w:pPr>
        <w:pStyle w:val="Style5"/>
        <w:widowControl/>
        <w:numPr>
          <w:ilvl w:val="0"/>
          <w:numId w:val="3"/>
        </w:numPr>
        <w:tabs>
          <w:tab w:val="left" w:pos="1282"/>
        </w:tabs>
        <w:spacing w:before="5" w:line="240" w:lineRule="auto"/>
        <w:ind w:firstLine="710"/>
        <w:rPr>
          <w:rStyle w:val="FontStyle33"/>
          <w:sz w:val="28"/>
          <w:szCs w:val="28"/>
        </w:rPr>
      </w:pPr>
      <w:r w:rsidRPr="006A5825">
        <w:rPr>
          <w:rStyle w:val="FontStyle33"/>
          <w:sz w:val="28"/>
          <w:szCs w:val="28"/>
        </w:rPr>
        <w:t>Расходование средств, переданных в виде иных межбюджетных трансфертов на цели, не предусмотренные Соглашением, не допускается.</w:t>
      </w:r>
    </w:p>
    <w:p w14:paraId="196DDBDF" w14:textId="77777777" w:rsidR="006A5825" w:rsidRDefault="00607D51" w:rsidP="006A5825">
      <w:pPr>
        <w:pStyle w:val="Style5"/>
        <w:widowControl/>
        <w:numPr>
          <w:ilvl w:val="0"/>
          <w:numId w:val="3"/>
        </w:numPr>
        <w:tabs>
          <w:tab w:val="left" w:pos="1282"/>
        </w:tabs>
        <w:spacing w:before="5" w:line="240" w:lineRule="auto"/>
        <w:ind w:firstLine="540"/>
        <w:rPr>
          <w:sz w:val="28"/>
          <w:szCs w:val="28"/>
        </w:rPr>
      </w:pPr>
      <w:r w:rsidRPr="006A5825">
        <w:rPr>
          <w:rStyle w:val="FontStyle33"/>
          <w:sz w:val="28"/>
          <w:szCs w:val="28"/>
        </w:rPr>
        <w:t xml:space="preserve">Не использованные </w:t>
      </w:r>
      <w:r w:rsidR="00D57780" w:rsidRPr="006A5825">
        <w:rPr>
          <w:sz w:val="28"/>
          <w:szCs w:val="28"/>
        </w:rPr>
        <w:t>по состоянию на 1 января текущего финансового года и</w:t>
      </w:r>
      <w:r w:rsidRPr="006A5825">
        <w:rPr>
          <w:rStyle w:val="FontStyle33"/>
          <w:sz w:val="28"/>
          <w:szCs w:val="28"/>
        </w:rPr>
        <w:t>ные межбюджетные трансферты либо не использованный остаток иных межбюджетных трансфертов подлежит возврату в</w:t>
      </w:r>
      <w:r w:rsidR="00D57780" w:rsidRPr="006A5825">
        <w:rPr>
          <w:rStyle w:val="FontStyle33"/>
          <w:sz w:val="28"/>
          <w:szCs w:val="28"/>
        </w:rPr>
        <w:t xml:space="preserve"> доход бюджета Мокшанского района в </w:t>
      </w:r>
      <w:r w:rsidRPr="006A5825">
        <w:rPr>
          <w:rStyle w:val="FontStyle33"/>
          <w:sz w:val="28"/>
          <w:szCs w:val="28"/>
        </w:rPr>
        <w:t xml:space="preserve">соответствии </w:t>
      </w:r>
      <w:r w:rsidR="00D57780" w:rsidRPr="006A5825">
        <w:rPr>
          <w:sz w:val="28"/>
          <w:szCs w:val="28"/>
        </w:rPr>
        <w:t>с пунктом 5  статьи 242 Бюджетного кодекса РФ.</w:t>
      </w:r>
    </w:p>
    <w:p w14:paraId="2698B881" w14:textId="77777777" w:rsidR="006A5825" w:rsidRPr="006A5825" w:rsidRDefault="0035208B" w:rsidP="006A5825">
      <w:pPr>
        <w:pStyle w:val="Style5"/>
        <w:widowControl/>
        <w:numPr>
          <w:ilvl w:val="0"/>
          <w:numId w:val="3"/>
        </w:numPr>
        <w:tabs>
          <w:tab w:val="left" w:pos="1282"/>
        </w:tabs>
        <w:spacing w:before="5" w:line="240" w:lineRule="auto"/>
        <w:ind w:firstLine="540"/>
        <w:rPr>
          <w:sz w:val="28"/>
          <w:szCs w:val="28"/>
        </w:rPr>
      </w:pPr>
      <w:r w:rsidRPr="006A5825">
        <w:rPr>
          <w:rStyle w:val="FontStyle33"/>
          <w:sz w:val="28"/>
          <w:szCs w:val="28"/>
        </w:rPr>
        <w:t xml:space="preserve"> </w:t>
      </w:r>
      <w:r w:rsidR="006A5825" w:rsidRPr="006A5825">
        <w:rPr>
          <w:sz w:val="28"/>
          <w:szCs w:val="28"/>
        </w:rPr>
        <w:t>Контроль за соблюдением администрацией поселения Мокшанского района условий, целей и порядка предоставления иных межбюджетных трансфертов из бюджета Мокшанского района осуществляется главным распорядителем бюджетных средств и органом внутреннего муниципального финансового контроля Мокшанского района Пензенской области.</w:t>
      </w:r>
    </w:p>
    <w:p w14:paraId="4BEAF312" w14:textId="77777777" w:rsidR="00607D51" w:rsidRPr="00705D67" w:rsidRDefault="00607D51" w:rsidP="00F53344">
      <w:pPr>
        <w:pStyle w:val="Style5"/>
        <w:widowControl/>
        <w:tabs>
          <w:tab w:val="left" w:pos="1070"/>
        </w:tabs>
        <w:spacing w:line="240" w:lineRule="auto"/>
        <w:ind w:firstLine="710"/>
        <w:rPr>
          <w:rStyle w:val="FontStyle33"/>
          <w:color w:val="00B050"/>
          <w:sz w:val="28"/>
          <w:szCs w:val="28"/>
        </w:rPr>
      </w:pPr>
    </w:p>
    <w:p w14:paraId="0F7BDAF3" w14:textId="77777777" w:rsidR="00B13A38" w:rsidRPr="008E28DB" w:rsidRDefault="00B13A38" w:rsidP="00896C6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</w:p>
    <w:p w14:paraId="1D8B54DA" w14:textId="3F4847A9" w:rsidR="00FD538D" w:rsidRDefault="00FD538D" w:rsidP="00896C6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</w:p>
    <w:p w14:paraId="52F1E739" w14:textId="254064D4" w:rsidR="00CB6172" w:rsidRDefault="00CB6172" w:rsidP="00896C6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</w:p>
    <w:p w14:paraId="3268DACE" w14:textId="7B9ED6BE" w:rsidR="00CB6172" w:rsidRDefault="00CB6172" w:rsidP="00896C6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</w:p>
    <w:p w14:paraId="17A122EC" w14:textId="1BC580CB" w:rsidR="00CB6172" w:rsidRDefault="00CB6172" w:rsidP="00896C6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</w:p>
    <w:p w14:paraId="02EAA30C" w14:textId="7E7DB8C8" w:rsidR="00CB6172" w:rsidRDefault="00CB6172" w:rsidP="00896C6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</w:p>
    <w:p w14:paraId="3826BE0E" w14:textId="4155F122" w:rsidR="00CB6172" w:rsidRDefault="00CB6172" w:rsidP="00896C6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</w:p>
    <w:p w14:paraId="19107B39" w14:textId="2853F354" w:rsidR="00CB6172" w:rsidRDefault="00CB6172" w:rsidP="00896C6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</w:p>
    <w:p w14:paraId="37AAAB24" w14:textId="297464D0" w:rsidR="00CB6172" w:rsidRDefault="00CB6172" w:rsidP="00896C6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</w:p>
    <w:p w14:paraId="714C4624" w14:textId="162BD754" w:rsidR="00CB6172" w:rsidRDefault="00CB6172" w:rsidP="00896C6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</w:p>
    <w:p w14:paraId="2AF07BEC" w14:textId="66CECE5F" w:rsidR="00CB6172" w:rsidRDefault="00CB6172" w:rsidP="00896C6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</w:p>
    <w:p w14:paraId="26CFF0D9" w14:textId="1257829C" w:rsidR="00CB6172" w:rsidRDefault="00CB6172" w:rsidP="00896C6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</w:p>
    <w:p w14:paraId="423A62FA" w14:textId="54F3F586" w:rsidR="00CB6172" w:rsidRDefault="00CB6172" w:rsidP="00896C6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</w:p>
    <w:p w14:paraId="2E1EF451" w14:textId="77777777" w:rsidR="00CB6172" w:rsidRPr="008E28DB" w:rsidRDefault="00CB6172" w:rsidP="00896C6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</w:p>
    <w:p w14:paraId="0542E7FF" w14:textId="77777777" w:rsidR="00EA03BB" w:rsidRPr="006A5825" w:rsidRDefault="00EA03BB" w:rsidP="00EA03BB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  <w:r w:rsidRPr="006A5825">
        <w:rPr>
          <w:rStyle w:val="FontStyle42"/>
          <w:sz w:val="24"/>
          <w:szCs w:val="24"/>
        </w:rPr>
        <w:lastRenderedPageBreak/>
        <w:t>Приложение</w:t>
      </w:r>
      <w:r w:rsidR="006A5825" w:rsidRPr="006A5825">
        <w:rPr>
          <w:rStyle w:val="FontStyle42"/>
          <w:sz w:val="24"/>
          <w:szCs w:val="24"/>
        </w:rPr>
        <w:t>1</w:t>
      </w:r>
    </w:p>
    <w:p w14:paraId="72CAC8F9" w14:textId="77777777" w:rsidR="00EA03BB" w:rsidRPr="006A5825" w:rsidRDefault="00EA03BB" w:rsidP="00EA03BB">
      <w:pPr>
        <w:pStyle w:val="Style20"/>
        <w:widowControl/>
        <w:ind w:left="5189"/>
        <w:jc w:val="right"/>
        <w:rPr>
          <w:rStyle w:val="FontStyle42"/>
          <w:sz w:val="24"/>
          <w:szCs w:val="24"/>
        </w:rPr>
      </w:pPr>
      <w:r w:rsidRPr="006A5825">
        <w:rPr>
          <w:rStyle w:val="FontStyle42"/>
          <w:sz w:val="24"/>
          <w:szCs w:val="24"/>
        </w:rPr>
        <w:t xml:space="preserve">к Порядку </w:t>
      </w:r>
      <w:r w:rsidRPr="006A5825">
        <w:t>распределения и предоставления бюджетам поселений, входящих в состав Мокшанского района Пензенской области</w:t>
      </w:r>
      <w:r w:rsidRPr="006A5825">
        <w:rPr>
          <w:b/>
        </w:rPr>
        <w:t xml:space="preserve"> </w:t>
      </w:r>
      <w:r w:rsidRPr="006A5825">
        <w:t>иных межбюджетных трансфертов на поддержку мер по обеспечению сбалансированности бюджетов</w:t>
      </w:r>
    </w:p>
    <w:p w14:paraId="7F80475A" w14:textId="77777777" w:rsidR="008E28DB" w:rsidRDefault="002455EF" w:rsidP="008E28DB">
      <w:pPr>
        <w:pStyle w:val="Style7"/>
        <w:widowControl/>
        <w:spacing w:before="53" w:line="278" w:lineRule="exact"/>
        <w:ind w:left="322"/>
        <w:jc w:val="center"/>
        <w:outlineLvl w:val="0"/>
        <w:rPr>
          <w:rStyle w:val="FontStyle41"/>
          <w:spacing w:val="60"/>
        </w:rPr>
      </w:pPr>
      <w:r w:rsidRPr="008A7E4D">
        <w:rPr>
          <w:rStyle w:val="FontStyle41"/>
          <w:spacing w:val="60"/>
        </w:rPr>
        <w:t>РАСЧЕТ</w:t>
      </w:r>
    </w:p>
    <w:p w14:paraId="773E4C51" w14:textId="77777777" w:rsidR="008E28DB" w:rsidRDefault="002455EF" w:rsidP="008E28DB">
      <w:pPr>
        <w:pStyle w:val="Style7"/>
        <w:widowControl/>
        <w:spacing w:before="53" w:line="278" w:lineRule="exact"/>
        <w:ind w:left="322"/>
        <w:jc w:val="center"/>
        <w:outlineLvl w:val="0"/>
        <w:rPr>
          <w:rStyle w:val="FontStyle39"/>
          <w:sz w:val="24"/>
          <w:szCs w:val="24"/>
        </w:rPr>
      </w:pPr>
      <w:r w:rsidRPr="008A7E4D">
        <w:rPr>
          <w:rStyle w:val="FontStyle39"/>
          <w:sz w:val="24"/>
          <w:szCs w:val="24"/>
        </w:rPr>
        <w:t>ожидаемого исполнения</w:t>
      </w:r>
      <w:r w:rsidR="008E28DB">
        <w:rPr>
          <w:rStyle w:val="FontStyle39"/>
          <w:sz w:val="24"/>
          <w:szCs w:val="24"/>
        </w:rPr>
        <w:t xml:space="preserve"> бюджета поселения </w:t>
      </w:r>
      <w:r w:rsidR="006A7E5A">
        <w:rPr>
          <w:rStyle w:val="FontStyle39"/>
          <w:sz w:val="24"/>
          <w:szCs w:val="24"/>
        </w:rPr>
        <w:t>Мокшанск</w:t>
      </w:r>
      <w:r w:rsidR="008E28DB">
        <w:rPr>
          <w:rStyle w:val="FontStyle39"/>
          <w:sz w:val="24"/>
          <w:szCs w:val="24"/>
        </w:rPr>
        <w:t>ого р</w:t>
      </w:r>
      <w:r w:rsidRPr="008A7E4D">
        <w:rPr>
          <w:rStyle w:val="FontStyle39"/>
          <w:sz w:val="24"/>
          <w:szCs w:val="24"/>
        </w:rPr>
        <w:t>айона</w:t>
      </w:r>
    </w:p>
    <w:p w14:paraId="2C02ACBF" w14:textId="77777777" w:rsidR="002455EF" w:rsidRPr="008A7E4D" w:rsidRDefault="002455EF" w:rsidP="008E28DB">
      <w:pPr>
        <w:pStyle w:val="Style11"/>
        <w:widowControl/>
        <w:ind w:left="284" w:right="28"/>
        <w:rPr>
          <w:rStyle w:val="FontStyle39"/>
          <w:sz w:val="24"/>
          <w:szCs w:val="24"/>
        </w:rPr>
      </w:pPr>
      <w:r w:rsidRPr="008A7E4D">
        <w:rPr>
          <w:rStyle w:val="FontStyle39"/>
          <w:sz w:val="24"/>
          <w:szCs w:val="24"/>
        </w:rPr>
        <w:t xml:space="preserve">для получения </w:t>
      </w:r>
      <w:r w:rsidR="009960D0" w:rsidRPr="008A7E4D">
        <w:rPr>
          <w:rStyle w:val="FontStyle39"/>
          <w:sz w:val="24"/>
          <w:szCs w:val="24"/>
        </w:rPr>
        <w:t xml:space="preserve"> иных межбюджетных трансфертов</w:t>
      </w:r>
      <w:r w:rsidR="008E28DB">
        <w:rPr>
          <w:rStyle w:val="FontStyle39"/>
          <w:sz w:val="24"/>
          <w:szCs w:val="24"/>
        </w:rPr>
        <w:t xml:space="preserve"> </w:t>
      </w:r>
      <w:r w:rsidRPr="008A7E4D">
        <w:rPr>
          <w:rStyle w:val="FontStyle39"/>
          <w:sz w:val="24"/>
          <w:szCs w:val="24"/>
        </w:rPr>
        <w:t xml:space="preserve">из бюджета </w:t>
      </w:r>
      <w:r w:rsidR="006A7E5A">
        <w:rPr>
          <w:rStyle w:val="FontStyle39"/>
          <w:sz w:val="24"/>
          <w:szCs w:val="24"/>
        </w:rPr>
        <w:t>Мокшанск</w:t>
      </w:r>
      <w:r w:rsidRPr="008A7E4D">
        <w:rPr>
          <w:rStyle w:val="FontStyle39"/>
          <w:sz w:val="24"/>
          <w:szCs w:val="24"/>
        </w:rPr>
        <w:t>ого района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0"/>
        <w:gridCol w:w="4220"/>
        <w:gridCol w:w="992"/>
        <w:gridCol w:w="1276"/>
        <w:gridCol w:w="1134"/>
        <w:gridCol w:w="1132"/>
        <w:gridCol w:w="6"/>
        <w:gridCol w:w="846"/>
      </w:tblGrid>
      <w:tr w:rsidR="002455EF" w:rsidRPr="008A7E4D" w14:paraId="2347B541" w14:textId="77777777" w:rsidTr="00E2499C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4882B4" w14:textId="77777777" w:rsidR="002455EF" w:rsidRPr="008A7E4D" w:rsidRDefault="002455EF" w:rsidP="002E3D0A">
            <w:pPr>
              <w:pStyle w:val="Style23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8A7E4D">
              <w:rPr>
                <w:rStyle w:val="FontStyle40"/>
                <w:sz w:val="24"/>
                <w:szCs w:val="24"/>
              </w:rPr>
              <w:t>№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CB38B1" w14:textId="77777777" w:rsidR="002455EF" w:rsidRPr="008A7E4D" w:rsidRDefault="002455EF" w:rsidP="002E3D0A">
            <w:pPr>
              <w:pStyle w:val="Style14"/>
              <w:widowControl/>
              <w:spacing w:line="240" w:lineRule="auto"/>
              <w:ind w:left="1666"/>
              <w:jc w:val="lef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4A972D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Отчёт-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47A7" w14:textId="77777777" w:rsidR="002455EF" w:rsidRPr="008A7E4D" w:rsidRDefault="002455EF" w:rsidP="002E3D0A">
            <w:pPr>
              <w:pStyle w:val="Style14"/>
              <w:widowControl/>
              <w:spacing w:line="240" w:lineRule="auto"/>
              <w:ind w:left="1368"/>
              <w:jc w:val="lef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Текущий год</w:t>
            </w:r>
          </w:p>
        </w:tc>
      </w:tr>
      <w:tr w:rsidR="002455EF" w:rsidRPr="008A7E4D" w14:paraId="5EA21988" w14:textId="77777777" w:rsidTr="00F5077F">
        <w:tc>
          <w:tcPr>
            <w:tcW w:w="6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013218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п/п</w:t>
            </w:r>
          </w:p>
        </w:tc>
        <w:tc>
          <w:tcPr>
            <w:tcW w:w="4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B6E06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E8DBEE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4A2E1F" w14:textId="77777777" w:rsidR="002455EF" w:rsidRPr="00FD538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</w:rPr>
            </w:pPr>
            <w:r w:rsidRPr="00FD538D">
              <w:rPr>
                <w:rStyle w:val="FontStyle42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D85458" w14:textId="77777777" w:rsidR="002455EF" w:rsidRPr="00FD538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</w:rPr>
            </w:pPr>
            <w:r w:rsidRPr="00FD538D">
              <w:rPr>
                <w:rStyle w:val="FontStyle42"/>
              </w:rPr>
              <w:t>испол-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28A230" w14:textId="77777777" w:rsidR="002455EF" w:rsidRPr="00FD538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</w:rPr>
            </w:pPr>
            <w:r w:rsidRPr="00FD538D">
              <w:rPr>
                <w:rStyle w:val="FontStyle42"/>
              </w:rPr>
              <w:t>ожи-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E2ECC5" w14:textId="77777777" w:rsidR="002455EF" w:rsidRPr="00FD538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</w:rPr>
            </w:pPr>
            <w:r w:rsidRPr="00FD538D">
              <w:rPr>
                <w:rStyle w:val="FontStyle42"/>
              </w:rPr>
              <w:t>ожи-</w:t>
            </w:r>
          </w:p>
        </w:tc>
      </w:tr>
      <w:tr w:rsidR="002455EF" w:rsidRPr="008A7E4D" w14:paraId="7DD1B007" w14:textId="77777777" w:rsidTr="00F5077F">
        <w:tc>
          <w:tcPr>
            <w:tcW w:w="6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BA59B1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F824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052F8F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FE7E61" w14:textId="77777777" w:rsidR="002455EF" w:rsidRPr="00FD538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</w:rPr>
            </w:pPr>
            <w:r w:rsidRPr="00FD538D">
              <w:rPr>
                <w:rStyle w:val="FontStyle42"/>
              </w:rPr>
              <w:t>(уточ-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32BC5" w14:textId="77777777" w:rsidR="002455EF" w:rsidRPr="00FD538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</w:rPr>
            </w:pPr>
            <w:r w:rsidRPr="00FD538D">
              <w:rPr>
                <w:rStyle w:val="FontStyle42"/>
              </w:rPr>
              <w:t>нение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F33148" w14:textId="77777777" w:rsidR="002455EF" w:rsidRPr="00FD538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</w:rPr>
            </w:pPr>
            <w:r w:rsidRPr="00FD538D">
              <w:rPr>
                <w:rStyle w:val="FontStyle42"/>
              </w:rPr>
              <w:t>даемое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B675CB" w14:textId="77777777" w:rsidR="002455EF" w:rsidRPr="00FD538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</w:rPr>
            </w:pPr>
            <w:r w:rsidRPr="00FD538D">
              <w:rPr>
                <w:rStyle w:val="FontStyle42"/>
              </w:rPr>
              <w:t>даемое</w:t>
            </w:r>
          </w:p>
        </w:tc>
      </w:tr>
      <w:tr w:rsidR="002455EF" w:rsidRPr="008A7E4D" w14:paraId="678EE20B" w14:textId="77777777" w:rsidTr="00F5077F">
        <w:tc>
          <w:tcPr>
            <w:tcW w:w="6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5B0117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45B5A1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55DF72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69D8EE" w14:textId="77777777" w:rsidR="002455EF" w:rsidRPr="00FD538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</w:rPr>
            </w:pPr>
            <w:r w:rsidRPr="00FD538D">
              <w:rPr>
                <w:rStyle w:val="FontStyle42"/>
              </w:rPr>
              <w:t>нен-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3E4FF" w14:textId="77777777" w:rsidR="002455EF" w:rsidRPr="00FD538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</w:rPr>
            </w:pPr>
            <w:r w:rsidRPr="00FD538D">
              <w:rPr>
                <w:rStyle w:val="FontStyle42"/>
              </w:rPr>
              <w:t>за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4EFDD" w14:textId="77777777" w:rsidR="002455EF" w:rsidRPr="00FD538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</w:rPr>
            </w:pPr>
            <w:r w:rsidRPr="00FD538D">
              <w:rPr>
                <w:rStyle w:val="FontStyle42"/>
              </w:rPr>
              <w:t>испол-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52DA56" w14:textId="77777777" w:rsidR="002455EF" w:rsidRPr="00FD538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</w:rPr>
            </w:pPr>
            <w:r w:rsidRPr="00FD538D">
              <w:rPr>
                <w:rStyle w:val="FontStyle42"/>
              </w:rPr>
              <w:t>испол-</w:t>
            </w:r>
          </w:p>
        </w:tc>
      </w:tr>
      <w:tr w:rsidR="002455EF" w:rsidRPr="008A7E4D" w14:paraId="03D3D9BE" w14:textId="77777777" w:rsidTr="00F5077F">
        <w:tc>
          <w:tcPr>
            <w:tcW w:w="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A0C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CC6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CBCE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6F83" w14:textId="77777777" w:rsidR="002455EF" w:rsidRPr="00FD538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</w:rPr>
            </w:pPr>
            <w:r w:rsidRPr="00FD538D">
              <w:rPr>
                <w:rStyle w:val="FontStyle42"/>
              </w:rPr>
              <w:t>ный)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B315" w14:textId="77777777" w:rsidR="002455EF" w:rsidRPr="00FD538D" w:rsidRDefault="002455EF" w:rsidP="002E3D0A">
            <w:pPr>
              <w:pStyle w:val="Style14"/>
              <w:widowControl/>
              <w:rPr>
                <w:rStyle w:val="FontStyle42"/>
              </w:rPr>
            </w:pPr>
            <w:r w:rsidRPr="00FD538D">
              <w:rPr>
                <w:rStyle w:val="FontStyle42"/>
              </w:rPr>
              <w:t>истек</w:t>
            </w:r>
            <w:r w:rsidRPr="00FD538D">
              <w:rPr>
                <w:rStyle w:val="FontStyle42"/>
              </w:rPr>
              <w:softHyphen/>
              <w:t>ший период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F2D6" w14:textId="77777777" w:rsidR="002455EF" w:rsidRPr="00FD538D" w:rsidRDefault="002455EF" w:rsidP="002E3D0A">
            <w:pPr>
              <w:pStyle w:val="Style14"/>
              <w:widowControl/>
              <w:rPr>
                <w:rStyle w:val="FontStyle42"/>
              </w:rPr>
            </w:pPr>
            <w:r w:rsidRPr="00FD538D">
              <w:rPr>
                <w:rStyle w:val="FontStyle42"/>
              </w:rPr>
              <w:t>нение до конца года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DD26" w14:textId="77777777" w:rsidR="002455EF" w:rsidRPr="00FD538D" w:rsidRDefault="002455EF" w:rsidP="002E3D0A">
            <w:pPr>
              <w:pStyle w:val="Style14"/>
              <w:widowControl/>
              <w:rPr>
                <w:rStyle w:val="FontStyle42"/>
              </w:rPr>
            </w:pPr>
            <w:r w:rsidRPr="00FD538D">
              <w:rPr>
                <w:rStyle w:val="FontStyle42"/>
              </w:rPr>
              <w:t>нение за год</w:t>
            </w:r>
          </w:p>
        </w:tc>
      </w:tr>
      <w:tr w:rsidR="002455EF" w:rsidRPr="008A7E4D" w14:paraId="3B1F055A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06D1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73FD" w14:textId="77777777" w:rsidR="002455EF" w:rsidRPr="008A7E4D" w:rsidRDefault="002455EF" w:rsidP="002E3D0A">
            <w:pPr>
              <w:pStyle w:val="Style14"/>
              <w:widowControl/>
              <w:spacing w:line="240" w:lineRule="auto"/>
              <w:ind w:left="2189"/>
              <w:jc w:val="lef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98B0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615F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2D4A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3710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5015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7</w:t>
            </w:r>
          </w:p>
        </w:tc>
      </w:tr>
      <w:tr w:rsidR="002455EF" w:rsidRPr="00554525" w14:paraId="67FC678E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31BA" w14:textId="77777777" w:rsidR="002455EF" w:rsidRPr="00554525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b/>
                <w:sz w:val="24"/>
                <w:szCs w:val="24"/>
              </w:rPr>
            </w:pPr>
            <w:r w:rsidRPr="00554525">
              <w:rPr>
                <w:rStyle w:val="FontStyle42"/>
                <w:b/>
                <w:sz w:val="24"/>
                <w:szCs w:val="24"/>
              </w:rPr>
              <w:t>I.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72DA" w14:textId="77777777" w:rsidR="002455EF" w:rsidRPr="00554525" w:rsidRDefault="002455EF" w:rsidP="002E3D0A">
            <w:pPr>
              <w:pStyle w:val="Style14"/>
              <w:widowControl/>
              <w:spacing w:line="240" w:lineRule="auto"/>
              <w:jc w:val="left"/>
              <w:rPr>
                <w:rStyle w:val="FontStyle42"/>
                <w:b/>
                <w:sz w:val="24"/>
                <w:szCs w:val="24"/>
              </w:rPr>
            </w:pPr>
            <w:r w:rsidRPr="00554525">
              <w:rPr>
                <w:rStyle w:val="FontStyle42"/>
                <w:b/>
                <w:sz w:val="24"/>
                <w:szCs w:val="24"/>
              </w:rPr>
              <w:t>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FD92" w14:textId="77777777" w:rsidR="002455EF" w:rsidRPr="00554525" w:rsidRDefault="002455EF" w:rsidP="002E3D0A">
            <w:pPr>
              <w:pStyle w:val="Style24"/>
              <w:widowControl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A4ED" w14:textId="77777777" w:rsidR="002455EF" w:rsidRPr="00554525" w:rsidRDefault="002455EF" w:rsidP="002E3D0A">
            <w:pPr>
              <w:pStyle w:val="Style24"/>
              <w:widowControl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FE9A" w14:textId="77777777" w:rsidR="002455EF" w:rsidRPr="00554525" w:rsidRDefault="002455EF" w:rsidP="002E3D0A">
            <w:pPr>
              <w:pStyle w:val="Style24"/>
              <w:widowControl/>
              <w:rPr>
                <w:b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2000" w14:textId="77777777" w:rsidR="002455EF" w:rsidRPr="00554525" w:rsidRDefault="002455EF" w:rsidP="002E3D0A">
            <w:pPr>
              <w:pStyle w:val="Style24"/>
              <w:widowControl/>
              <w:rPr>
                <w:b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99D6" w14:textId="77777777" w:rsidR="002455EF" w:rsidRPr="00554525" w:rsidRDefault="002455EF" w:rsidP="002E3D0A">
            <w:pPr>
              <w:pStyle w:val="Style24"/>
              <w:widowControl/>
              <w:rPr>
                <w:b/>
              </w:rPr>
            </w:pPr>
          </w:p>
        </w:tc>
      </w:tr>
      <w:tr w:rsidR="002455EF" w:rsidRPr="008A7E4D" w14:paraId="55EE89CE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90FF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1.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5B61" w14:textId="77777777" w:rsidR="002455EF" w:rsidRPr="008A7E4D" w:rsidRDefault="002455EF" w:rsidP="002E3D0A">
            <w:pPr>
              <w:pStyle w:val="Style14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82C9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E19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2032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F33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1851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4CD4553B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8E62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1.1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2AAE" w14:textId="77777777" w:rsidR="002455EF" w:rsidRPr="008A7E4D" w:rsidRDefault="002455EF" w:rsidP="002E3D0A">
            <w:pPr>
              <w:pStyle w:val="Style14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305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B531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1F39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A27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0054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5E293F46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938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36E8" w14:textId="77777777" w:rsidR="002455EF" w:rsidRPr="008A7E4D" w:rsidRDefault="002455EF" w:rsidP="002E3D0A">
            <w:pPr>
              <w:pStyle w:val="Style14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1BFB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1A6A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312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5039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6C01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291F750F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4342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2B38" w14:textId="77777777" w:rsidR="002455EF" w:rsidRPr="008A7E4D" w:rsidRDefault="002455EF" w:rsidP="002E3D0A">
            <w:pPr>
              <w:pStyle w:val="Style14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E11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9F06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6C3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4FC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5E0A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22A918FF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889B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7913" w14:textId="77777777" w:rsidR="002455EF" w:rsidRPr="008A7E4D" w:rsidRDefault="002455EF" w:rsidP="002E3D0A">
            <w:pPr>
              <w:pStyle w:val="Style14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B4C8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1F4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5FE7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F7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6539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2B700F60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A795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DAC5" w14:textId="77777777" w:rsidR="002455EF" w:rsidRPr="008A7E4D" w:rsidRDefault="002455EF" w:rsidP="002E3D0A">
            <w:pPr>
              <w:pStyle w:val="Style14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70AA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ECF8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C8CE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783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35EA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402154B9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A6A7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00CE" w14:textId="77777777" w:rsidR="002455EF" w:rsidRPr="008A7E4D" w:rsidRDefault="002455EF" w:rsidP="002E3D0A">
            <w:pPr>
              <w:pStyle w:val="Style14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Прочие 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91CA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B9A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987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65BF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0E6D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7387EE7D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0FA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1.2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2382" w14:textId="77777777" w:rsidR="002455EF" w:rsidRPr="008A7E4D" w:rsidRDefault="002455EF" w:rsidP="002E3D0A">
            <w:pPr>
              <w:pStyle w:val="Style14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Неналоговые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0027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AE6A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CE9A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EFB1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3BFB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554525" w:rsidRPr="006455FD" w14:paraId="2EC68D62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173D" w14:textId="77777777" w:rsidR="00554525" w:rsidRPr="00D7166C" w:rsidRDefault="00554525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D7166C">
              <w:rPr>
                <w:rStyle w:val="FontStyle42"/>
                <w:sz w:val="24"/>
                <w:szCs w:val="24"/>
              </w:rPr>
              <w:t>2.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9534E" w14:textId="77777777" w:rsidR="00554525" w:rsidRPr="00D7166C" w:rsidRDefault="00554525">
            <w:pPr>
              <w:rPr>
                <w:bCs/>
                <w:szCs w:val="24"/>
              </w:rPr>
            </w:pPr>
            <w:r w:rsidRPr="00D7166C">
              <w:rPr>
                <w:bCs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B081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FE2F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2930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07A9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7D31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</w:tr>
      <w:tr w:rsidR="00554525" w:rsidRPr="006455FD" w14:paraId="3601E2BE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A526" w14:textId="77777777" w:rsidR="00554525" w:rsidRPr="00D7166C" w:rsidRDefault="00554525" w:rsidP="002E3D0A">
            <w:pPr>
              <w:pStyle w:val="Style24"/>
              <w:widowControl/>
            </w:pPr>
            <w:r w:rsidRPr="00D7166C">
              <w:rPr>
                <w:rStyle w:val="FontStyle42"/>
                <w:sz w:val="24"/>
                <w:szCs w:val="24"/>
              </w:rPr>
              <w:t xml:space="preserve">  2.1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E4D4B" w14:textId="77777777" w:rsidR="00554525" w:rsidRPr="00D7166C" w:rsidRDefault="00554525" w:rsidP="00554525">
            <w:pPr>
              <w:rPr>
                <w:szCs w:val="24"/>
              </w:rPr>
            </w:pPr>
            <w:r w:rsidRPr="00D7166C">
              <w:t>Дотации на выравнивание бюджетной обеспеченности поселений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E95A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D087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92AD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C333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58E3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</w:tr>
      <w:tr w:rsidR="00554525" w:rsidRPr="006455FD" w14:paraId="06E0C4F7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6A8B" w14:textId="77777777" w:rsidR="00554525" w:rsidRPr="00D7166C" w:rsidRDefault="00554525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D7166C">
              <w:rPr>
                <w:rStyle w:val="FontStyle42"/>
                <w:sz w:val="24"/>
                <w:szCs w:val="24"/>
              </w:rPr>
              <w:t>2.2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80FF8" w14:textId="77777777" w:rsidR="00554525" w:rsidRPr="00D7166C" w:rsidRDefault="00554525">
            <w:pPr>
              <w:rPr>
                <w:szCs w:val="24"/>
              </w:rPr>
            </w:pPr>
            <w:r w:rsidRPr="00D7166C">
              <w:t>Субсидии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5CC9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5922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13DE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ED10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5F3F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</w:tr>
      <w:tr w:rsidR="00554525" w:rsidRPr="006455FD" w14:paraId="5ED6E76C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D95F" w14:textId="77777777" w:rsidR="00554525" w:rsidRPr="00D7166C" w:rsidRDefault="00554525" w:rsidP="002E3D0A">
            <w:pPr>
              <w:pStyle w:val="Style24"/>
              <w:widowControl/>
            </w:pPr>
            <w:r w:rsidRPr="00D7166C">
              <w:t xml:space="preserve">  2.3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000B4" w14:textId="77777777" w:rsidR="00554525" w:rsidRPr="00D7166C" w:rsidRDefault="00554525">
            <w:pPr>
              <w:rPr>
                <w:szCs w:val="24"/>
              </w:rPr>
            </w:pPr>
            <w:r w:rsidRPr="00D7166C">
              <w:t>Субвенции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E882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FAB74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4E04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D73B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BBDE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</w:tr>
      <w:tr w:rsidR="00554525" w:rsidRPr="006455FD" w14:paraId="4A2EF9A6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07C7" w14:textId="77777777" w:rsidR="00554525" w:rsidRPr="00D7166C" w:rsidRDefault="00E15D27" w:rsidP="002E3D0A">
            <w:pPr>
              <w:pStyle w:val="Style24"/>
              <w:widowControl/>
            </w:pPr>
            <w:r w:rsidRPr="00D7166C">
              <w:t xml:space="preserve">  2.4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C4C90" w14:textId="77777777" w:rsidR="00554525" w:rsidRPr="00D7166C" w:rsidRDefault="00554525">
            <w:pPr>
              <w:rPr>
                <w:szCs w:val="24"/>
              </w:rPr>
            </w:pPr>
            <w:r w:rsidRPr="00D7166C"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001D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1D2C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E325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EB32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8E17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</w:tr>
      <w:tr w:rsidR="00554525" w:rsidRPr="006455FD" w14:paraId="1F5DEC55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215C" w14:textId="77777777" w:rsidR="00554525" w:rsidRPr="00D7166C" w:rsidRDefault="00E15D27" w:rsidP="002E3D0A">
            <w:pPr>
              <w:pStyle w:val="Style24"/>
              <w:widowControl/>
            </w:pPr>
            <w:r w:rsidRPr="00D7166C">
              <w:t xml:space="preserve">  2.5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887E9" w14:textId="77777777" w:rsidR="00554525" w:rsidRPr="00D7166C" w:rsidRDefault="00554525">
            <w:pPr>
              <w:rPr>
                <w:szCs w:val="24"/>
              </w:rPr>
            </w:pPr>
            <w:r w:rsidRPr="00D7166C">
              <w:t>Доходы от возврата и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C60B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6A04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E302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AF79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9697" w14:textId="77777777" w:rsidR="00554525" w:rsidRPr="006455FD" w:rsidRDefault="00554525" w:rsidP="002E3D0A">
            <w:pPr>
              <w:pStyle w:val="Style24"/>
              <w:widowControl/>
              <w:rPr>
                <w:highlight w:val="yellow"/>
              </w:rPr>
            </w:pPr>
          </w:p>
        </w:tc>
      </w:tr>
      <w:tr w:rsidR="00554525" w:rsidRPr="008A7E4D" w14:paraId="41FC3FBA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BAC" w14:textId="77777777" w:rsidR="00554525" w:rsidRPr="00D7166C" w:rsidRDefault="00E15D27" w:rsidP="002E3D0A">
            <w:pPr>
              <w:pStyle w:val="Style24"/>
              <w:widowControl/>
            </w:pPr>
            <w:r w:rsidRPr="00D7166C">
              <w:t xml:space="preserve"> 2.6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3FAAC" w14:textId="77777777" w:rsidR="00554525" w:rsidRPr="00D7166C" w:rsidRDefault="00554525">
            <w:pPr>
              <w:rPr>
                <w:szCs w:val="24"/>
              </w:rPr>
            </w:pPr>
            <w:r w:rsidRPr="00D7166C">
              <w:t>Прочие безвозмездные поступления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5A0" w14:textId="77777777" w:rsidR="00554525" w:rsidRPr="008A7E4D" w:rsidRDefault="00554525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2622" w14:textId="77777777" w:rsidR="00554525" w:rsidRPr="008A7E4D" w:rsidRDefault="00554525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CA3A" w14:textId="77777777" w:rsidR="00554525" w:rsidRPr="008A7E4D" w:rsidRDefault="00554525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1824" w14:textId="77777777" w:rsidR="00554525" w:rsidRPr="008A7E4D" w:rsidRDefault="00554525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0DB1" w14:textId="77777777" w:rsidR="00554525" w:rsidRPr="008A7E4D" w:rsidRDefault="00554525" w:rsidP="002E3D0A">
            <w:pPr>
              <w:pStyle w:val="Style24"/>
              <w:widowControl/>
            </w:pPr>
          </w:p>
        </w:tc>
      </w:tr>
      <w:tr w:rsidR="002455EF" w:rsidRPr="008A7E4D" w14:paraId="3F333DF2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A927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E3D6" w14:textId="77777777" w:rsidR="002455EF" w:rsidRPr="008A7E4D" w:rsidRDefault="002455EF" w:rsidP="002E3D0A">
            <w:pPr>
              <w:pStyle w:val="Style1"/>
              <w:widowControl/>
              <w:rPr>
                <w:rStyle w:val="FontStyle41"/>
              </w:rPr>
            </w:pPr>
            <w:r w:rsidRPr="008A7E4D">
              <w:rPr>
                <w:rStyle w:val="FontStyle41"/>
              </w:rPr>
              <w:t>ИТОГО доходов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31BB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41F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4426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4C4E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38C1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55871050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5418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II.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D4C4" w14:textId="77777777" w:rsidR="002455EF" w:rsidRPr="008A7E4D" w:rsidRDefault="002455EF" w:rsidP="002E3D0A">
            <w:pPr>
              <w:pStyle w:val="Style14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37F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2976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8F1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B71A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3C89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59D04027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9DE9" w14:textId="77777777" w:rsidR="002455EF" w:rsidRPr="008A7E4D" w:rsidRDefault="002455EF" w:rsidP="002E3D0A">
            <w:pPr>
              <w:pStyle w:val="Style14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CD1B" w14:textId="77777777" w:rsidR="002455EF" w:rsidRPr="008A7E4D" w:rsidRDefault="002455EF" w:rsidP="002E3D0A">
            <w:pPr>
              <w:pStyle w:val="Style14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Социально значимые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805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5DDB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6DF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09D9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AC5D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0609F426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063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5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257B" w14:textId="77777777" w:rsidR="002455EF" w:rsidRPr="008A7E4D" w:rsidRDefault="002455EF" w:rsidP="002E3D0A">
            <w:pPr>
              <w:pStyle w:val="Style14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 xml:space="preserve">из них: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B8EC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1C62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D5F6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0999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227C92C0" w14:textId="77777777" w:rsidTr="00F5077F">
        <w:tc>
          <w:tcPr>
            <w:tcW w:w="6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E806CF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E5A0518" w14:textId="77777777" w:rsidR="004917F3" w:rsidRDefault="004917F3" w:rsidP="0049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и начисления на выплаты по оплате труда</w:t>
            </w:r>
          </w:p>
          <w:p w14:paraId="6E825803" w14:textId="77777777" w:rsidR="002455EF" w:rsidRPr="008A7E4D" w:rsidRDefault="002455EF" w:rsidP="004917F3">
            <w:pPr>
              <w:pStyle w:val="Style14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9775351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1C41761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C1AC9F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081512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1D2E0D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12409586" w14:textId="77777777" w:rsidTr="00F5077F">
        <w:tc>
          <w:tcPr>
            <w:tcW w:w="6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40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D4B852" w14:textId="77777777" w:rsidR="002455EF" w:rsidRPr="008A7E4D" w:rsidRDefault="002455EF" w:rsidP="002E3D0A">
            <w:pPr>
              <w:pStyle w:val="Style14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F435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388DF7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083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C98B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A480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1EA04DFE" w14:textId="77777777" w:rsidTr="00F5077F"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F30C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E423" w14:textId="77777777" w:rsidR="002455EF" w:rsidRPr="008A7E4D" w:rsidRDefault="007136FC" w:rsidP="004917F3">
            <w:pPr>
              <w:pStyle w:val="Style14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 xml:space="preserve">Коммунальные </w:t>
            </w:r>
            <w:r w:rsidR="002455EF" w:rsidRPr="008A7E4D">
              <w:rPr>
                <w:rStyle w:val="FontStyle42"/>
                <w:sz w:val="24"/>
                <w:szCs w:val="24"/>
              </w:rPr>
              <w:t xml:space="preserve"> услуг</w:t>
            </w:r>
            <w:r>
              <w:rPr>
                <w:rStyle w:val="FontStyle42"/>
                <w:sz w:val="24"/>
                <w:szCs w:val="24"/>
              </w:rPr>
              <w:t>и</w:t>
            </w:r>
            <w:r w:rsidR="002455EF" w:rsidRPr="008A7E4D">
              <w:rPr>
                <w:rStyle w:val="FontStyle4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ED8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27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E42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06DB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C7DD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6C36244F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18C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9DB25" w14:textId="77777777" w:rsidR="002455EF" w:rsidRPr="008A7E4D" w:rsidRDefault="007136FC" w:rsidP="004917F3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Социальные выплаты гражданам</w:t>
            </w:r>
            <w:r w:rsidR="002455EF" w:rsidRPr="008A7E4D">
              <w:rPr>
                <w:rStyle w:val="FontStyle4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F8A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F85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17F11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6CC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0E2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36735EF1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C1A" w14:textId="77777777" w:rsidR="002455EF" w:rsidRPr="008A7E4D" w:rsidRDefault="002455EF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2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06BE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Первоочередные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8642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66A6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B85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F68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00B1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3B5084A8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18D3" w14:textId="77777777" w:rsidR="002455EF" w:rsidRPr="008A7E4D" w:rsidRDefault="002455EF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2.1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FEE3" w14:textId="77777777" w:rsidR="002455EF" w:rsidRPr="008A7E4D" w:rsidRDefault="007136FC" w:rsidP="004917F3">
            <w:pPr>
              <w:pStyle w:val="Style9"/>
              <w:widowControl/>
              <w:spacing w:line="269" w:lineRule="exact"/>
              <w:ind w:firstLine="10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О</w:t>
            </w:r>
            <w:r w:rsidR="002455EF" w:rsidRPr="008A7E4D">
              <w:rPr>
                <w:rStyle w:val="FontStyle42"/>
                <w:sz w:val="24"/>
                <w:szCs w:val="24"/>
              </w:rPr>
              <w:t xml:space="preserve">бслуживание муниципального долга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391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E931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B02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A5B9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8BD8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292DB98F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FACC" w14:textId="77777777" w:rsidR="002455EF" w:rsidRPr="008A7E4D" w:rsidRDefault="002455EF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2.2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2ED1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Расходы на первоочередные нужды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BF1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09C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006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B6B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B79C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0016CCD8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6D47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1DD4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0A1C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A19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503A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BA6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813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68CCA41C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291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96FE" w14:textId="77777777" w:rsidR="002455EF" w:rsidRPr="008A7E4D" w:rsidRDefault="00C616E7" w:rsidP="004917F3">
            <w:pPr>
              <w:pStyle w:val="Style9"/>
              <w:widowControl/>
              <w:ind w:firstLine="10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Иные выплаты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74A6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B49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AAE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B79B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99CA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15EA9FA2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BC3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3423" w14:textId="77777777" w:rsidR="002455EF" w:rsidRPr="008A7E4D" w:rsidRDefault="002455EF" w:rsidP="004917F3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 xml:space="preserve">Услуги связи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ED1E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7FE5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78E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0A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327C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50B22AFB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C27F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6845" w14:textId="77777777" w:rsidR="002455EF" w:rsidRPr="008A7E4D" w:rsidRDefault="002455EF" w:rsidP="004917F3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 xml:space="preserve">Транспортные услуги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C248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2C3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CFB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6C9E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8CB0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206AC136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C08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5FEB" w14:textId="77777777" w:rsidR="002455EF" w:rsidRPr="008A7E4D" w:rsidRDefault="002455EF" w:rsidP="004917F3">
            <w:pPr>
              <w:pStyle w:val="Style9"/>
              <w:widowControl/>
              <w:spacing w:line="269" w:lineRule="exact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 xml:space="preserve">Арендная плата за пользование имуществом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9DA6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DCFE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E77F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CA3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0948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E74EE0" w:rsidRPr="008A7E4D" w14:paraId="5ED4CE26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F4FB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1C25" w14:textId="77777777" w:rsidR="00E74EE0" w:rsidRPr="008A7E4D" w:rsidRDefault="00E74EE0" w:rsidP="009F34AE">
            <w:pPr>
              <w:pStyle w:val="Style9"/>
              <w:widowControl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A4EA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C66F1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25C2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6722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4D28" w14:textId="77777777" w:rsidR="00E74EE0" w:rsidRPr="008A7E4D" w:rsidRDefault="00E74EE0" w:rsidP="002E3D0A">
            <w:pPr>
              <w:pStyle w:val="Style24"/>
              <w:widowControl/>
            </w:pPr>
          </w:p>
        </w:tc>
      </w:tr>
      <w:tr w:rsidR="00E74EE0" w:rsidRPr="008A7E4D" w14:paraId="5FE4276F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0BF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4A2A" w14:textId="77777777" w:rsidR="00E74EE0" w:rsidRPr="008A7E4D" w:rsidRDefault="00E74EE0" w:rsidP="00771E03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 xml:space="preserve">Прочие работы и услуги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11BC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4977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30EC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ADA5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599A" w14:textId="77777777" w:rsidR="00E74EE0" w:rsidRPr="008A7E4D" w:rsidRDefault="00E74EE0" w:rsidP="002E3D0A">
            <w:pPr>
              <w:pStyle w:val="Style24"/>
              <w:widowControl/>
            </w:pPr>
          </w:p>
        </w:tc>
      </w:tr>
      <w:tr w:rsidR="00E74EE0" w:rsidRPr="008A7E4D" w14:paraId="275FB8A1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B9E5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679A" w14:textId="77777777" w:rsidR="00E74EE0" w:rsidRPr="008A7E4D" w:rsidRDefault="00E74EE0" w:rsidP="00771E03">
            <w:pPr>
              <w:pStyle w:val="Style9"/>
              <w:widowControl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Страхование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3784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21C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003C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E57F" w14:textId="77777777" w:rsidR="00E74EE0" w:rsidRPr="008A7E4D" w:rsidRDefault="00E74EE0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21F6" w14:textId="77777777" w:rsidR="00E74EE0" w:rsidRPr="008A7E4D" w:rsidRDefault="00E74EE0" w:rsidP="002E3D0A">
            <w:pPr>
              <w:pStyle w:val="Style24"/>
              <w:widowControl/>
            </w:pPr>
          </w:p>
        </w:tc>
      </w:tr>
      <w:tr w:rsidR="002455EF" w:rsidRPr="008A7E4D" w14:paraId="201DC7E8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BF4C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9309" w14:textId="77777777" w:rsidR="002455EF" w:rsidRPr="008A7E4D" w:rsidRDefault="00F841DB" w:rsidP="009F34AE">
            <w:pPr>
              <w:pStyle w:val="Style9"/>
              <w:widowControl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Услуги, работы для целей капитального вложения</w:t>
            </w:r>
            <w:r w:rsidR="002455EF" w:rsidRPr="008A7E4D">
              <w:rPr>
                <w:rStyle w:val="FontStyle4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A49A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63BC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218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FA88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2B39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373FA7" w:rsidRPr="008A7E4D" w14:paraId="78889B29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CA7A" w14:textId="77777777" w:rsidR="00373FA7" w:rsidRPr="008A7E4D" w:rsidRDefault="00373FA7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7C55" w14:textId="77777777" w:rsidR="00373FA7" w:rsidRPr="008A7E4D" w:rsidRDefault="00373FA7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8815" w14:textId="77777777" w:rsidR="00373FA7" w:rsidRPr="008A7E4D" w:rsidRDefault="00373FA7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5C7E" w14:textId="77777777" w:rsidR="00373FA7" w:rsidRPr="008A7E4D" w:rsidRDefault="00373FA7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1B36" w14:textId="77777777" w:rsidR="00373FA7" w:rsidRPr="008A7E4D" w:rsidRDefault="00373FA7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C912" w14:textId="77777777" w:rsidR="00373FA7" w:rsidRPr="008A7E4D" w:rsidRDefault="00373FA7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AB4D" w14:textId="77777777" w:rsidR="00373FA7" w:rsidRPr="008A7E4D" w:rsidRDefault="00373FA7" w:rsidP="002E3D0A">
            <w:pPr>
              <w:pStyle w:val="Style24"/>
              <w:widowControl/>
            </w:pPr>
          </w:p>
        </w:tc>
      </w:tr>
      <w:tr w:rsidR="00373FA7" w:rsidRPr="008A7E4D" w14:paraId="7D9905AF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6D34" w14:textId="77777777" w:rsidR="00373FA7" w:rsidRPr="008A7E4D" w:rsidRDefault="00373FA7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0B9" w14:textId="77777777" w:rsidR="00373FA7" w:rsidRPr="008A7E4D" w:rsidRDefault="00373FA7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 xml:space="preserve">Увеличение     стоимости </w:t>
            </w:r>
            <w:r>
              <w:rPr>
                <w:rStyle w:val="FontStyle42"/>
                <w:sz w:val="24"/>
                <w:szCs w:val="24"/>
              </w:rPr>
              <w:t xml:space="preserve"> </w:t>
            </w:r>
            <w:r w:rsidRPr="008A7E4D">
              <w:rPr>
                <w:rStyle w:val="FontStyle42"/>
                <w:sz w:val="24"/>
                <w:szCs w:val="24"/>
              </w:rPr>
              <w:t>материальных запасов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FB6F" w14:textId="77777777" w:rsidR="00373FA7" w:rsidRPr="008A7E4D" w:rsidRDefault="00373FA7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9F54" w14:textId="77777777" w:rsidR="00373FA7" w:rsidRPr="008A7E4D" w:rsidRDefault="00373FA7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105D" w14:textId="77777777" w:rsidR="00373FA7" w:rsidRPr="008A7E4D" w:rsidRDefault="00373FA7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9820" w14:textId="77777777" w:rsidR="00373FA7" w:rsidRPr="008A7E4D" w:rsidRDefault="00373FA7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E363" w14:textId="77777777" w:rsidR="00373FA7" w:rsidRPr="008A7E4D" w:rsidRDefault="00373FA7" w:rsidP="002E3D0A">
            <w:pPr>
              <w:pStyle w:val="Style24"/>
              <w:widowControl/>
            </w:pPr>
          </w:p>
        </w:tc>
      </w:tr>
      <w:tr w:rsidR="002455EF" w:rsidRPr="008A7E4D" w14:paraId="4BB97C3F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F7AB" w14:textId="77777777" w:rsidR="002455EF" w:rsidRPr="008A7E4D" w:rsidRDefault="002455EF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2.3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46F2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Расходы на прочие нужды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741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E5A6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0EF6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BE4C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35A9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53A9FE3E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4D49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BF8A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D8B1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3AF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F20F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E91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ECD1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4374320A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751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50F6" w14:textId="77777777" w:rsidR="002455EF" w:rsidRPr="008A7E4D" w:rsidRDefault="00727D0C" w:rsidP="00727D0C">
            <w:pPr>
              <w:pStyle w:val="Style9"/>
              <w:widowControl/>
              <w:spacing w:line="269" w:lineRule="exact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DF42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C469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DD6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18B9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516A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0E04FDF3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7E0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B412" w14:textId="77777777" w:rsidR="002455EF" w:rsidRPr="008A7E4D" w:rsidRDefault="00727D0C" w:rsidP="00727D0C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 xml:space="preserve">Субсидии юридическим лицам  (кроме некоммерческих организаций), индивидуальным предпринимателям, физическим лицам – производителям товаров, работ, услуг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E9DC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762A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E98C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73DA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3CA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7136FC" w:rsidRPr="008A7E4D" w14:paraId="0BEB8C72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0447" w14:textId="77777777" w:rsidR="007136FC" w:rsidRPr="008A7E4D" w:rsidRDefault="007136FC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100E" w14:textId="77777777" w:rsidR="007136FC" w:rsidRPr="008A7E4D" w:rsidRDefault="0094043B" w:rsidP="009F34AE">
            <w:pPr>
              <w:pStyle w:val="Style9"/>
              <w:widowControl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B117" w14:textId="77777777" w:rsidR="007136FC" w:rsidRPr="008A7E4D" w:rsidRDefault="007136FC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AE8C" w14:textId="77777777" w:rsidR="007136FC" w:rsidRPr="008A7E4D" w:rsidRDefault="007136FC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1FFA" w14:textId="77777777" w:rsidR="007136FC" w:rsidRPr="008A7E4D" w:rsidRDefault="007136FC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A20B" w14:textId="77777777" w:rsidR="007136FC" w:rsidRPr="008A7E4D" w:rsidRDefault="007136FC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734F" w14:textId="77777777" w:rsidR="007136FC" w:rsidRPr="008A7E4D" w:rsidRDefault="007136FC" w:rsidP="002E3D0A">
            <w:pPr>
              <w:pStyle w:val="Style24"/>
              <w:widowControl/>
            </w:pPr>
          </w:p>
        </w:tc>
      </w:tr>
      <w:tr w:rsidR="002455EF" w:rsidRPr="008A7E4D" w14:paraId="5A7C3DB2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B6B9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B1B9" w14:textId="77777777" w:rsidR="002455EF" w:rsidRPr="008A7E4D" w:rsidRDefault="0094043B" w:rsidP="009F34AE">
            <w:pPr>
              <w:pStyle w:val="Style9"/>
              <w:widowControl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C9DF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244F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E2AA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3FE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E725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0965A6C1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CBE6" w14:textId="77777777" w:rsidR="002455EF" w:rsidRPr="008A7E4D" w:rsidRDefault="002455EF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3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2886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Другие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5ACC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0DD8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C0C2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892C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4DC1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6864A28C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F216" w14:textId="77777777" w:rsidR="002455EF" w:rsidRPr="008A7E4D" w:rsidRDefault="002455EF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3.1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03C4" w14:textId="77777777" w:rsidR="002455EF" w:rsidRPr="008A7E4D" w:rsidRDefault="0094465B" w:rsidP="009F34AE">
            <w:pPr>
              <w:pStyle w:val="Style9"/>
              <w:widowControl/>
              <w:spacing w:line="264" w:lineRule="exact"/>
              <w:ind w:left="5" w:hanging="5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64E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A3CB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61F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E61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4576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3865CD" w:rsidRPr="008A7E4D" w14:paraId="436BC033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B72A" w14:textId="77777777" w:rsidR="003865CD" w:rsidRPr="00D7166C" w:rsidRDefault="0094465B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3.2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AC16" w14:textId="77777777" w:rsidR="003865CD" w:rsidRDefault="0094465B" w:rsidP="0094465B">
            <w:pPr>
              <w:pStyle w:val="Style9"/>
              <w:widowControl/>
              <w:ind w:left="10" w:hanging="10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Закупки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9C23" w14:textId="77777777" w:rsidR="003865CD" w:rsidRPr="008A7E4D" w:rsidRDefault="003865CD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C3E1" w14:textId="77777777" w:rsidR="003865CD" w:rsidRPr="008A7E4D" w:rsidRDefault="003865CD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6E6D" w14:textId="77777777" w:rsidR="003865CD" w:rsidRPr="008A7E4D" w:rsidRDefault="003865CD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D6C" w14:textId="77777777" w:rsidR="003865CD" w:rsidRPr="008A7E4D" w:rsidRDefault="003865CD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06B" w14:textId="77777777" w:rsidR="003865CD" w:rsidRPr="008A7E4D" w:rsidRDefault="003865CD" w:rsidP="002E3D0A">
            <w:pPr>
              <w:pStyle w:val="Style24"/>
              <w:widowControl/>
            </w:pPr>
          </w:p>
        </w:tc>
      </w:tr>
      <w:tr w:rsidR="00514215" w:rsidRPr="008A7E4D" w14:paraId="39804341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2A97" w14:textId="77777777" w:rsidR="00514215" w:rsidRDefault="00514215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3.3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8FF7" w14:textId="77777777" w:rsidR="00514215" w:rsidRDefault="00514215" w:rsidP="002E3D0A">
            <w:pPr>
              <w:pStyle w:val="Style9"/>
              <w:widowControl/>
              <w:ind w:left="10" w:hanging="10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B78B" w14:textId="77777777" w:rsidR="00514215" w:rsidRPr="008A7E4D" w:rsidRDefault="00514215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2DE7" w14:textId="77777777" w:rsidR="00514215" w:rsidRPr="008A7E4D" w:rsidRDefault="00514215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F206" w14:textId="77777777" w:rsidR="00514215" w:rsidRPr="008A7E4D" w:rsidRDefault="00514215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BACD" w14:textId="77777777" w:rsidR="00514215" w:rsidRPr="008A7E4D" w:rsidRDefault="00514215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93698" w14:textId="77777777" w:rsidR="00514215" w:rsidRPr="008A7E4D" w:rsidRDefault="00514215" w:rsidP="002E3D0A">
            <w:pPr>
              <w:pStyle w:val="Style24"/>
              <w:widowControl/>
            </w:pPr>
          </w:p>
        </w:tc>
      </w:tr>
      <w:tr w:rsidR="002455EF" w:rsidRPr="008A7E4D" w14:paraId="3AFD2D51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ECE2" w14:textId="77777777" w:rsidR="002455EF" w:rsidRPr="00D7166C" w:rsidRDefault="0094465B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4C88" w14:textId="77777777" w:rsidR="002455EF" w:rsidRPr="00D7166C" w:rsidRDefault="003865CD" w:rsidP="002E3D0A">
            <w:pPr>
              <w:pStyle w:val="Style9"/>
              <w:widowControl/>
              <w:ind w:left="10" w:hanging="10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 xml:space="preserve">Другие </w:t>
            </w:r>
            <w:r w:rsidR="002455EF" w:rsidRPr="00D7166C">
              <w:rPr>
                <w:rStyle w:val="FontStyle42"/>
                <w:sz w:val="24"/>
                <w:szCs w:val="24"/>
              </w:rPr>
              <w:t>расходы (за исключением</w:t>
            </w:r>
            <w:r w:rsidR="0094465B">
              <w:rPr>
                <w:rStyle w:val="FontStyle42"/>
                <w:sz w:val="24"/>
                <w:szCs w:val="24"/>
              </w:rPr>
              <w:t xml:space="preserve"> групп 1, 2,3</w:t>
            </w:r>
            <w:r w:rsidR="002455EF" w:rsidRPr="00D7166C">
              <w:rPr>
                <w:rStyle w:val="FontStyle42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BA4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EF9B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FCA7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698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8E11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0AA95A8F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621B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6BF0" w14:textId="77777777" w:rsidR="002455EF" w:rsidRPr="008A7E4D" w:rsidRDefault="002455EF" w:rsidP="002E3D0A">
            <w:pPr>
              <w:pStyle w:val="Style12"/>
              <w:widowControl/>
              <w:rPr>
                <w:rStyle w:val="FontStyle43"/>
                <w:sz w:val="24"/>
                <w:szCs w:val="24"/>
              </w:rPr>
            </w:pPr>
            <w:r w:rsidRPr="008A7E4D">
              <w:rPr>
                <w:rStyle w:val="FontStyle43"/>
                <w:sz w:val="24"/>
                <w:szCs w:val="24"/>
              </w:rPr>
              <w:t>ИТОГО РАСХОДОВ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D6F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8B0B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E476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56F1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12E3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6B997EFC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D1B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B13F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Профицит (+)/дефицит (-)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82F9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501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6C32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A11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FA69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2EC060E8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7883" w14:textId="77777777" w:rsidR="002455EF" w:rsidRPr="008A7E4D" w:rsidRDefault="002455EF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  <w:lang w:val="en-US" w:eastAsia="en-US"/>
              </w:rPr>
            </w:pPr>
            <w:r w:rsidRPr="008A7E4D">
              <w:rPr>
                <w:rStyle w:val="FontStyle42"/>
                <w:sz w:val="24"/>
                <w:szCs w:val="24"/>
                <w:lang w:val="en-US" w:eastAsia="en-US"/>
              </w:rPr>
              <w:t>III.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3A3E" w14:textId="77777777" w:rsidR="002455EF" w:rsidRPr="008A7E4D" w:rsidRDefault="002455EF" w:rsidP="002E3D0A">
            <w:pPr>
              <w:pStyle w:val="Style9"/>
              <w:widowControl/>
              <w:spacing w:line="269" w:lineRule="exact"/>
              <w:ind w:left="14" w:hanging="14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Источники     финансирования дефицита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31B8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277A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3FA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86D8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F2BF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3AAC483E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5DC1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74CD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57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929C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4F99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941F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468C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5D236EF1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5520" w14:textId="77777777" w:rsidR="002455EF" w:rsidRPr="008A7E4D" w:rsidRDefault="002455EF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1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AE54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Изменение остатков бюджетных средств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902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E90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E9B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D75C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B6C5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464B23D9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096A" w14:textId="77777777" w:rsidR="002455EF" w:rsidRPr="008A7E4D" w:rsidRDefault="002455EF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2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F6A2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 xml:space="preserve">Кредиты из бюджета </w:t>
            </w:r>
            <w:r w:rsidR="006A7E5A">
              <w:rPr>
                <w:rStyle w:val="FontStyle42"/>
                <w:sz w:val="24"/>
                <w:szCs w:val="24"/>
              </w:rPr>
              <w:t>Мокшанск</w:t>
            </w:r>
            <w:r w:rsidRPr="008A7E4D">
              <w:rPr>
                <w:rStyle w:val="FontStyle42"/>
                <w:sz w:val="24"/>
                <w:szCs w:val="24"/>
              </w:rPr>
              <w:t>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7780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2A6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FD58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E997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30C7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2F72C1EA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28B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5850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Привлечение кредитов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9D25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9B77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23A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9EA5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F848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436A7BB7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0D17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1874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Погашение кредитов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DF99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D907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E9AF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E06C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871F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1F3B85DF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F1F2" w14:textId="77777777" w:rsidR="002455EF" w:rsidRPr="008A7E4D" w:rsidRDefault="002455EF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3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C248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Кредиты коммерческих банков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172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FD1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B91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66FF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4032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4A4DF9FA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8F55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891F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Привлечение кредитов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2A8D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3737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2A9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0AF8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7D1A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3F5849DD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DA1E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89C4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Погашение кредитов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E80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A3B2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86A8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AE34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DA95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2455EF" w:rsidRPr="008A7E4D" w14:paraId="1609FAED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84EB" w14:textId="77777777" w:rsidR="002455EF" w:rsidRPr="008A7E4D" w:rsidRDefault="002455EF" w:rsidP="002E3D0A">
            <w:pPr>
              <w:pStyle w:val="Style9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4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F8D9" w14:textId="77777777" w:rsidR="002455EF" w:rsidRPr="008A7E4D" w:rsidRDefault="002455EF" w:rsidP="002E3D0A">
            <w:pPr>
              <w:pStyle w:val="Style9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A7E4D">
              <w:rPr>
                <w:rStyle w:val="FontStyle42"/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6FA2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424F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FD433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79F9" w14:textId="77777777" w:rsidR="002455EF" w:rsidRPr="008A7E4D" w:rsidRDefault="002455EF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304F" w14:textId="77777777" w:rsidR="002455EF" w:rsidRPr="008A7E4D" w:rsidRDefault="002455EF" w:rsidP="002E3D0A">
            <w:pPr>
              <w:pStyle w:val="Style24"/>
              <w:widowControl/>
            </w:pPr>
          </w:p>
        </w:tc>
      </w:tr>
      <w:tr w:rsidR="000A1F64" w:rsidRPr="008A7E4D" w14:paraId="073FC6CD" w14:textId="77777777" w:rsidTr="00F5077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20BB" w14:textId="77777777" w:rsidR="000A1F64" w:rsidRPr="00D7166C" w:rsidRDefault="000A1F64" w:rsidP="002E3D0A">
            <w:pPr>
              <w:pStyle w:val="Style24"/>
              <w:widowControl/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0561C" w14:textId="77777777" w:rsidR="000A1F64" w:rsidRPr="00D7166C" w:rsidRDefault="000A1F64" w:rsidP="000A1F64">
            <w:pPr>
              <w:pStyle w:val="Style9"/>
              <w:widowControl/>
              <w:spacing w:line="274" w:lineRule="exact"/>
              <w:rPr>
                <w:rStyle w:val="FontStyle42"/>
                <w:sz w:val="24"/>
                <w:szCs w:val="24"/>
              </w:rPr>
            </w:pPr>
            <w:r w:rsidRPr="00D7166C">
              <w:rPr>
                <w:rStyle w:val="FontStyle42"/>
                <w:sz w:val="24"/>
                <w:szCs w:val="24"/>
              </w:rPr>
              <w:t>Превышение расходов  над   доходами с учетом источников финансирования дефицита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6881" w14:textId="77777777" w:rsidR="000A1F64" w:rsidRPr="008A7E4D" w:rsidRDefault="000A1F64" w:rsidP="002E3D0A">
            <w:pPr>
              <w:pStyle w:val="Style2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121F" w14:textId="77777777" w:rsidR="000A1F64" w:rsidRPr="008A7E4D" w:rsidRDefault="000A1F64" w:rsidP="002E3D0A">
            <w:pPr>
              <w:pStyle w:val="Style24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39CD" w14:textId="77777777" w:rsidR="000A1F64" w:rsidRPr="008A7E4D" w:rsidRDefault="000A1F64" w:rsidP="002E3D0A">
            <w:pPr>
              <w:pStyle w:val="Style24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6822" w14:textId="77777777" w:rsidR="000A1F64" w:rsidRPr="008A7E4D" w:rsidRDefault="000A1F64" w:rsidP="002E3D0A">
            <w:pPr>
              <w:pStyle w:val="Style24"/>
              <w:widowControl/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A116" w14:textId="77777777" w:rsidR="000A1F64" w:rsidRPr="008A7E4D" w:rsidRDefault="000A1F64" w:rsidP="002E3D0A">
            <w:pPr>
              <w:pStyle w:val="Style24"/>
              <w:widowControl/>
            </w:pPr>
          </w:p>
        </w:tc>
      </w:tr>
    </w:tbl>
    <w:p w14:paraId="34BA58FA" w14:textId="77777777" w:rsidR="002464E1" w:rsidRDefault="002464E1" w:rsidP="00F53344">
      <w:pPr>
        <w:pStyle w:val="Style21"/>
        <w:widowControl/>
        <w:spacing w:before="53" w:line="274" w:lineRule="exact"/>
      </w:pPr>
    </w:p>
    <w:p w14:paraId="30A828E8" w14:textId="77777777" w:rsidR="006A5825" w:rsidRPr="006A5825" w:rsidRDefault="006A5825" w:rsidP="006A582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  <w:r w:rsidRPr="006A5825">
        <w:rPr>
          <w:rStyle w:val="FontStyle42"/>
          <w:sz w:val="24"/>
          <w:szCs w:val="24"/>
        </w:rPr>
        <w:lastRenderedPageBreak/>
        <w:t>Приложение</w:t>
      </w:r>
      <w:r>
        <w:rPr>
          <w:rStyle w:val="FontStyle42"/>
          <w:sz w:val="24"/>
          <w:szCs w:val="24"/>
        </w:rPr>
        <w:t>2</w:t>
      </w:r>
    </w:p>
    <w:p w14:paraId="3E362B97" w14:textId="77777777" w:rsidR="006A5825" w:rsidRPr="006A5825" w:rsidRDefault="006A5825" w:rsidP="006A5825">
      <w:pPr>
        <w:pStyle w:val="Style20"/>
        <w:widowControl/>
        <w:ind w:left="5189"/>
        <w:jc w:val="right"/>
        <w:rPr>
          <w:rStyle w:val="FontStyle42"/>
          <w:sz w:val="24"/>
          <w:szCs w:val="24"/>
        </w:rPr>
      </w:pPr>
      <w:r w:rsidRPr="006A5825">
        <w:rPr>
          <w:rStyle w:val="FontStyle42"/>
          <w:sz w:val="24"/>
          <w:szCs w:val="24"/>
        </w:rPr>
        <w:t xml:space="preserve">к Порядку </w:t>
      </w:r>
      <w:r w:rsidRPr="006A5825">
        <w:t>распределения и предоставления бюджетам поселений, входящих в состав Мокшанского района Пензенской области</w:t>
      </w:r>
      <w:r w:rsidRPr="006A5825">
        <w:rPr>
          <w:b/>
        </w:rPr>
        <w:t xml:space="preserve"> </w:t>
      </w:r>
      <w:r w:rsidRPr="006A5825">
        <w:t>иных межбюджетных трансфертов на поддержку мер по обеспечению сбалансированности бюджетов</w:t>
      </w:r>
    </w:p>
    <w:p w14:paraId="3F331B7E" w14:textId="77777777" w:rsidR="006A5825" w:rsidRDefault="006A5825" w:rsidP="00F53344">
      <w:pPr>
        <w:pStyle w:val="Style21"/>
        <w:widowControl/>
        <w:spacing w:before="53" w:line="274" w:lineRule="exact"/>
      </w:pPr>
    </w:p>
    <w:p w14:paraId="26B2903C" w14:textId="77777777" w:rsidR="00D1263A" w:rsidRPr="00865443" w:rsidRDefault="00D1263A" w:rsidP="00D1263A">
      <w:pPr>
        <w:widowControl w:val="0"/>
        <w:ind w:firstLine="567"/>
        <w:jc w:val="both"/>
        <w:rPr>
          <w:bCs/>
          <w:kern w:val="36"/>
          <w:sz w:val="28"/>
          <w:szCs w:val="28"/>
        </w:rPr>
      </w:pPr>
    </w:p>
    <w:p w14:paraId="2B541102" w14:textId="77777777" w:rsidR="00D1263A" w:rsidRPr="00865443" w:rsidRDefault="00D1263A" w:rsidP="00D126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>Соглашение</w:t>
      </w:r>
      <w:r w:rsidR="00F71045">
        <w:rPr>
          <w:rFonts w:ascii="Times New Roman" w:hAnsi="Times New Roman" w:cs="Times New Roman"/>
          <w:sz w:val="28"/>
          <w:szCs w:val="28"/>
        </w:rPr>
        <w:t xml:space="preserve"> №</w:t>
      </w:r>
    </w:p>
    <w:p w14:paraId="531D50F1" w14:textId="77777777" w:rsidR="00D1263A" w:rsidRPr="00865443" w:rsidRDefault="00884833" w:rsidP="00F710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54D5">
        <w:rPr>
          <w:rStyle w:val="FontStyle33"/>
          <w:sz w:val="28"/>
          <w:szCs w:val="28"/>
        </w:rPr>
        <w:t xml:space="preserve">о предоставлении </w:t>
      </w:r>
      <w:r>
        <w:rPr>
          <w:rStyle w:val="FontStyle33"/>
          <w:sz w:val="28"/>
          <w:szCs w:val="28"/>
        </w:rPr>
        <w:t xml:space="preserve">из бюджета Мокшанского района Пензенской области </w:t>
      </w:r>
      <w:r w:rsidRPr="00B054D5">
        <w:rPr>
          <w:rStyle w:val="FontStyle33"/>
          <w:sz w:val="28"/>
          <w:szCs w:val="28"/>
        </w:rPr>
        <w:t xml:space="preserve">иных межбюджетных трансфертов на поддержку мер по обеспечению </w:t>
      </w:r>
      <w:r w:rsidR="00F71045">
        <w:rPr>
          <w:rStyle w:val="FontStyle33"/>
          <w:sz w:val="28"/>
          <w:szCs w:val="28"/>
        </w:rPr>
        <w:t>с</w:t>
      </w:r>
      <w:r w:rsidRPr="00B054D5">
        <w:rPr>
          <w:rStyle w:val="FontStyle33"/>
          <w:sz w:val="28"/>
          <w:szCs w:val="28"/>
        </w:rPr>
        <w:t xml:space="preserve">балансированности </w:t>
      </w:r>
      <w:r w:rsidR="00F71045">
        <w:rPr>
          <w:rStyle w:val="FontStyle33"/>
          <w:sz w:val="28"/>
          <w:szCs w:val="28"/>
        </w:rPr>
        <w:t xml:space="preserve">бюджета поселения </w:t>
      </w:r>
      <w:r w:rsidRPr="00865443">
        <w:rPr>
          <w:rFonts w:ascii="Times New Roman" w:hAnsi="Times New Roman" w:cs="Times New Roman"/>
          <w:sz w:val="28"/>
          <w:szCs w:val="28"/>
        </w:rPr>
        <w:t xml:space="preserve"> </w:t>
      </w:r>
      <w:r w:rsidR="00F71045">
        <w:rPr>
          <w:rFonts w:ascii="Times New Roman" w:hAnsi="Times New Roman" w:cs="Times New Roman"/>
          <w:sz w:val="28"/>
          <w:szCs w:val="28"/>
        </w:rPr>
        <w:t>Мокшанского района</w:t>
      </w:r>
      <w:r w:rsidR="00D1263A" w:rsidRPr="00865443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</w:p>
    <w:p w14:paraId="26B717E0" w14:textId="77777777" w:rsidR="00D1263A" w:rsidRDefault="00D1263A" w:rsidP="00D126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1BBC8C" w14:textId="77777777" w:rsidR="00D1263A" w:rsidRPr="00865443" w:rsidRDefault="00D1263A" w:rsidP="00D126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1D2E57" w14:textId="77777777" w:rsidR="00D1263A" w:rsidRPr="00865443" w:rsidRDefault="00D1263A" w:rsidP="00D126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 xml:space="preserve">р.п. </w:t>
      </w:r>
      <w:r w:rsidR="00F71045">
        <w:rPr>
          <w:rFonts w:ascii="Times New Roman" w:hAnsi="Times New Roman" w:cs="Times New Roman"/>
          <w:sz w:val="28"/>
          <w:szCs w:val="28"/>
        </w:rPr>
        <w:t>Мокшан</w:t>
      </w:r>
      <w:r w:rsidRPr="008654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«___» _________ 20____г.</w:t>
      </w:r>
    </w:p>
    <w:p w14:paraId="32876D2A" w14:textId="77777777" w:rsidR="00D1263A" w:rsidRPr="00865443" w:rsidRDefault="00D1263A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73A885" w14:textId="77777777" w:rsidR="00D1263A" w:rsidRPr="00865443" w:rsidRDefault="00D1263A" w:rsidP="007153CD">
      <w:pPr>
        <w:pStyle w:val="Style3"/>
        <w:widowControl/>
        <w:spacing w:before="10" w:line="240" w:lineRule="auto"/>
        <w:jc w:val="both"/>
        <w:rPr>
          <w:bCs/>
          <w:kern w:val="36"/>
          <w:sz w:val="28"/>
          <w:szCs w:val="28"/>
        </w:rPr>
      </w:pPr>
      <w:r w:rsidRPr="007C7D40">
        <w:rPr>
          <w:sz w:val="28"/>
          <w:szCs w:val="28"/>
        </w:rPr>
        <w:t xml:space="preserve">Администрация </w:t>
      </w:r>
      <w:r w:rsidR="007153CD" w:rsidRPr="007C7D40">
        <w:rPr>
          <w:rStyle w:val="FontStyle33"/>
          <w:sz w:val="28"/>
          <w:szCs w:val="28"/>
        </w:rPr>
        <w:t>Мокшанского</w:t>
      </w:r>
      <w:r w:rsidRPr="007C7D40">
        <w:rPr>
          <w:sz w:val="28"/>
          <w:szCs w:val="28"/>
        </w:rPr>
        <w:t xml:space="preserve"> района Пензенской области, в лице главы</w:t>
      </w:r>
      <w:r w:rsidRPr="00865443">
        <w:rPr>
          <w:sz w:val="28"/>
          <w:szCs w:val="28"/>
        </w:rPr>
        <w:t xml:space="preserve"> администрации </w:t>
      </w:r>
      <w:r w:rsidR="007153CD">
        <w:rPr>
          <w:rStyle w:val="FontStyle33"/>
          <w:sz w:val="28"/>
          <w:szCs w:val="28"/>
        </w:rPr>
        <w:t>Мокшанского</w:t>
      </w:r>
      <w:r w:rsidRPr="00865443">
        <w:rPr>
          <w:sz w:val="28"/>
          <w:szCs w:val="28"/>
        </w:rPr>
        <w:t xml:space="preserve"> района Пензенской области ________________, действующего на основании Устава </w:t>
      </w:r>
      <w:r w:rsidR="007153CD">
        <w:rPr>
          <w:rStyle w:val="FontStyle33"/>
          <w:sz w:val="28"/>
          <w:szCs w:val="28"/>
        </w:rPr>
        <w:t>Мокшанского</w:t>
      </w:r>
      <w:r w:rsidRPr="00865443">
        <w:rPr>
          <w:sz w:val="28"/>
          <w:szCs w:val="28"/>
        </w:rPr>
        <w:t xml:space="preserve"> района Пензенской области, именуемая в дальнейшем «Муниципальный район», с одной стороны, и администрация _____________________________ , в лице главы администрации ______________________, действующего на основании _____________, именуемая в дальнейшем «Поселение», с другой стороны, именуемые совместно «Стороны», в соответствии с Порядком </w:t>
      </w:r>
      <w:r w:rsidR="007153CD" w:rsidRPr="007153CD">
        <w:rPr>
          <w:rStyle w:val="FontStyle29"/>
          <w:b w:val="0"/>
          <w:sz w:val="28"/>
          <w:szCs w:val="28"/>
        </w:rPr>
        <w:t xml:space="preserve">распределения и предоставления бюджетам поселений, </w:t>
      </w:r>
      <w:r w:rsidR="007153CD" w:rsidRPr="007153CD">
        <w:rPr>
          <w:sz w:val="28"/>
          <w:szCs w:val="28"/>
        </w:rPr>
        <w:t>входящих в состав</w:t>
      </w:r>
      <w:r w:rsidR="007153CD" w:rsidRPr="007153CD">
        <w:rPr>
          <w:rStyle w:val="FontStyle29"/>
          <w:b w:val="0"/>
          <w:sz w:val="28"/>
          <w:szCs w:val="28"/>
        </w:rPr>
        <w:t xml:space="preserve"> Мокшанского района </w:t>
      </w:r>
      <w:r w:rsidR="007153CD" w:rsidRPr="007153CD">
        <w:rPr>
          <w:sz w:val="28"/>
          <w:szCs w:val="28"/>
        </w:rPr>
        <w:t xml:space="preserve">Пензенской области </w:t>
      </w:r>
      <w:r w:rsidR="007153CD" w:rsidRPr="007153CD">
        <w:rPr>
          <w:rStyle w:val="FontStyle29"/>
          <w:b w:val="0"/>
          <w:sz w:val="28"/>
          <w:szCs w:val="28"/>
        </w:rPr>
        <w:t>иных межбюджетных трансфертов на поддержку мер по обеспечению сбалансированности бюджетов</w:t>
      </w:r>
      <w:r w:rsidRPr="007153CD">
        <w:rPr>
          <w:bCs/>
          <w:kern w:val="36"/>
          <w:sz w:val="28"/>
          <w:szCs w:val="28"/>
        </w:rPr>
        <w:t xml:space="preserve">, утвержденным решением Собрания представителей </w:t>
      </w:r>
      <w:r w:rsidR="007153CD">
        <w:rPr>
          <w:rStyle w:val="FontStyle33"/>
          <w:sz w:val="28"/>
          <w:szCs w:val="28"/>
        </w:rPr>
        <w:t>Мокшанского</w:t>
      </w:r>
      <w:r w:rsidR="007153CD" w:rsidRPr="00865443">
        <w:rPr>
          <w:sz w:val="28"/>
          <w:szCs w:val="28"/>
        </w:rPr>
        <w:t xml:space="preserve"> района </w:t>
      </w:r>
      <w:r w:rsidRPr="00865443">
        <w:rPr>
          <w:bCs/>
          <w:kern w:val="36"/>
          <w:sz w:val="28"/>
          <w:szCs w:val="28"/>
        </w:rPr>
        <w:t xml:space="preserve">Пензенской области от «___» _________ _____г. № ____, </w:t>
      </w:r>
      <w:r w:rsidRPr="00865443">
        <w:rPr>
          <w:bCs/>
          <w:kern w:val="36"/>
          <w:sz w:val="22"/>
          <w:szCs w:val="22"/>
        </w:rPr>
        <w:t xml:space="preserve"> </w:t>
      </w:r>
      <w:r w:rsidRPr="00865443">
        <w:rPr>
          <w:sz w:val="28"/>
          <w:szCs w:val="28"/>
        </w:rPr>
        <w:t>заключили настоящее Соглашение о нижеследующем:</w:t>
      </w:r>
    </w:p>
    <w:p w14:paraId="4014BC00" w14:textId="77777777" w:rsidR="00D1263A" w:rsidRPr="00865443" w:rsidRDefault="00D1263A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7D22FD" w14:textId="77777777" w:rsidR="00D1263A" w:rsidRDefault="00D1263A" w:rsidP="00D126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14:paraId="39B43FB1" w14:textId="77777777" w:rsidR="00D1263A" w:rsidRPr="00865443" w:rsidRDefault="00D1263A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Муниципальным районом Поселению иного межбюджетного трансферта </w:t>
      </w:r>
      <w:r w:rsidR="00A622D1">
        <w:rPr>
          <w:rFonts w:ascii="Times New Roman" w:hAnsi="Times New Roman" w:cs="Times New Roman"/>
          <w:sz w:val="28"/>
          <w:szCs w:val="28"/>
        </w:rPr>
        <w:t>(</w:t>
      </w:r>
      <w:r w:rsidR="00A622D1" w:rsidRPr="00865443">
        <w:rPr>
          <w:rFonts w:ascii="Times New Roman" w:hAnsi="Times New Roman" w:cs="Times New Roman"/>
          <w:sz w:val="28"/>
          <w:szCs w:val="28"/>
        </w:rPr>
        <w:t xml:space="preserve">далее - Трансферт) </w:t>
      </w:r>
      <w:r w:rsidRPr="00865443">
        <w:rPr>
          <w:rFonts w:ascii="Times New Roman" w:hAnsi="Times New Roman" w:cs="Times New Roman"/>
          <w:sz w:val="28"/>
          <w:szCs w:val="28"/>
        </w:rPr>
        <w:t>на _________________</w:t>
      </w:r>
      <w:r w:rsidR="002565BA">
        <w:rPr>
          <w:rFonts w:ascii="Times New Roman" w:hAnsi="Times New Roman" w:cs="Times New Roman"/>
          <w:sz w:val="28"/>
          <w:szCs w:val="28"/>
        </w:rPr>
        <w:t>__________</w:t>
      </w:r>
      <w:r w:rsidRPr="00865443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2FC45D6" w14:textId="77777777" w:rsidR="00D1263A" w:rsidRPr="00865443" w:rsidRDefault="00D1263A" w:rsidP="00D1263A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865443">
        <w:rPr>
          <w:rFonts w:ascii="Times New Roman" w:hAnsi="Times New Roman" w:cs="Times New Roman"/>
        </w:rPr>
        <w:t xml:space="preserve">                              (цель предоставления иного межбюджетного трансферта)</w:t>
      </w:r>
    </w:p>
    <w:p w14:paraId="33100918" w14:textId="77777777" w:rsidR="00D1263A" w:rsidRPr="00865443" w:rsidRDefault="00D1263A" w:rsidP="00D126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 xml:space="preserve">в сумме ______________ </w:t>
      </w:r>
      <w:r w:rsidR="0051241F">
        <w:rPr>
          <w:rFonts w:ascii="Times New Roman" w:hAnsi="Times New Roman" w:cs="Times New Roman"/>
          <w:sz w:val="28"/>
          <w:szCs w:val="28"/>
        </w:rPr>
        <w:t>за счет средств __________________</w:t>
      </w:r>
      <w:r w:rsidRPr="00865443">
        <w:rPr>
          <w:rFonts w:ascii="Times New Roman" w:hAnsi="Times New Roman" w:cs="Times New Roman"/>
          <w:sz w:val="28"/>
          <w:szCs w:val="28"/>
        </w:rPr>
        <w:t>.</w:t>
      </w:r>
    </w:p>
    <w:p w14:paraId="0939BC35" w14:textId="77777777" w:rsidR="00D1263A" w:rsidRDefault="00D1263A" w:rsidP="00D126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6F5F29B" w14:textId="77777777" w:rsidR="00D1263A" w:rsidRDefault="00D1263A" w:rsidP="00D126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 xml:space="preserve">2. </w:t>
      </w:r>
      <w:r w:rsidR="00774B39">
        <w:rPr>
          <w:rFonts w:ascii="Times New Roman" w:hAnsi="Times New Roman" w:cs="Times New Roman"/>
          <w:sz w:val="28"/>
          <w:szCs w:val="28"/>
        </w:rPr>
        <w:t>Обязанности и права</w:t>
      </w:r>
      <w:r w:rsidR="002565BA">
        <w:rPr>
          <w:rFonts w:ascii="Times New Roman" w:hAnsi="Times New Roman" w:cs="Times New Roman"/>
          <w:sz w:val="28"/>
          <w:szCs w:val="28"/>
        </w:rPr>
        <w:t xml:space="preserve"> С</w:t>
      </w:r>
      <w:r w:rsidRPr="00865443">
        <w:rPr>
          <w:rFonts w:ascii="Times New Roman" w:hAnsi="Times New Roman" w:cs="Times New Roman"/>
          <w:sz w:val="28"/>
          <w:szCs w:val="28"/>
        </w:rPr>
        <w:t>торон</w:t>
      </w:r>
    </w:p>
    <w:p w14:paraId="2468E460" w14:textId="77777777" w:rsidR="00D1263A" w:rsidRPr="00865443" w:rsidRDefault="00D1263A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>2.1. Муниципальный район</w:t>
      </w:r>
      <w:r w:rsidR="00D8496C">
        <w:rPr>
          <w:rFonts w:ascii="Times New Roman" w:hAnsi="Times New Roman" w:cs="Times New Roman"/>
          <w:sz w:val="28"/>
          <w:szCs w:val="28"/>
        </w:rPr>
        <w:t>:</w:t>
      </w:r>
    </w:p>
    <w:p w14:paraId="670DF5F6" w14:textId="77777777" w:rsidR="00D1263A" w:rsidRPr="00865443" w:rsidRDefault="00D1263A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96C">
        <w:rPr>
          <w:rFonts w:ascii="Times New Roman" w:hAnsi="Times New Roman" w:cs="Times New Roman"/>
          <w:sz w:val="28"/>
          <w:szCs w:val="28"/>
        </w:rPr>
        <w:t xml:space="preserve">2.1.1. </w:t>
      </w:r>
      <w:r w:rsidR="00D8496C" w:rsidRPr="00D8496C">
        <w:rPr>
          <w:rFonts w:ascii="Times New Roman" w:hAnsi="Times New Roman" w:cs="Times New Roman"/>
          <w:sz w:val="28"/>
          <w:szCs w:val="28"/>
        </w:rPr>
        <w:t>Обеспечивает своевременное и в полном объеме перечисление</w:t>
      </w:r>
      <w:r w:rsidRPr="00D8496C">
        <w:rPr>
          <w:rFonts w:ascii="Times New Roman" w:hAnsi="Times New Roman" w:cs="Times New Roman"/>
          <w:sz w:val="28"/>
          <w:szCs w:val="28"/>
        </w:rPr>
        <w:t xml:space="preserve"> в доход бюджета</w:t>
      </w:r>
      <w:r w:rsidRPr="009F33B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82F8A" w:rsidRPr="00865443">
        <w:rPr>
          <w:rFonts w:ascii="Times New Roman" w:hAnsi="Times New Roman" w:cs="Times New Roman"/>
          <w:sz w:val="28"/>
          <w:szCs w:val="28"/>
        </w:rPr>
        <w:t>Трансферт</w:t>
      </w:r>
      <w:r w:rsidR="00E82F8A" w:rsidRPr="009F33B0">
        <w:rPr>
          <w:rFonts w:ascii="Times New Roman" w:hAnsi="Times New Roman" w:cs="Times New Roman"/>
          <w:sz w:val="28"/>
          <w:szCs w:val="28"/>
        </w:rPr>
        <w:t xml:space="preserve"> </w:t>
      </w:r>
      <w:r w:rsidRPr="009F33B0">
        <w:rPr>
          <w:rFonts w:ascii="Times New Roman" w:hAnsi="Times New Roman" w:cs="Times New Roman"/>
          <w:sz w:val="28"/>
          <w:szCs w:val="28"/>
        </w:rPr>
        <w:t>в пределах лимитов</w:t>
      </w:r>
      <w:r w:rsidRPr="00865443">
        <w:rPr>
          <w:rFonts w:ascii="Times New Roman" w:hAnsi="Times New Roman" w:cs="Times New Roman"/>
          <w:sz w:val="28"/>
          <w:szCs w:val="28"/>
        </w:rPr>
        <w:t xml:space="preserve"> бюджетных обязательств, утвержденных решением Собрания представителей </w:t>
      </w:r>
      <w:r w:rsidR="002565BA">
        <w:rPr>
          <w:rFonts w:ascii="Times New Roman" w:hAnsi="Times New Roman" w:cs="Times New Roman"/>
          <w:sz w:val="28"/>
          <w:szCs w:val="28"/>
        </w:rPr>
        <w:t>Мокшанского</w:t>
      </w:r>
      <w:r w:rsidRPr="00865443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«___» _________ 20__г. № ___ "О бюджете </w:t>
      </w:r>
      <w:r w:rsidR="002565BA">
        <w:rPr>
          <w:rFonts w:ascii="Times New Roman" w:hAnsi="Times New Roman" w:cs="Times New Roman"/>
          <w:sz w:val="28"/>
          <w:szCs w:val="28"/>
        </w:rPr>
        <w:t>Мокшанского</w:t>
      </w:r>
      <w:r w:rsidR="002565BA" w:rsidRPr="00865443">
        <w:rPr>
          <w:rFonts w:ascii="Times New Roman" w:hAnsi="Times New Roman" w:cs="Times New Roman"/>
          <w:sz w:val="28"/>
          <w:szCs w:val="28"/>
        </w:rPr>
        <w:t xml:space="preserve"> </w:t>
      </w:r>
      <w:r w:rsidRPr="00865443">
        <w:rPr>
          <w:rFonts w:ascii="Times New Roman" w:hAnsi="Times New Roman" w:cs="Times New Roman"/>
          <w:sz w:val="28"/>
          <w:szCs w:val="28"/>
        </w:rPr>
        <w:t>район Пензенской области</w:t>
      </w:r>
      <w:r w:rsidR="002565BA">
        <w:rPr>
          <w:rFonts w:ascii="Times New Roman" w:hAnsi="Times New Roman" w:cs="Times New Roman"/>
          <w:sz w:val="28"/>
          <w:szCs w:val="28"/>
        </w:rPr>
        <w:t xml:space="preserve"> </w:t>
      </w:r>
      <w:r w:rsidRPr="00865443">
        <w:rPr>
          <w:rFonts w:ascii="Times New Roman" w:hAnsi="Times New Roman" w:cs="Times New Roman"/>
          <w:sz w:val="28"/>
          <w:szCs w:val="28"/>
        </w:rPr>
        <w:t xml:space="preserve"> на ________ год и на плановый период __________ и _________ годов"</w:t>
      </w:r>
      <w:r w:rsidR="0091747B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в соответствии с кассовым планом Мокшанского района</w:t>
      </w:r>
      <w:r w:rsidRPr="00865443">
        <w:rPr>
          <w:rFonts w:ascii="Times New Roman" w:hAnsi="Times New Roman" w:cs="Times New Roman"/>
          <w:sz w:val="28"/>
          <w:szCs w:val="28"/>
        </w:rPr>
        <w:t>.</w:t>
      </w:r>
    </w:p>
    <w:p w14:paraId="1DA1DC53" w14:textId="77777777" w:rsidR="000B7B28" w:rsidRDefault="00D1263A" w:rsidP="000B7B2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9F33B0">
        <w:rPr>
          <w:sz w:val="28"/>
          <w:szCs w:val="28"/>
        </w:rPr>
        <w:t xml:space="preserve"> 2.1.</w:t>
      </w:r>
      <w:r w:rsidR="00D8496C">
        <w:rPr>
          <w:sz w:val="28"/>
          <w:szCs w:val="28"/>
        </w:rPr>
        <w:t>2</w:t>
      </w:r>
      <w:r w:rsidRPr="009F33B0">
        <w:rPr>
          <w:sz w:val="28"/>
          <w:szCs w:val="28"/>
        </w:rPr>
        <w:t xml:space="preserve">. </w:t>
      </w:r>
      <w:r w:rsidR="000B7B28" w:rsidRPr="009F33B0">
        <w:rPr>
          <w:sz w:val="28"/>
          <w:szCs w:val="28"/>
        </w:rPr>
        <w:t>Осуществля</w:t>
      </w:r>
      <w:r w:rsidR="00D8496C">
        <w:rPr>
          <w:sz w:val="28"/>
          <w:szCs w:val="28"/>
        </w:rPr>
        <w:t>ет</w:t>
      </w:r>
      <w:r w:rsidR="000B7B28" w:rsidRPr="009F33B0">
        <w:rPr>
          <w:sz w:val="28"/>
          <w:szCs w:val="28"/>
        </w:rPr>
        <w:t xml:space="preserve"> </w:t>
      </w:r>
      <w:r w:rsidR="00E82F8A" w:rsidRPr="00865443">
        <w:rPr>
          <w:sz w:val="28"/>
          <w:szCs w:val="28"/>
        </w:rPr>
        <w:t>контроль за соблюдением условий настоящего Соглашения, за целевым и эффективным использованием Трансферта</w:t>
      </w:r>
      <w:r w:rsidR="00D8496C">
        <w:rPr>
          <w:sz w:val="28"/>
          <w:szCs w:val="28"/>
        </w:rPr>
        <w:t>.</w:t>
      </w:r>
    </w:p>
    <w:p w14:paraId="658E1C97" w14:textId="77777777" w:rsidR="00D8496C" w:rsidRDefault="00D8496C" w:rsidP="000B7B2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2.1.3.</w:t>
      </w:r>
      <w:r w:rsidR="00E16872" w:rsidRPr="00E16872">
        <w:rPr>
          <w:sz w:val="28"/>
          <w:szCs w:val="28"/>
        </w:rPr>
        <w:t xml:space="preserve"> </w:t>
      </w:r>
      <w:r w:rsidR="00E16872" w:rsidRPr="00865443">
        <w:rPr>
          <w:sz w:val="28"/>
          <w:szCs w:val="28"/>
        </w:rPr>
        <w:t>В случае неисполнения Поселением обязательств, установленных настоящим Соглашением</w:t>
      </w:r>
      <w:r w:rsidR="00E16872">
        <w:rPr>
          <w:sz w:val="28"/>
          <w:szCs w:val="28"/>
        </w:rPr>
        <w:t xml:space="preserve">, принять решение о взыскание </w:t>
      </w:r>
      <w:r w:rsidR="00E16872" w:rsidRPr="00865443">
        <w:rPr>
          <w:sz w:val="28"/>
          <w:szCs w:val="28"/>
        </w:rPr>
        <w:t>Трансферта.</w:t>
      </w:r>
    </w:p>
    <w:p w14:paraId="17EBAECA" w14:textId="77777777" w:rsidR="00E16872" w:rsidRDefault="00E16872" w:rsidP="000B7B2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2.1.4. Изменяет</w:t>
      </w:r>
      <w:r w:rsidRPr="00865443">
        <w:rPr>
          <w:sz w:val="28"/>
          <w:szCs w:val="28"/>
        </w:rPr>
        <w:t xml:space="preserve"> объем Трансферта в случае изменения лимитов бюджетных обязательств, выделенных на предоставление Трансферта</w:t>
      </w:r>
      <w:r>
        <w:rPr>
          <w:sz w:val="28"/>
          <w:szCs w:val="28"/>
        </w:rPr>
        <w:t>.</w:t>
      </w:r>
    </w:p>
    <w:p w14:paraId="479D3E5E" w14:textId="77777777" w:rsidR="00E16872" w:rsidRPr="00865443" w:rsidRDefault="00E16872" w:rsidP="00E16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</w:t>
      </w:r>
      <w:r w:rsidRPr="0086544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апрашивает</w:t>
      </w:r>
      <w:r w:rsidRPr="00865443">
        <w:rPr>
          <w:rFonts w:ascii="Times New Roman" w:hAnsi="Times New Roman" w:cs="Times New Roman"/>
          <w:sz w:val="28"/>
          <w:szCs w:val="28"/>
        </w:rPr>
        <w:t xml:space="preserve"> у Поселения информацию и документы, необходимые для исполнения настоящего Соглашения.</w:t>
      </w:r>
    </w:p>
    <w:p w14:paraId="766E84D2" w14:textId="77777777" w:rsidR="00E16872" w:rsidRDefault="00E16872" w:rsidP="000B7B2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2.1.6. Осуществляет</w:t>
      </w:r>
      <w:r w:rsidRPr="00865443">
        <w:rPr>
          <w:sz w:val="28"/>
          <w:szCs w:val="28"/>
        </w:rPr>
        <w:t xml:space="preserve"> проверки целевого использования Трансферта, а также соответствия представленных отчетов фактическому состоянию.</w:t>
      </w:r>
    </w:p>
    <w:p w14:paraId="08EA62FB" w14:textId="77777777" w:rsidR="006528A5" w:rsidRPr="00865443" w:rsidRDefault="006528A5" w:rsidP="00652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2.1.7.Осуществлят </w:t>
      </w:r>
      <w:r w:rsidRPr="00865443">
        <w:rPr>
          <w:rFonts w:ascii="Times New Roman" w:hAnsi="Times New Roman" w:cs="Times New Roman"/>
          <w:sz w:val="28"/>
          <w:szCs w:val="28"/>
        </w:rPr>
        <w:t>иные права, установленные действующим законодательством.</w:t>
      </w:r>
    </w:p>
    <w:p w14:paraId="22E3DFDF" w14:textId="77777777" w:rsidR="00D1263A" w:rsidRPr="00865443" w:rsidRDefault="00D1263A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>2.2. Поселение</w:t>
      </w:r>
      <w:r w:rsidR="00843A01" w:rsidRPr="00865443">
        <w:rPr>
          <w:rFonts w:ascii="Times New Roman" w:hAnsi="Times New Roman" w:cs="Times New Roman"/>
          <w:sz w:val="28"/>
          <w:szCs w:val="28"/>
        </w:rPr>
        <w:t>:</w:t>
      </w:r>
    </w:p>
    <w:p w14:paraId="1B1039B1" w14:textId="77777777" w:rsidR="00D1263A" w:rsidRPr="00865443" w:rsidRDefault="00394CBA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6528A5">
        <w:rPr>
          <w:rFonts w:ascii="Times New Roman" w:hAnsi="Times New Roman" w:cs="Times New Roman"/>
          <w:sz w:val="28"/>
          <w:szCs w:val="28"/>
        </w:rPr>
        <w:t>Использует</w:t>
      </w:r>
      <w:r w:rsidR="00843A01" w:rsidRPr="00865443">
        <w:rPr>
          <w:rFonts w:ascii="Times New Roman" w:hAnsi="Times New Roman" w:cs="Times New Roman"/>
          <w:sz w:val="28"/>
          <w:szCs w:val="28"/>
        </w:rPr>
        <w:t xml:space="preserve"> Трансферт по целевому назначению</w:t>
      </w:r>
      <w:r w:rsidR="00D1263A" w:rsidRPr="00865443">
        <w:rPr>
          <w:rFonts w:ascii="Times New Roman" w:hAnsi="Times New Roman" w:cs="Times New Roman"/>
          <w:sz w:val="28"/>
          <w:szCs w:val="28"/>
        </w:rPr>
        <w:t>.</w:t>
      </w:r>
    </w:p>
    <w:p w14:paraId="5882004F" w14:textId="77777777" w:rsidR="00D1263A" w:rsidRPr="00394CBA" w:rsidRDefault="00D1263A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CBA">
        <w:rPr>
          <w:rFonts w:ascii="Times New Roman" w:hAnsi="Times New Roman" w:cs="Times New Roman"/>
          <w:sz w:val="28"/>
          <w:szCs w:val="28"/>
        </w:rPr>
        <w:t xml:space="preserve">2.2.2. </w:t>
      </w:r>
      <w:r w:rsidR="006528A5">
        <w:rPr>
          <w:rFonts w:ascii="Times New Roman" w:hAnsi="Times New Roman" w:cs="Times New Roman"/>
          <w:sz w:val="28"/>
          <w:szCs w:val="28"/>
        </w:rPr>
        <w:t>Представляет</w:t>
      </w:r>
      <w:r w:rsidRPr="00394CBA">
        <w:rPr>
          <w:rFonts w:ascii="Times New Roman" w:hAnsi="Times New Roman" w:cs="Times New Roman"/>
          <w:sz w:val="28"/>
          <w:szCs w:val="28"/>
        </w:rPr>
        <w:t xml:space="preserve"> ежеквартально, не позднее 10-го числа месяца, следующего за отчетным, отчет об использовании </w:t>
      </w:r>
      <w:r w:rsidR="00843A01" w:rsidRPr="00865443">
        <w:rPr>
          <w:rFonts w:ascii="Times New Roman" w:hAnsi="Times New Roman" w:cs="Times New Roman"/>
          <w:sz w:val="28"/>
          <w:szCs w:val="28"/>
        </w:rPr>
        <w:t>Трансферта</w:t>
      </w:r>
      <w:r w:rsidRPr="00394CBA">
        <w:rPr>
          <w:rFonts w:ascii="Times New Roman" w:hAnsi="Times New Roman" w:cs="Times New Roman"/>
          <w:sz w:val="28"/>
          <w:szCs w:val="28"/>
        </w:rPr>
        <w:t xml:space="preserve"> по форме, установленной порядком предоставления иных межбюджетных трансфертов.</w:t>
      </w:r>
    </w:p>
    <w:p w14:paraId="0E52BBB5" w14:textId="77777777" w:rsidR="00D1263A" w:rsidRPr="00865443" w:rsidRDefault="00D1263A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>2.2.3.</w:t>
      </w:r>
      <w:r w:rsidR="006528A5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Pr="00865443">
        <w:rPr>
          <w:rFonts w:ascii="Times New Roman" w:hAnsi="Times New Roman" w:cs="Times New Roman"/>
          <w:sz w:val="28"/>
          <w:szCs w:val="28"/>
        </w:rPr>
        <w:t xml:space="preserve"> по запросу Муниципального района и в установленные им сроки информацию и документы, необходимые для проведения проверок исполнения условий настоящего Соглашения, а также оказывать содействие Муниципальному району при проведении последним таких проверок.</w:t>
      </w:r>
    </w:p>
    <w:p w14:paraId="16F7BC8A" w14:textId="77777777" w:rsidR="00D1263A" w:rsidRPr="00865443" w:rsidRDefault="006528A5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Возвращает</w:t>
      </w:r>
      <w:r w:rsidR="00D1263A" w:rsidRPr="00865443">
        <w:rPr>
          <w:rFonts w:ascii="Times New Roman" w:hAnsi="Times New Roman" w:cs="Times New Roman"/>
          <w:sz w:val="28"/>
          <w:szCs w:val="28"/>
        </w:rPr>
        <w:t xml:space="preserve"> неиспользованный в текущем году </w:t>
      </w:r>
      <w:r w:rsidR="00B13BE4">
        <w:rPr>
          <w:rFonts w:ascii="Times New Roman" w:hAnsi="Times New Roman" w:cs="Times New Roman"/>
          <w:sz w:val="28"/>
          <w:szCs w:val="28"/>
        </w:rPr>
        <w:t>Трансферт</w:t>
      </w:r>
      <w:r w:rsidR="00D1263A" w:rsidRPr="00865443">
        <w:rPr>
          <w:rFonts w:ascii="Times New Roman" w:hAnsi="Times New Roman" w:cs="Times New Roman"/>
          <w:sz w:val="28"/>
          <w:szCs w:val="28"/>
        </w:rPr>
        <w:t xml:space="preserve">, остаток </w:t>
      </w:r>
      <w:r w:rsidR="00B13BE4" w:rsidRPr="00865443">
        <w:rPr>
          <w:rFonts w:ascii="Times New Roman" w:hAnsi="Times New Roman" w:cs="Times New Roman"/>
          <w:sz w:val="28"/>
          <w:szCs w:val="28"/>
        </w:rPr>
        <w:t xml:space="preserve">Трансферта </w:t>
      </w:r>
      <w:r w:rsidR="00D1263A" w:rsidRPr="00865443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1E061C">
        <w:rPr>
          <w:rFonts w:ascii="Times New Roman" w:hAnsi="Times New Roman" w:cs="Times New Roman"/>
          <w:sz w:val="28"/>
          <w:szCs w:val="28"/>
        </w:rPr>
        <w:t>Мокшанского</w:t>
      </w:r>
      <w:r w:rsidR="00D1263A" w:rsidRPr="00865443">
        <w:rPr>
          <w:rFonts w:ascii="Times New Roman" w:hAnsi="Times New Roman" w:cs="Times New Roman"/>
          <w:sz w:val="28"/>
          <w:szCs w:val="28"/>
        </w:rPr>
        <w:t xml:space="preserve"> район Пензенской области в срок, установленный порядком предоставления иных межбюджетных трансфертов.</w:t>
      </w:r>
    </w:p>
    <w:p w14:paraId="3908ACEF" w14:textId="77777777" w:rsidR="00D1263A" w:rsidRPr="00865443" w:rsidRDefault="006528A5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Требует</w:t>
      </w:r>
      <w:r w:rsidR="00D1263A" w:rsidRPr="00865443">
        <w:rPr>
          <w:rFonts w:ascii="Times New Roman" w:hAnsi="Times New Roman" w:cs="Times New Roman"/>
          <w:sz w:val="28"/>
          <w:szCs w:val="28"/>
        </w:rPr>
        <w:t xml:space="preserve"> перечислени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1263A" w:rsidRPr="00865443">
        <w:rPr>
          <w:rFonts w:ascii="Times New Roman" w:hAnsi="Times New Roman" w:cs="Times New Roman"/>
          <w:sz w:val="28"/>
          <w:szCs w:val="28"/>
        </w:rPr>
        <w:t xml:space="preserve"> Трансферта на цели, в размере, порядке и на условиях, предусмотренных настоящим Соглашением.</w:t>
      </w:r>
    </w:p>
    <w:p w14:paraId="1CDF2C83" w14:textId="77777777" w:rsidR="00D1263A" w:rsidRPr="00865443" w:rsidRDefault="006528A5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Обращается</w:t>
      </w:r>
      <w:r w:rsidR="00D1263A" w:rsidRPr="00865443">
        <w:rPr>
          <w:rFonts w:ascii="Times New Roman" w:hAnsi="Times New Roman" w:cs="Times New Roman"/>
          <w:sz w:val="28"/>
          <w:szCs w:val="28"/>
        </w:rPr>
        <w:t xml:space="preserve"> в Муниципальный район за разъяснениями в связи с исполнением настоящего Соглашения.</w:t>
      </w:r>
    </w:p>
    <w:p w14:paraId="38BB4F58" w14:textId="77777777" w:rsidR="00D1263A" w:rsidRPr="00865443" w:rsidRDefault="002F46A9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Участвует</w:t>
      </w:r>
      <w:r w:rsidR="00D1263A" w:rsidRPr="00865443">
        <w:rPr>
          <w:rFonts w:ascii="Times New Roman" w:hAnsi="Times New Roman" w:cs="Times New Roman"/>
          <w:sz w:val="28"/>
          <w:szCs w:val="28"/>
        </w:rPr>
        <w:t xml:space="preserve"> в проводимых Муниципальным районом проверках, связанных с исполнением настоящего Соглашения.</w:t>
      </w:r>
    </w:p>
    <w:p w14:paraId="04DFADD3" w14:textId="77777777" w:rsidR="00945E61" w:rsidRDefault="00945E61" w:rsidP="00D126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1C3CBD" w14:textId="77777777" w:rsidR="00D1263A" w:rsidRDefault="00D1263A" w:rsidP="00D126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14:paraId="1A52E445" w14:textId="77777777" w:rsidR="00D1263A" w:rsidRPr="00865443" w:rsidRDefault="00D1263A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>3.1.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14:paraId="790BFB16" w14:textId="77777777" w:rsidR="00D1263A" w:rsidRPr="00865443" w:rsidRDefault="00D1263A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AC7AE5" w14:textId="77777777" w:rsidR="00D1263A" w:rsidRPr="00865443" w:rsidRDefault="00D1263A" w:rsidP="00D126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>4. Срок действия Соглашения</w:t>
      </w:r>
    </w:p>
    <w:p w14:paraId="02F37F6F" w14:textId="77777777" w:rsidR="00D1263A" w:rsidRDefault="00945E61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D1263A" w:rsidRPr="00865443">
        <w:rPr>
          <w:rFonts w:ascii="Times New Roman" w:hAnsi="Times New Roman" w:cs="Times New Roman"/>
          <w:sz w:val="28"/>
          <w:szCs w:val="28"/>
        </w:rPr>
        <w:t xml:space="preserve">. Настоящее Соглашение вступает в силу с даты подписания и действует </w:t>
      </w:r>
      <w:r w:rsidR="00AF1154">
        <w:rPr>
          <w:rFonts w:ascii="Times New Roman" w:hAnsi="Times New Roman" w:cs="Times New Roman"/>
          <w:sz w:val="28"/>
          <w:szCs w:val="28"/>
        </w:rPr>
        <w:t>до полного исполнения обязательств сторонами</w:t>
      </w:r>
      <w:r w:rsidR="00D1263A" w:rsidRPr="00865443">
        <w:rPr>
          <w:rFonts w:ascii="Times New Roman" w:hAnsi="Times New Roman" w:cs="Times New Roman"/>
          <w:sz w:val="28"/>
          <w:szCs w:val="28"/>
        </w:rPr>
        <w:t>.</w:t>
      </w:r>
    </w:p>
    <w:p w14:paraId="526C6970" w14:textId="77777777" w:rsidR="00AF1154" w:rsidRPr="00865443" w:rsidRDefault="00AF1154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15DCA9" w14:textId="77777777" w:rsidR="00D1263A" w:rsidRPr="00865443" w:rsidRDefault="00D1263A" w:rsidP="00D126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>5. Другие условия</w:t>
      </w:r>
    </w:p>
    <w:p w14:paraId="75BF0A3F" w14:textId="77777777" w:rsidR="00D1263A" w:rsidRPr="00865443" w:rsidRDefault="00D1263A" w:rsidP="00D126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>5.1. Настоящее Соглашение составлено в двух экземплярах, имеющих равную юридическую силу, по одному для каждой из Сторон.</w:t>
      </w:r>
    </w:p>
    <w:p w14:paraId="3CF8FE56" w14:textId="77777777" w:rsidR="00D1263A" w:rsidRPr="00865443" w:rsidRDefault="00D1263A" w:rsidP="00D126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>5.2. В настоящее Соглашение могут быть внесены изменения путем подписания дополнительного соглашения.</w:t>
      </w:r>
    </w:p>
    <w:p w14:paraId="3741EF00" w14:textId="77777777" w:rsidR="00D1263A" w:rsidRPr="00865443" w:rsidRDefault="00D1263A" w:rsidP="00D12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7AB0F5" w14:textId="77777777" w:rsidR="00D1263A" w:rsidRPr="00865443" w:rsidRDefault="00D1263A" w:rsidP="00D126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5443">
        <w:rPr>
          <w:rFonts w:ascii="Times New Roman" w:hAnsi="Times New Roman" w:cs="Times New Roman"/>
          <w:sz w:val="28"/>
          <w:szCs w:val="28"/>
        </w:rPr>
        <w:t>6. Адреса, реквизиты и подписи Сторон</w:t>
      </w:r>
    </w:p>
    <w:p w14:paraId="38E39EAA" w14:textId="77777777" w:rsidR="00D1263A" w:rsidRPr="00865443" w:rsidRDefault="00D1263A" w:rsidP="00D126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4ABCBF" w14:textId="77777777" w:rsidR="00D1263A" w:rsidRPr="00865443" w:rsidRDefault="00D1263A" w:rsidP="00D1263A">
      <w:pPr>
        <w:jc w:val="center"/>
        <w:rPr>
          <w:bCs/>
          <w:kern w:val="36"/>
          <w:sz w:val="28"/>
          <w:szCs w:val="28"/>
        </w:rPr>
        <w:sectPr w:rsidR="00D1263A" w:rsidRPr="00865443" w:rsidSect="00CB6172">
          <w:pgSz w:w="11907" w:h="16840"/>
          <w:pgMar w:top="567" w:right="851" w:bottom="426" w:left="1247" w:header="720" w:footer="720" w:gutter="0"/>
          <w:cols w:space="720"/>
        </w:sectPr>
      </w:pPr>
      <w:r w:rsidRPr="00865443">
        <w:rPr>
          <w:bCs/>
          <w:kern w:val="36"/>
          <w:sz w:val="28"/>
          <w:szCs w:val="28"/>
        </w:rPr>
        <w:t>Муниципальный район                                                      Поселение</w:t>
      </w:r>
    </w:p>
    <w:p w14:paraId="4137AED3" w14:textId="77777777" w:rsidR="006A5825" w:rsidRPr="006A5825" w:rsidRDefault="006A5825" w:rsidP="006A5825">
      <w:pPr>
        <w:pStyle w:val="Style21"/>
        <w:widowControl/>
        <w:spacing w:before="53" w:line="274" w:lineRule="exact"/>
        <w:ind w:left="2390"/>
        <w:jc w:val="right"/>
        <w:outlineLvl w:val="0"/>
        <w:rPr>
          <w:rStyle w:val="FontStyle42"/>
          <w:sz w:val="24"/>
          <w:szCs w:val="24"/>
        </w:rPr>
      </w:pPr>
      <w:r w:rsidRPr="006A5825">
        <w:rPr>
          <w:rStyle w:val="FontStyle42"/>
          <w:sz w:val="24"/>
          <w:szCs w:val="24"/>
        </w:rPr>
        <w:lastRenderedPageBreak/>
        <w:t>Приложение</w:t>
      </w:r>
      <w:r>
        <w:rPr>
          <w:rStyle w:val="FontStyle42"/>
          <w:sz w:val="24"/>
          <w:szCs w:val="24"/>
        </w:rPr>
        <w:t>3</w:t>
      </w:r>
    </w:p>
    <w:p w14:paraId="103A9A6A" w14:textId="77777777" w:rsidR="00396BAF" w:rsidRDefault="006A5825" w:rsidP="006A5825">
      <w:pPr>
        <w:pStyle w:val="Style20"/>
        <w:widowControl/>
        <w:ind w:left="5189"/>
        <w:jc w:val="right"/>
      </w:pPr>
      <w:r w:rsidRPr="006A5825">
        <w:rPr>
          <w:rStyle w:val="FontStyle42"/>
          <w:sz w:val="24"/>
          <w:szCs w:val="24"/>
        </w:rPr>
        <w:t xml:space="preserve">к Порядку </w:t>
      </w:r>
      <w:r w:rsidRPr="006A5825">
        <w:t xml:space="preserve">распределения и предоставления </w:t>
      </w:r>
    </w:p>
    <w:p w14:paraId="33428C1B" w14:textId="77777777" w:rsidR="00396BAF" w:rsidRDefault="006A5825" w:rsidP="006A5825">
      <w:pPr>
        <w:pStyle w:val="Style20"/>
        <w:widowControl/>
        <w:ind w:left="5189"/>
        <w:jc w:val="right"/>
      </w:pPr>
      <w:r w:rsidRPr="006A5825">
        <w:t xml:space="preserve">бюджетам поселений, входящих в состав </w:t>
      </w:r>
    </w:p>
    <w:p w14:paraId="1B05B91C" w14:textId="77777777" w:rsidR="00396BAF" w:rsidRDefault="006A5825" w:rsidP="006A5825">
      <w:pPr>
        <w:pStyle w:val="Style20"/>
        <w:widowControl/>
        <w:ind w:left="5189"/>
        <w:jc w:val="right"/>
      </w:pPr>
      <w:r w:rsidRPr="006A5825">
        <w:t>Мокшанского района Пензенской области</w:t>
      </w:r>
      <w:r w:rsidRPr="006A5825">
        <w:rPr>
          <w:b/>
        </w:rPr>
        <w:t xml:space="preserve"> </w:t>
      </w:r>
      <w:r w:rsidRPr="006A5825">
        <w:t xml:space="preserve">иных </w:t>
      </w:r>
    </w:p>
    <w:p w14:paraId="459B1DB8" w14:textId="77777777" w:rsidR="00396BAF" w:rsidRDefault="006A5825" w:rsidP="006A5825">
      <w:pPr>
        <w:pStyle w:val="Style20"/>
        <w:widowControl/>
        <w:ind w:left="5189"/>
        <w:jc w:val="right"/>
      </w:pPr>
      <w:r w:rsidRPr="006A5825">
        <w:t xml:space="preserve">межбюджетных трансфертов на поддержку мер </w:t>
      </w:r>
    </w:p>
    <w:p w14:paraId="6ACFFEAC" w14:textId="77777777" w:rsidR="006A5825" w:rsidRPr="006A5825" w:rsidRDefault="006A5825" w:rsidP="006A5825">
      <w:pPr>
        <w:pStyle w:val="Style20"/>
        <w:widowControl/>
        <w:ind w:left="5189"/>
        <w:jc w:val="right"/>
        <w:rPr>
          <w:rStyle w:val="FontStyle42"/>
          <w:sz w:val="24"/>
          <w:szCs w:val="24"/>
        </w:rPr>
      </w:pPr>
      <w:r w:rsidRPr="006A5825">
        <w:t>по обеспечению сбалансированности бюджетов</w:t>
      </w:r>
    </w:p>
    <w:p w14:paraId="4869FCBA" w14:textId="77777777" w:rsidR="00ED6BEA" w:rsidRPr="00865443" w:rsidRDefault="00ED6BEA" w:rsidP="00ED6B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11494F" w14:textId="77777777" w:rsidR="00ED6BEA" w:rsidRPr="00865443" w:rsidRDefault="00ED6BEA" w:rsidP="00ED6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5443">
        <w:rPr>
          <w:rFonts w:ascii="Times New Roman" w:hAnsi="Times New Roman" w:cs="Times New Roman"/>
          <w:sz w:val="24"/>
          <w:szCs w:val="24"/>
        </w:rPr>
        <w:t xml:space="preserve">ОТЧЕТ </w:t>
      </w:r>
    </w:p>
    <w:p w14:paraId="23361818" w14:textId="77777777" w:rsidR="00ED6BEA" w:rsidRPr="00865443" w:rsidRDefault="00ED6BEA" w:rsidP="00ED6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5443">
        <w:rPr>
          <w:rFonts w:ascii="Times New Roman" w:hAnsi="Times New Roman" w:cs="Times New Roman"/>
          <w:sz w:val="24"/>
          <w:szCs w:val="24"/>
        </w:rPr>
        <w:t xml:space="preserve">ОБ ИСПОЛЬЗОВАНИИ ИНЫХ МЕЖБЮДЖЕТНЫХ ТРАНСФЕРТОВ </w:t>
      </w:r>
    </w:p>
    <w:p w14:paraId="6D4713A1" w14:textId="77777777" w:rsidR="00ED6BEA" w:rsidRPr="00865443" w:rsidRDefault="00ED6BEA" w:rsidP="00ED6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5443">
        <w:rPr>
          <w:rFonts w:ascii="Times New Roman" w:hAnsi="Times New Roman" w:cs="Times New Roman"/>
          <w:sz w:val="24"/>
          <w:szCs w:val="24"/>
        </w:rPr>
        <w:t>на «___» _________ 20___г.</w:t>
      </w:r>
    </w:p>
    <w:p w14:paraId="5AC8E932" w14:textId="77777777" w:rsidR="00ED6BEA" w:rsidRPr="00865443" w:rsidRDefault="00ED6BEA" w:rsidP="00ED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8A6F79B" w14:textId="77777777" w:rsidR="00ED6BEA" w:rsidRPr="00865443" w:rsidRDefault="00ED6BEA" w:rsidP="00ED6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54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6875EA58" w14:textId="77777777" w:rsidR="00ED6BEA" w:rsidRPr="00865443" w:rsidRDefault="00ED6BEA" w:rsidP="00ED6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5443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396BAF">
        <w:rPr>
          <w:rFonts w:ascii="Times New Roman" w:hAnsi="Times New Roman" w:cs="Times New Roman"/>
          <w:sz w:val="24"/>
          <w:szCs w:val="24"/>
        </w:rPr>
        <w:t>поселения Мокшанского</w:t>
      </w:r>
      <w:r w:rsidRPr="00865443">
        <w:rPr>
          <w:rFonts w:ascii="Times New Roman" w:hAnsi="Times New Roman" w:cs="Times New Roman"/>
          <w:sz w:val="24"/>
          <w:szCs w:val="24"/>
        </w:rPr>
        <w:t xml:space="preserve"> района Пензенской области)</w:t>
      </w:r>
    </w:p>
    <w:p w14:paraId="0EAC2789" w14:textId="77777777" w:rsidR="00ED6BEA" w:rsidRPr="00865443" w:rsidRDefault="00ED6BEA" w:rsidP="00ED6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D756604" w14:textId="77777777" w:rsidR="00ED6BEA" w:rsidRPr="00865443" w:rsidRDefault="00ED6BEA" w:rsidP="00ED6B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5443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15284" w:type="dxa"/>
        <w:tblInd w:w="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77"/>
        <w:gridCol w:w="1779"/>
        <w:gridCol w:w="2062"/>
        <w:gridCol w:w="2063"/>
        <w:gridCol w:w="2488"/>
        <w:gridCol w:w="2346"/>
        <w:gridCol w:w="2204"/>
      </w:tblGrid>
      <w:tr w:rsidR="00396BAF" w:rsidRPr="00865443" w14:paraId="1F97F103" w14:textId="77777777" w:rsidTr="00396BAF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7B0F3" w14:textId="77777777" w:rsidR="00396BAF" w:rsidRPr="00865443" w:rsidRDefault="00396BAF" w:rsidP="00FD0A9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C19BE" w14:textId="77777777" w:rsidR="00396BAF" w:rsidRPr="00865443" w:rsidRDefault="00396BAF" w:rsidP="00FD0A9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№ и дата соглашения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46218" w14:textId="77777777" w:rsidR="00396BAF" w:rsidRPr="00865443" w:rsidRDefault="00396BAF" w:rsidP="00396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 xml:space="preserve">Поступило средств из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Мокшанского района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4EA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Произведено расходов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D68CF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Направление расхода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ACB4E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Остаток иных межбюджет</w:t>
            </w: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ных трансфертов на конец отчетного периода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63DB5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Причины</w:t>
            </w:r>
          </w:p>
          <w:p w14:paraId="420A48CE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неисполнения</w:t>
            </w:r>
          </w:p>
        </w:tc>
      </w:tr>
      <w:tr w:rsidR="00396BAF" w:rsidRPr="00865443" w14:paraId="6E4F4AAD" w14:textId="77777777" w:rsidTr="00396BAF">
        <w:trPr>
          <w:trHeight w:val="25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5C254" w14:textId="77777777" w:rsidR="00396BAF" w:rsidRPr="00865443" w:rsidRDefault="00396BAF" w:rsidP="00FD0A9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CD9DF" w14:textId="77777777" w:rsidR="00396BAF" w:rsidRPr="00865443" w:rsidRDefault="00396BAF" w:rsidP="00FD0A9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F132F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BD60" w14:textId="77777777" w:rsidR="00396BAF" w:rsidRPr="00865443" w:rsidRDefault="00396BAF" w:rsidP="00FD0A9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с начала года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0FAC4" w14:textId="77777777" w:rsidR="00396BAF" w:rsidRPr="00865443" w:rsidRDefault="00396BAF" w:rsidP="00FD0A9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в том числе за отчетный период</w:t>
            </w: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12AD1" w14:textId="77777777" w:rsidR="00396BAF" w:rsidRPr="00865443" w:rsidRDefault="00396BAF" w:rsidP="00FD0A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43FE9" w14:textId="77777777" w:rsidR="00396BAF" w:rsidRPr="00865443" w:rsidRDefault="00396BAF" w:rsidP="00FD0A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49906" w14:textId="77777777" w:rsidR="00396BAF" w:rsidRPr="00865443" w:rsidRDefault="00396BAF" w:rsidP="00FD0A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6BAF" w:rsidRPr="00865443" w14:paraId="4D217D98" w14:textId="77777777" w:rsidTr="00396BAF">
        <w:trPr>
          <w:trHeight w:val="77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455" w14:textId="77777777" w:rsidR="00396BAF" w:rsidRPr="00865443" w:rsidRDefault="00396BAF" w:rsidP="00FD0A9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E9E4" w14:textId="77777777" w:rsidR="00396BAF" w:rsidRPr="00865443" w:rsidRDefault="00396BAF" w:rsidP="00FD0A9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90CC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1BB" w14:textId="77777777" w:rsidR="00396BAF" w:rsidRPr="00865443" w:rsidRDefault="00396BAF" w:rsidP="00FD0A9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AF70" w14:textId="77777777" w:rsidR="00396BAF" w:rsidRPr="00865443" w:rsidRDefault="00396BAF" w:rsidP="00FD0A9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F02" w14:textId="77777777" w:rsidR="00396BAF" w:rsidRPr="00865443" w:rsidRDefault="00396BAF" w:rsidP="00FD0A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38F7" w14:textId="77777777" w:rsidR="00396BAF" w:rsidRPr="00865443" w:rsidRDefault="00396BAF" w:rsidP="00FD0A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262" w14:textId="77777777" w:rsidR="00396BAF" w:rsidRPr="00865443" w:rsidRDefault="00396BAF" w:rsidP="00FD0A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6BAF" w:rsidRPr="00865443" w14:paraId="34294DD8" w14:textId="77777777" w:rsidTr="00396B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21D0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EA20" w14:textId="77777777" w:rsidR="00396BAF" w:rsidRPr="00865443" w:rsidRDefault="00396BAF" w:rsidP="00FD0A9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A4FE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762B" w14:textId="77777777" w:rsidR="00396BAF" w:rsidRPr="00865443" w:rsidRDefault="00396BAF" w:rsidP="00FD0A9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DEA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223C" w14:textId="77777777" w:rsidR="00396BAF" w:rsidRPr="00865443" w:rsidRDefault="00396BAF" w:rsidP="00FD0A9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24AC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243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4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96BAF" w:rsidRPr="00865443" w14:paraId="198A8193" w14:textId="77777777" w:rsidTr="00396B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3894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8D4" w14:textId="77777777" w:rsidR="00396BAF" w:rsidRPr="00865443" w:rsidRDefault="00396BAF" w:rsidP="00FD0A9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B64C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4DCF" w14:textId="77777777" w:rsidR="00396BAF" w:rsidRPr="00865443" w:rsidRDefault="00396BAF" w:rsidP="00FD0A9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F3FD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F911" w14:textId="77777777" w:rsidR="00396BAF" w:rsidRPr="00865443" w:rsidRDefault="00396BAF" w:rsidP="00FD0A9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D7F1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1F6E" w14:textId="77777777" w:rsidR="00396BAF" w:rsidRPr="00865443" w:rsidRDefault="00396BAF" w:rsidP="00FD0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199AA3C" w14:textId="77777777" w:rsidR="00ED6BEA" w:rsidRPr="00865443" w:rsidRDefault="00ED6BEA" w:rsidP="00ED6B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F24A4BA" w14:textId="77777777" w:rsidR="00ED6BEA" w:rsidRPr="00865443" w:rsidRDefault="00ED6BEA" w:rsidP="00ED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D040D3" w14:textId="77777777" w:rsidR="00ED6BEA" w:rsidRPr="00865443" w:rsidRDefault="00ED6BEA" w:rsidP="00ED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5443">
        <w:rPr>
          <w:rFonts w:ascii="Times New Roman" w:hAnsi="Times New Roman" w:cs="Times New Roman"/>
          <w:sz w:val="24"/>
          <w:szCs w:val="24"/>
        </w:rPr>
        <w:t>Глава администрации поселения         _____________ _________________________</w:t>
      </w:r>
    </w:p>
    <w:p w14:paraId="6F539C8A" w14:textId="77777777" w:rsidR="00ED6BEA" w:rsidRPr="00865443" w:rsidRDefault="00ED6BEA" w:rsidP="00ED6B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5443">
        <w:rPr>
          <w:rFonts w:ascii="Times New Roman" w:hAnsi="Times New Roman" w:cs="Times New Roman"/>
        </w:rPr>
        <w:t xml:space="preserve">                                                                                (подпись)               (расшифровка подписи)</w:t>
      </w:r>
    </w:p>
    <w:p w14:paraId="75A95BAE" w14:textId="77777777" w:rsidR="00ED6BEA" w:rsidRPr="00865443" w:rsidRDefault="00ED6BEA" w:rsidP="00ED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2F24A8" w14:textId="77777777" w:rsidR="00ED6BEA" w:rsidRPr="00865443" w:rsidRDefault="00ED6BEA" w:rsidP="00ED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5443">
        <w:rPr>
          <w:rFonts w:ascii="Times New Roman" w:hAnsi="Times New Roman" w:cs="Times New Roman"/>
          <w:sz w:val="24"/>
          <w:szCs w:val="24"/>
        </w:rPr>
        <w:t>Главный бухгалтер                                  _____________ _________________________</w:t>
      </w:r>
    </w:p>
    <w:p w14:paraId="149E4A61" w14:textId="77777777" w:rsidR="00ED6BEA" w:rsidRPr="00865443" w:rsidRDefault="00ED6BEA" w:rsidP="00ED6B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54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865443">
        <w:rPr>
          <w:rFonts w:ascii="Times New Roman" w:hAnsi="Times New Roman" w:cs="Times New Roman"/>
        </w:rPr>
        <w:t>(подпись)               (расшифровка подписи)</w:t>
      </w:r>
    </w:p>
    <w:p w14:paraId="17981CC5" w14:textId="77777777" w:rsidR="00ED6BEA" w:rsidRPr="00865443" w:rsidRDefault="00ED6BEA" w:rsidP="00ED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946784" w14:textId="77777777" w:rsidR="00ED6BEA" w:rsidRPr="00865443" w:rsidRDefault="00ED6BEA" w:rsidP="00ED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5443">
        <w:rPr>
          <w:rFonts w:ascii="Times New Roman" w:hAnsi="Times New Roman" w:cs="Times New Roman"/>
          <w:sz w:val="24"/>
          <w:szCs w:val="24"/>
        </w:rPr>
        <w:t>«____» ____________ 20___г.</w:t>
      </w:r>
    </w:p>
    <w:p w14:paraId="75540466" w14:textId="77777777" w:rsidR="006A5825" w:rsidRPr="008A7E4D" w:rsidRDefault="006A5825" w:rsidP="00F53344">
      <w:pPr>
        <w:pStyle w:val="Style21"/>
        <w:widowControl/>
        <w:spacing w:before="53" w:line="274" w:lineRule="exact"/>
      </w:pPr>
    </w:p>
    <w:sectPr w:rsidR="006A5825" w:rsidRPr="008A7E4D" w:rsidSect="00ED6BEA">
      <w:pgSz w:w="16838" w:h="11906" w:orient="landscape" w:code="9"/>
      <w:pgMar w:top="567" w:right="709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81161" w14:textId="77777777" w:rsidR="00A00900" w:rsidRDefault="00A00900">
      <w:r>
        <w:separator/>
      </w:r>
    </w:p>
  </w:endnote>
  <w:endnote w:type="continuationSeparator" w:id="0">
    <w:p w14:paraId="13CBC291" w14:textId="77777777" w:rsidR="00A00900" w:rsidRDefault="00A0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6D332" w14:textId="77777777" w:rsidR="00A00900" w:rsidRDefault="00A00900">
      <w:r>
        <w:separator/>
      </w:r>
    </w:p>
  </w:footnote>
  <w:footnote w:type="continuationSeparator" w:id="0">
    <w:p w14:paraId="091E6C8E" w14:textId="77777777" w:rsidR="00A00900" w:rsidRDefault="00A0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2D0E1A2"/>
    <w:lvl w:ilvl="0">
      <w:numFmt w:val="bullet"/>
      <w:lvlText w:val="*"/>
      <w:lvlJc w:val="left"/>
    </w:lvl>
  </w:abstractNum>
  <w:abstractNum w:abstractNumId="1" w15:restartNumberingAfterBreak="0">
    <w:nsid w:val="03C26BDB"/>
    <w:multiLevelType w:val="multilevel"/>
    <w:tmpl w:val="B094AD2E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3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400" w:hanging="2160"/>
      </w:pPr>
      <w:rPr>
        <w:rFonts w:hint="default"/>
      </w:rPr>
    </w:lvl>
  </w:abstractNum>
  <w:abstractNum w:abstractNumId="2" w15:restartNumberingAfterBreak="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950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"/>
      <w:lvlText w:val="%6."/>
      <w:lvlJc w:val="left"/>
      <w:pPr>
        <w:tabs>
          <w:tab w:val="num" w:pos="2742"/>
        </w:tabs>
        <w:ind w:left="1815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2219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38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 w15:restartNumberingAfterBreak="0">
    <w:nsid w:val="40DC6A1E"/>
    <w:multiLevelType w:val="singleLevel"/>
    <w:tmpl w:val="9E0A6226"/>
    <w:lvl w:ilvl="0">
      <w:start w:val="2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1E36F66"/>
    <w:multiLevelType w:val="hybridMultilevel"/>
    <w:tmpl w:val="75C81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0804CA"/>
    <w:multiLevelType w:val="multilevel"/>
    <w:tmpl w:val="B094AD2E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980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400" w:hanging="2160"/>
      </w:pPr>
      <w:rPr>
        <w:rFonts w:hint="default"/>
      </w:rPr>
    </w:lvl>
  </w:abstractNum>
  <w:abstractNum w:abstractNumId="6" w15:restartNumberingAfterBreak="0">
    <w:nsid w:val="4E6671F5"/>
    <w:multiLevelType w:val="multilevel"/>
    <w:tmpl w:val="B094AD2E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3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400" w:hanging="2160"/>
      </w:pPr>
      <w:rPr>
        <w:rFonts w:hint="default"/>
      </w:rPr>
    </w:lvl>
  </w:abstractNum>
  <w:abstractNum w:abstractNumId="7" w15:restartNumberingAfterBreak="0">
    <w:nsid w:val="550C7F03"/>
    <w:multiLevelType w:val="singleLevel"/>
    <w:tmpl w:val="E576A1EA"/>
    <w:lvl w:ilvl="0">
      <w:start w:val="5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855029A"/>
    <w:multiLevelType w:val="hybridMultilevel"/>
    <w:tmpl w:val="0FA8E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50EA6"/>
    <w:multiLevelType w:val="singleLevel"/>
    <w:tmpl w:val="3912B2FA"/>
    <w:lvl w:ilvl="0">
      <w:start w:val="4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AB15C88"/>
    <w:multiLevelType w:val="multilevel"/>
    <w:tmpl w:val="B094AD2E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3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7"/>
  </w:num>
  <w:num w:numId="13">
    <w:abstractNumId w:val="2"/>
  </w:num>
  <w:num w:numId="14">
    <w:abstractNumId w:val="8"/>
  </w:num>
  <w:num w:numId="15">
    <w:abstractNumId w:val="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4E1"/>
    <w:rsid w:val="00000C5C"/>
    <w:rsid w:val="00007C86"/>
    <w:rsid w:val="00026945"/>
    <w:rsid w:val="00047A63"/>
    <w:rsid w:val="000535D7"/>
    <w:rsid w:val="00076EE6"/>
    <w:rsid w:val="000A1F64"/>
    <w:rsid w:val="000A6EC5"/>
    <w:rsid w:val="000B3408"/>
    <w:rsid w:val="000B7B28"/>
    <w:rsid w:val="000C0F54"/>
    <w:rsid w:val="000D1AA8"/>
    <w:rsid w:val="000D7D13"/>
    <w:rsid w:val="000F0594"/>
    <w:rsid w:val="0010758D"/>
    <w:rsid w:val="00117744"/>
    <w:rsid w:val="00117A98"/>
    <w:rsid w:val="00122BAB"/>
    <w:rsid w:val="00123A12"/>
    <w:rsid w:val="00152CFD"/>
    <w:rsid w:val="0016372F"/>
    <w:rsid w:val="00165E37"/>
    <w:rsid w:val="00180F39"/>
    <w:rsid w:val="0018107B"/>
    <w:rsid w:val="00183B61"/>
    <w:rsid w:val="001A2505"/>
    <w:rsid w:val="001A375F"/>
    <w:rsid w:val="001B684B"/>
    <w:rsid w:val="001C3E8C"/>
    <w:rsid w:val="001C4467"/>
    <w:rsid w:val="001C70A4"/>
    <w:rsid w:val="001D010A"/>
    <w:rsid w:val="001D15D6"/>
    <w:rsid w:val="001E061C"/>
    <w:rsid w:val="001E14A5"/>
    <w:rsid w:val="001F46E6"/>
    <w:rsid w:val="00212A33"/>
    <w:rsid w:val="00215EC5"/>
    <w:rsid w:val="002275E4"/>
    <w:rsid w:val="00231936"/>
    <w:rsid w:val="002426D5"/>
    <w:rsid w:val="002455EF"/>
    <w:rsid w:val="002464E1"/>
    <w:rsid w:val="002533FD"/>
    <w:rsid w:val="002565BA"/>
    <w:rsid w:val="00270B41"/>
    <w:rsid w:val="00282582"/>
    <w:rsid w:val="00292D99"/>
    <w:rsid w:val="00296D35"/>
    <w:rsid w:val="002B66BB"/>
    <w:rsid w:val="002D1EF8"/>
    <w:rsid w:val="002D536C"/>
    <w:rsid w:val="002E3D0A"/>
    <w:rsid w:val="002E6D42"/>
    <w:rsid w:val="002F3B4C"/>
    <w:rsid w:val="002F46A9"/>
    <w:rsid w:val="003138AC"/>
    <w:rsid w:val="0031690C"/>
    <w:rsid w:val="00326753"/>
    <w:rsid w:val="0033239F"/>
    <w:rsid w:val="0034445C"/>
    <w:rsid w:val="00344AF9"/>
    <w:rsid w:val="0034699A"/>
    <w:rsid w:val="0035208B"/>
    <w:rsid w:val="00370076"/>
    <w:rsid w:val="00373FA7"/>
    <w:rsid w:val="003824E3"/>
    <w:rsid w:val="00385D7D"/>
    <w:rsid w:val="003865CD"/>
    <w:rsid w:val="00393422"/>
    <w:rsid w:val="00394CBA"/>
    <w:rsid w:val="0039624F"/>
    <w:rsid w:val="00396BAF"/>
    <w:rsid w:val="003B17DD"/>
    <w:rsid w:val="003B1E45"/>
    <w:rsid w:val="003B4CAB"/>
    <w:rsid w:val="003B6E9E"/>
    <w:rsid w:val="003B78F4"/>
    <w:rsid w:val="003D182E"/>
    <w:rsid w:val="003E1CE6"/>
    <w:rsid w:val="003F06B5"/>
    <w:rsid w:val="003F54A7"/>
    <w:rsid w:val="00405CC5"/>
    <w:rsid w:val="00417C7D"/>
    <w:rsid w:val="00443D58"/>
    <w:rsid w:val="004624DA"/>
    <w:rsid w:val="004917F3"/>
    <w:rsid w:val="004A07DE"/>
    <w:rsid w:val="004A2002"/>
    <w:rsid w:val="004C59C5"/>
    <w:rsid w:val="004D35B7"/>
    <w:rsid w:val="004D376A"/>
    <w:rsid w:val="004F1CDA"/>
    <w:rsid w:val="0051241F"/>
    <w:rsid w:val="00514215"/>
    <w:rsid w:val="005178BA"/>
    <w:rsid w:val="00521B72"/>
    <w:rsid w:val="00533A39"/>
    <w:rsid w:val="0054085A"/>
    <w:rsid w:val="005518F5"/>
    <w:rsid w:val="00554525"/>
    <w:rsid w:val="00575371"/>
    <w:rsid w:val="00584C92"/>
    <w:rsid w:val="005A5F9D"/>
    <w:rsid w:val="005A769D"/>
    <w:rsid w:val="005B2477"/>
    <w:rsid w:val="005C7AAD"/>
    <w:rsid w:val="005D1398"/>
    <w:rsid w:val="005D2642"/>
    <w:rsid w:val="005E00A9"/>
    <w:rsid w:val="005E6BC2"/>
    <w:rsid w:val="005E74A2"/>
    <w:rsid w:val="00607D51"/>
    <w:rsid w:val="00614497"/>
    <w:rsid w:val="00615AF4"/>
    <w:rsid w:val="00621051"/>
    <w:rsid w:val="0062792E"/>
    <w:rsid w:val="00637B3C"/>
    <w:rsid w:val="006455FD"/>
    <w:rsid w:val="00651AE8"/>
    <w:rsid w:val="006528A5"/>
    <w:rsid w:val="00666425"/>
    <w:rsid w:val="00674601"/>
    <w:rsid w:val="0068459B"/>
    <w:rsid w:val="006A15FA"/>
    <w:rsid w:val="006A5825"/>
    <w:rsid w:val="006A7E5A"/>
    <w:rsid w:val="006B1147"/>
    <w:rsid w:val="006C7E51"/>
    <w:rsid w:val="006D359D"/>
    <w:rsid w:val="00705D67"/>
    <w:rsid w:val="007136FC"/>
    <w:rsid w:val="007153CD"/>
    <w:rsid w:val="00720E8E"/>
    <w:rsid w:val="00727D0C"/>
    <w:rsid w:val="00730966"/>
    <w:rsid w:val="00774AF0"/>
    <w:rsid w:val="00774B39"/>
    <w:rsid w:val="00780002"/>
    <w:rsid w:val="00781D19"/>
    <w:rsid w:val="0078609C"/>
    <w:rsid w:val="00790C86"/>
    <w:rsid w:val="007A7EE5"/>
    <w:rsid w:val="007B2A55"/>
    <w:rsid w:val="007C66D9"/>
    <w:rsid w:val="007C7D40"/>
    <w:rsid w:val="007F08C1"/>
    <w:rsid w:val="007F620E"/>
    <w:rsid w:val="00800DE7"/>
    <w:rsid w:val="00802E2E"/>
    <w:rsid w:val="008040FA"/>
    <w:rsid w:val="00807E90"/>
    <w:rsid w:val="008134E5"/>
    <w:rsid w:val="008143DF"/>
    <w:rsid w:val="00816E19"/>
    <w:rsid w:val="00824C78"/>
    <w:rsid w:val="0082580F"/>
    <w:rsid w:val="00843A01"/>
    <w:rsid w:val="00844447"/>
    <w:rsid w:val="00866F39"/>
    <w:rsid w:val="008732FF"/>
    <w:rsid w:val="00873961"/>
    <w:rsid w:val="00884833"/>
    <w:rsid w:val="00891938"/>
    <w:rsid w:val="00896C65"/>
    <w:rsid w:val="008A330A"/>
    <w:rsid w:val="008A4ADF"/>
    <w:rsid w:val="008A7E4D"/>
    <w:rsid w:val="008C3F8E"/>
    <w:rsid w:val="008D51D5"/>
    <w:rsid w:val="008E28DB"/>
    <w:rsid w:val="008F5E63"/>
    <w:rsid w:val="0091747B"/>
    <w:rsid w:val="00924E6A"/>
    <w:rsid w:val="0094043B"/>
    <w:rsid w:val="0094465B"/>
    <w:rsid w:val="00945E61"/>
    <w:rsid w:val="00947956"/>
    <w:rsid w:val="00957EBE"/>
    <w:rsid w:val="0096376A"/>
    <w:rsid w:val="009642DC"/>
    <w:rsid w:val="0097174B"/>
    <w:rsid w:val="00972B8D"/>
    <w:rsid w:val="00985E5C"/>
    <w:rsid w:val="00986C5D"/>
    <w:rsid w:val="009936D8"/>
    <w:rsid w:val="009960D0"/>
    <w:rsid w:val="009971E0"/>
    <w:rsid w:val="009A35B4"/>
    <w:rsid w:val="009A5E9D"/>
    <w:rsid w:val="009B4310"/>
    <w:rsid w:val="009C26A5"/>
    <w:rsid w:val="009C2A36"/>
    <w:rsid w:val="009E6B0C"/>
    <w:rsid w:val="009F1716"/>
    <w:rsid w:val="009F33B0"/>
    <w:rsid w:val="009F34AE"/>
    <w:rsid w:val="00A00900"/>
    <w:rsid w:val="00A12171"/>
    <w:rsid w:val="00A2336A"/>
    <w:rsid w:val="00A622D1"/>
    <w:rsid w:val="00A77B3F"/>
    <w:rsid w:val="00A82C05"/>
    <w:rsid w:val="00A87087"/>
    <w:rsid w:val="00AA02D7"/>
    <w:rsid w:val="00AA7DED"/>
    <w:rsid w:val="00AB7098"/>
    <w:rsid w:val="00AD304A"/>
    <w:rsid w:val="00AF1154"/>
    <w:rsid w:val="00AF62A0"/>
    <w:rsid w:val="00B05331"/>
    <w:rsid w:val="00B054D5"/>
    <w:rsid w:val="00B13A38"/>
    <w:rsid w:val="00B13BE4"/>
    <w:rsid w:val="00B502BC"/>
    <w:rsid w:val="00B628DD"/>
    <w:rsid w:val="00B629E0"/>
    <w:rsid w:val="00B64B3C"/>
    <w:rsid w:val="00B7252C"/>
    <w:rsid w:val="00B807C3"/>
    <w:rsid w:val="00B93B4A"/>
    <w:rsid w:val="00B973B3"/>
    <w:rsid w:val="00BA0C1D"/>
    <w:rsid w:val="00BC402D"/>
    <w:rsid w:val="00BD2432"/>
    <w:rsid w:val="00BE233B"/>
    <w:rsid w:val="00BE4B80"/>
    <w:rsid w:val="00BF1B70"/>
    <w:rsid w:val="00BF4ECF"/>
    <w:rsid w:val="00C07797"/>
    <w:rsid w:val="00C16550"/>
    <w:rsid w:val="00C3633A"/>
    <w:rsid w:val="00C40E8E"/>
    <w:rsid w:val="00C414AD"/>
    <w:rsid w:val="00C616E7"/>
    <w:rsid w:val="00C823EF"/>
    <w:rsid w:val="00C83959"/>
    <w:rsid w:val="00C90127"/>
    <w:rsid w:val="00CB6172"/>
    <w:rsid w:val="00CC22DE"/>
    <w:rsid w:val="00CC4F44"/>
    <w:rsid w:val="00CF351A"/>
    <w:rsid w:val="00D03F8D"/>
    <w:rsid w:val="00D05972"/>
    <w:rsid w:val="00D1036B"/>
    <w:rsid w:val="00D1263A"/>
    <w:rsid w:val="00D22547"/>
    <w:rsid w:val="00D269E4"/>
    <w:rsid w:val="00D26FDB"/>
    <w:rsid w:val="00D519DF"/>
    <w:rsid w:val="00D57780"/>
    <w:rsid w:val="00D6012D"/>
    <w:rsid w:val="00D63749"/>
    <w:rsid w:val="00D65CB8"/>
    <w:rsid w:val="00D7166C"/>
    <w:rsid w:val="00D7176D"/>
    <w:rsid w:val="00D82D32"/>
    <w:rsid w:val="00D8496C"/>
    <w:rsid w:val="00D87065"/>
    <w:rsid w:val="00D91F1A"/>
    <w:rsid w:val="00D955BF"/>
    <w:rsid w:val="00D956B7"/>
    <w:rsid w:val="00D9658D"/>
    <w:rsid w:val="00DA46D5"/>
    <w:rsid w:val="00DA568A"/>
    <w:rsid w:val="00DD57CF"/>
    <w:rsid w:val="00DE52C1"/>
    <w:rsid w:val="00DE6BFE"/>
    <w:rsid w:val="00DF2928"/>
    <w:rsid w:val="00DF6142"/>
    <w:rsid w:val="00E047BE"/>
    <w:rsid w:val="00E07E0D"/>
    <w:rsid w:val="00E15D27"/>
    <w:rsid w:val="00E16872"/>
    <w:rsid w:val="00E22061"/>
    <w:rsid w:val="00E22D02"/>
    <w:rsid w:val="00E2499C"/>
    <w:rsid w:val="00E34DD9"/>
    <w:rsid w:val="00E432DB"/>
    <w:rsid w:val="00E46BAC"/>
    <w:rsid w:val="00E620D7"/>
    <w:rsid w:val="00E63AA4"/>
    <w:rsid w:val="00E74EE0"/>
    <w:rsid w:val="00E776E3"/>
    <w:rsid w:val="00E82F8A"/>
    <w:rsid w:val="00E91795"/>
    <w:rsid w:val="00EA03A8"/>
    <w:rsid w:val="00EA03BB"/>
    <w:rsid w:val="00EA4F91"/>
    <w:rsid w:val="00EB02D2"/>
    <w:rsid w:val="00EB7511"/>
    <w:rsid w:val="00EC3D64"/>
    <w:rsid w:val="00ED39E6"/>
    <w:rsid w:val="00ED6BEA"/>
    <w:rsid w:val="00EE344B"/>
    <w:rsid w:val="00EF0BFB"/>
    <w:rsid w:val="00EF2ACC"/>
    <w:rsid w:val="00EF5130"/>
    <w:rsid w:val="00F12AB9"/>
    <w:rsid w:val="00F2160E"/>
    <w:rsid w:val="00F22F36"/>
    <w:rsid w:val="00F25B41"/>
    <w:rsid w:val="00F25C7F"/>
    <w:rsid w:val="00F42907"/>
    <w:rsid w:val="00F4545B"/>
    <w:rsid w:val="00F47A45"/>
    <w:rsid w:val="00F5077F"/>
    <w:rsid w:val="00F5199D"/>
    <w:rsid w:val="00F52A54"/>
    <w:rsid w:val="00F53344"/>
    <w:rsid w:val="00F542BB"/>
    <w:rsid w:val="00F71045"/>
    <w:rsid w:val="00F841DB"/>
    <w:rsid w:val="00F9089E"/>
    <w:rsid w:val="00F957A4"/>
    <w:rsid w:val="00FB3319"/>
    <w:rsid w:val="00FB3924"/>
    <w:rsid w:val="00FD538D"/>
    <w:rsid w:val="00FD7F18"/>
    <w:rsid w:val="00F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5EF33"/>
  <w15:docId w15:val="{717A28B9-6626-4340-A59C-28261FF5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4E1"/>
    <w:rPr>
      <w:sz w:val="24"/>
    </w:rPr>
  </w:style>
  <w:style w:type="paragraph" w:styleId="2">
    <w:name w:val="heading 2"/>
    <w:basedOn w:val="a"/>
    <w:next w:val="a0"/>
    <w:link w:val="21"/>
    <w:qFormat/>
    <w:rsid w:val="00FD538D"/>
    <w:pPr>
      <w:keepNext/>
      <w:keepLines/>
      <w:numPr>
        <w:ilvl w:val="1"/>
        <w:numId w:val="13"/>
      </w:numPr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FD538D"/>
    <w:pPr>
      <w:keepNext/>
      <w:keepLines/>
      <w:numPr>
        <w:ilvl w:val="2"/>
        <w:numId w:val="13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1"/>
    <w:qFormat/>
    <w:rsid w:val="00FD538D"/>
    <w:pPr>
      <w:keepNext/>
      <w:keepLines/>
      <w:numPr>
        <w:ilvl w:val="3"/>
        <w:numId w:val="13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FD538D"/>
    <w:pPr>
      <w:keepNext/>
      <w:numPr>
        <w:ilvl w:val="4"/>
        <w:numId w:val="13"/>
      </w:numPr>
      <w:spacing w:before="240" w:after="60"/>
      <w:ind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2464E1"/>
    <w:pPr>
      <w:widowControl w:val="0"/>
      <w:autoSpaceDE w:val="0"/>
      <w:autoSpaceDN w:val="0"/>
      <w:adjustRightInd w:val="0"/>
      <w:spacing w:line="295" w:lineRule="exact"/>
      <w:jc w:val="center"/>
    </w:pPr>
    <w:rPr>
      <w:szCs w:val="24"/>
    </w:rPr>
  </w:style>
  <w:style w:type="paragraph" w:customStyle="1" w:styleId="Style4">
    <w:name w:val="Style4"/>
    <w:basedOn w:val="a"/>
    <w:rsid w:val="002464E1"/>
    <w:pPr>
      <w:widowControl w:val="0"/>
      <w:autoSpaceDE w:val="0"/>
      <w:autoSpaceDN w:val="0"/>
      <w:adjustRightInd w:val="0"/>
      <w:spacing w:line="293" w:lineRule="exact"/>
      <w:ind w:firstLine="701"/>
      <w:jc w:val="both"/>
    </w:pPr>
    <w:rPr>
      <w:szCs w:val="24"/>
    </w:rPr>
  </w:style>
  <w:style w:type="paragraph" w:customStyle="1" w:styleId="Style5">
    <w:name w:val="Style5"/>
    <w:basedOn w:val="a"/>
    <w:rsid w:val="002464E1"/>
    <w:pPr>
      <w:widowControl w:val="0"/>
      <w:autoSpaceDE w:val="0"/>
      <w:autoSpaceDN w:val="0"/>
      <w:adjustRightInd w:val="0"/>
      <w:spacing w:line="296" w:lineRule="exact"/>
      <w:ind w:firstLine="715"/>
      <w:jc w:val="both"/>
    </w:pPr>
    <w:rPr>
      <w:szCs w:val="24"/>
    </w:rPr>
  </w:style>
  <w:style w:type="paragraph" w:customStyle="1" w:styleId="Style6">
    <w:name w:val="Style6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9">
    <w:name w:val="Style9"/>
    <w:basedOn w:val="a"/>
    <w:rsid w:val="002464E1"/>
    <w:pPr>
      <w:widowControl w:val="0"/>
      <w:autoSpaceDE w:val="0"/>
      <w:autoSpaceDN w:val="0"/>
      <w:adjustRightInd w:val="0"/>
      <w:spacing w:line="278" w:lineRule="exact"/>
    </w:pPr>
    <w:rPr>
      <w:szCs w:val="24"/>
    </w:rPr>
  </w:style>
  <w:style w:type="paragraph" w:customStyle="1" w:styleId="Style11">
    <w:name w:val="Style11"/>
    <w:basedOn w:val="a"/>
    <w:rsid w:val="002464E1"/>
    <w:pPr>
      <w:widowControl w:val="0"/>
      <w:autoSpaceDE w:val="0"/>
      <w:autoSpaceDN w:val="0"/>
      <w:adjustRightInd w:val="0"/>
      <w:spacing w:line="278" w:lineRule="exact"/>
      <w:jc w:val="center"/>
    </w:pPr>
    <w:rPr>
      <w:szCs w:val="24"/>
    </w:rPr>
  </w:style>
  <w:style w:type="paragraph" w:customStyle="1" w:styleId="Style12">
    <w:name w:val="Style12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2464E1"/>
    <w:pPr>
      <w:widowControl w:val="0"/>
      <w:autoSpaceDE w:val="0"/>
      <w:autoSpaceDN w:val="0"/>
      <w:adjustRightInd w:val="0"/>
      <w:spacing w:line="320" w:lineRule="exact"/>
      <w:ind w:firstLine="1123"/>
      <w:jc w:val="both"/>
    </w:pPr>
    <w:rPr>
      <w:szCs w:val="24"/>
    </w:rPr>
  </w:style>
  <w:style w:type="paragraph" w:customStyle="1" w:styleId="Style14">
    <w:name w:val="Style14"/>
    <w:basedOn w:val="a"/>
    <w:rsid w:val="002464E1"/>
    <w:pPr>
      <w:widowControl w:val="0"/>
      <w:autoSpaceDE w:val="0"/>
      <w:autoSpaceDN w:val="0"/>
      <w:adjustRightInd w:val="0"/>
      <w:spacing w:line="274" w:lineRule="exact"/>
      <w:jc w:val="center"/>
    </w:pPr>
    <w:rPr>
      <w:szCs w:val="24"/>
    </w:rPr>
  </w:style>
  <w:style w:type="paragraph" w:customStyle="1" w:styleId="Style19">
    <w:name w:val="Style19"/>
    <w:basedOn w:val="a"/>
    <w:rsid w:val="002464E1"/>
    <w:pPr>
      <w:widowControl w:val="0"/>
      <w:autoSpaceDE w:val="0"/>
      <w:autoSpaceDN w:val="0"/>
      <w:adjustRightInd w:val="0"/>
      <w:spacing w:line="319" w:lineRule="exact"/>
      <w:jc w:val="center"/>
    </w:pPr>
    <w:rPr>
      <w:szCs w:val="24"/>
    </w:rPr>
  </w:style>
  <w:style w:type="paragraph" w:customStyle="1" w:styleId="Style20">
    <w:name w:val="Style20"/>
    <w:basedOn w:val="a"/>
    <w:rsid w:val="002464E1"/>
    <w:pPr>
      <w:widowControl w:val="0"/>
      <w:autoSpaceDE w:val="0"/>
      <w:autoSpaceDN w:val="0"/>
      <w:adjustRightInd w:val="0"/>
      <w:spacing w:line="274" w:lineRule="exact"/>
      <w:jc w:val="center"/>
    </w:pPr>
    <w:rPr>
      <w:szCs w:val="24"/>
    </w:rPr>
  </w:style>
  <w:style w:type="paragraph" w:customStyle="1" w:styleId="Style21">
    <w:name w:val="Style21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basedOn w:val="a1"/>
    <w:rsid w:val="002464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1"/>
    <w:rsid w:val="002464E1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basedOn w:val="a1"/>
    <w:rsid w:val="002464E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1"/>
    <w:rsid w:val="002464E1"/>
    <w:rPr>
      <w:rFonts w:ascii="Times New Roman" w:hAnsi="Times New Roman" w:cs="Times New Roman"/>
      <w:i/>
      <w:iCs/>
      <w:spacing w:val="-20"/>
      <w:sz w:val="34"/>
      <w:szCs w:val="34"/>
    </w:rPr>
  </w:style>
  <w:style w:type="character" w:customStyle="1" w:styleId="FontStyle36">
    <w:name w:val="Font Style36"/>
    <w:basedOn w:val="a1"/>
    <w:rsid w:val="002464E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basedOn w:val="a1"/>
    <w:rsid w:val="002464E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basedOn w:val="a1"/>
    <w:rsid w:val="002464E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basedOn w:val="a1"/>
    <w:rsid w:val="002464E1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rsid w:val="00296D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9936D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896C65"/>
    <w:pPr>
      <w:shd w:val="clear" w:color="auto" w:fill="000080"/>
    </w:pPr>
    <w:rPr>
      <w:rFonts w:ascii="Tahoma" w:hAnsi="Tahoma" w:cs="Tahoma"/>
      <w:sz w:val="20"/>
    </w:rPr>
  </w:style>
  <w:style w:type="character" w:customStyle="1" w:styleId="21">
    <w:name w:val="Заголовок 2 Знак"/>
    <w:basedOn w:val="a1"/>
    <w:link w:val="2"/>
    <w:rsid w:val="00FD538D"/>
    <w:rPr>
      <w:b/>
      <w:sz w:val="28"/>
    </w:rPr>
  </w:style>
  <w:style w:type="character" w:customStyle="1" w:styleId="30">
    <w:name w:val="Заголовок 3 Знак"/>
    <w:basedOn w:val="a1"/>
    <w:link w:val="3"/>
    <w:rsid w:val="00FD538D"/>
    <w:rPr>
      <w:b/>
      <w:sz w:val="28"/>
    </w:rPr>
  </w:style>
  <w:style w:type="character" w:customStyle="1" w:styleId="41">
    <w:name w:val="Заголовок 4 Знак"/>
    <w:basedOn w:val="a1"/>
    <w:link w:val="4"/>
    <w:rsid w:val="00FD538D"/>
    <w:rPr>
      <w:b/>
      <w:sz w:val="24"/>
    </w:rPr>
  </w:style>
  <w:style w:type="character" w:customStyle="1" w:styleId="50">
    <w:name w:val="Заголовок 5 Знак"/>
    <w:basedOn w:val="a1"/>
    <w:link w:val="5"/>
    <w:rsid w:val="00FD538D"/>
    <w:rPr>
      <w:b/>
      <w:sz w:val="28"/>
    </w:rPr>
  </w:style>
  <w:style w:type="paragraph" w:customStyle="1" w:styleId="20">
    <w:name w:val="Стиль2"/>
    <w:basedOn w:val="1"/>
    <w:rsid w:val="00FD538D"/>
    <w:pPr>
      <w:numPr>
        <w:ilvl w:val="6"/>
      </w:numPr>
      <w:spacing w:before="60"/>
      <w:outlineLvl w:val="6"/>
    </w:pPr>
  </w:style>
  <w:style w:type="paragraph" w:customStyle="1" w:styleId="1">
    <w:name w:val="Стиль1"/>
    <w:basedOn w:val="a"/>
    <w:rsid w:val="00FD538D"/>
    <w:pPr>
      <w:numPr>
        <w:ilvl w:val="5"/>
        <w:numId w:val="13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40">
    <w:name w:val="Стиль4"/>
    <w:basedOn w:val="a"/>
    <w:rsid w:val="00FD538D"/>
    <w:pPr>
      <w:numPr>
        <w:ilvl w:val="7"/>
        <w:numId w:val="13"/>
      </w:numPr>
      <w:jc w:val="both"/>
    </w:pPr>
  </w:style>
  <w:style w:type="paragraph" w:styleId="a0">
    <w:name w:val="Body Text"/>
    <w:basedOn w:val="a"/>
    <w:link w:val="a6"/>
    <w:rsid w:val="00FD538D"/>
    <w:pPr>
      <w:spacing w:after="120"/>
    </w:pPr>
  </w:style>
  <w:style w:type="character" w:customStyle="1" w:styleId="a6">
    <w:name w:val="Основной текст Знак"/>
    <w:basedOn w:val="a1"/>
    <w:link w:val="a0"/>
    <w:rsid w:val="00FD538D"/>
    <w:rPr>
      <w:sz w:val="24"/>
    </w:rPr>
  </w:style>
  <w:style w:type="paragraph" w:styleId="a7">
    <w:name w:val="Title"/>
    <w:basedOn w:val="a"/>
    <w:link w:val="a8"/>
    <w:qFormat/>
    <w:rsid w:val="00FD538D"/>
    <w:pPr>
      <w:spacing w:after="480"/>
      <w:jc w:val="center"/>
    </w:pPr>
    <w:rPr>
      <w:b/>
      <w:sz w:val="28"/>
    </w:rPr>
  </w:style>
  <w:style w:type="character" w:customStyle="1" w:styleId="a8">
    <w:name w:val="Заголовок Знак"/>
    <w:basedOn w:val="a1"/>
    <w:link w:val="a7"/>
    <w:rsid w:val="00FD538D"/>
    <w:rPr>
      <w:b/>
      <w:sz w:val="28"/>
    </w:rPr>
  </w:style>
  <w:style w:type="paragraph" w:styleId="a9">
    <w:name w:val="List Paragraph"/>
    <w:basedOn w:val="a"/>
    <w:uiPriority w:val="34"/>
    <w:qFormat/>
    <w:rsid w:val="00FD538D"/>
    <w:pPr>
      <w:ind w:left="720"/>
      <w:contextualSpacing/>
    </w:pPr>
  </w:style>
  <w:style w:type="paragraph" w:customStyle="1" w:styleId="headertext">
    <w:name w:val="headertext"/>
    <w:basedOn w:val="a"/>
    <w:rsid w:val="005E74A2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6A58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B247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2061F9FCE6B9723BDA942D5F6BCB135086F194927B4AA7AF331BCBC60F9C3FCC44A86C3064CAD25AE455A930B3E5456633F1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Rayfo</Company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oper7</dc:creator>
  <cp:lastModifiedBy>Tat'yana</cp:lastModifiedBy>
  <cp:revision>6</cp:revision>
  <cp:lastPrinted>2015-11-20T11:34:00Z</cp:lastPrinted>
  <dcterms:created xsi:type="dcterms:W3CDTF">2020-03-23T11:43:00Z</dcterms:created>
  <dcterms:modified xsi:type="dcterms:W3CDTF">2020-03-26T05:38:00Z</dcterms:modified>
</cp:coreProperties>
</file>