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2250834B" w:rsidR="00D50CAF" w:rsidRPr="003F4CAC" w:rsidRDefault="00B9264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05C9A180">
            <wp:simplePos x="0" y="0"/>
            <wp:positionH relativeFrom="column">
              <wp:posOffset>2809875</wp:posOffset>
            </wp:positionH>
            <wp:positionV relativeFrom="paragraph">
              <wp:posOffset>156845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4861B" w14:textId="4D53C8F0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B9264F">
        <w:trPr>
          <w:trHeight w:val="2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B9264F">
        <w:trPr>
          <w:trHeight w:val="921"/>
        </w:trPr>
        <w:tc>
          <w:tcPr>
            <w:tcW w:w="10065" w:type="dxa"/>
          </w:tcPr>
          <w:p w14:paraId="4B12680F" w14:textId="77777777" w:rsidR="00B9264F" w:rsidRDefault="00B9264F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498D6458" w14:textId="77777777" w:rsidTr="00B9264F">
        <w:trPr>
          <w:trHeight w:val="595"/>
        </w:trPr>
        <w:tc>
          <w:tcPr>
            <w:tcW w:w="10065" w:type="dxa"/>
          </w:tcPr>
          <w:p w14:paraId="69931826" w14:textId="77777777" w:rsidR="00B9264F" w:rsidRDefault="00B9264F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</w:p>
          <w:p w14:paraId="3548713D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78DCCC0F" w14:textId="77777777" w:rsidR="00B9264F" w:rsidRPr="00B9264F" w:rsidRDefault="00B9264F" w:rsidP="00B9264F"/>
        </w:tc>
      </w:tr>
      <w:tr w:rsidR="003F4CAC" w:rsidRPr="003F4CAC" w14:paraId="0EFFA930" w14:textId="77777777" w:rsidTr="00B9264F">
        <w:trPr>
          <w:trHeight w:val="255"/>
        </w:trPr>
        <w:tc>
          <w:tcPr>
            <w:tcW w:w="10065" w:type="dxa"/>
            <w:vAlign w:val="center"/>
          </w:tcPr>
          <w:tbl>
            <w:tblPr>
              <w:tblpPr w:leftFromText="180" w:rightFromText="180" w:vertAnchor="text" w:horzAnchor="margin" w:tblpXSpec="center" w:tblpY="134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0"/>
              <w:gridCol w:w="2890"/>
              <w:gridCol w:w="405"/>
              <w:gridCol w:w="1156"/>
            </w:tblGrid>
            <w:tr w:rsidR="00B9264F" w:rsidRPr="00B9264F" w14:paraId="49D43503" w14:textId="77777777" w:rsidTr="00B9264F">
              <w:trPr>
                <w:trHeight w:val="320"/>
              </w:trPr>
              <w:tc>
                <w:tcPr>
                  <w:tcW w:w="290" w:type="dxa"/>
                  <w:vAlign w:val="bottom"/>
                </w:tcPr>
                <w:p w14:paraId="52E1FA4A" w14:textId="77777777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2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24BDBC0" w14:textId="23456965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ноября 2024 года</w:t>
                  </w:r>
                </w:p>
              </w:tc>
              <w:tc>
                <w:tcPr>
                  <w:tcW w:w="405" w:type="dxa"/>
                </w:tcPr>
                <w:p w14:paraId="733A19AE" w14:textId="77777777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2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6F82C9D" w14:textId="38E8FC84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508-44/5</w:t>
                  </w:r>
                </w:p>
              </w:tc>
            </w:tr>
            <w:tr w:rsidR="00B9264F" w:rsidRPr="00B9264F" w14:paraId="61EB602D" w14:textId="77777777" w:rsidTr="00B9264F">
              <w:trPr>
                <w:trHeight w:val="565"/>
              </w:trPr>
              <w:tc>
                <w:tcPr>
                  <w:tcW w:w="4741" w:type="dxa"/>
                  <w:gridSpan w:val="4"/>
                </w:tcPr>
                <w:p w14:paraId="6D0293D9" w14:textId="77777777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 w:rsidRPr="00B92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6EECAEB" w14:textId="77777777" w:rsidR="00B9264F" w:rsidRPr="00B9264F" w:rsidRDefault="00B9264F" w:rsidP="00B926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92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B92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3BA908C1" w14:textId="77777777" w:rsidR="00B9264F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</w:t>
      </w:r>
      <w:r w:rsidR="00920538" w:rsidRPr="00920538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в Положение </w:t>
      </w:r>
      <w:r w:rsidR="00920538" w:rsidRPr="00920538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контроле </w:t>
      </w:r>
      <w:r w:rsidR="00920538"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="00920538" w:rsidRPr="0092053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20538"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 границах Мокшанского района Пензенской области, утвержденное </w:t>
      </w:r>
      <w:r w:rsidR="00920538" w:rsidRPr="00920538">
        <w:rPr>
          <w:rFonts w:ascii="Times New Roman" w:hAnsi="Times New Roman" w:cs="Times New Roman"/>
          <w:b/>
          <w:bCs/>
          <w:sz w:val="28"/>
          <w:szCs w:val="28"/>
        </w:rPr>
        <w:t xml:space="preserve">решением Собрания представителей Мокшанского района Пензенской области </w:t>
      </w:r>
    </w:p>
    <w:p w14:paraId="1AA6BDA4" w14:textId="5EC198E5" w:rsidR="003F4CAC" w:rsidRPr="00653A99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20538">
        <w:rPr>
          <w:rFonts w:ascii="Times New Roman" w:hAnsi="Times New Roman" w:cs="Times New Roman"/>
          <w:b/>
          <w:bCs/>
          <w:sz w:val="28"/>
          <w:szCs w:val="28"/>
        </w:rPr>
        <w:t>от 20 октября 2021 года №674-62/4</w:t>
      </w:r>
      <w:r w:rsidR="000436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0" w:name="_Hlk85007466"/>
    </w:p>
    <w:bookmarkEnd w:id="0"/>
    <w:p w14:paraId="0AC4ED2F" w14:textId="77777777" w:rsidR="003F4CAC" w:rsidRPr="00562142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16"/>
          <w:szCs w:val="16"/>
        </w:rPr>
      </w:pPr>
    </w:p>
    <w:p w14:paraId="41EB13C4" w14:textId="44137FA7" w:rsidR="003F4CAC" w:rsidRPr="004C5B9A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7"/>
        </w:rPr>
      </w:pPr>
      <w:r w:rsidRPr="004C5B9A">
        <w:rPr>
          <w:rFonts w:ascii="Times New Roman" w:hAnsi="Times New Roman" w:cs="Times New Roman"/>
          <w:sz w:val="28"/>
          <w:szCs w:val="27"/>
        </w:rPr>
        <w:t xml:space="preserve">В соответствии с Федеральными </w:t>
      </w:r>
      <w:hyperlink r:id="rId9" w:history="1">
        <w:proofErr w:type="gramStart"/>
        <w:r w:rsidRPr="004C5B9A">
          <w:rPr>
            <w:rFonts w:ascii="Times New Roman" w:hAnsi="Times New Roman" w:cs="Times New Roman"/>
            <w:sz w:val="28"/>
            <w:szCs w:val="27"/>
          </w:rPr>
          <w:t>закон</w:t>
        </w:r>
      </w:hyperlink>
      <w:r w:rsidRPr="004C5B9A">
        <w:rPr>
          <w:rFonts w:ascii="Times New Roman" w:hAnsi="Times New Roman" w:cs="Times New Roman"/>
          <w:sz w:val="28"/>
          <w:szCs w:val="27"/>
        </w:rPr>
        <w:t>ами</w:t>
      </w:r>
      <w:proofErr w:type="gramEnd"/>
      <w:r w:rsidRPr="004C5B9A">
        <w:rPr>
          <w:rFonts w:ascii="Times New Roman" w:hAnsi="Times New Roman" w:cs="Times New Roman"/>
          <w:sz w:val="28"/>
          <w:szCs w:val="27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</w:t>
      </w:r>
      <w:r w:rsidR="00E61AE2" w:rsidRPr="004C5B9A">
        <w:rPr>
          <w:rFonts w:ascii="Times New Roman" w:hAnsi="Times New Roman" w:cs="Times New Roman"/>
          <w:sz w:val="28"/>
          <w:szCs w:val="27"/>
        </w:rPr>
        <w:t xml:space="preserve"> </w:t>
      </w:r>
      <w:r w:rsidR="00C04F4B" w:rsidRPr="004C5B9A">
        <w:rPr>
          <w:rFonts w:ascii="Times New Roman" w:hAnsi="Times New Roman" w:cs="Times New Roman"/>
          <w:sz w:val="28"/>
          <w:szCs w:val="27"/>
        </w:rPr>
        <w:t>-</w:t>
      </w:r>
      <w:r w:rsidRPr="004C5B9A">
        <w:rPr>
          <w:rFonts w:ascii="Times New Roman" w:hAnsi="Times New Roman" w:cs="Times New Roman"/>
          <w:sz w:val="28"/>
          <w:szCs w:val="27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248-ФЗ</w:t>
      </w:r>
      <w:r w:rsidR="00043670" w:rsidRPr="004C5B9A">
        <w:rPr>
          <w:rFonts w:ascii="Times New Roman" w:hAnsi="Times New Roman" w:cs="Times New Roman"/>
          <w:sz w:val="28"/>
          <w:szCs w:val="27"/>
        </w:rPr>
        <w:t xml:space="preserve"> </w:t>
      </w:r>
      <w:r w:rsidRPr="004C5B9A">
        <w:rPr>
          <w:rFonts w:ascii="Times New Roman" w:hAnsi="Times New Roman" w:cs="Times New Roman"/>
          <w:sz w:val="28"/>
          <w:szCs w:val="27"/>
        </w:rPr>
        <w:t xml:space="preserve">«О государственном контроле (надзоре) и муниципальном </w:t>
      </w:r>
      <w:proofErr w:type="gramStart"/>
      <w:r w:rsidRPr="004C5B9A">
        <w:rPr>
          <w:rFonts w:ascii="Times New Roman" w:hAnsi="Times New Roman" w:cs="Times New Roman"/>
          <w:sz w:val="28"/>
          <w:szCs w:val="27"/>
        </w:rPr>
        <w:t>контроле</w:t>
      </w:r>
      <w:proofErr w:type="gramEnd"/>
      <w:r w:rsidRPr="004C5B9A">
        <w:rPr>
          <w:rFonts w:ascii="Times New Roman" w:hAnsi="Times New Roman" w:cs="Times New Roman"/>
          <w:sz w:val="28"/>
          <w:szCs w:val="27"/>
        </w:rPr>
        <w:t xml:space="preserve"> в Российской Федерации»</w:t>
      </w:r>
      <w:r w:rsidR="003F4CAC" w:rsidRPr="004C5B9A">
        <w:rPr>
          <w:rFonts w:ascii="Times New Roman" w:hAnsi="Times New Roman" w:cs="Times New Roman"/>
          <w:sz w:val="28"/>
          <w:szCs w:val="27"/>
        </w:rPr>
        <w:t>,</w:t>
      </w:r>
      <w:r w:rsidR="00786AF7" w:rsidRPr="004C5B9A">
        <w:rPr>
          <w:rFonts w:ascii="Times New Roman" w:hAnsi="Times New Roman" w:cs="Times New Roman"/>
          <w:sz w:val="28"/>
          <w:szCs w:val="27"/>
        </w:rPr>
        <w:t xml:space="preserve"> руководствуясь Уставом Мокшанского района Пензенской области,</w:t>
      </w:r>
      <w:r w:rsidRPr="004C5B9A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E61AE2" w:rsidRDefault="00653A99" w:rsidP="003F4CAC">
      <w:pPr>
        <w:ind w:firstLine="567"/>
        <w:jc w:val="center"/>
        <w:rPr>
          <w:rFonts w:ascii="Times New Roman" w:hAnsi="Times New Roman" w:cs="Times New Roman"/>
          <w:b/>
          <w:szCs w:val="28"/>
        </w:rPr>
      </w:pPr>
    </w:p>
    <w:p w14:paraId="3D041A27" w14:textId="41019420" w:rsidR="00043670" w:rsidRPr="004C5B9A" w:rsidRDefault="00043670" w:rsidP="00B9264F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</w:pPr>
      <w:r w:rsidRPr="004C5B9A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 xml:space="preserve">Внести в Положение </w:t>
      </w:r>
      <w:r w:rsidRPr="004C5B9A">
        <w:rPr>
          <w:rFonts w:ascii="Times New Roman" w:hAnsi="Times New Roman" w:cs="Times New Roman"/>
          <w:bCs/>
          <w:sz w:val="28"/>
          <w:szCs w:val="27"/>
        </w:rPr>
        <w:t xml:space="preserve">о муниципальном контроле </w:t>
      </w:r>
      <w:r w:rsidRPr="004C5B9A">
        <w:rPr>
          <w:rFonts w:ascii="Times New Roman" w:hAnsi="Times New Roman" w:cs="Times New Roman"/>
          <w:bCs/>
          <w:spacing w:val="2"/>
          <w:sz w:val="28"/>
          <w:szCs w:val="27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Pr="004C5B9A">
        <w:rPr>
          <w:rFonts w:ascii="Times New Roman" w:hAnsi="Times New Roman" w:cs="Times New Roman"/>
          <w:bCs/>
          <w:color w:val="FF0000"/>
          <w:sz w:val="28"/>
          <w:szCs w:val="27"/>
        </w:rPr>
        <w:t xml:space="preserve"> </w:t>
      </w:r>
      <w:r w:rsidRPr="004C5B9A">
        <w:rPr>
          <w:rFonts w:ascii="Times New Roman" w:hAnsi="Times New Roman" w:cs="Times New Roman"/>
          <w:bCs/>
          <w:spacing w:val="2"/>
          <w:sz w:val="28"/>
          <w:szCs w:val="27"/>
        </w:rPr>
        <w:t xml:space="preserve">в границах Мокшанского района Пензенской области, утвержденное </w:t>
      </w:r>
      <w:r w:rsidRPr="004C5B9A">
        <w:rPr>
          <w:rFonts w:ascii="Times New Roman" w:hAnsi="Times New Roman" w:cs="Times New Roman"/>
          <w:bCs/>
          <w:sz w:val="28"/>
          <w:szCs w:val="27"/>
        </w:rPr>
        <w:t>решением Собрания представителей Мокшанского района Пензенской области от 20 октября 2021 года №674-62/4 изменения</w:t>
      </w:r>
      <w:r w:rsidR="004C5B9A" w:rsidRPr="004C5B9A">
        <w:rPr>
          <w:rFonts w:ascii="Times New Roman" w:hAnsi="Times New Roman" w:cs="Times New Roman"/>
          <w:bCs/>
          <w:sz w:val="28"/>
          <w:szCs w:val="27"/>
        </w:rPr>
        <w:t>, дополнив пунктом 1.2.1 следующего содержания:</w:t>
      </w:r>
    </w:p>
    <w:p w14:paraId="68FA308C" w14:textId="5406D161" w:rsidR="00E61AE2" w:rsidRDefault="004C5B9A" w:rsidP="00B9264F">
      <w:pPr>
        <w:pStyle w:val="af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7"/>
        </w:rPr>
      </w:pPr>
      <w:r w:rsidRPr="004C5B9A">
        <w:rPr>
          <w:sz w:val="28"/>
          <w:szCs w:val="27"/>
        </w:rPr>
        <w:t xml:space="preserve">«1.2.1. </w:t>
      </w:r>
      <w:r w:rsidRPr="004C5B9A">
        <w:rPr>
          <w:color w:val="000000"/>
          <w:sz w:val="28"/>
          <w:szCs w:val="27"/>
        </w:rPr>
        <w:t>Муниципальный контроль до 2030 года осуществляется с учетом особенностей, установленных постановлением Правительства Российской Федерации от 10.03.2022 № 336 "Об особенностях организации и осуществления государственного контроля (надзора), муниципального контроля" (с последующими изменениями)</w:t>
      </w:r>
      <w:proofErr w:type="gramStart"/>
      <w:r w:rsidRPr="004C5B9A">
        <w:rPr>
          <w:color w:val="000000"/>
          <w:sz w:val="28"/>
          <w:szCs w:val="27"/>
        </w:rPr>
        <w:t>.</w:t>
      </w:r>
      <w:r w:rsidRPr="004C5B9A">
        <w:rPr>
          <w:sz w:val="28"/>
          <w:szCs w:val="27"/>
        </w:rPr>
        <w:t>»</w:t>
      </w:r>
      <w:proofErr w:type="gramEnd"/>
      <w:r w:rsidRPr="004C5B9A">
        <w:rPr>
          <w:sz w:val="28"/>
          <w:szCs w:val="27"/>
        </w:rPr>
        <w:t>.</w:t>
      </w:r>
    </w:p>
    <w:p w14:paraId="3B150A2D" w14:textId="77777777" w:rsidR="00B9264F" w:rsidRDefault="00B9264F" w:rsidP="00B9264F">
      <w:pPr>
        <w:pStyle w:val="af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7"/>
        </w:rPr>
      </w:pPr>
    </w:p>
    <w:p w14:paraId="31343864" w14:textId="77777777" w:rsidR="00B9264F" w:rsidRPr="004C5B9A" w:rsidRDefault="00B9264F" w:rsidP="00B9264F">
      <w:pPr>
        <w:pStyle w:val="af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7"/>
        </w:rPr>
      </w:pPr>
    </w:p>
    <w:p w14:paraId="77FA7F2D" w14:textId="1FEC23A6" w:rsidR="003F4CAC" w:rsidRPr="004C5B9A" w:rsidRDefault="003F4CAC" w:rsidP="00B9264F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7"/>
        </w:rPr>
      </w:pPr>
      <w:r w:rsidRPr="004C5B9A">
        <w:rPr>
          <w:rFonts w:cs="Times New Roman"/>
          <w:bCs/>
          <w:color w:val="auto"/>
          <w:sz w:val="28"/>
          <w:szCs w:val="27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4C5B9A">
        <w:rPr>
          <w:rFonts w:cs="Times New Roman"/>
          <w:bCs/>
          <w:color w:val="auto"/>
          <w:sz w:val="28"/>
          <w:szCs w:val="27"/>
        </w:rPr>
        <w:t>Мокшанского</w:t>
      </w:r>
      <w:proofErr w:type="spellEnd"/>
      <w:r w:rsidRPr="004C5B9A">
        <w:rPr>
          <w:rFonts w:cs="Times New Roman"/>
          <w:bCs/>
          <w:color w:val="auto"/>
          <w:sz w:val="28"/>
          <w:szCs w:val="27"/>
        </w:rPr>
        <w:t xml:space="preserve"> района Пензенской области» </w:t>
      </w:r>
      <w:r w:rsidRPr="004C5B9A">
        <w:rPr>
          <w:rFonts w:cs="Times New Roman"/>
          <w:color w:val="auto"/>
          <w:sz w:val="28"/>
          <w:szCs w:val="27"/>
        </w:rPr>
        <w:t xml:space="preserve">и разместить на официальном сайте администрации </w:t>
      </w:r>
      <w:proofErr w:type="spellStart"/>
      <w:r w:rsidRPr="004C5B9A">
        <w:rPr>
          <w:rFonts w:cs="Times New Roman"/>
          <w:color w:val="auto"/>
          <w:sz w:val="28"/>
          <w:szCs w:val="27"/>
        </w:rPr>
        <w:t>Мокшанского</w:t>
      </w:r>
      <w:proofErr w:type="spellEnd"/>
      <w:r w:rsidRPr="004C5B9A">
        <w:rPr>
          <w:rFonts w:cs="Times New Roman"/>
          <w:color w:val="auto"/>
          <w:sz w:val="28"/>
          <w:szCs w:val="27"/>
        </w:rPr>
        <w:t xml:space="preserve"> района</w:t>
      </w:r>
      <w:r w:rsidR="00786AF7" w:rsidRPr="004C5B9A">
        <w:rPr>
          <w:rFonts w:cs="Times New Roman"/>
          <w:color w:val="auto"/>
          <w:sz w:val="28"/>
          <w:szCs w:val="27"/>
        </w:rPr>
        <w:t xml:space="preserve"> в информационно-телекоммуникационной сети «Интернет»</w:t>
      </w:r>
      <w:r w:rsidRPr="004C5B9A">
        <w:rPr>
          <w:rFonts w:cs="Times New Roman"/>
          <w:color w:val="auto"/>
          <w:sz w:val="28"/>
          <w:szCs w:val="27"/>
        </w:rPr>
        <w:t xml:space="preserve"> </w:t>
      </w:r>
      <w:proofErr w:type="spellStart"/>
      <w:r w:rsidRPr="004C5B9A">
        <w:rPr>
          <w:rFonts w:cs="Times New Roman"/>
          <w:color w:val="auto"/>
          <w:sz w:val="28"/>
          <w:szCs w:val="27"/>
          <w:u w:val="single"/>
          <w:lang w:val="en-US"/>
        </w:rPr>
        <w:t>r</w:t>
      </w:r>
      <w:hyperlink r:id="rId10" w:history="1">
        <w:r w:rsidRPr="004C5B9A">
          <w:rPr>
            <w:rStyle w:val="aa"/>
            <w:rFonts w:ascii="Times New Roman" w:hAnsi="Times New Roman" w:cs="Times New Roman"/>
            <w:color w:val="auto"/>
            <w:sz w:val="28"/>
            <w:szCs w:val="27"/>
            <w:lang w:val="en-US"/>
          </w:rPr>
          <w:t>moksh</w:t>
        </w:r>
        <w:proofErr w:type="spellEnd"/>
        <w:r w:rsidRPr="004C5B9A">
          <w:rPr>
            <w:rStyle w:val="aa"/>
            <w:rFonts w:ascii="Times New Roman" w:hAnsi="Times New Roman" w:cs="Times New Roman"/>
            <w:color w:val="auto"/>
            <w:sz w:val="28"/>
            <w:szCs w:val="27"/>
          </w:rPr>
          <w:t>.</w:t>
        </w:r>
        <w:proofErr w:type="spellStart"/>
        <w:r w:rsidRPr="004C5B9A">
          <w:rPr>
            <w:rStyle w:val="aa"/>
            <w:rFonts w:ascii="Times New Roman" w:hAnsi="Times New Roman" w:cs="Times New Roman"/>
            <w:color w:val="auto"/>
            <w:sz w:val="28"/>
            <w:szCs w:val="27"/>
            <w:lang w:val="en-US"/>
          </w:rPr>
          <w:t>pnzreg</w:t>
        </w:r>
        <w:proofErr w:type="spellEnd"/>
        <w:r w:rsidRPr="004C5B9A">
          <w:rPr>
            <w:rStyle w:val="aa"/>
            <w:rFonts w:ascii="Times New Roman" w:hAnsi="Times New Roman" w:cs="Times New Roman"/>
            <w:color w:val="auto"/>
            <w:sz w:val="28"/>
            <w:szCs w:val="27"/>
          </w:rPr>
          <w:t>.</w:t>
        </w:r>
        <w:proofErr w:type="spellStart"/>
        <w:r w:rsidRPr="004C5B9A">
          <w:rPr>
            <w:rStyle w:val="aa"/>
            <w:rFonts w:ascii="Times New Roman" w:hAnsi="Times New Roman" w:cs="Times New Roman"/>
            <w:color w:val="auto"/>
            <w:sz w:val="28"/>
            <w:szCs w:val="27"/>
            <w:lang w:val="en-US"/>
          </w:rPr>
          <w:t>ru</w:t>
        </w:r>
        <w:proofErr w:type="spellEnd"/>
      </w:hyperlink>
      <w:r w:rsidRPr="004C5B9A">
        <w:rPr>
          <w:rFonts w:cs="Times New Roman"/>
          <w:color w:val="auto"/>
          <w:sz w:val="28"/>
          <w:szCs w:val="27"/>
        </w:rPr>
        <w:t>.</w:t>
      </w:r>
    </w:p>
    <w:p w14:paraId="5FEDD20A" w14:textId="77777777" w:rsidR="003F4CAC" w:rsidRPr="004C5B9A" w:rsidRDefault="003F4CAC" w:rsidP="00B9264F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</w:pPr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7777777" w:rsidR="003F4CAC" w:rsidRPr="004C5B9A" w:rsidRDefault="003F4CAC" w:rsidP="00B9264F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</w:pPr>
      <w:proofErr w:type="gramStart"/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>Контроль за</w:t>
      </w:r>
      <w:proofErr w:type="gramEnd"/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2DE8D79B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2E03EE39" w14:textId="77777777" w:rsidR="00064F47" w:rsidRPr="00632C04" w:rsidRDefault="00064F47" w:rsidP="00064F47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632C04">
        <w:rPr>
          <w:color w:val="000000"/>
          <w:sz w:val="28"/>
          <w:szCs w:val="28"/>
        </w:rPr>
        <w:t>Председатель Собрания представителей</w:t>
      </w:r>
    </w:p>
    <w:p w14:paraId="67D6D5E6" w14:textId="7536E61D" w:rsidR="00064F47" w:rsidRPr="00632C04" w:rsidRDefault="00064F47" w:rsidP="00064F47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32C04">
        <w:rPr>
          <w:color w:val="000000"/>
          <w:sz w:val="28"/>
          <w:szCs w:val="28"/>
        </w:rPr>
        <w:t>Мокшанского</w:t>
      </w:r>
      <w:proofErr w:type="spellEnd"/>
      <w:r w:rsidRPr="00632C04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  <w:r w:rsidRPr="00632C04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</w:t>
      </w:r>
      <w:proofErr w:type="spellStart"/>
      <w:r w:rsidRPr="00632C04">
        <w:rPr>
          <w:color w:val="000000"/>
          <w:sz w:val="28"/>
          <w:szCs w:val="28"/>
        </w:rPr>
        <w:t>Е.В.Комина</w:t>
      </w:r>
      <w:proofErr w:type="spellEnd"/>
    </w:p>
    <w:p w14:paraId="37D8C68D" w14:textId="77777777" w:rsidR="00064F47" w:rsidRPr="00632C04" w:rsidRDefault="00064F47" w:rsidP="00064F47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245DB94" w14:textId="77777777" w:rsidR="00064F47" w:rsidRPr="00632C04" w:rsidRDefault="00064F47" w:rsidP="00064F47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C04">
        <w:rPr>
          <w:color w:val="000000"/>
          <w:sz w:val="28"/>
          <w:szCs w:val="28"/>
        </w:rPr>
        <w:t xml:space="preserve">Глава </w:t>
      </w:r>
      <w:proofErr w:type="spellStart"/>
      <w:r w:rsidRPr="00632C04">
        <w:rPr>
          <w:color w:val="000000"/>
          <w:sz w:val="28"/>
          <w:szCs w:val="28"/>
        </w:rPr>
        <w:t>Мокшанского</w:t>
      </w:r>
      <w:proofErr w:type="spellEnd"/>
      <w:r w:rsidRPr="00632C04">
        <w:rPr>
          <w:color w:val="000000"/>
          <w:sz w:val="28"/>
          <w:szCs w:val="28"/>
        </w:rPr>
        <w:t xml:space="preserve"> района </w:t>
      </w:r>
    </w:p>
    <w:p w14:paraId="1D0573C4" w14:textId="5626E46A" w:rsidR="00064F47" w:rsidRPr="00632C04" w:rsidRDefault="00064F47" w:rsidP="00064F47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C04">
        <w:rPr>
          <w:color w:val="000000"/>
          <w:sz w:val="28"/>
          <w:szCs w:val="28"/>
        </w:rPr>
        <w:t xml:space="preserve">Пензенской области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632C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632C04">
        <w:rPr>
          <w:color w:val="000000"/>
          <w:sz w:val="28"/>
          <w:szCs w:val="28"/>
        </w:rPr>
        <w:t xml:space="preserve">  </w:t>
      </w:r>
      <w:proofErr w:type="spellStart"/>
      <w:r w:rsidRPr="00632C04">
        <w:rPr>
          <w:color w:val="000000"/>
          <w:sz w:val="28"/>
          <w:szCs w:val="28"/>
        </w:rPr>
        <w:t>Н.Н.Тихомиров</w:t>
      </w:r>
      <w:proofErr w:type="spellEnd"/>
    </w:p>
    <w:p w14:paraId="17E457AB" w14:textId="77777777" w:rsidR="00064F47" w:rsidRDefault="00064F47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068D17AD" w14:textId="37E45EE0" w:rsidR="00D81FEB" w:rsidRPr="00E61AE2" w:rsidRDefault="00D81FEB" w:rsidP="00E61AE2">
      <w:pPr>
        <w:widowControl/>
      </w:pPr>
      <w:bookmarkStart w:id="2" w:name="Par35"/>
      <w:bookmarkEnd w:id="2"/>
    </w:p>
    <w:sectPr w:rsidR="00D81FEB" w:rsidRPr="00E61AE2" w:rsidSect="00B9264F">
      <w:pgSz w:w="11906" w:h="16838"/>
      <w:pgMar w:top="568" w:right="707" w:bottom="568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51888" w14:textId="77777777" w:rsidR="007A5A31" w:rsidRDefault="007A5A31" w:rsidP="0044555F">
      <w:r>
        <w:separator/>
      </w:r>
    </w:p>
  </w:endnote>
  <w:endnote w:type="continuationSeparator" w:id="0">
    <w:p w14:paraId="4C30F977" w14:textId="77777777" w:rsidR="007A5A31" w:rsidRDefault="007A5A31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16D9A" w14:textId="77777777" w:rsidR="007A5A31" w:rsidRDefault="007A5A31" w:rsidP="0044555F">
      <w:r>
        <w:separator/>
      </w:r>
    </w:p>
  </w:footnote>
  <w:footnote w:type="continuationSeparator" w:id="0">
    <w:p w14:paraId="0C229130" w14:textId="77777777" w:rsidR="007A5A31" w:rsidRDefault="007A5A31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3D3B"/>
    <w:multiLevelType w:val="multilevel"/>
    <w:tmpl w:val="7324B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>
    <w:nsid w:val="48314BBE"/>
    <w:multiLevelType w:val="multilevel"/>
    <w:tmpl w:val="1B8626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64F47"/>
    <w:rsid w:val="00091A0D"/>
    <w:rsid w:val="000E6552"/>
    <w:rsid w:val="000E7BBF"/>
    <w:rsid w:val="0010081B"/>
    <w:rsid w:val="00120223"/>
    <w:rsid w:val="0013078A"/>
    <w:rsid w:val="00161B02"/>
    <w:rsid w:val="001645C1"/>
    <w:rsid w:val="0017275F"/>
    <w:rsid w:val="001D0D2E"/>
    <w:rsid w:val="001D1D3E"/>
    <w:rsid w:val="001E6F79"/>
    <w:rsid w:val="00206D11"/>
    <w:rsid w:val="0024234A"/>
    <w:rsid w:val="00261354"/>
    <w:rsid w:val="00263780"/>
    <w:rsid w:val="0027032E"/>
    <w:rsid w:val="00276044"/>
    <w:rsid w:val="00283A13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C5B9A"/>
    <w:rsid w:val="004F0BA1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74495"/>
    <w:rsid w:val="006830B9"/>
    <w:rsid w:val="006B2AC8"/>
    <w:rsid w:val="006C5226"/>
    <w:rsid w:val="006C5A7C"/>
    <w:rsid w:val="006C655E"/>
    <w:rsid w:val="006E742E"/>
    <w:rsid w:val="00705452"/>
    <w:rsid w:val="00731F77"/>
    <w:rsid w:val="007667F8"/>
    <w:rsid w:val="00775583"/>
    <w:rsid w:val="00786AF7"/>
    <w:rsid w:val="007938A0"/>
    <w:rsid w:val="007A10AC"/>
    <w:rsid w:val="007A5A31"/>
    <w:rsid w:val="0083023E"/>
    <w:rsid w:val="008358DD"/>
    <w:rsid w:val="00840CCB"/>
    <w:rsid w:val="00841F8F"/>
    <w:rsid w:val="00854D54"/>
    <w:rsid w:val="00875C99"/>
    <w:rsid w:val="00884521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20538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74B3A"/>
    <w:rsid w:val="00B9119A"/>
    <w:rsid w:val="00B91544"/>
    <w:rsid w:val="00B92362"/>
    <w:rsid w:val="00B9264F"/>
    <w:rsid w:val="00B92B36"/>
    <w:rsid w:val="00BD0ADE"/>
    <w:rsid w:val="00BD7785"/>
    <w:rsid w:val="00C00BE4"/>
    <w:rsid w:val="00C04F4B"/>
    <w:rsid w:val="00C126A3"/>
    <w:rsid w:val="00C30867"/>
    <w:rsid w:val="00C345AD"/>
    <w:rsid w:val="00C5024F"/>
    <w:rsid w:val="00C64B08"/>
    <w:rsid w:val="00C66FAD"/>
    <w:rsid w:val="00C8133A"/>
    <w:rsid w:val="00C81ADA"/>
    <w:rsid w:val="00C92F30"/>
    <w:rsid w:val="00CA1104"/>
    <w:rsid w:val="00CA2308"/>
    <w:rsid w:val="00CC5928"/>
    <w:rsid w:val="00CD6667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81FEB"/>
    <w:rsid w:val="00D91317"/>
    <w:rsid w:val="00D95DB1"/>
    <w:rsid w:val="00D965AA"/>
    <w:rsid w:val="00DB28A8"/>
    <w:rsid w:val="00DB607F"/>
    <w:rsid w:val="00DC406B"/>
    <w:rsid w:val="00DD1D88"/>
    <w:rsid w:val="00DE44B2"/>
    <w:rsid w:val="00DF3D11"/>
    <w:rsid w:val="00E05F8A"/>
    <w:rsid w:val="00E0610F"/>
    <w:rsid w:val="00E15633"/>
    <w:rsid w:val="00E545C6"/>
    <w:rsid w:val="00E553C2"/>
    <w:rsid w:val="00E61AE2"/>
    <w:rsid w:val="00E6207D"/>
    <w:rsid w:val="00EA1D21"/>
    <w:rsid w:val="00EA4D1F"/>
    <w:rsid w:val="00EE0510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B0552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5</cp:revision>
  <cp:lastPrinted>2023-08-10T10:30:00Z</cp:lastPrinted>
  <dcterms:created xsi:type="dcterms:W3CDTF">2024-11-15T05:32:00Z</dcterms:created>
  <dcterms:modified xsi:type="dcterms:W3CDTF">2024-11-20T07:36:00Z</dcterms:modified>
</cp:coreProperties>
</file>