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E4" w:rsidRDefault="00E45BE4" w:rsidP="005E596C">
      <w:pPr>
        <w:pStyle w:val="a6"/>
        <w:spacing w:after="0"/>
        <w:jc w:val="right"/>
        <w:rPr>
          <w:b w:val="0"/>
          <w:sz w:val="24"/>
          <w:szCs w:val="24"/>
        </w:rPr>
      </w:pPr>
    </w:p>
    <w:p w:rsidR="00B84B04" w:rsidRDefault="00B84B04" w:rsidP="00B84B04">
      <w:pPr>
        <w:pStyle w:val="a6"/>
        <w:spacing w:after="0"/>
        <w:jc w:val="right"/>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2860675</wp:posOffset>
            </wp:positionH>
            <wp:positionV relativeFrom="paragraph">
              <wp:posOffset>32385</wp:posOffset>
            </wp:positionV>
            <wp:extent cx="717550" cy="859790"/>
            <wp:effectExtent l="19050" t="0" r="635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17550" cy="859790"/>
                    </a:xfrm>
                    <a:prstGeom prst="rect">
                      <a:avLst/>
                    </a:prstGeom>
                    <a:noFill/>
                    <a:ln w="9525">
                      <a:noFill/>
                      <a:miter lim="800000"/>
                      <a:headEnd/>
                      <a:tailEnd/>
                    </a:ln>
                  </pic:spPr>
                </pic:pic>
              </a:graphicData>
            </a:graphic>
          </wp:anchor>
        </w:drawing>
      </w: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tbl>
      <w:tblPr>
        <w:tblW w:w="9606" w:type="dxa"/>
        <w:tblLayout w:type="fixed"/>
        <w:tblCellMar>
          <w:left w:w="0" w:type="dxa"/>
          <w:right w:w="0" w:type="dxa"/>
        </w:tblCellMar>
        <w:tblLook w:val="01E0" w:firstRow="1" w:lastRow="1" w:firstColumn="1" w:lastColumn="1" w:noHBand="0" w:noVBand="0"/>
      </w:tblPr>
      <w:tblGrid>
        <w:gridCol w:w="9606"/>
      </w:tblGrid>
      <w:tr w:rsidR="00B84B04" w:rsidTr="002A48D2">
        <w:tc>
          <w:tcPr>
            <w:tcW w:w="9606" w:type="dxa"/>
          </w:tcPr>
          <w:p w:rsidR="00B84B04" w:rsidRDefault="00B84B04" w:rsidP="002A48D2">
            <w:pPr>
              <w:jc w:val="center"/>
              <w:rPr>
                <w:b/>
                <w:sz w:val="36"/>
              </w:rPr>
            </w:pPr>
            <w:r>
              <w:rPr>
                <w:b/>
                <w:sz w:val="36"/>
              </w:rPr>
              <w:t>СОБРАНИЕ ПРЕДСТАВИТЕЛЕЙ</w:t>
            </w:r>
          </w:p>
          <w:p w:rsidR="00B84B04" w:rsidRDefault="00B84B04" w:rsidP="002A48D2">
            <w:pPr>
              <w:jc w:val="center"/>
              <w:rPr>
                <w:b/>
                <w:sz w:val="36"/>
              </w:rPr>
            </w:pPr>
            <w:r>
              <w:rPr>
                <w:b/>
                <w:sz w:val="36"/>
              </w:rPr>
              <w:t>МОКШАНСКОГО РАЙОНА ПЕНЗЕНСКОЙ ОБЛАСТИ</w:t>
            </w:r>
          </w:p>
          <w:p w:rsidR="00B84B04" w:rsidRDefault="00B84B04" w:rsidP="002A48D2">
            <w:pPr>
              <w:jc w:val="center"/>
              <w:rPr>
                <w:b/>
                <w:sz w:val="36"/>
              </w:rPr>
            </w:pPr>
            <w:r>
              <w:rPr>
                <w:b/>
                <w:sz w:val="36"/>
              </w:rPr>
              <w:t>ЧЕТВЁРТОГО СОЗЫВА</w:t>
            </w:r>
          </w:p>
        </w:tc>
      </w:tr>
      <w:tr w:rsidR="00B84B04" w:rsidTr="002A48D2">
        <w:trPr>
          <w:trHeight w:hRule="exact" w:val="131"/>
        </w:trPr>
        <w:tc>
          <w:tcPr>
            <w:tcW w:w="9606" w:type="dxa"/>
          </w:tcPr>
          <w:p w:rsidR="00B84B04" w:rsidRDefault="00B84B04" w:rsidP="002A48D2">
            <w:pPr>
              <w:jc w:val="both"/>
            </w:pPr>
          </w:p>
        </w:tc>
      </w:tr>
      <w:tr w:rsidR="00B84B04" w:rsidTr="002A48D2">
        <w:trPr>
          <w:trHeight w:val="553"/>
        </w:trPr>
        <w:tc>
          <w:tcPr>
            <w:tcW w:w="9606" w:type="dxa"/>
          </w:tcPr>
          <w:p w:rsidR="00B84B04" w:rsidRDefault="00B84B04" w:rsidP="002A48D2">
            <w:pPr>
              <w:pStyle w:val="3"/>
              <w:numPr>
                <w:ilvl w:val="0"/>
                <w:numId w:val="0"/>
              </w:numPr>
              <w:jc w:val="center"/>
            </w:pPr>
            <w:proofErr w:type="gramStart"/>
            <w:r>
              <w:t>Р</w:t>
            </w:r>
            <w:proofErr w:type="gramEnd"/>
            <w:r>
              <w:t xml:space="preserve"> Е Ш Е Н И Е</w:t>
            </w:r>
          </w:p>
        </w:tc>
      </w:tr>
      <w:tr w:rsidR="00B84B04" w:rsidTr="002A48D2">
        <w:trPr>
          <w:trHeight w:hRule="exact" w:val="340"/>
        </w:trPr>
        <w:tc>
          <w:tcPr>
            <w:tcW w:w="9606" w:type="dxa"/>
            <w:vAlign w:val="center"/>
          </w:tcPr>
          <w:p w:rsidR="00B84B04" w:rsidRDefault="00B84B04" w:rsidP="00B84B04">
            <w:pPr>
              <w:pStyle w:val="3"/>
              <w:numPr>
                <w:ilvl w:val="2"/>
                <w:numId w:val="16"/>
              </w:numPr>
            </w:pPr>
          </w:p>
        </w:tc>
      </w:tr>
    </w:tbl>
    <w:tbl>
      <w:tblPr>
        <w:tblpPr w:leftFromText="180" w:rightFromText="180" w:vertAnchor="page" w:horzAnchor="margin" w:tblpXSpec="center" w:tblpY="5075"/>
        <w:tblW w:w="0" w:type="auto"/>
        <w:tblLayout w:type="fixed"/>
        <w:tblCellMar>
          <w:left w:w="0" w:type="dxa"/>
          <w:right w:w="0" w:type="dxa"/>
        </w:tblCellMar>
        <w:tblLook w:val="0000" w:firstRow="0" w:lastRow="0" w:firstColumn="0" w:lastColumn="0" w:noHBand="0" w:noVBand="0"/>
      </w:tblPr>
      <w:tblGrid>
        <w:gridCol w:w="281"/>
        <w:gridCol w:w="2802"/>
        <w:gridCol w:w="392"/>
        <w:gridCol w:w="1121"/>
      </w:tblGrid>
      <w:tr w:rsidR="006A0DD7" w:rsidTr="003D445F">
        <w:trPr>
          <w:trHeight w:val="231"/>
        </w:trPr>
        <w:tc>
          <w:tcPr>
            <w:tcW w:w="281" w:type="dxa"/>
            <w:vAlign w:val="bottom"/>
          </w:tcPr>
          <w:p w:rsidR="006A0DD7" w:rsidRDefault="006A0DD7" w:rsidP="003D445F">
            <w:pPr>
              <w:rPr>
                <w:szCs w:val="24"/>
              </w:rPr>
            </w:pPr>
            <w:r>
              <w:rPr>
                <w:szCs w:val="24"/>
              </w:rPr>
              <w:t>от</w:t>
            </w:r>
          </w:p>
        </w:tc>
        <w:tc>
          <w:tcPr>
            <w:tcW w:w="2802" w:type="dxa"/>
            <w:tcBorders>
              <w:top w:val="nil"/>
              <w:left w:val="nil"/>
              <w:bottom w:val="single" w:sz="6" w:space="0" w:color="auto"/>
              <w:right w:val="nil"/>
            </w:tcBorders>
          </w:tcPr>
          <w:p w:rsidR="006A0DD7" w:rsidRDefault="006A0DD7" w:rsidP="003D445F">
            <w:pPr>
              <w:jc w:val="center"/>
              <w:rPr>
                <w:szCs w:val="24"/>
              </w:rPr>
            </w:pPr>
            <w:r>
              <w:rPr>
                <w:szCs w:val="24"/>
              </w:rPr>
              <w:t>18 ноября 2021 года</w:t>
            </w:r>
          </w:p>
        </w:tc>
        <w:tc>
          <w:tcPr>
            <w:tcW w:w="392" w:type="dxa"/>
          </w:tcPr>
          <w:p w:rsidR="006A0DD7" w:rsidRDefault="006A0DD7" w:rsidP="003D445F">
            <w:pPr>
              <w:jc w:val="center"/>
              <w:rPr>
                <w:szCs w:val="24"/>
              </w:rPr>
            </w:pPr>
            <w:r>
              <w:rPr>
                <w:szCs w:val="24"/>
              </w:rPr>
              <w:t xml:space="preserve">№  </w:t>
            </w:r>
          </w:p>
        </w:tc>
        <w:tc>
          <w:tcPr>
            <w:tcW w:w="1121" w:type="dxa"/>
            <w:tcBorders>
              <w:top w:val="nil"/>
              <w:left w:val="nil"/>
              <w:bottom w:val="single" w:sz="6" w:space="0" w:color="auto"/>
              <w:right w:val="nil"/>
            </w:tcBorders>
          </w:tcPr>
          <w:p w:rsidR="006A0DD7" w:rsidRDefault="006A0DD7" w:rsidP="003D445F">
            <w:pPr>
              <w:jc w:val="center"/>
              <w:rPr>
                <w:szCs w:val="24"/>
              </w:rPr>
            </w:pPr>
            <w:r>
              <w:rPr>
                <w:szCs w:val="24"/>
              </w:rPr>
              <w:t>695-63/4</w:t>
            </w:r>
          </w:p>
        </w:tc>
      </w:tr>
      <w:tr w:rsidR="006A0DD7" w:rsidTr="003D445F">
        <w:trPr>
          <w:trHeight w:val="462"/>
        </w:trPr>
        <w:tc>
          <w:tcPr>
            <w:tcW w:w="4596" w:type="dxa"/>
            <w:gridSpan w:val="4"/>
          </w:tcPr>
          <w:p w:rsidR="006A0DD7" w:rsidRDefault="006A0DD7" w:rsidP="003D445F">
            <w:pPr>
              <w:jc w:val="center"/>
              <w:rPr>
                <w:szCs w:val="24"/>
              </w:rPr>
            </w:pPr>
            <w:r>
              <w:rPr>
                <w:szCs w:val="24"/>
              </w:rPr>
              <w:t xml:space="preserve"> </w:t>
            </w:r>
          </w:p>
          <w:p w:rsidR="006A0DD7" w:rsidRDefault="006A0DD7" w:rsidP="003D445F">
            <w:pPr>
              <w:jc w:val="center"/>
              <w:rPr>
                <w:szCs w:val="24"/>
              </w:rPr>
            </w:pPr>
            <w:proofErr w:type="spellStart"/>
            <w:r>
              <w:rPr>
                <w:szCs w:val="24"/>
              </w:rPr>
              <w:t>р.п</w:t>
            </w:r>
            <w:proofErr w:type="spellEnd"/>
            <w:r>
              <w:rPr>
                <w:szCs w:val="24"/>
              </w:rPr>
              <w:t>. Мокшан</w:t>
            </w:r>
          </w:p>
        </w:tc>
      </w:tr>
    </w:tbl>
    <w:p w:rsidR="0044746D" w:rsidRDefault="0044746D">
      <w:pPr>
        <w:jc w:val="center"/>
        <w:rPr>
          <w:b/>
          <w:sz w:val="28"/>
          <w:szCs w:val="28"/>
        </w:rPr>
      </w:pPr>
    </w:p>
    <w:p w:rsidR="006A0DD7" w:rsidRDefault="006A0DD7" w:rsidP="0000086F">
      <w:pPr>
        <w:pStyle w:val="11"/>
        <w:rPr>
          <w:rFonts w:ascii="Times New Roman" w:hAnsi="Times New Roman"/>
        </w:rPr>
      </w:pPr>
    </w:p>
    <w:p w:rsidR="0000086F" w:rsidRPr="00044EF0" w:rsidRDefault="0000086F" w:rsidP="0000086F">
      <w:pPr>
        <w:pStyle w:val="11"/>
        <w:rPr>
          <w:rFonts w:ascii="Times New Roman" w:hAnsi="Times New Roman"/>
        </w:rPr>
      </w:pPr>
      <w:bookmarkStart w:id="0" w:name="_GoBack"/>
      <w:bookmarkEnd w:id="0"/>
      <w:r w:rsidRPr="00044EF0">
        <w:rPr>
          <w:rFonts w:ascii="Times New Roman" w:hAnsi="Times New Roman"/>
        </w:rPr>
        <w:t xml:space="preserve">О принятии в первом чтении проекта решения Собрания представителей </w:t>
      </w:r>
      <w:proofErr w:type="spellStart"/>
      <w:r w:rsidRPr="00044EF0">
        <w:rPr>
          <w:rFonts w:ascii="Times New Roman" w:hAnsi="Times New Roman"/>
        </w:rPr>
        <w:t>Мокшанского</w:t>
      </w:r>
      <w:proofErr w:type="spellEnd"/>
      <w:r w:rsidRPr="00044EF0">
        <w:rPr>
          <w:rFonts w:ascii="Times New Roman" w:hAnsi="Times New Roman"/>
        </w:rPr>
        <w:t xml:space="preserve"> района «О бюджете </w:t>
      </w:r>
      <w:proofErr w:type="spellStart"/>
      <w:r w:rsidRPr="00044EF0">
        <w:rPr>
          <w:rFonts w:ascii="Times New Roman" w:hAnsi="Times New Roman"/>
        </w:rPr>
        <w:t>Мокшанского</w:t>
      </w:r>
      <w:proofErr w:type="spellEnd"/>
      <w:r w:rsidRPr="00044EF0">
        <w:rPr>
          <w:rFonts w:ascii="Times New Roman" w:hAnsi="Times New Roman"/>
        </w:rPr>
        <w:t xml:space="preserve"> района Пензенской области на 20</w:t>
      </w:r>
      <w:r>
        <w:rPr>
          <w:rFonts w:ascii="Times New Roman" w:hAnsi="Times New Roman"/>
        </w:rPr>
        <w:t>2</w:t>
      </w:r>
      <w:r w:rsidR="0074351D">
        <w:rPr>
          <w:rFonts w:ascii="Times New Roman" w:hAnsi="Times New Roman"/>
        </w:rPr>
        <w:t>2</w:t>
      </w:r>
      <w:r w:rsidRPr="00044EF0">
        <w:rPr>
          <w:rFonts w:ascii="Times New Roman" w:hAnsi="Times New Roman"/>
        </w:rPr>
        <w:t xml:space="preserve"> год и на плановый период 20</w:t>
      </w:r>
      <w:r>
        <w:rPr>
          <w:rFonts w:ascii="Times New Roman" w:hAnsi="Times New Roman"/>
        </w:rPr>
        <w:t>2</w:t>
      </w:r>
      <w:r w:rsidR="0074351D">
        <w:rPr>
          <w:rFonts w:ascii="Times New Roman" w:hAnsi="Times New Roman"/>
        </w:rPr>
        <w:t>3</w:t>
      </w:r>
      <w:r w:rsidRPr="00044EF0">
        <w:rPr>
          <w:rFonts w:ascii="Times New Roman" w:hAnsi="Times New Roman"/>
        </w:rPr>
        <w:t xml:space="preserve"> и 20</w:t>
      </w:r>
      <w:r>
        <w:rPr>
          <w:rFonts w:ascii="Times New Roman" w:hAnsi="Times New Roman"/>
        </w:rPr>
        <w:t>2</w:t>
      </w:r>
      <w:r w:rsidR="0074351D">
        <w:rPr>
          <w:rFonts w:ascii="Times New Roman" w:hAnsi="Times New Roman"/>
        </w:rPr>
        <w:t>4</w:t>
      </w:r>
      <w:r w:rsidRPr="00044EF0">
        <w:rPr>
          <w:rFonts w:ascii="Times New Roman" w:hAnsi="Times New Roman"/>
        </w:rPr>
        <w:t xml:space="preserve"> годов»</w:t>
      </w:r>
    </w:p>
    <w:p w:rsidR="0000086F" w:rsidRPr="00187C50" w:rsidRDefault="0000086F" w:rsidP="0000086F">
      <w:pPr>
        <w:ind w:firstLine="708"/>
        <w:jc w:val="both"/>
        <w:rPr>
          <w:sz w:val="28"/>
          <w:szCs w:val="28"/>
        </w:rPr>
      </w:pPr>
      <w:r w:rsidRPr="00187C50">
        <w:rPr>
          <w:sz w:val="28"/>
          <w:szCs w:val="28"/>
        </w:rPr>
        <w:t xml:space="preserve">Руководствуясь Бюджетным кодексом Российской Федерации, рассмотрев проект решения Собрания представителей </w:t>
      </w:r>
      <w:proofErr w:type="spellStart"/>
      <w:r w:rsidRPr="00187C50">
        <w:rPr>
          <w:sz w:val="28"/>
          <w:szCs w:val="28"/>
        </w:rPr>
        <w:t>Мокшанского</w:t>
      </w:r>
      <w:proofErr w:type="spellEnd"/>
      <w:r w:rsidRPr="00187C50">
        <w:rPr>
          <w:sz w:val="28"/>
          <w:szCs w:val="28"/>
        </w:rPr>
        <w:t xml:space="preserve"> района «О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на 20</w:t>
      </w:r>
      <w:r w:rsidR="00177BD8">
        <w:rPr>
          <w:sz w:val="28"/>
          <w:szCs w:val="28"/>
        </w:rPr>
        <w:t>2</w:t>
      </w:r>
      <w:r w:rsidR="0074351D">
        <w:rPr>
          <w:sz w:val="28"/>
          <w:szCs w:val="28"/>
        </w:rPr>
        <w:t>2</w:t>
      </w:r>
      <w:r>
        <w:rPr>
          <w:sz w:val="28"/>
          <w:szCs w:val="28"/>
        </w:rPr>
        <w:t xml:space="preserve"> год и на плановый период 202</w:t>
      </w:r>
      <w:r w:rsidR="0074351D">
        <w:rPr>
          <w:sz w:val="28"/>
          <w:szCs w:val="28"/>
        </w:rPr>
        <w:t>3</w:t>
      </w:r>
      <w:r>
        <w:rPr>
          <w:sz w:val="28"/>
          <w:szCs w:val="28"/>
        </w:rPr>
        <w:t xml:space="preserve"> и 202</w:t>
      </w:r>
      <w:r w:rsidR="0074351D">
        <w:rPr>
          <w:sz w:val="28"/>
          <w:szCs w:val="28"/>
        </w:rPr>
        <w:t>4</w:t>
      </w:r>
      <w:r>
        <w:rPr>
          <w:sz w:val="28"/>
          <w:szCs w:val="28"/>
        </w:rPr>
        <w:t xml:space="preserve"> годов</w:t>
      </w:r>
      <w:r w:rsidRPr="00187C50">
        <w:rPr>
          <w:sz w:val="28"/>
          <w:szCs w:val="28"/>
        </w:rPr>
        <w:t>»,</w:t>
      </w:r>
    </w:p>
    <w:p w:rsidR="0000086F" w:rsidRPr="00187C50" w:rsidRDefault="0000086F" w:rsidP="0000086F">
      <w:pPr>
        <w:ind w:firstLine="708"/>
        <w:jc w:val="both"/>
        <w:rPr>
          <w:sz w:val="28"/>
          <w:szCs w:val="28"/>
        </w:rPr>
      </w:pPr>
    </w:p>
    <w:p w:rsidR="0000086F" w:rsidRDefault="0000086F" w:rsidP="0000086F">
      <w:pPr>
        <w:ind w:firstLine="708"/>
        <w:jc w:val="both"/>
        <w:rPr>
          <w:b/>
          <w:sz w:val="28"/>
          <w:szCs w:val="28"/>
        </w:rPr>
      </w:pPr>
      <w:r>
        <w:rPr>
          <w:b/>
          <w:sz w:val="28"/>
          <w:szCs w:val="28"/>
        </w:rPr>
        <w:t xml:space="preserve">Собрание представителей </w:t>
      </w:r>
      <w:proofErr w:type="spellStart"/>
      <w:r>
        <w:rPr>
          <w:b/>
          <w:sz w:val="28"/>
          <w:szCs w:val="28"/>
        </w:rPr>
        <w:t>Мокшанского</w:t>
      </w:r>
      <w:proofErr w:type="spellEnd"/>
      <w:r>
        <w:rPr>
          <w:b/>
          <w:sz w:val="28"/>
          <w:szCs w:val="28"/>
        </w:rPr>
        <w:t xml:space="preserve"> района решило:</w:t>
      </w:r>
    </w:p>
    <w:p w:rsidR="0000086F" w:rsidRDefault="0000086F" w:rsidP="0000086F">
      <w:pPr>
        <w:ind w:firstLine="709"/>
        <w:jc w:val="both"/>
        <w:rPr>
          <w:sz w:val="28"/>
          <w:szCs w:val="28"/>
        </w:rPr>
      </w:pPr>
    </w:p>
    <w:p w:rsidR="0000086F" w:rsidRDefault="0000086F" w:rsidP="0000086F">
      <w:pPr>
        <w:ind w:firstLine="709"/>
        <w:jc w:val="both"/>
        <w:rPr>
          <w:sz w:val="28"/>
          <w:szCs w:val="28"/>
        </w:rPr>
      </w:pPr>
      <w:r>
        <w:rPr>
          <w:sz w:val="28"/>
          <w:szCs w:val="28"/>
        </w:rPr>
        <w:t>1. П</w:t>
      </w:r>
      <w:r w:rsidRPr="00A24DD5">
        <w:rPr>
          <w:sz w:val="28"/>
          <w:szCs w:val="28"/>
        </w:rPr>
        <w:t>ринят</w:t>
      </w:r>
      <w:r>
        <w:rPr>
          <w:sz w:val="28"/>
          <w:szCs w:val="28"/>
        </w:rPr>
        <w:t>ь</w:t>
      </w:r>
      <w:r w:rsidRPr="00A24DD5">
        <w:rPr>
          <w:sz w:val="28"/>
          <w:szCs w:val="28"/>
        </w:rPr>
        <w:t xml:space="preserve"> в первом чтении проект решения Собрания представителей </w:t>
      </w:r>
      <w:proofErr w:type="spellStart"/>
      <w:r w:rsidRPr="00A24DD5">
        <w:rPr>
          <w:sz w:val="28"/>
          <w:szCs w:val="28"/>
        </w:rPr>
        <w:t>Мокшанского</w:t>
      </w:r>
      <w:proofErr w:type="spellEnd"/>
      <w:r w:rsidRPr="00A24DD5">
        <w:rPr>
          <w:sz w:val="28"/>
          <w:szCs w:val="28"/>
        </w:rPr>
        <w:t xml:space="preserve"> района «</w:t>
      </w:r>
      <w:r w:rsidRPr="00187C50">
        <w:rPr>
          <w:sz w:val="28"/>
          <w:szCs w:val="28"/>
        </w:rPr>
        <w:t xml:space="preserve">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на 202</w:t>
      </w:r>
      <w:r w:rsidR="0074351D">
        <w:rPr>
          <w:sz w:val="28"/>
          <w:szCs w:val="28"/>
        </w:rPr>
        <w:t>2</w:t>
      </w:r>
      <w:r>
        <w:rPr>
          <w:sz w:val="28"/>
          <w:szCs w:val="28"/>
        </w:rPr>
        <w:t xml:space="preserve"> год и на плановый период 202</w:t>
      </w:r>
      <w:r w:rsidR="0074351D">
        <w:rPr>
          <w:sz w:val="28"/>
          <w:szCs w:val="28"/>
        </w:rPr>
        <w:t>3</w:t>
      </w:r>
      <w:r>
        <w:rPr>
          <w:sz w:val="28"/>
          <w:szCs w:val="28"/>
        </w:rPr>
        <w:t xml:space="preserve"> и 202</w:t>
      </w:r>
      <w:r w:rsidR="0074351D">
        <w:rPr>
          <w:sz w:val="28"/>
          <w:szCs w:val="28"/>
        </w:rPr>
        <w:t>4</w:t>
      </w:r>
      <w:r w:rsidR="00177BD8">
        <w:rPr>
          <w:sz w:val="28"/>
          <w:szCs w:val="28"/>
        </w:rPr>
        <w:t>3</w:t>
      </w:r>
      <w:r>
        <w:rPr>
          <w:sz w:val="28"/>
          <w:szCs w:val="28"/>
        </w:rPr>
        <w:t xml:space="preserve"> годов</w:t>
      </w:r>
      <w:r w:rsidRPr="00A24DD5">
        <w:rPr>
          <w:sz w:val="28"/>
          <w:szCs w:val="28"/>
        </w:rPr>
        <w:t>»</w:t>
      </w:r>
      <w:r>
        <w:rPr>
          <w:sz w:val="28"/>
          <w:szCs w:val="28"/>
        </w:rPr>
        <w:t xml:space="preserve"> согласно приложению.</w:t>
      </w:r>
    </w:p>
    <w:p w:rsidR="0000086F" w:rsidRDefault="0000086F" w:rsidP="0000086F">
      <w:pPr>
        <w:ind w:firstLine="709"/>
        <w:jc w:val="both"/>
        <w:rPr>
          <w:sz w:val="28"/>
          <w:szCs w:val="28"/>
        </w:rPr>
      </w:pPr>
      <w:r>
        <w:rPr>
          <w:sz w:val="28"/>
          <w:szCs w:val="28"/>
        </w:rPr>
        <w:t xml:space="preserve">2. Утвердить основные характеристики бюджета </w:t>
      </w:r>
      <w:proofErr w:type="spellStart"/>
      <w:r>
        <w:rPr>
          <w:sz w:val="28"/>
          <w:szCs w:val="28"/>
        </w:rPr>
        <w:t>Мокшанского</w:t>
      </w:r>
      <w:proofErr w:type="spellEnd"/>
      <w:r>
        <w:rPr>
          <w:sz w:val="28"/>
          <w:szCs w:val="28"/>
        </w:rPr>
        <w:t xml:space="preserve"> района Пензенской области, содержащиеся в проекте решения Собрания представителей </w:t>
      </w:r>
      <w:proofErr w:type="spellStart"/>
      <w:r>
        <w:rPr>
          <w:sz w:val="28"/>
          <w:szCs w:val="28"/>
        </w:rPr>
        <w:t>Мокшанского</w:t>
      </w:r>
      <w:proofErr w:type="spellEnd"/>
      <w:r>
        <w:rPr>
          <w:sz w:val="28"/>
          <w:szCs w:val="28"/>
        </w:rPr>
        <w:t xml:space="preserve"> района «</w:t>
      </w:r>
      <w:r w:rsidRPr="00187C50">
        <w:rPr>
          <w:sz w:val="28"/>
          <w:szCs w:val="28"/>
        </w:rPr>
        <w:t xml:space="preserve">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на 202</w:t>
      </w:r>
      <w:r w:rsidR="0074351D">
        <w:rPr>
          <w:sz w:val="28"/>
          <w:szCs w:val="28"/>
        </w:rPr>
        <w:t>2</w:t>
      </w:r>
      <w:r>
        <w:rPr>
          <w:sz w:val="28"/>
          <w:szCs w:val="28"/>
        </w:rPr>
        <w:t xml:space="preserve"> год и на плановый период 202</w:t>
      </w:r>
      <w:r w:rsidR="0074351D">
        <w:rPr>
          <w:sz w:val="28"/>
          <w:szCs w:val="28"/>
        </w:rPr>
        <w:t>3</w:t>
      </w:r>
      <w:r>
        <w:rPr>
          <w:sz w:val="28"/>
          <w:szCs w:val="28"/>
        </w:rPr>
        <w:t xml:space="preserve"> и 202</w:t>
      </w:r>
      <w:r w:rsidR="0074351D">
        <w:rPr>
          <w:sz w:val="28"/>
          <w:szCs w:val="28"/>
        </w:rPr>
        <w:t>4</w:t>
      </w:r>
      <w:r>
        <w:rPr>
          <w:sz w:val="28"/>
          <w:szCs w:val="28"/>
        </w:rPr>
        <w:t xml:space="preserve"> годов».</w:t>
      </w:r>
    </w:p>
    <w:p w:rsidR="0000086F" w:rsidRDefault="0000086F" w:rsidP="0000086F">
      <w:pPr>
        <w:ind w:firstLine="709"/>
        <w:jc w:val="both"/>
        <w:rPr>
          <w:sz w:val="28"/>
          <w:szCs w:val="28"/>
        </w:rPr>
      </w:pPr>
      <w:r>
        <w:rPr>
          <w:sz w:val="28"/>
          <w:szCs w:val="28"/>
        </w:rPr>
        <w:t xml:space="preserve">3. Назначить публичные слушания по проекту решения Собрания представителей </w:t>
      </w:r>
      <w:proofErr w:type="spellStart"/>
      <w:r>
        <w:rPr>
          <w:sz w:val="28"/>
          <w:szCs w:val="28"/>
        </w:rPr>
        <w:t>Мокшанского</w:t>
      </w:r>
      <w:proofErr w:type="spellEnd"/>
      <w:r>
        <w:rPr>
          <w:sz w:val="28"/>
          <w:szCs w:val="28"/>
        </w:rPr>
        <w:t xml:space="preserve"> района «</w:t>
      </w:r>
      <w:r w:rsidRPr="00187C50">
        <w:rPr>
          <w:sz w:val="28"/>
          <w:szCs w:val="28"/>
        </w:rPr>
        <w:t xml:space="preserve">О бюджете </w:t>
      </w:r>
      <w:proofErr w:type="spellStart"/>
      <w:r w:rsidRPr="00187C50">
        <w:rPr>
          <w:sz w:val="28"/>
          <w:szCs w:val="28"/>
        </w:rPr>
        <w:t>Мокшанского</w:t>
      </w:r>
      <w:proofErr w:type="spellEnd"/>
      <w:r w:rsidRPr="00187C50">
        <w:rPr>
          <w:sz w:val="28"/>
          <w:szCs w:val="28"/>
        </w:rPr>
        <w:t xml:space="preserve"> района Пензенской </w:t>
      </w:r>
      <w:r w:rsidRPr="006D0E1F">
        <w:rPr>
          <w:sz w:val="28"/>
          <w:szCs w:val="28"/>
        </w:rPr>
        <w:t>области на 202</w:t>
      </w:r>
      <w:r w:rsidR="0074351D" w:rsidRPr="006D0E1F">
        <w:rPr>
          <w:sz w:val="28"/>
          <w:szCs w:val="28"/>
        </w:rPr>
        <w:t xml:space="preserve">2 </w:t>
      </w:r>
      <w:r w:rsidRPr="006D0E1F">
        <w:rPr>
          <w:sz w:val="28"/>
          <w:szCs w:val="28"/>
        </w:rPr>
        <w:t>год и на плановый период 202</w:t>
      </w:r>
      <w:r w:rsidR="0074351D" w:rsidRPr="006D0E1F">
        <w:rPr>
          <w:sz w:val="28"/>
          <w:szCs w:val="28"/>
        </w:rPr>
        <w:t>3</w:t>
      </w:r>
      <w:r w:rsidRPr="006D0E1F">
        <w:rPr>
          <w:sz w:val="28"/>
          <w:szCs w:val="28"/>
        </w:rPr>
        <w:t xml:space="preserve"> и 202</w:t>
      </w:r>
      <w:r w:rsidR="0074351D" w:rsidRPr="006D0E1F">
        <w:rPr>
          <w:sz w:val="28"/>
          <w:szCs w:val="28"/>
        </w:rPr>
        <w:t>4</w:t>
      </w:r>
      <w:r w:rsidRPr="006D0E1F">
        <w:rPr>
          <w:sz w:val="28"/>
          <w:szCs w:val="28"/>
        </w:rPr>
        <w:t xml:space="preserve"> годов» на 0</w:t>
      </w:r>
      <w:r w:rsidR="006D0E1F" w:rsidRPr="006D0E1F">
        <w:rPr>
          <w:sz w:val="28"/>
          <w:szCs w:val="28"/>
        </w:rPr>
        <w:t>7</w:t>
      </w:r>
      <w:r w:rsidRPr="006D0E1F">
        <w:rPr>
          <w:sz w:val="28"/>
          <w:szCs w:val="28"/>
        </w:rPr>
        <w:t xml:space="preserve"> декабря 20</w:t>
      </w:r>
      <w:r w:rsidR="00177BD8" w:rsidRPr="006D0E1F">
        <w:rPr>
          <w:sz w:val="28"/>
          <w:szCs w:val="28"/>
        </w:rPr>
        <w:t>2</w:t>
      </w:r>
      <w:r w:rsidR="002E5783" w:rsidRPr="006D0E1F">
        <w:rPr>
          <w:sz w:val="28"/>
          <w:szCs w:val="28"/>
        </w:rPr>
        <w:t>1</w:t>
      </w:r>
      <w:r w:rsidRPr="001E4421">
        <w:rPr>
          <w:sz w:val="28"/>
          <w:szCs w:val="28"/>
        </w:rPr>
        <w:t xml:space="preserve"> года. Место проведения публичных слушаний: актовый зал администрации </w:t>
      </w:r>
      <w:proofErr w:type="spellStart"/>
      <w:r w:rsidRPr="001E4421">
        <w:rPr>
          <w:sz w:val="28"/>
          <w:szCs w:val="28"/>
        </w:rPr>
        <w:t>Мокшанского</w:t>
      </w:r>
      <w:proofErr w:type="spellEnd"/>
      <w:r w:rsidRPr="001E4421">
        <w:rPr>
          <w:sz w:val="28"/>
          <w:szCs w:val="28"/>
        </w:rPr>
        <w:t xml:space="preserve"> района. Время: 15.30 час.</w:t>
      </w:r>
    </w:p>
    <w:p w:rsidR="0000086F" w:rsidRDefault="0000086F" w:rsidP="0000086F">
      <w:pPr>
        <w:ind w:firstLine="709"/>
        <w:jc w:val="both"/>
        <w:rPr>
          <w:sz w:val="28"/>
          <w:szCs w:val="28"/>
        </w:rPr>
      </w:pPr>
      <w:r>
        <w:rPr>
          <w:sz w:val="28"/>
          <w:szCs w:val="28"/>
        </w:rPr>
        <w:t>4. Утвердить организационный комитет по проведению публичных слушаний:</w:t>
      </w:r>
    </w:p>
    <w:p w:rsidR="0000086F" w:rsidRDefault="0000086F" w:rsidP="0000086F">
      <w:pPr>
        <w:ind w:firstLine="709"/>
        <w:jc w:val="both"/>
        <w:rPr>
          <w:sz w:val="28"/>
          <w:szCs w:val="28"/>
        </w:rPr>
      </w:pPr>
      <w:r>
        <w:rPr>
          <w:sz w:val="28"/>
          <w:szCs w:val="28"/>
        </w:rPr>
        <w:t xml:space="preserve">Тихомиров Н.Н. – глава администрации </w:t>
      </w:r>
      <w:proofErr w:type="spellStart"/>
      <w:r>
        <w:rPr>
          <w:sz w:val="28"/>
          <w:szCs w:val="28"/>
        </w:rPr>
        <w:t>Мокшанского</w:t>
      </w:r>
      <w:proofErr w:type="spellEnd"/>
      <w:r>
        <w:rPr>
          <w:sz w:val="28"/>
          <w:szCs w:val="28"/>
        </w:rPr>
        <w:t xml:space="preserve"> района; </w:t>
      </w:r>
    </w:p>
    <w:p w:rsidR="0000086F" w:rsidRDefault="0000086F" w:rsidP="0000086F">
      <w:pPr>
        <w:ind w:firstLine="709"/>
        <w:jc w:val="both"/>
        <w:rPr>
          <w:sz w:val="28"/>
          <w:szCs w:val="28"/>
        </w:rPr>
      </w:pPr>
      <w:proofErr w:type="spellStart"/>
      <w:r>
        <w:rPr>
          <w:sz w:val="28"/>
          <w:szCs w:val="28"/>
        </w:rPr>
        <w:t>Кривенков</w:t>
      </w:r>
      <w:proofErr w:type="spellEnd"/>
      <w:r>
        <w:rPr>
          <w:sz w:val="28"/>
          <w:szCs w:val="28"/>
        </w:rPr>
        <w:t xml:space="preserve"> С.В. – первый заместитель главы администрации </w:t>
      </w:r>
      <w:proofErr w:type="spellStart"/>
      <w:r>
        <w:rPr>
          <w:sz w:val="28"/>
          <w:szCs w:val="28"/>
        </w:rPr>
        <w:t>Мокшанского</w:t>
      </w:r>
      <w:proofErr w:type="spellEnd"/>
      <w:r>
        <w:rPr>
          <w:sz w:val="28"/>
          <w:szCs w:val="28"/>
        </w:rPr>
        <w:t xml:space="preserve"> района (по согласованию);</w:t>
      </w:r>
    </w:p>
    <w:p w:rsidR="0000086F" w:rsidRDefault="0074351D" w:rsidP="0000086F">
      <w:pPr>
        <w:ind w:firstLine="709"/>
        <w:jc w:val="both"/>
        <w:rPr>
          <w:sz w:val="28"/>
          <w:szCs w:val="28"/>
        </w:rPr>
      </w:pPr>
      <w:proofErr w:type="spellStart"/>
      <w:r>
        <w:rPr>
          <w:sz w:val="28"/>
          <w:szCs w:val="28"/>
        </w:rPr>
        <w:t>Жучкина</w:t>
      </w:r>
      <w:proofErr w:type="spellEnd"/>
      <w:r>
        <w:rPr>
          <w:sz w:val="28"/>
          <w:szCs w:val="28"/>
        </w:rPr>
        <w:t xml:space="preserve"> Е.В.</w:t>
      </w:r>
      <w:r w:rsidR="0000086F">
        <w:rPr>
          <w:sz w:val="28"/>
          <w:szCs w:val="28"/>
        </w:rPr>
        <w:t xml:space="preserve"> – заместитель главы администрации </w:t>
      </w:r>
      <w:proofErr w:type="spellStart"/>
      <w:r w:rsidR="0000086F">
        <w:rPr>
          <w:sz w:val="28"/>
          <w:szCs w:val="28"/>
        </w:rPr>
        <w:t>Мокшанского</w:t>
      </w:r>
      <w:proofErr w:type="spellEnd"/>
      <w:r w:rsidR="0000086F">
        <w:rPr>
          <w:sz w:val="28"/>
          <w:szCs w:val="28"/>
        </w:rPr>
        <w:t xml:space="preserve"> района (по согласованию);</w:t>
      </w:r>
    </w:p>
    <w:p w:rsidR="0000086F" w:rsidRDefault="0000086F" w:rsidP="0000086F">
      <w:pPr>
        <w:ind w:firstLine="709"/>
        <w:jc w:val="both"/>
        <w:rPr>
          <w:sz w:val="28"/>
          <w:szCs w:val="28"/>
        </w:rPr>
      </w:pPr>
      <w:r>
        <w:rPr>
          <w:sz w:val="28"/>
          <w:szCs w:val="28"/>
        </w:rPr>
        <w:t xml:space="preserve">Дружинина В.Г. - заместитель главы администрации </w:t>
      </w:r>
      <w:proofErr w:type="spellStart"/>
      <w:r>
        <w:rPr>
          <w:sz w:val="28"/>
          <w:szCs w:val="28"/>
        </w:rPr>
        <w:t>Мокшанского</w:t>
      </w:r>
      <w:proofErr w:type="spellEnd"/>
      <w:r>
        <w:rPr>
          <w:sz w:val="28"/>
          <w:szCs w:val="28"/>
        </w:rPr>
        <w:t xml:space="preserve"> района (по согласованию);</w:t>
      </w:r>
    </w:p>
    <w:p w:rsidR="0000086F" w:rsidRDefault="0000086F" w:rsidP="0000086F">
      <w:pPr>
        <w:ind w:firstLine="709"/>
        <w:jc w:val="both"/>
        <w:rPr>
          <w:sz w:val="28"/>
          <w:szCs w:val="28"/>
        </w:rPr>
      </w:pPr>
      <w:r>
        <w:rPr>
          <w:sz w:val="28"/>
          <w:szCs w:val="28"/>
        </w:rPr>
        <w:lastRenderedPageBreak/>
        <w:t xml:space="preserve">Крылов В.Н. – начальник финансового управления администрации </w:t>
      </w:r>
      <w:proofErr w:type="spellStart"/>
      <w:r>
        <w:rPr>
          <w:sz w:val="28"/>
          <w:szCs w:val="28"/>
        </w:rPr>
        <w:t>Мокшанского</w:t>
      </w:r>
      <w:proofErr w:type="spellEnd"/>
      <w:r>
        <w:rPr>
          <w:sz w:val="28"/>
          <w:szCs w:val="28"/>
        </w:rPr>
        <w:t xml:space="preserve"> района (по согласованию);</w:t>
      </w:r>
    </w:p>
    <w:p w:rsidR="0000086F" w:rsidRDefault="0000086F" w:rsidP="0000086F">
      <w:pPr>
        <w:ind w:firstLine="709"/>
        <w:jc w:val="both"/>
        <w:rPr>
          <w:sz w:val="28"/>
          <w:szCs w:val="28"/>
        </w:rPr>
      </w:pPr>
      <w:r w:rsidRPr="005F1476">
        <w:rPr>
          <w:sz w:val="28"/>
          <w:szCs w:val="28"/>
        </w:rPr>
        <w:t>Гришина Е.В. – начальник юридического отдела администрации</w:t>
      </w:r>
      <w:r>
        <w:rPr>
          <w:sz w:val="28"/>
          <w:szCs w:val="28"/>
        </w:rPr>
        <w:t xml:space="preserve"> </w:t>
      </w:r>
      <w:proofErr w:type="spellStart"/>
      <w:r>
        <w:rPr>
          <w:sz w:val="28"/>
          <w:szCs w:val="28"/>
        </w:rPr>
        <w:t>Мокшанского</w:t>
      </w:r>
      <w:proofErr w:type="spellEnd"/>
      <w:r>
        <w:rPr>
          <w:sz w:val="28"/>
          <w:szCs w:val="28"/>
        </w:rPr>
        <w:t xml:space="preserve"> района (по согласованию);</w:t>
      </w:r>
    </w:p>
    <w:p w:rsidR="0000086F" w:rsidRPr="006D0E1F" w:rsidRDefault="0000086F" w:rsidP="0000086F">
      <w:pPr>
        <w:ind w:firstLine="709"/>
        <w:jc w:val="both"/>
        <w:rPr>
          <w:sz w:val="28"/>
          <w:szCs w:val="28"/>
        </w:rPr>
      </w:pPr>
      <w:r w:rsidRPr="006D0E1F">
        <w:rPr>
          <w:sz w:val="28"/>
          <w:szCs w:val="28"/>
        </w:rPr>
        <w:t xml:space="preserve">Тимофеева Н.В.- заместитель начальника финансового управления администрации </w:t>
      </w:r>
      <w:proofErr w:type="spellStart"/>
      <w:r w:rsidRPr="006D0E1F">
        <w:rPr>
          <w:sz w:val="28"/>
          <w:szCs w:val="28"/>
        </w:rPr>
        <w:t>Мокшанского</w:t>
      </w:r>
      <w:proofErr w:type="spellEnd"/>
      <w:r w:rsidRPr="006D0E1F">
        <w:rPr>
          <w:sz w:val="28"/>
          <w:szCs w:val="28"/>
        </w:rPr>
        <w:t xml:space="preserve"> района (по согласованию). </w:t>
      </w:r>
    </w:p>
    <w:p w:rsidR="0000086F" w:rsidRPr="006D0E1F" w:rsidRDefault="0000086F" w:rsidP="0000086F">
      <w:pPr>
        <w:ind w:firstLine="709"/>
        <w:jc w:val="both"/>
        <w:rPr>
          <w:sz w:val="28"/>
          <w:szCs w:val="28"/>
        </w:rPr>
      </w:pPr>
      <w:r w:rsidRPr="006D0E1F">
        <w:rPr>
          <w:sz w:val="28"/>
          <w:szCs w:val="28"/>
        </w:rPr>
        <w:t xml:space="preserve">5. Первое заседание организационного комитета провести </w:t>
      </w:r>
      <w:r w:rsidR="006D0E1F" w:rsidRPr="006D0E1F">
        <w:rPr>
          <w:sz w:val="28"/>
          <w:szCs w:val="28"/>
        </w:rPr>
        <w:t>22</w:t>
      </w:r>
      <w:r w:rsidRPr="006D0E1F">
        <w:rPr>
          <w:sz w:val="28"/>
          <w:szCs w:val="28"/>
        </w:rPr>
        <w:t xml:space="preserve"> ноября</w:t>
      </w:r>
      <w:r w:rsidR="00177BD8" w:rsidRPr="006D0E1F">
        <w:rPr>
          <w:sz w:val="28"/>
          <w:szCs w:val="28"/>
        </w:rPr>
        <w:t xml:space="preserve"> 202</w:t>
      </w:r>
      <w:r w:rsidR="002E5783" w:rsidRPr="006D0E1F">
        <w:rPr>
          <w:sz w:val="28"/>
          <w:szCs w:val="28"/>
        </w:rPr>
        <w:t>1</w:t>
      </w:r>
      <w:r w:rsidRPr="006D0E1F">
        <w:rPr>
          <w:sz w:val="28"/>
          <w:szCs w:val="28"/>
        </w:rPr>
        <w:t xml:space="preserve"> года.</w:t>
      </w:r>
    </w:p>
    <w:p w:rsidR="0000086F" w:rsidRPr="006D0E1F" w:rsidRDefault="0000086F" w:rsidP="0000086F">
      <w:pPr>
        <w:ind w:firstLine="709"/>
        <w:jc w:val="both"/>
        <w:rPr>
          <w:sz w:val="28"/>
          <w:szCs w:val="28"/>
        </w:rPr>
      </w:pPr>
      <w:r w:rsidRPr="006D0E1F">
        <w:rPr>
          <w:sz w:val="28"/>
          <w:szCs w:val="28"/>
        </w:rPr>
        <w:t xml:space="preserve">6. Учет предложений по проекту решения Собрания представителей </w:t>
      </w:r>
      <w:proofErr w:type="spellStart"/>
      <w:r w:rsidRPr="006D0E1F">
        <w:rPr>
          <w:sz w:val="28"/>
          <w:szCs w:val="28"/>
        </w:rPr>
        <w:t>Мокшанского</w:t>
      </w:r>
      <w:proofErr w:type="spellEnd"/>
      <w:r w:rsidRPr="006D0E1F">
        <w:rPr>
          <w:sz w:val="28"/>
          <w:szCs w:val="28"/>
        </w:rPr>
        <w:t xml:space="preserve"> района «О бюджете </w:t>
      </w:r>
      <w:proofErr w:type="spellStart"/>
      <w:r w:rsidRPr="006D0E1F">
        <w:rPr>
          <w:sz w:val="28"/>
          <w:szCs w:val="28"/>
        </w:rPr>
        <w:t>Мокшанского</w:t>
      </w:r>
      <w:proofErr w:type="spellEnd"/>
      <w:r w:rsidRPr="006D0E1F">
        <w:rPr>
          <w:sz w:val="28"/>
          <w:szCs w:val="28"/>
        </w:rPr>
        <w:t xml:space="preserve"> района Пензенской области на 202</w:t>
      </w:r>
      <w:r w:rsidR="002E5783" w:rsidRPr="006D0E1F">
        <w:rPr>
          <w:sz w:val="28"/>
          <w:szCs w:val="28"/>
        </w:rPr>
        <w:t>2</w:t>
      </w:r>
      <w:r w:rsidRPr="006D0E1F">
        <w:rPr>
          <w:sz w:val="28"/>
          <w:szCs w:val="28"/>
        </w:rPr>
        <w:t xml:space="preserve"> год и на плановый период 202</w:t>
      </w:r>
      <w:r w:rsidR="002E5783" w:rsidRPr="006D0E1F">
        <w:rPr>
          <w:sz w:val="28"/>
          <w:szCs w:val="28"/>
        </w:rPr>
        <w:t>3</w:t>
      </w:r>
      <w:r w:rsidRPr="006D0E1F">
        <w:rPr>
          <w:sz w:val="28"/>
          <w:szCs w:val="28"/>
        </w:rPr>
        <w:t xml:space="preserve"> и 202</w:t>
      </w:r>
      <w:r w:rsidR="002E5783" w:rsidRPr="006D0E1F">
        <w:rPr>
          <w:sz w:val="28"/>
          <w:szCs w:val="28"/>
        </w:rPr>
        <w:t>4</w:t>
      </w:r>
      <w:r w:rsidRPr="006D0E1F">
        <w:rPr>
          <w:sz w:val="28"/>
          <w:szCs w:val="28"/>
        </w:rPr>
        <w:t xml:space="preserve"> годов» ведется Собранием представителей </w:t>
      </w:r>
      <w:proofErr w:type="spellStart"/>
      <w:r w:rsidRPr="006D0E1F">
        <w:rPr>
          <w:sz w:val="28"/>
          <w:szCs w:val="28"/>
        </w:rPr>
        <w:t>Мокшанского</w:t>
      </w:r>
      <w:proofErr w:type="spellEnd"/>
      <w:r w:rsidRPr="006D0E1F">
        <w:rPr>
          <w:sz w:val="28"/>
          <w:szCs w:val="28"/>
        </w:rPr>
        <w:t xml:space="preserve"> района.</w:t>
      </w:r>
    </w:p>
    <w:p w:rsidR="0000086F" w:rsidRPr="00D043FF" w:rsidRDefault="0000086F" w:rsidP="0000086F">
      <w:pPr>
        <w:ind w:firstLine="709"/>
        <w:jc w:val="both"/>
        <w:rPr>
          <w:sz w:val="28"/>
          <w:szCs w:val="28"/>
        </w:rPr>
      </w:pPr>
      <w:r w:rsidRPr="006D0E1F">
        <w:rPr>
          <w:sz w:val="28"/>
          <w:szCs w:val="28"/>
        </w:rPr>
        <w:t xml:space="preserve">7. Предложения граждан по проекту решения Собрания представителей </w:t>
      </w:r>
      <w:proofErr w:type="spellStart"/>
      <w:r w:rsidRPr="006D0E1F">
        <w:rPr>
          <w:sz w:val="28"/>
          <w:szCs w:val="28"/>
        </w:rPr>
        <w:t>Мокшанского</w:t>
      </w:r>
      <w:proofErr w:type="spellEnd"/>
      <w:r w:rsidRPr="006D0E1F">
        <w:rPr>
          <w:sz w:val="28"/>
          <w:szCs w:val="28"/>
        </w:rPr>
        <w:t xml:space="preserve"> района «О бюджете </w:t>
      </w:r>
      <w:proofErr w:type="spellStart"/>
      <w:r w:rsidRPr="006D0E1F">
        <w:rPr>
          <w:sz w:val="28"/>
          <w:szCs w:val="28"/>
        </w:rPr>
        <w:t>Мокшанского</w:t>
      </w:r>
      <w:proofErr w:type="spellEnd"/>
      <w:r w:rsidRPr="006D0E1F">
        <w:rPr>
          <w:sz w:val="28"/>
          <w:szCs w:val="28"/>
        </w:rPr>
        <w:t xml:space="preserve"> района Пензенской области на 202</w:t>
      </w:r>
      <w:r w:rsidR="002E5783" w:rsidRPr="006D0E1F">
        <w:rPr>
          <w:sz w:val="28"/>
          <w:szCs w:val="28"/>
        </w:rPr>
        <w:t>2</w:t>
      </w:r>
      <w:r w:rsidRPr="006D0E1F">
        <w:rPr>
          <w:sz w:val="28"/>
          <w:szCs w:val="28"/>
        </w:rPr>
        <w:t xml:space="preserve"> год и на плановый период 202</w:t>
      </w:r>
      <w:r w:rsidR="002E5783" w:rsidRPr="006D0E1F">
        <w:rPr>
          <w:sz w:val="28"/>
          <w:szCs w:val="28"/>
        </w:rPr>
        <w:t>3</w:t>
      </w:r>
      <w:r w:rsidRPr="006D0E1F">
        <w:rPr>
          <w:sz w:val="28"/>
          <w:szCs w:val="28"/>
        </w:rPr>
        <w:t xml:space="preserve"> и 202</w:t>
      </w:r>
      <w:r w:rsidR="002E5783" w:rsidRPr="006D0E1F">
        <w:rPr>
          <w:sz w:val="28"/>
          <w:szCs w:val="28"/>
        </w:rPr>
        <w:t>4</w:t>
      </w:r>
      <w:r w:rsidRPr="006D0E1F">
        <w:rPr>
          <w:sz w:val="28"/>
          <w:szCs w:val="28"/>
        </w:rPr>
        <w:t xml:space="preserve"> годов» вносятся в Собрание представителей </w:t>
      </w:r>
      <w:proofErr w:type="spellStart"/>
      <w:r w:rsidRPr="006D0E1F">
        <w:rPr>
          <w:sz w:val="28"/>
          <w:szCs w:val="28"/>
        </w:rPr>
        <w:t>Мокшанского</w:t>
      </w:r>
      <w:proofErr w:type="spellEnd"/>
      <w:r w:rsidRPr="006D0E1F">
        <w:rPr>
          <w:sz w:val="28"/>
          <w:szCs w:val="28"/>
        </w:rPr>
        <w:t xml:space="preserve"> района по адресу: Пензенская область, </w:t>
      </w:r>
      <w:proofErr w:type="spellStart"/>
      <w:r w:rsidRPr="006D0E1F">
        <w:rPr>
          <w:sz w:val="28"/>
          <w:szCs w:val="28"/>
        </w:rPr>
        <w:t>р.п</w:t>
      </w:r>
      <w:proofErr w:type="gramStart"/>
      <w:r w:rsidRPr="006D0E1F">
        <w:rPr>
          <w:sz w:val="28"/>
          <w:szCs w:val="28"/>
        </w:rPr>
        <w:t>.М</w:t>
      </w:r>
      <w:proofErr w:type="gramEnd"/>
      <w:r w:rsidRPr="006D0E1F">
        <w:rPr>
          <w:sz w:val="28"/>
          <w:szCs w:val="28"/>
        </w:rPr>
        <w:t>окшан</w:t>
      </w:r>
      <w:proofErr w:type="spellEnd"/>
      <w:r w:rsidRPr="006D0E1F">
        <w:rPr>
          <w:sz w:val="28"/>
          <w:szCs w:val="28"/>
        </w:rPr>
        <w:t xml:space="preserve">, </w:t>
      </w:r>
      <w:proofErr w:type="spellStart"/>
      <w:r w:rsidRPr="006D0E1F">
        <w:rPr>
          <w:sz w:val="28"/>
          <w:szCs w:val="28"/>
        </w:rPr>
        <w:t>ул.Поцелуева</w:t>
      </w:r>
      <w:proofErr w:type="spellEnd"/>
      <w:r w:rsidRPr="006D0E1F">
        <w:rPr>
          <w:sz w:val="28"/>
          <w:szCs w:val="28"/>
        </w:rPr>
        <w:t xml:space="preserve">, 1 </w:t>
      </w:r>
      <w:r w:rsidR="002E5783" w:rsidRPr="006D0E1F">
        <w:rPr>
          <w:sz w:val="28"/>
          <w:szCs w:val="28"/>
        </w:rPr>
        <w:t xml:space="preserve">с </w:t>
      </w:r>
      <w:r w:rsidR="006D0E1F" w:rsidRPr="006D0E1F">
        <w:rPr>
          <w:sz w:val="28"/>
          <w:szCs w:val="28"/>
        </w:rPr>
        <w:t>19</w:t>
      </w:r>
      <w:r w:rsidRPr="006D0E1F">
        <w:rPr>
          <w:sz w:val="28"/>
          <w:szCs w:val="28"/>
        </w:rPr>
        <w:t xml:space="preserve"> ноября 20</w:t>
      </w:r>
      <w:r w:rsidR="00177BD8" w:rsidRPr="006D0E1F">
        <w:rPr>
          <w:sz w:val="28"/>
          <w:szCs w:val="28"/>
        </w:rPr>
        <w:t>2</w:t>
      </w:r>
      <w:r w:rsidR="002E5783" w:rsidRPr="006D0E1F">
        <w:rPr>
          <w:sz w:val="28"/>
          <w:szCs w:val="28"/>
        </w:rPr>
        <w:t>1</w:t>
      </w:r>
      <w:r w:rsidR="000B5E10" w:rsidRPr="006D0E1F">
        <w:rPr>
          <w:sz w:val="28"/>
          <w:szCs w:val="28"/>
        </w:rPr>
        <w:t xml:space="preserve"> года по 0</w:t>
      </w:r>
      <w:r w:rsidR="006D0E1F" w:rsidRPr="006D0E1F">
        <w:rPr>
          <w:sz w:val="28"/>
          <w:szCs w:val="28"/>
        </w:rPr>
        <w:t>7</w:t>
      </w:r>
      <w:r w:rsidRPr="006D0E1F">
        <w:rPr>
          <w:sz w:val="28"/>
          <w:szCs w:val="28"/>
        </w:rPr>
        <w:t xml:space="preserve"> декабря 20</w:t>
      </w:r>
      <w:r w:rsidR="00177BD8" w:rsidRPr="006D0E1F">
        <w:rPr>
          <w:sz w:val="28"/>
          <w:szCs w:val="28"/>
        </w:rPr>
        <w:t>2</w:t>
      </w:r>
      <w:r w:rsidR="002E5783" w:rsidRPr="006D0E1F">
        <w:rPr>
          <w:sz w:val="28"/>
          <w:szCs w:val="28"/>
        </w:rPr>
        <w:t>1</w:t>
      </w:r>
      <w:r w:rsidRPr="006D0E1F">
        <w:rPr>
          <w:sz w:val="28"/>
          <w:szCs w:val="28"/>
        </w:rPr>
        <w:t xml:space="preserve"> года с 8 до 17 часов</w:t>
      </w:r>
      <w:r w:rsidRPr="000B5E10">
        <w:rPr>
          <w:sz w:val="28"/>
          <w:szCs w:val="28"/>
        </w:rPr>
        <w:t xml:space="preserve"> (перерыв на обед: с 12 до 13 часов).</w:t>
      </w:r>
    </w:p>
    <w:p w:rsidR="0000086F" w:rsidRDefault="0000086F" w:rsidP="0000086F">
      <w:pPr>
        <w:ind w:firstLine="709"/>
        <w:jc w:val="both"/>
        <w:rPr>
          <w:sz w:val="28"/>
          <w:szCs w:val="28"/>
        </w:rPr>
      </w:pPr>
      <w:r w:rsidRPr="00D043FF">
        <w:rPr>
          <w:sz w:val="28"/>
          <w:szCs w:val="28"/>
        </w:rPr>
        <w:t>8. Настоящее решение и извещение о проведении публичных</w:t>
      </w:r>
      <w:r>
        <w:rPr>
          <w:sz w:val="28"/>
          <w:szCs w:val="28"/>
        </w:rPr>
        <w:t xml:space="preserve"> слушаний опубликовать в информационном бюллетене «Ведомости органов местного самоуправления </w:t>
      </w:r>
      <w:proofErr w:type="spellStart"/>
      <w:r>
        <w:rPr>
          <w:sz w:val="28"/>
          <w:szCs w:val="28"/>
        </w:rPr>
        <w:t>Мокшанского</w:t>
      </w:r>
      <w:proofErr w:type="spellEnd"/>
      <w:r>
        <w:rPr>
          <w:sz w:val="28"/>
          <w:szCs w:val="28"/>
        </w:rPr>
        <w:t xml:space="preserve"> района Пензенской области».</w:t>
      </w:r>
    </w:p>
    <w:p w:rsidR="0000086F" w:rsidRDefault="0000086F" w:rsidP="0000086F">
      <w:pPr>
        <w:ind w:firstLine="709"/>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w:t>
      </w:r>
      <w:r w:rsidRPr="00522BBF">
        <w:rPr>
          <w:sz w:val="28"/>
          <w:szCs w:val="28"/>
        </w:rPr>
        <w:t xml:space="preserve">по бюджетной, налоговой </w:t>
      </w:r>
      <w:r>
        <w:rPr>
          <w:sz w:val="28"/>
          <w:szCs w:val="28"/>
        </w:rPr>
        <w:t xml:space="preserve">и экономической </w:t>
      </w:r>
      <w:r w:rsidRPr="00522BBF">
        <w:rPr>
          <w:sz w:val="28"/>
          <w:szCs w:val="28"/>
        </w:rPr>
        <w:t>политике</w:t>
      </w:r>
      <w:r>
        <w:rPr>
          <w:sz w:val="28"/>
          <w:szCs w:val="28"/>
        </w:rPr>
        <w:t xml:space="preserve"> С</w:t>
      </w:r>
      <w:r w:rsidRPr="00742E88">
        <w:rPr>
          <w:sz w:val="28"/>
          <w:szCs w:val="28"/>
        </w:rPr>
        <w:t xml:space="preserve">обрания представителей </w:t>
      </w:r>
      <w:proofErr w:type="spellStart"/>
      <w:r w:rsidRPr="00742E88">
        <w:rPr>
          <w:sz w:val="28"/>
          <w:szCs w:val="28"/>
        </w:rPr>
        <w:t>Мокшанского</w:t>
      </w:r>
      <w:proofErr w:type="spellEnd"/>
      <w:r w:rsidRPr="00742E88">
        <w:rPr>
          <w:sz w:val="28"/>
          <w:szCs w:val="28"/>
        </w:rPr>
        <w:t xml:space="preserve"> района</w:t>
      </w:r>
      <w:r>
        <w:rPr>
          <w:sz w:val="28"/>
          <w:szCs w:val="28"/>
        </w:rPr>
        <w:t xml:space="preserve"> (</w:t>
      </w:r>
      <w:proofErr w:type="spellStart"/>
      <w:r>
        <w:rPr>
          <w:sz w:val="28"/>
          <w:szCs w:val="28"/>
        </w:rPr>
        <w:t>Решетченко</w:t>
      </w:r>
      <w:proofErr w:type="spellEnd"/>
      <w:r>
        <w:rPr>
          <w:sz w:val="28"/>
          <w:szCs w:val="28"/>
        </w:rPr>
        <w:t xml:space="preserve"> И.В.).</w:t>
      </w:r>
    </w:p>
    <w:p w:rsidR="0000086F" w:rsidRDefault="0000086F" w:rsidP="0000086F">
      <w:pPr>
        <w:ind w:firstLine="540"/>
        <w:jc w:val="both"/>
        <w:rPr>
          <w:sz w:val="28"/>
          <w:szCs w:val="28"/>
        </w:rPr>
      </w:pPr>
    </w:p>
    <w:p w:rsidR="0000086F" w:rsidRDefault="0000086F" w:rsidP="0000086F">
      <w:pPr>
        <w:ind w:firstLine="540"/>
        <w:jc w:val="both"/>
        <w:rPr>
          <w:sz w:val="28"/>
          <w:szCs w:val="28"/>
        </w:rPr>
      </w:pPr>
    </w:p>
    <w:p w:rsidR="0000086F" w:rsidRPr="002C6590" w:rsidRDefault="0000086F" w:rsidP="0000086F">
      <w:pPr>
        <w:jc w:val="both"/>
        <w:rPr>
          <w:sz w:val="28"/>
          <w:szCs w:val="28"/>
        </w:rPr>
      </w:pPr>
      <w:r w:rsidRPr="002C6590">
        <w:rPr>
          <w:sz w:val="28"/>
          <w:szCs w:val="28"/>
        </w:rPr>
        <w:t xml:space="preserve">Глава </w:t>
      </w:r>
      <w:proofErr w:type="spellStart"/>
      <w:r w:rsidRPr="002C6590">
        <w:rPr>
          <w:sz w:val="28"/>
          <w:szCs w:val="28"/>
        </w:rPr>
        <w:t>Мокшанского</w:t>
      </w:r>
      <w:proofErr w:type="spellEnd"/>
      <w:r w:rsidRPr="002C6590">
        <w:rPr>
          <w:sz w:val="28"/>
          <w:szCs w:val="28"/>
        </w:rPr>
        <w:t xml:space="preserve"> района </w:t>
      </w:r>
    </w:p>
    <w:p w:rsidR="0000086F" w:rsidRPr="002C6590" w:rsidRDefault="0000086F" w:rsidP="0000086F">
      <w:pPr>
        <w:ind w:firstLine="540"/>
        <w:jc w:val="both"/>
        <w:rPr>
          <w:sz w:val="28"/>
          <w:szCs w:val="26"/>
        </w:rPr>
      </w:pPr>
      <w:r w:rsidRPr="002C6590">
        <w:rPr>
          <w:sz w:val="28"/>
          <w:szCs w:val="28"/>
        </w:rPr>
        <w:t>Пензенской области                                                                    А.В. Шмелев</w:t>
      </w: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Pr="005E596C" w:rsidRDefault="0000086F" w:rsidP="0000086F">
      <w:pPr>
        <w:pStyle w:val="a6"/>
        <w:spacing w:after="0"/>
        <w:jc w:val="right"/>
        <w:rPr>
          <w:b w:val="0"/>
          <w:sz w:val="24"/>
          <w:szCs w:val="24"/>
        </w:rPr>
      </w:pPr>
      <w:r w:rsidRPr="005E596C">
        <w:rPr>
          <w:b w:val="0"/>
          <w:sz w:val="24"/>
          <w:szCs w:val="24"/>
        </w:rPr>
        <w:t>Приложение</w:t>
      </w:r>
    </w:p>
    <w:p w:rsidR="0000086F" w:rsidRPr="005E596C" w:rsidRDefault="0000086F" w:rsidP="0000086F">
      <w:pPr>
        <w:pStyle w:val="a6"/>
        <w:spacing w:after="0"/>
        <w:jc w:val="right"/>
        <w:rPr>
          <w:b w:val="0"/>
          <w:sz w:val="24"/>
          <w:szCs w:val="24"/>
        </w:rPr>
      </w:pPr>
      <w:r>
        <w:rPr>
          <w:b w:val="0"/>
          <w:sz w:val="24"/>
          <w:szCs w:val="24"/>
        </w:rPr>
        <w:t>к</w:t>
      </w:r>
      <w:r w:rsidRPr="005E596C">
        <w:rPr>
          <w:b w:val="0"/>
          <w:sz w:val="24"/>
          <w:szCs w:val="24"/>
        </w:rPr>
        <w:t xml:space="preserve"> решению Собрания представителей</w:t>
      </w:r>
    </w:p>
    <w:p w:rsidR="0000086F" w:rsidRPr="005E596C" w:rsidRDefault="0000086F" w:rsidP="0000086F">
      <w:pPr>
        <w:pStyle w:val="a6"/>
        <w:spacing w:after="0"/>
        <w:jc w:val="right"/>
        <w:rPr>
          <w:b w:val="0"/>
          <w:sz w:val="24"/>
          <w:szCs w:val="24"/>
        </w:rPr>
      </w:pPr>
      <w:proofErr w:type="spellStart"/>
      <w:r w:rsidRPr="005E596C">
        <w:rPr>
          <w:b w:val="0"/>
          <w:sz w:val="24"/>
          <w:szCs w:val="24"/>
        </w:rPr>
        <w:t>Мокшанского</w:t>
      </w:r>
      <w:proofErr w:type="spellEnd"/>
      <w:r w:rsidRPr="005E596C">
        <w:rPr>
          <w:b w:val="0"/>
          <w:sz w:val="24"/>
          <w:szCs w:val="24"/>
        </w:rPr>
        <w:t xml:space="preserve"> района </w:t>
      </w:r>
    </w:p>
    <w:p w:rsidR="0000086F" w:rsidRPr="005E596C" w:rsidRDefault="0000086F" w:rsidP="0000086F">
      <w:pPr>
        <w:pStyle w:val="a6"/>
        <w:spacing w:after="0"/>
        <w:jc w:val="right"/>
        <w:rPr>
          <w:b w:val="0"/>
          <w:sz w:val="24"/>
          <w:szCs w:val="24"/>
        </w:rPr>
      </w:pPr>
      <w:r w:rsidRPr="005E596C">
        <w:rPr>
          <w:b w:val="0"/>
          <w:sz w:val="24"/>
          <w:szCs w:val="24"/>
        </w:rPr>
        <w:t>Пензенской области</w:t>
      </w:r>
    </w:p>
    <w:p w:rsidR="0000086F" w:rsidRDefault="0000086F" w:rsidP="0000086F">
      <w:pPr>
        <w:jc w:val="right"/>
        <w:rPr>
          <w:b/>
          <w:sz w:val="28"/>
          <w:szCs w:val="28"/>
        </w:rPr>
      </w:pPr>
      <w:r w:rsidRPr="00023015">
        <w:rPr>
          <w:szCs w:val="24"/>
        </w:rPr>
        <w:t xml:space="preserve">от </w:t>
      </w:r>
      <w:r w:rsidR="006A0DD7">
        <w:rPr>
          <w:szCs w:val="24"/>
        </w:rPr>
        <w:t xml:space="preserve">18.11.2021 </w:t>
      </w:r>
      <w:r w:rsidRPr="00023015">
        <w:rPr>
          <w:szCs w:val="24"/>
        </w:rPr>
        <w:t>№</w:t>
      </w:r>
      <w:r w:rsidR="006A0DD7">
        <w:rPr>
          <w:szCs w:val="24"/>
        </w:rPr>
        <w:t>695-63/4</w:t>
      </w:r>
    </w:p>
    <w:p w:rsidR="0000086F" w:rsidRDefault="006A0DD7" w:rsidP="0000086F">
      <w:pPr>
        <w:jc w:val="right"/>
        <w:rPr>
          <w:b/>
          <w:sz w:val="28"/>
          <w:szCs w:val="28"/>
        </w:rPr>
      </w:pPr>
      <w:r>
        <w:rPr>
          <w:b/>
          <w:noProof/>
          <w:sz w:val="28"/>
          <w:szCs w:val="28"/>
        </w:rPr>
        <w:drawing>
          <wp:anchor distT="0" distB="0" distL="114300" distR="114300" simplePos="0" relativeHeight="251662336" behindDoc="0" locked="0" layoutInCell="1" allowOverlap="1" wp14:anchorId="161F5161" wp14:editId="4A81A0F2">
            <wp:simplePos x="0" y="0"/>
            <wp:positionH relativeFrom="column">
              <wp:posOffset>2760980</wp:posOffset>
            </wp:positionH>
            <wp:positionV relativeFrom="paragraph">
              <wp:posOffset>184785</wp:posOffset>
            </wp:positionV>
            <wp:extent cx="720090" cy="861060"/>
            <wp:effectExtent l="0" t="0" r="0" b="0"/>
            <wp:wrapNone/>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tbl>
      <w:tblPr>
        <w:tblpPr w:leftFromText="180" w:rightFromText="180" w:vertAnchor="text" w:horzAnchor="margin" w:tblpY="179"/>
        <w:tblW w:w="9606" w:type="dxa"/>
        <w:tblLayout w:type="fixed"/>
        <w:tblCellMar>
          <w:left w:w="0" w:type="dxa"/>
          <w:right w:w="0" w:type="dxa"/>
        </w:tblCellMar>
        <w:tblLook w:val="01E0" w:firstRow="1" w:lastRow="1" w:firstColumn="1" w:lastColumn="1" w:noHBand="0" w:noVBand="0"/>
      </w:tblPr>
      <w:tblGrid>
        <w:gridCol w:w="9606"/>
      </w:tblGrid>
      <w:tr w:rsidR="006A0DD7" w:rsidTr="006A0DD7">
        <w:tc>
          <w:tcPr>
            <w:tcW w:w="9606" w:type="dxa"/>
          </w:tcPr>
          <w:p w:rsidR="006A0DD7" w:rsidRDefault="006A0DD7" w:rsidP="006A0DD7">
            <w:pPr>
              <w:jc w:val="center"/>
              <w:rPr>
                <w:b/>
                <w:sz w:val="36"/>
              </w:rPr>
            </w:pPr>
            <w:r>
              <w:rPr>
                <w:b/>
                <w:sz w:val="36"/>
              </w:rPr>
              <w:t>СОБРАНИЕ ПРЕДСТАВИТЕЛЕЙ</w:t>
            </w:r>
          </w:p>
          <w:p w:rsidR="006A0DD7" w:rsidRDefault="006A0DD7" w:rsidP="006A0DD7">
            <w:pPr>
              <w:jc w:val="center"/>
              <w:rPr>
                <w:b/>
                <w:sz w:val="36"/>
              </w:rPr>
            </w:pPr>
            <w:r>
              <w:rPr>
                <w:b/>
                <w:sz w:val="36"/>
              </w:rPr>
              <w:t>МОКШАНСКОГО РАЙОНА ПЕНЗЕНСКОЙ ОБЛАСТИ</w:t>
            </w:r>
          </w:p>
          <w:p w:rsidR="006A0DD7" w:rsidRDefault="006A0DD7" w:rsidP="006A0DD7">
            <w:pPr>
              <w:jc w:val="center"/>
              <w:rPr>
                <w:b/>
                <w:sz w:val="36"/>
              </w:rPr>
            </w:pPr>
            <w:r>
              <w:rPr>
                <w:b/>
                <w:sz w:val="36"/>
              </w:rPr>
              <w:t>ЧЕТВЁРТОГО СОЗЫВА</w:t>
            </w:r>
          </w:p>
        </w:tc>
      </w:tr>
      <w:tr w:rsidR="006A0DD7" w:rsidTr="006A0DD7">
        <w:trPr>
          <w:trHeight w:hRule="exact" w:val="131"/>
        </w:trPr>
        <w:tc>
          <w:tcPr>
            <w:tcW w:w="9606" w:type="dxa"/>
          </w:tcPr>
          <w:p w:rsidR="006A0DD7" w:rsidRDefault="006A0DD7" w:rsidP="006A0DD7">
            <w:pPr>
              <w:jc w:val="both"/>
            </w:pPr>
          </w:p>
        </w:tc>
      </w:tr>
      <w:tr w:rsidR="006A0DD7" w:rsidTr="006A0DD7">
        <w:trPr>
          <w:trHeight w:val="553"/>
        </w:trPr>
        <w:tc>
          <w:tcPr>
            <w:tcW w:w="9606" w:type="dxa"/>
          </w:tcPr>
          <w:p w:rsidR="006A0DD7" w:rsidRDefault="006A0DD7" w:rsidP="006A0DD7">
            <w:pPr>
              <w:pStyle w:val="3"/>
              <w:numPr>
                <w:ilvl w:val="0"/>
                <w:numId w:val="0"/>
              </w:numPr>
              <w:jc w:val="center"/>
            </w:pPr>
            <w:proofErr w:type="gramStart"/>
            <w:r>
              <w:t>Р</w:t>
            </w:r>
            <w:proofErr w:type="gramEnd"/>
            <w:r>
              <w:t xml:space="preserve"> Е Ш Е Н И Е</w:t>
            </w:r>
          </w:p>
        </w:tc>
      </w:tr>
      <w:tr w:rsidR="006A0DD7" w:rsidTr="006A0DD7">
        <w:trPr>
          <w:trHeight w:hRule="exact" w:val="340"/>
        </w:trPr>
        <w:tc>
          <w:tcPr>
            <w:tcW w:w="9606" w:type="dxa"/>
            <w:vAlign w:val="center"/>
          </w:tcPr>
          <w:tbl>
            <w:tblPr>
              <w:tblpPr w:leftFromText="180" w:rightFromText="180" w:vertAnchor="text" w:horzAnchor="page" w:tblpX="3001" w:tblpY="146"/>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A0DD7" w:rsidTr="00647F5C">
              <w:trPr>
                <w:trHeight w:val="899"/>
              </w:trPr>
              <w:tc>
                <w:tcPr>
                  <w:tcW w:w="284" w:type="dxa"/>
                  <w:vAlign w:val="bottom"/>
                </w:tcPr>
                <w:p w:rsidR="006A0DD7" w:rsidRDefault="006A0DD7" w:rsidP="006A0DD7">
                  <w:r>
                    <w:t xml:space="preserve">        </w:t>
                  </w:r>
                </w:p>
              </w:tc>
              <w:tc>
                <w:tcPr>
                  <w:tcW w:w="2835" w:type="dxa"/>
                  <w:tcBorders>
                    <w:bottom w:val="single" w:sz="6" w:space="0" w:color="auto"/>
                  </w:tcBorders>
                </w:tcPr>
                <w:p w:rsidR="006A0DD7" w:rsidRPr="00CC0261" w:rsidRDefault="006A0DD7" w:rsidP="006A0DD7">
                  <w:r>
                    <w:t xml:space="preserve">от </w:t>
                  </w:r>
                  <w:r w:rsidRPr="00B07776">
                    <w:t xml:space="preserve">  </w:t>
                  </w:r>
                  <w:r>
                    <w:t xml:space="preserve"> </w:t>
                  </w:r>
                </w:p>
              </w:tc>
              <w:tc>
                <w:tcPr>
                  <w:tcW w:w="397" w:type="dxa"/>
                </w:tcPr>
                <w:p w:rsidR="006A0DD7" w:rsidRDefault="006A0DD7" w:rsidP="006A0DD7">
                  <w:r>
                    <w:t xml:space="preserve">№  </w:t>
                  </w:r>
                </w:p>
              </w:tc>
              <w:tc>
                <w:tcPr>
                  <w:tcW w:w="1134" w:type="dxa"/>
                  <w:tcBorders>
                    <w:bottom w:val="single" w:sz="6" w:space="0" w:color="auto"/>
                  </w:tcBorders>
                </w:tcPr>
                <w:p w:rsidR="006A0DD7" w:rsidRDefault="006A0DD7" w:rsidP="006A0DD7">
                  <w:pPr>
                    <w:jc w:val="center"/>
                  </w:pPr>
                </w:p>
              </w:tc>
            </w:tr>
            <w:tr w:rsidR="006A0DD7" w:rsidTr="00647F5C">
              <w:tc>
                <w:tcPr>
                  <w:tcW w:w="4650" w:type="dxa"/>
                  <w:gridSpan w:val="4"/>
                </w:tcPr>
                <w:p w:rsidR="006A0DD7" w:rsidRDefault="006A0DD7" w:rsidP="006A0DD7">
                  <w:pPr>
                    <w:rPr>
                      <w:i/>
                    </w:rPr>
                  </w:pPr>
                </w:p>
              </w:tc>
            </w:tr>
          </w:tbl>
          <w:p w:rsidR="006A0DD7" w:rsidRDefault="006A0DD7" w:rsidP="006A0DD7">
            <w:pPr>
              <w:pStyle w:val="3"/>
              <w:numPr>
                <w:ilvl w:val="2"/>
                <w:numId w:val="17"/>
              </w:numPr>
            </w:pPr>
          </w:p>
        </w:tc>
      </w:tr>
    </w:tbl>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6A0DD7" w:rsidRDefault="006A0DD7">
      <w:pPr>
        <w:jc w:val="center"/>
        <w:rPr>
          <w:b/>
          <w:sz w:val="28"/>
          <w:szCs w:val="28"/>
        </w:rPr>
      </w:pPr>
    </w:p>
    <w:p w:rsidR="006A0DD7" w:rsidRDefault="006A0DD7">
      <w:pPr>
        <w:jc w:val="center"/>
        <w:rPr>
          <w:b/>
          <w:sz w:val="28"/>
          <w:szCs w:val="28"/>
        </w:rPr>
      </w:pPr>
    </w:p>
    <w:p w:rsidR="006A0DD7" w:rsidRDefault="006A0DD7">
      <w:pPr>
        <w:jc w:val="center"/>
        <w:rPr>
          <w:b/>
          <w:sz w:val="28"/>
          <w:szCs w:val="28"/>
        </w:rPr>
      </w:pPr>
    </w:p>
    <w:p w:rsidR="006A0DD7" w:rsidRDefault="006A0DD7">
      <w:pPr>
        <w:jc w:val="center"/>
        <w:rPr>
          <w:b/>
          <w:sz w:val="28"/>
          <w:szCs w:val="28"/>
        </w:rPr>
      </w:pPr>
    </w:p>
    <w:p w:rsidR="006A0DD7" w:rsidRDefault="006A0DD7">
      <w:pPr>
        <w:jc w:val="center"/>
        <w:rPr>
          <w:b/>
          <w:sz w:val="28"/>
          <w:szCs w:val="28"/>
        </w:rPr>
      </w:pPr>
    </w:p>
    <w:p w:rsidR="006A0DD7" w:rsidRDefault="006A0DD7">
      <w:pPr>
        <w:jc w:val="center"/>
        <w:rPr>
          <w:b/>
          <w:sz w:val="28"/>
          <w:szCs w:val="28"/>
        </w:rPr>
      </w:pPr>
    </w:p>
    <w:p w:rsidR="003A1B52" w:rsidRPr="00A216CC" w:rsidRDefault="00221D96">
      <w:pPr>
        <w:jc w:val="center"/>
        <w:rPr>
          <w:b/>
          <w:sz w:val="28"/>
          <w:szCs w:val="28"/>
        </w:rPr>
      </w:pPr>
      <w:r w:rsidRPr="0044746D">
        <w:rPr>
          <w:b/>
          <w:sz w:val="28"/>
          <w:szCs w:val="28"/>
        </w:rPr>
        <w:t xml:space="preserve">О бюджете </w:t>
      </w:r>
      <w:proofErr w:type="spellStart"/>
      <w:r w:rsidR="00B87BEE" w:rsidRPr="0044746D">
        <w:rPr>
          <w:b/>
          <w:sz w:val="28"/>
          <w:szCs w:val="28"/>
        </w:rPr>
        <w:t>Мокшанского</w:t>
      </w:r>
      <w:proofErr w:type="spellEnd"/>
      <w:r w:rsidR="00B87BEE" w:rsidRPr="0044746D">
        <w:rPr>
          <w:b/>
          <w:sz w:val="28"/>
          <w:szCs w:val="28"/>
        </w:rPr>
        <w:t xml:space="preserve">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2E5783">
        <w:rPr>
          <w:b/>
          <w:sz w:val="28"/>
          <w:szCs w:val="28"/>
        </w:rPr>
        <w:t>2</w:t>
      </w:r>
      <w:r w:rsidR="0030253B" w:rsidRPr="0044746D">
        <w:rPr>
          <w:b/>
          <w:sz w:val="28"/>
          <w:szCs w:val="28"/>
        </w:rPr>
        <w:t xml:space="preserve"> год </w:t>
      </w:r>
      <w:r w:rsidRPr="0044746D">
        <w:rPr>
          <w:b/>
          <w:sz w:val="28"/>
          <w:szCs w:val="28"/>
        </w:rPr>
        <w:t>и 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2E5783">
        <w:rPr>
          <w:b/>
          <w:sz w:val="28"/>
          <w:szCs w:val="28"/>
        </w:rPr>
        <w:t>3</w:t>
      </w:r>
      <w:r w:rsidR="00D86FA4" w:rsidRPr="00A216CC">
        <w:rPr>
          <w:b/>
          <w:sz w:val="28"/>
          <w:szCs w:val="28"/>
        </w:rPr>
        <w:t xml:space="preserve"> и </w:t>
      </w:r>
      <w:r w:rsidR="00563F31" w:rsidRPr="00A216CC">
        <w:rPr>
          <w:b/>
          <w:sz w:val="28"/>
          <w:szCs w:val="28"/>
        </w:rPr>
        <w:t>20</w:t>
      </w:r>
      <w:r w:rsidR="00272A08">
        <w:rPr>
          <w:b/>
          <w:sz w:val="28"/>
          <w:szCs w:val="28"/>
        </w:rPr>
        <w:t>2</w:t>
      </w:r>
      <w:r w:rsidR="002E5783">
        <w:rPr>
          <w:b/>
          <w:sz w:val="28"/>
          <w:szCs w:val="28"/>
        </w:rPr>
        <w:t>4</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 xml:space="preserve">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A216CC">
        <w:rPr>
          <w:b w:val="0"/>
          <w:sz w:val="28"/>
          <w:szCs w:val="28"/>
        </w:rPr>
        <w:t>Мокшанского</w:t>
      </w:r>
      <w:proofErr w:type="spellEnd"/>
      <w:r w:rsidRPr="00A216CC">
        <w:rPr>
          <w:b w:val="0"/>
          <w:sz w:val="28"/>
          <w:szCs w:val="28"/>
        </w:rPr>
        <w:t xml:space="preserve"> района Пензенской области</w:t>
      </w:r>
      <w:r w:rsidR="007306B2" w:rsidRPr="00A216CC">
        <w:rPr>
          <w:b w:val="0"/>
          <w:sz w:val="28"/>
          <w:szCs w:val="28"/>
        </w:rPr>
        <w:t xml:space="preserve">, </w:t>
      </w:r>
      <w:r w:rsidR="0043160F" w:rsidRPr="00A216CC">
        <w:rPr>
          <w:b w:val="0"/>
          <w:sz w:val="28"/>
          <w:szCs w:val="28"/>
        </w:rPr>
        <w:t>-</w:t>
      </w:r>
    </w:p>
    <w:p w:rsidR="0043160F" w:rsidRPr="00A216CC" w:rsidRDefault="0043160F" w:rsidP="0043160F">
      <w:pPr>
        <w:pStyle w:val="a0"/>
        <w:ind w:firstLine="0"/>
        <w:jc w:val="center"/>
        <w:rPr>
          <w:b/>
          <w:sz w:val="28"/>
          <w:szCs w:val="28"/>
        </w:rPr>
      </w:pPr>
      <w:r w:rsidRPr="00A216CC">
        <w:rPr>
          <w:b/>
          <w:sz w:val="28"/>
          <w:szCs w:val="28"/>
        </w:rPr>
        <w:t xml:space="preserve">Собрание представителей </w:t>
      </w:r>
      <w:proofErr w:type="spellStart"/>
      <w:r w:rsidRPr="00A216CC">
        <w:rPr>
          <w:b/>
          <w:sz w:val="28"/>
          <w:szCs w:val="28"/>
        </w:rPr>
        <w:t>Мокшанского</w:t>
      </w:r>
      <w:proofErr w:type="spellEnd"/>
      <w:r w:rsidRPr="00A216CC">
        <w:rPr>
          <w:b/>
          <w:sz w:val="28"/>
          <w:szCs w:val="28"/>
        </w:rPr>
        <w:t xml:space="preserve"> района решило:</w:t>
      </w:r>
    </w:p>
    <w:p w:rsidR="00AF27C0" w:rsidRPr="00A907D1" w:rsidRDefault="00AF27C0" w:rsidP="00AF27C0">
      <w:pPr>
        <w:pStyle w:val="4"/>
        <w:numPr>
          <w:ilvl w:val="0"/>
          <w:numId w:val="0"/>
        </w:numPr>
        <w:ind w:firstLine="567"/>
        <w:jc w:val="both"/>
        <w:rPr>
          <w:sz w:val="28"/>
          <w:szCs w:val="28"/>
        </w:rPr>
      </w:pPr>
      <w:r w:rsidRPr="00A907D1">
        <w:rPr>
          <w:sz w:val="28"/>
          <w:szCs w:val="28"/>
        </w:rPr>
        <w:t xml:space="preserve">Статья 1. Основные характеристики бюджета </w:t>
      </w:r>
      <w:proofErr w:type="spellStart"/>
      <w:r w:rsidRPr="00A907D1">
        <w:rPr>
          <w:sz w:val="28"/>
          <w:szCs w:val="28"/>
        </w:rPr>
        <w:t>Мокшанского</w:t>
      </w:r>
      <w:proofErr w:type="spellEnd"/>
      <w:r w:rsidRPr="00A907D1">
        <w:rPr>
          <w:sz w:val="28"/>
          <w:szCs w:val="28"/>
        </w:rPr>
        <w:t xml:space="preserve"> района Пензенской области на 202</w:t>
      </w:r>
      <w:r>
        <w:rPr>
          <w:sz w:val="28"/>
          <w:szCs w:val="28"/>
        </w:rPr>
        <w:t>2</w:t>
      </w:r>
      <w:r w:rsidRPr="00A907D1">
        <w:rPr>
          <w:sz w:val="28"/>
          <w:szCs w:val="28"/>
        </w:rPr>
        <w:t xml:space="preserve"> год и на плановый период 202</w:t>
      </w:r>
      <w:r>
        <w:rPr>
          <w:sz w:val="28"/>
          <w:szCs w:val="28"/>
        </w:rPr>
        <w:t>3</w:t>
      </w:r>
      <w:r w:rsidRPr="00A907D1">
        <w:rPr>
          <w:sz w:val="28"/>
          <w:szCs w:val="28"/>
        </w:rPr>
        <w:t xml:space="preserve"> и 202</w:t>
      </w:r>
      <w:r>
        <w:rPr>
          <w:sz w:val="28"/>
          <w:szCs w:val="28"/>
        </w:rPr>
        <w:t>4</w:t>
      </w:r>
      <w:r w:rsidRPr="00A907D1">
        <w:rPr>
          <w:sz w:val="28"/>
          <w:szCs w:val="28"/>
        </w:rPr>
        <w:t xml:space="preserve"> годов</w:t>
      </w:r>
    </w:p>
    <w:p w:rsidR="00AF27C0" w:rsidRPr="005F798E" w:rsidRDefault="00AF27C0" w:rsidP="00AF27C0">
      <w:pPr>
        <w:pStyle w:val="1"/>
        <w:numPr>
          <w:ilvl w:val="0"/>
          <w:numId w:val="0"/>
        </w:numPr>
        <w:ind w:firstLine="567"/>
        <w:rPr>
          <w:sz w:val="28"/>
          <w:szCs w:val="28"/>
        </w:rPr>
      </w:pPr>
      <w:r w:rsidRPr="00273FD7">
        <w:rPr>
          <w:sz w:val="28"/>
          <w:szCs w:val="28"/>
        </w:rPr>
        <w:t xml:space="preserve">1. Утвердить основные характеристики бюджета </w:t>
      </w:r>
      <w:proofErr w:type="spellStart"/>
      <w:r w:rsidRPr="00273FD7">
        <w:rPr>
          <w:sz w:val="28"/>
          <w:szCs w:val="28"/>
        </w:rPr>
        <w:t>Мокшанского</w:t>
      </w:r>
      <w:proofErr w:type="spellEnd"/>
      <w:r w:rsidRPr="00273FD7">
        <w:rPr>
          <w:sz w:val="28"/>
          <w:szCs w:val="28"/>
        </w:rPr>
        <w:t xml:space="preserve"> района</w:t>
      </w:r>
      <w:r w:rsidRPr="005F798E">
        <w:rPr>
          <w:sz w:val="28"/>
          <w:szCs w:val="28"/>
        </w:rPr>
        <w:t xml:space="preserve"> Пензенской области (далее – бюджета </w:t>
      </w:r>
      <w:proofErr w:type="spellStart"/>
      <w:r w:rsidRPr="005F798E">
        <w:rPr>
          <w:sz w:val="28"/>
          <w:szCs w:val="28"/>
        </w:rPr>
        <w:t>Мокшанского</w:t>
      </w:r>
      <w:proofErr w:type="spellEnd"/>
      <w:r w:rsidRPr="005F798E">
        <w:rPr>
          <w:sz w:val="28"/>
          <w:szCs w:val="28"/>
        </w:rPr>
        <w:t xml:space="preserve"> района) на </w:t>
      </w:r>
      <w:r>
        <w:rPr>
          <w:sz w:val="28"/>
          <w:szCs w:val="28"/>
        </w:rPr>
        <w:t>2022</w:t>
      </w:r>
      <w:r w:rsidRPr="005F798E">
        <w:rPr>
          <w:sz w:val="28"/>
          <w:szCs w:val="28"/>
        </w:rPr>
        <w:t xml:space="preserve"> год:</w:t>
      </w:r>
    </w:p>
    <w:p w:rsidR="00AF27C0" w:rsidRPr="005A48FC" w:rsidRDefault="00AF27C0" w:rsidP="00AF27C0">
      <w:pPr>
        <w:pStyle w:val="20"/>
        <w:numPr>
          <w:ilvl w:val="0"/>
          <w:numId w:val="0"/>
        </w:numPr>
        <w:ind w:firstLine="567"/>
        <w:rPr>
          <w:sz w:val="28"/>
          <w:szCs w:val="28"/>
        </w:rPr>
      </w:pPr>
      <w:r w:rsidRPr="005F798E">
        <w:rPr>
          <w:sz w:val="28"/>
          <w:szCs w:val="28"/>
        </w:rPr>
        <w:t xml:space="preserve">1) прогнозируемый общий объем доходов бюджета </w:t>
      </w:r>
      <w:proofErr w:type="spellStart"/>
      <w:r w:rsidRPr="005F798E">
        <w:rPr>
          <w:sz w:val="28"/>
          <w:szCs w:val="28"/>
        </w:rPr>
        <w:t>Мокшанского</w:t>
      </w:r>
      <w:proofErr w:type="spellEnd"/>
      <w:r w:rsidRPr="005F798E">
        <w:rPr>
          <w:sz w:val="28"/>
          <w:szCs w:val="28"/>
        </w:rPr>
        <w:t xml:space="preserve"> района в </w:t>
      </w:r>
      <w:r>
        <w:rPr>
          <w:sz w:val="28"/>
          <w:szCs w:val="28"/>
        </w:rPr>
        <w:t xml:space="preserve">сумме </w:t>
      </w:r>
      <w:r w:rsidR="002C722F">
        <w:rPr>
          <w:sz w:val="28"/>
          <w:szCs w:val="28"/>
        </w:rPr>
        <w:t>632 227,3</w:t>
      </w:r>
      <w:r w:rsidRPr="005A48FC">
        <w:rPr>
          <w:sz w:val="28"/>
          <w:szCs w:val="28"/>
        </w:rPr>
        <w:t xml:space="preserve"> тыс. рублей;</w:t>
      </w:r>
    </w:p>
    <w:p w:rsidR="00AF27C0" w:rsidRPr="005A48FC" w:rsidRDefault="00AF27C0" w:rsidP="00AF27C0">
      <w:pPr>
        <w:pStyle w:val="20"/>
        <w:numPr>
          <w:ilvl w:val="0"/>
          <w:numId w:val="0"/>
        </w:numPr>
        <w:ind w:firstLine="567"/>
        <w:rPr>
          <w:sz w:val="28"/>
          <w:szCs w:val="28"/>
        </w:rPr>
      </w:pPr>
      <w:r w:rsidRPr="005A48FC">
        <w:rPr>
          <w:sz w:val="28"/>
          <w:szCs w:val="28"/>
        </w:rPr>
        <w:t xml:space="preserve">2) общий объем расходов бюджета </w:t>
      </w:r>
      <w:proofErr w:type="spellStart"/>
      <w:r w:rsidRPr="005A48FC">
        <w:rPr>
          <w:sz w:val="28"/>
          <w:szCs w:val="28"/>
        </w:rPr>
        <w:t>Мокшанского</w:t>
      </w:r>
      <w:proofErr w:type="spellEnd"/>
      <w:r w:rsidRPr="005A48FC">
        <w:rPr>
          <w:sz w:val="28"/>
          <w:szCs w:val="28"/>
        </w:rPr>
        <w:t xml:space="preserve"> района в сумме </w:t>
      </w:r>
      <w:r w:rsidRPr="005A48FC">
        <w:rPr>
          <w:sz w:val="28"/>
          <w:szCs w:val="28"/>
        </w:rPr>
        <w:br/>
      </w:r>
      <w:r w:rsidR="002C722F">
        <w:rPr>
          <w:sz w:val="28"/>
          <w:szCs w:val="28"/>
        </w:rPr>
        <w:t>625 827,3</w:t>
      </w:r>
      <w:r w:rsidRPr="005A48FC">
        <w:rPr>
          <w:sz w:val="28"/>
          <w:szCs w:val="28"/>
        </w:rPr>
        <w:t xml:space="preserve"> тыс. рублей;</w:t>
      </w:r>
    </w:p>
    <w:p w:rsidR="00AF27C0" w:rsidRDefault="00AF27C0" w:rsidP="00AF27C0">
      <w:pPr>
        <w:pStyle w:val="20"/>
        <w:numPr>
          <w:ilvl w:val="0"/>
          <w:numId w:val="0"/>
        </w:numPr>
        <w:ind w:firstLine="567"/>
        <w:rPr>
          <w:sz w:val="28"/>
          <w:szCs w:val="28"/>
        </w:rPr>
      </w:pPr>
      <w:r w:rsidRPr="002C722F">
        <w:rPr>
          <w:sz w:val="28"/>
          <w:szCs w:val="28"/>
        </w:rPr>
        <w:t xml:space="preserve">3) </w:t>
      </w:r>
      <w:proofErr w:type="gramStart"/>
      <w:r w:rsidRPr="002C722F">
        <w:rPr>
          <w:sz w:val="28"/>
          <w:szCs w:val="28"/>
        </w:rPr>
        <w:t>прогнозируемый</w:t>
      </w:r>
      <w:proofErr w:type="gramEnd"/>
      <w:r w:rsidRPr="002C722F">
        <w:rPr>
          <w:sz w:val="28"/>
          <w:szCs w:val="28"/>
        </w:rPr>
        <w:t xml:space="preserve"> профицит бюджета </w:t>
      </w:r>
      <w:proofErr w:type="spellStart"/>
      <w:r w:rsidRPr="002C722F">
        <w:rPr>
          <w:sz w:val="28"/>
          <w:szCs w:val="28"/>
        </w:rPr>
        <w:t>Мокшанского</w:t>
      </w:r>
      <w:proofErr w:type="spellEnd"/>
      <w:r w:rsidRPr="002C722F">
        <w:rPr>
          <w:sz w:val="28"/>
          <w:szCs w:val="28"/>
        </w:rPr>
        <w:t xml:space="preserve"> района в сумме</w:t>
      </w:r>
      <w:r w:rsidRPr="005A48FC">
        <w:rPr>
          <w:sz w:val="28"/>
          <w:szCs w:val="28"/>
        </w:rPr>
        <w:t xml:space="preserve"> </w:t>
      </w:r>
      <w:r w:rsidRPr="005A48FC">
        <w:rPr>
          <w:sz w:val="28"/>
          <w:szCs w:val="28"/>
        </w:rPr>
        <w:br/>
      </w:r>
      <w:r w:rsidR="002C722F">
        <w:rPr>
          <w:sz w:val="28"/>
          <w:szCs w:val="28"/>
        </w:rPr>
        <w:t>6 400,0</w:t>
      </w:r>
      <w:r w:rsidR="0093217A">
        <w:rPr>
          <w:sz w:val="28"/>
          <w:szCs w:val="28"/>
        </w:rPr>
        <w:t xml:space="preserve"> тыс. рублей;</w:t>
      </w:r>
    </w:p>
    <w:p w:rsidR="0093217A" w:rsidRDefault="0093217A" w:rsidP="00AF27C0">
      <w:pPr>
        <w:pStyle w:val="20"/>
        <w:numPr>
          <w:ilvl w:val="0"/>
          <w:numId w:val="0"/>
        </w:numPr>
        <w:ind w:firstLine="567"/>
        <w:rPr>
          <w:sz w:val="28"/>
          <w:szCs w:val="28"/>
        </w:rPr>
      </w:pPr>
      <w:r w:rsidRPr="0093217A">
        <w:rPr>
          <w:sz w:val="28"/>
          <w:szCs w:val="28"/>
        </w:rPr>
        <w:t xml:space="preserve">4) </w:t>
      </w:r>
      <w:r>
        <w:rPr>
          <w:sz w:val="28"/>
          <w:szCs w:val="28"/>
        </w:rPr>
        <w:t xml:space="preserve"> объем расходов </w:t>
      </w:r>
      <w:r w:rsidRPr="0093217A">
        <w:rPr>
          <w:sz w:val="28"/>
          <w:szCs w:val="28"/>
        </w:rPr>
        <w:t xml:space="preserve"> резервного фонда администрации </w:t>
      </w:r>
      <w:proofErr w:type="spellStart"/>
      <w:r w:rsidRPr="0093217A">
        <w:rPr>
          <w:sz w:val="28"/>
          <w:szCs w:val="28"/>
        </w:rPr>
        <w:t>Мокшанского</w:t>
      </w:r>
      <w:proofErr w:type="spellEnd"/>
      <w:r w:rsidRPr="0093217A">
        <w:rPr>
          <w:sz w:val="28"/>
          <w:szCs w:val="28"/>
        </w:rPr>
        <w:t xml:space="preserve"> района в сумме 120,0 тыс. рублей</w:t>
      </w:r>
      <w:r>
        <w:rPr>
          <w:sz w:val="28"/>
          <w:szCs w:val="28"/>
        </w:rPr>
        <w:t>;</w:t>
      </w:r>
    </w:p>
    <w:p w:rsidR="0093217A" w:rsidRPr="0093217A" w:rsidRDefault="0093217A" w:rsidP="00AF27C0">
      <w:pPr>
        <w:pStyle w:val="20"/>
        <w:numPr>
          <w:ilvl w:val="0"/>
          <w:numId w:val="0"/>
        </w:numPr>
        <w:ind w:firstLine="567"/>
        <w:rPr>
          <w:sz w:val="28"/>
          <w:szCs w:val="28"/>
        </w:rPr>
      </w:pPr>
      <w:r>
        <w:rPr>
          <w:sz w:val="28"/>
          <w:szCs w:val="28"/>
        </w:rPr>
        <w:t xml:space="preserve">5)  </w:t>
      </w:r>
      <w:r w:rsidRPr="00BF345D">
        <w:rPr>
          <w:sz w:val="28"/>
          <w:szCs w:val="28"/>
        </w:rPr>
        <w:t xml:space="preserve">верхний предел муниципального внутреннего долга </w:t>
      </w:r>
      <w:proofErr w:type="spellStart"/>
      <w:r w:rsidRPr="00BF345D">
        <w:rPr>
          <w:sz w:val="28"/>
          <w:szCs w:val="28"/>
        </w:rPr>
        <w:t>Мокшанского</w:t>
      </w:r>
      <w:proofErr w:type="spellEnd"/>
      <w:r w:rsidRPr="00BF345D">
        <w:rPr>
          <w:sz w:val="28"/>
          <w:szCs w:val="28"/>
        </w:rPr>
        <w:t xml:space="preserve"> района на 1 января 202</w:t>
      </w:r>
      <w:r>
        <w:rPr>
          <w:sz w:val="28"/>
          <w:szCs w:val="28"/>
        </w:rPr>
        <w:t>3</w:t>
      </w:r>
      <w:r w:rsidRPr="00BF345D">
        <w:rPr>
          <w:sz w:val="28"/>
          <w:szCs w:val="28"/>
        </w:rPr>
        <w:t xml:space="preserve"> года в сумме </w:t>
      </w:r>
      <w:r w:rsidR="00F0584D">
        <w:rPr>
          <w:sz w:val="28"/>
          <w:szCs w:val="28"/>
        </w:rPr>
        <w:t>19</w:t>
      </w:r>
      <w:r w:rsidR="00604972">
        <w:rPr>
          <w:sz w:val="28"/>
          <w:szCs w:val="28"/>
        </w:rPr>
        <w:t> 853,0</w:t>
      </w:r>
      <w:r w:rsidRPr="00BF345D">
        <w:rPr>
          <w:sz w:val="28"/>
          <w:szCs w:val="28"/>
        </w:rPr>
        <w:t xml:space="preserve"> тыс. рублей</w:t>
      </w:r>
      <w:r>
        <w:rPr>
          <w:sz w:val="28"/>
          <w:szCs w:val="28"/>
        </w:rPr>
        <w:t>.</w:t>
      </w:r>
    </w:p>
    <w:p w:rsidR="00AF27C0" w:rsidRPr="0093352C" w:rsidRDefault="00AF27C0" w:rsidP="00AF27C0">
      <w:pPr>
        <w:pStyle w:val="1"/>
        <w:numPr>
          <w:ilvl w:val="0"/>
          <w:numId w:val="0"/>
        </w:numPr>
        <w:ind w:firstLine="567"/>
        <w:rPr>
          <w:sz w:val="28"/>
          <w:szCs w:val="28"/>
        </w:rPr>
      </w:pPr>
      <w:r w:rsidRPr="0093352C">
        <w:rPr>
          <w:sz w:val="28"/>
          <w:szCs w:val="28"/>
        </w:rPr>
        <w:t xml:space="preserve">2. Утвердить основные характеристики бюджета </w:t>
      </w:r>
      <w:proofErr w:type="spellStart"/>
      <w:r w:rsidRPr="0093352C">
        <w:rPr>
          <w:sz w:val="28"/>
          <w:szCs w:val="28"/>
        </w:rPr>
        <w:t>Мокшанского</w:t>
      </w:r>
      <w:proofErr w:type="spellEnd"/>
      <w:r w:rsidRPr="0093352C">
        <w:rPr>
          <w:sz w:val="28"/>
          <w:szCs w:val="28"/>
        </w:rPr>
        <w:t xml:space="preserve"> района на плановый период 20</w:t>
      </w:r>
      <w:r>
        <w:rPr>
          <w:sz w:val="28"/>
          <w:szCs w:val="28"/>
        </w:rPr>
        <w:t>2</w:t>
      </w:r>
      <w:r w:rsidR="00716E4E">
        <w:rPr>
          <w:sz w:val="28"/>
          <w:szCs w:val="28"/>
        </w:rPr>
        <w:t>3</w:t>
      </w:r>
      <w:r w:rsidRPr="0093352C">
        <w:rPr>
          <w:sz w:val="28"/>
          <w:szCs w:val="28"/>
        </w:rPr>
        <w:t xml:space="preserve"> и 20</w:t>
      </w:r>
      <w:r>
        <w:rPr>
          <w:sz w:val="28"/>
          <w:szCs w:val="28"/>
        </w:rPr>
        <w:t>2</w:t>
      </w:r>
      <w:r w:rsidR="00716E4E">
        <w:rPr>
          <w:sz w:val="28"/>
          <w:szCs w:val="28"/>
        </w:rPr>
        <w:t>4</w:t>
      </w:r>
      <w:r w:rsidRPr="0093352C">
        <w:rPr>
          <w:sz w:val="28"/>
          <w:szCs w:val="28"/>
        </w:rPr>
        <w:t xml:space="preserve"> годов:</w:t>
      </w:r>
    </w:p>
    <w:p w:rsidR="00AF27C0" w:rsidRPr="002F6D8E" w:rsidRDefault="00AF27C0" w:rsidP="00AF27C0">
      <w:pPr>
        <w:pStyle w:val="20"/>
        <w:numPr>
          <w:ilvl w:val="0"/>
          <w:numId w:val="0"/>
        </w:numPr>
        <w:ind w:firstLine="567"/>
        <w:rPr>
          <w:sz w:val="28"/>
          <w:szCs w:val="28"/>
        </w:rPr>
      </w:pPr>
      <w:r w:rsidRPr="002F2CD7">
        <w:rPr>
          <w:sz w:val="28"/>
          <w:szCs w:val="28"/>
        </w:rPr>
        <w:lastRenderedPageBreak/>
        <w:t xml:space="preserve">1) прогнозируемый общий объем доходов бюджета </w:t>
      </w:r>
      <w:proofErr w:type="spellStart"/>
      <w:r w:rsidRPr="002F2CD7">
        <w:rPr>
          <w:sz w:val="28"/>
          <w:szCs w:val="28"/>
        </w:rPr>
        <w:t>Мокшанского</w:t>
      </w:r>
      <w:proofErr w:type="spellEnd"/>
      <w:r w:rsidRPr="002F2CD7">
        <w:rPr>
          <w:sz w:val="28"/>
          <w:szCs w:val="28"/>
        </w:rPr>
        <w:t xml:space="preserve"> района на 202</w:t>
      </w:r>
      <w:r w:rsidR="00716E4E">
        <w:rPr>
          <w:sz w:val="28"/>
          <w:szCs w:val="28"/>
        </w:rPr>
        <w:t>3</w:t>
      </w:r>
      <w:r w:rsidRPr="002F2CD7">
        <w:rPr>
          <w:sz w:val="28"/>
          <w:szCs w:val="28"/>
        </w:rPr>
        <w:t xml:space="preserve"> год в сумме </w:t>
      </w:r>
      <w:r w:rsidR="00EC2CB7">
        <w:rPr>
          <w:sz w:val="28"/>
          <w:szCs w:val="28"/>
        </w:rPr>
        <w:t>673 668,6</w:t>
      </w:r>
      <w:r>
        <w:rPr>
          <w:sz w:val="28"/>
          <w:szCs w:val="28"/>
        </w:rPr>
        <w:t xml:space="preserve"> </w:t>
      </w:r>
      <w:r w:rsidRPr="002F2CD7">
        <w:rPr>
          <w:sz w:val="28"/>
          <w:szCs w:val="28"/>
        </w:rPr>
        <w:t xml:space="preserve"> тыс. рублей, на 202</w:t>
      </w:r>
      <w:r w:rsidR="00716E4E">
        <w:rPr>
          <w:sz w:val="28"/>
          <w:szCs w:val="28"/>
        </w:rPr>
        <w:t>4</w:t>
      </w:r>
      <w:r w:rsidRPr="002F2CD7">
        <w:rPr>
          <w:sz w:val="28"/>
          <w:szCs w:val="28"/>
        </w:rPr>
        <w:t xml:space="preserve"> год в сумме </w:t>
      </w:r>
      <w:r w:rsidR="00EC2CB7">
        <w:rPr>
          <w:sz w:val="28"/>
          <w:szCs w:val="28"/>
        </w:rPr>
        <w:t>699 904,0</w:t>
      </w:r>
      <w:r w:rsidRPr="002F2CD7">
        <w:rPr>
          <w:sz w:val="28"/>
          <w:szCs w:val="28"/>
        </w:rPr>
        <w:t xml:space="preserve">  тыс. рублей;</w:t>
      </w:r>
    </w:p>
    <w:p w:rsidR="00AF27C0" w:rsidRPr="004568CD" w:rsidRDefault="00AF27C0" w:rsidP="00AF27C0">
      <w:pPr>
        <w:pStyle w:val="20"/>
        <w:numPr>
          <w:ilvl w:val="0"/>
          <w:numId w:val="0"/>
        </w:numPr>
        <w:ind w:firstLine="567"/>
        <w:rPr>
          <w:sz w:val="28"/>
          <w:szCs w:val="28"/>
        </w:rPr>
      </w:pPr>
      <w:r w:rsidRPr="002F2CD7">
        <w:rPr>
          <w:sz w:val="28"/>
          <w:szCs w:val="28"/>
        </w:rPr>
        <w:t xml:space="preserve">2) общий объем расходов бюджета </w:t>
      </w:r>
      <w:proofErr w:type="spellStart"/>
      <w:r w:rsidRPr="002F2CD7">
        <w:rPr>
          <w:sz w:val="28"/>
          <w:szCs w:val="28"/>
        </w:rPr>
        <w:t>Мокшанского</w:t>
      </w:r>
      <w:proofErr w:type="spellEnd"/>
      <w:r w:rsidRPr="002F2CD7">
        <w:rPr>
          <w:sz w:val="28"/>
          <w:szCs w:val="28"/>
        </w:rPr>
        <w:t xml:space="preserve"> района на 202</w:t>
      </w:r>
      <w:r w:rsidR="00716E4E">
        <w:rPr>
          <w:sz w:val="28"/>
          <w:szCs w:val="28"/>
        </w:rPr>
        <w:t>3</w:t>
      </w:r>
      <w:r w:rsidRPr="002F2CD7">
        <w:rPr>
          <w:sz w:val="28"/>
          <w:szCs w:val="28"/>
        </w:rPr>
        <w:t xml:space="preserve"> год в сумме </w:t>
      </w:r>
      <w:r w:rsidR="00EC2CB7">
        <w:rPr>
          <w:sz w:val="28"/>
          <w:szCs w:val="28"/>
        </w:rPr>
        <w:t>666 415,6</w:t>
      </w:r>
      <w:r w:rsidRPr="002F2CD7">
        <w:rPr>
          <w:sz w:val="28"/>
          <w:szCs w:val="28"/>
        </w:rPr>
        <w:t xml:space="preserve"> тыс. рублей, в том числе условно утвержденные расходы </w:t>
      </w:r>
      <w:r w:rsidR="00EC2CB7">
        <w:rPr>
          <w:sz w:val="28"/>
          <w:szCs w:val="28"/>
        </w:rPr>
        <w:t>4 700,0</w:t>
      </w:r>
      <w:r w:rsidRPr="002F2CD7">
        <w:rPr>
          <w:sz w:val="28"/>
          <w:szCs w:val="28"/>
        </w:rPr>
        <w:t xml:space="preserve"> тыс. рублей, и на 202</w:t>
      </w:r>
      <w:r w:rsidR="00716E4E">
        <w:rPr>
          <w:sz w:val="28"/>
          <w:szCs w:val="28"/>
        </w:rPr>
        <w:t>4</w:t>
      </w:r>
      <w:r w:rsidRPr="002F2CD7">
        <w:rPr>
          <w:sz w:val="28"/>
          <w:szCs w:val="28"/>
        </w:rPr>
        <w:t xml:space="preserve"> год в сумме  </w:t>
      </w:r>
      <w:r w:rsidR="00EC2CB7">
        <w:rPr>
          <w:sz w:val="28"/>
          <w:szCs w:val="28"/>
        </w:rPr>
        <w:t>695 304,0</w:t>
      </w:r>
      <w:r w:rsidRPr="002F2CD7">
        <w:rPr>
          <w:sz w:val="28"/>
          <w:szCs w:val="28"/>
        </w:rPr>
        <w:t xml:space="preserve"> тыс. рублей, в том числе условно</w:t>
      </w:r>
      <w:r w:rsidRPr="002F6D8E">
        <w:rPr>
          <w:sz w:val="28"/>
          <w:szCs w:val="28"/>
        </w:rPr>
        <w:t xml:space="preserve"> утвержденные расходы </w:t>
      </w:r>
      <w:r w:rsidR="00EC2CB7">
        <w:rPr>
          <w:sz w:val="28"/>
          <w:szCs w:val="28"/>
        </w:rPr>
        <w:t>9 600,0</w:t>
      </w:r>
      <w:r w:rsidRPr="002F6D8E">
        <w:rPr>
          <w:sz w:val="28"/>
          <w:szCs w:val="28"/>
        </w:rPr>
        <w:t xml:space="preserve"> тыс. рублей;</w:t>
      </w:r>
      <w:r>
        <w:rPr>
          <w:sz w:val="28"/>
          <w:szCs w:val="28"/>
        </w:rPr>
        <w:t xml:space="preserve"> </w:t>
      </w:r>
    </w:p>
    <w:p w:rsidR="00AF27C0" w:rsidRDefault="00AF27C0" w:rsidP="00716E4E">
      <w:pPr>
        <w:autoSpaceDE w:val="0"/>
        <w:autoSpaceDN w:val="0"/>
        <w:adjustRightInd w:val="0"/>
        <w:ind w:firstLine="567"/>
        <w:jc w:val="both"/>
        <w:rPr>
          <w:sz w:val="28"/>
          <w:szCs w:val="28"/>
        </w:rPr>
      </w:pPr>
      <w:r w:rsidRPr="002F6D8E">
        <w:rPr>
          <w:sz w:val="28"/>
          <w:szCs w:val="28"/>
        </w:rPr>
        <w:t xml:space="preserve">3) прогнозируемый </w:t>
      </w:r>
      <w:r w:rsidRPr="00EC2CB7">
        <w:rPr>
          <w:sz w:val="28"/>
          <w:szCs w:val="28"/>
        </w:rPr>
        <w:t xml:space="preserve">профицит бюджета </w:t>
      </w:r>
      <w:proofErr w:type="spellStart"/>
      <w:r w:rsidRPr="00EC2CB7">
        <w:rPr>
          <w:sz w:val="28"/>
          <w:szCs w:val="28"/>
        </w:rPr>
        <w:t>Мокшанского</w:t>
      </w:r>
      <w:proofErr w:type="spellEnd"/>
      <w:r w:rsidRPr="00EC2CB7">
        <w:rPr>
          <w:sz w:val="28"/>
          <w:szCs w:val="28"/>
        </w:rPr>
        <w:t xml:space="preserve"> района на 202</w:t>
      </w:r>
      <w:r w:rsidR="00716E4E" w:rsidRPr="00EC2CB7">
        <w:rPr>
          <w:sz w:val="28"/>
          <w:szCs w:val="28"/>
        </w:rPr>
        <w:t>3</w:t>
      </w:r>
      <w:r w:rsidRPr="00EC2CB7">
        <w:rPr>
          <w:sz w:val="28"/>
          <w:szCs w:val="28"/>
        </w:rPr>
        <w:t xml:space="preserve"> год в сумме </w:t>
      </w:r>
      <w:r w:rsidR="00EC2CB7" w:rsidRPr="00EC2CB7">
        <w:rPr>
          <w:sz w:val="28"/>
          <w:szCs w:val="28"/>
        </w:rPr>
        <w:t>7 253,0</w:t>
      </w:r>
      <w:r w:rsidRPr="00EC2CB7">
        <w:rPr>
          <w:sz w:val="28"/>
          <w:szCs w:val="28"/>
        </w:rPr>
        <w:t xml:space="preserve"> тыс. рублей и профицит бюджета </w:t>
      </w:r>
      <w:proofErr w:type="spellStart"/>
      <w:r w:rsidRPr="00EC2CB7">
        <w:rPr>
          <w:sz w:val="28"/>
          <w:szCs w:val="28"/>
        </w:rPr>
        <w:t>Мокшанского</w:t>
      </w:r>
      <w:proofErr w:type="spellEnd"/>
      <w:r w:rsidRPr="00EC2CB7">
        <w:rPr>
          <w:sz w:val="28"/>
          <w:szCs w:val="28"/>
        </w:rPr>
        <w:t xml:space="preserve"> района на 202</w:t>
      </w:r>
      <w:r w:rsidR="00716E4E" w:rsidRPr="00EC2CB7">
        <w:rPr>
          <w:sz w:val="28"/>
          <w:szCs w:val="28"/>
        </w:rPr>
        <w:t>4</w:t>
      </w:r>
      <w:r w:rsidRPr="00EC2CB7">
        <w:rPr>
          <w:sz w:val="28"/>
          <w:szCs w:val="28"/>
        </w:rPr>
        <w:t xml:space="preserve"> год в сумме </w:t>
      </w:r>
      <w:r w:rsidR="00EC2CB7" w:rsidRPr="00EC2CB7">
        <w:rPr>
          <w:sz w:val="28"/>
          <w:szCs w:val="28"/>
        </w:rPr>
        <w:t>4 600,0</w:t>
      </w:r>
      <w:r w:rsidRPr="00EC2CB7">
        <w:rPr>
          <w:sz w:val="28"/>
          <w:szCs w:val="28"/>
        </w:rPr>
        <w:t xml:space="preserve"> тыс. рублей</w:t>
      </w:r>
      <w:r w:rsidR="00E22E6B" w:rsidRPr="00EC2CB7">
        <w:rPr>
          <w:sz w:val="28"/>
          <w:szCs w:val="28"/>
        </w:rPr>
        <w:t>;</w:t>
      </w:r>
    </w:p>
    <w:p w:rsidR="00E22E6B" w:rsidRDefault="00E22E6B" w:rsidP="00E22E6B">
      <w:pPr>
        <w:pStyle w:val="20"/>
        <w:numPr>
          <w:ilvl w:val="0"/>
          <w:numId w:val="0"/>
        </w:numPr>
        <w:ind w:firstLine="567"/>
        <w:rPr>
          <w:sz w:val="28"/>
          <w:szCs w:val="28"/>
        </w:rPr>
      </w:pPr>
      <w:r w:rsidRPr="0093217A">
        <w:rPr>
          <w:sz w:val="28"/>
          <w:szCs w:val="28"/>
        </w:rPr>
        <w:t xml:space="preserve">4) </w:t>
      </w:r>
      <w:r>
        <w:rPr>
          <w:sz w:val="28"/>
          <w:szCs w:val="28"/>
        </w:rPr>
        <w:t xml:space="preserve"> объем расходов </w:t>
      </w:r>
      <w:r w:rsidRPr="0093217A">
        <w:rPr>
          <w:sz w:val="28"/>
          <w:szCs w:val="28"/>
        </w:rPr>
        <w:t xml:space="preserve"> резервного фонда администрации </w:t>
      </w:r>
      <w:proofErr w:type="spellStart"/>
      <w:r w:rsidRPr="0093217A">
        <w:rPr>
          <w:sz w:val="28"/>
          <w:szCs w:val="28"/>
        </w:rPr>
        <w:t>Мокшанского</w:t>
      </w:r>
      <w:proofErr w:type="spellEnd"/>
      <w:r w:rsidRPr="0093217A">
        <w:rPr>
          <w:sz w:val="28"/>
          <w:szCs w:val="28"/>
        </w:rPr>
        <w:t xml:space="preserve"> района </w:t>
      </w:r>
      <w:r>
        <w:rPr>
          <w:sz w:val="28"/>
          <w:szCs w:val="28"/>
        </w:rPr>
        <w:t xml:space="preserve">на 2023 год </w:t>
      </w:r>
      <w:r w:rsidRPr="0093217A">
        <w:rPr>
          <w:sz w:val="28"/>
          <w:szCs w:val="28"/>
        </w:rPr>
        <w:t>в сумме 120,0 тыс. рублей</w:t>
      </w:r>
      <w:r>
        <w:rPr>
          <w:sz w:val="28"/>
          <w:szCs w:val="28"/>
        </w:rPr>
        <w:t xml:space="preserve"> и на 2024 год </w:t>
      </w:r>
      <w:r w:rsidRPr="0093217A">
        <w:rPr>
          <w:sz w:val="28"/>
          <w:szCs w:val="28"/>
        </w:rPr>
        <w:t>в сумме 120,0 тыс. рублей</w:t>
      </w:r>
      <w:r>
        <w:rPr>
          <w:sz w:val="28"/>
          <w:szCs w:val="28"/>
        </w:rPr>
        <w:t>;</w:t>
      </w:r>
    </w:p>
    <w:p w:rsidR="00E22E6B" w:rsidRPr="0093217A" w:rsidRDefault="00E22E6B" w:rsidP="00E22E6B">
      <w:pPr>
        <w:pStyle w:val="20"/>
        <w:numPr>
          <w:ilvl w:val="0"/>
          <w:numId w:val="0"/>
        </w:numPr>
        <w:ind w:firstLine="567"/>
        <w:rPr>
          <w:sz w:val="28"/>
          <w:szCs w:val="28"/>
        </w:rPr>
      </w:pPr>
      <w:r>
        <w:rPr>
          <w:sz w:val="28"/>
          <w:szCs w:val="28"/>
        </w:rPr>
        <w:t xml:space="preserve">5)  </w:t>
      </w:r>
      <w:r w:rsidRPr="00BF345D">
        <w:rPr>
          <w:sz w:val="28"/>
          <w:szCs w:val="28"/>
        </w:rPr>
        <w:t xml:space="preserve">верхний предел муниципального внутреннего долга </w:t>
      </w:r>
      <w:proofErr w:type="spellStart"/>
      <w:r w:rsidRPr="00BF345D">
        <w:rPr>
          <w:sz w:val="28"/>
          <w:szCs w:val="28"/>
        </w:rPr>
        <w:t>Мокшанского</w:t>
      </w:r>
      <w:proofErr w:type="spellEnd"/>
      <w:r w:rsidRPr="00BF345D">
        <w:rPr>
          <w:sz w:val="28"/>
          <w:szCs w:val="28"/>
        </w:rPr>
        <w:t xml:space="preserve"> района на 1 января 202</w:t>
      </w:r>
      <w:r>
        <w:rPr>
          <w:sz w:val="28"/>
          <w:szCs w:val="28"/>
        </w:rPr>
        <w:t>4</w:t>
      </w:r>
      <w:r w:rsidRPr="00BF345D">
        <w:rPr>
          <w:sz w:val="28"/>
          <w:szCs w:val="28"/>
        </w:rPr>
        <w:t xml:space="preserve"> года в сумме </w:t>
      </w:r>
      <w:r w:rsidR="00F0584D">
        <w:rPr>
          <w:sz w:val="28"/>
          <w:szCs w:val="28"/>
        </w:rPr>
        <w:t>12</w:t>
      </w:r>
      <w:r w:rsidR="00604972">
        <w:rPr>
          <w:sz w:val="28"/>
          <w:szCs w:val="28"/>
        </w:rPr>
        <w:t> 600,0</w:t>
      </w:r>
      <w:r w:rsidRPr="00BF345D">
        <w:rPr>
          <w:sz w:val="28"/>
          <w:szCs w:val="28"/>
        </w:rPr>
        <w:t xml:space="preserve"> тыс. рублей</w:t>
      </w:r>
      <w:r>
        <w:rPr>
          <w:sz w:val="28"/>
          <w:szCs w:val="28"/>
        </w:rPr>
        <w:t xml:space="preserve"> и </w:t>
      </w:r>
      <w:r w:rsidRPr="00BF345D">
        <w:rPr>
          <w:sz w:val="28"/>
          <w:szCs w:val="28"/>
        </w:rPr>
        <w:t>на 1 января 202</w:t>
      </w:r>
      <w:r>
        <w:rPr>
          <w:sz w:val="28"/>
          <w:szCs w:val="28"/>
        </w:rPr>
        <w:t>5</w:t>
      </w:r>
      <w:r w:rsidRPr="00BF345D">
        <w:rPr>
          <w:sz w:val="28"/>
          <w:szCs w:val="28"/>
        </w:rPr>
        <w:t xml:space="preserve"> года в сумме </w:t>
      </w:r>
      <w:r w:rsidR="00604972">
        <w:rPr>
          <w:sz w:val="28"/>
          <w:szCs w:val="28"/>
        </w:rPr>
        <w:t>8 000,0</w:t>
      </w:r>
      <w:r w:rsidRPr="00BF345D">
        <w:rPr>
          <w:sz w:val="28"/>
          <w:szCs w:val="28"/>
        </w:rPr>
        <w:t xml:space="preserve"> тыс. рублей</w:t>
      </w:r>
      <w:r>
        <w:rPr>
          <w:sz w:val="28"/>
          <w:szCs w:val="28"/>
        </w:rPr>
        <w:t>.</w:t>
      </w:r>
    </w:p>
    <w:p w:rsidR="00AF27C0" w:rsidRPr="00A907D1" w:rsidRDefault="00AF27C0" w:rsidP="00AF27C0">
      <w:pPr>
        <w:autoSpaceDE w:val="0"/>
        <w:autoSpaceDN w:val="0"/>
        <w:adjustRightInd w:val="0"/>
        <w:ind w:firstLine="567"/>
        <w:jc w:val="both"/>
        <w:rPr>
          <w:sz w:val="28"/>
          <w:szCs w:val="28"/>
        </w:rPr>
      </w:pPr>
      <w:r w:rsidRPr="00A907D1">
        <w:rPr>
          <w:sz w:val="28"/>
          <w:szCs w:val="28"/>
        </w:rPr>
        <w:t>3. В настоящем решении применены следующие сокращения:</w:t>
      </w:r>
    </w:p>
    <w:p w:rsidR="00AF27C0" w:rsidRPr="00A907D1" w:rsidRDefault="00AF27C0" w:rsidP="00AF27C0">
      <w:pPr>
        <w:autoSpaceDE w:val="0"/>
        <w:autoSpaceDN w:val="0"/>
        <w:adjustRightInd w:val="0"/>
        <w:ind w:firstLine="567"/>
        <w:jc w:val="both"/>
        <w:rPr>
          <w:sz w:val="28"/>
          <w:szCs w:val="28"/>
        </w:rPr>
      </w:pPr>
      <w:r w:rsidRPr="00444A8D">
        <w:rPr>
          <w:sz w:val="28"/>
          <w:szCs w:val="28"/>
        </w:rPr>
        <w:t>ГРБС – главный распорядитель бюджетных средств,</w:t>
      </w:r>
    </w:p>
    <w:p w:rsidR="00AF27C0" w:rsidRPr="00A907D1" w:rsidRDefault="00AF27C0" w:rsidP="00AF27C0">
      <w:pPr>
        <w:autoSpaceDE w:val="0"/>
        <w:autoSpaceDN w:val="0"/>
        <w:adjustRightInd w:val="0"/>
        <w:ind w:firstLine="567"/>
        <w:jc w:val="both"/>
        <w:rPr>
          <w:sz w:val="28"/>
          <w:szCs w:val="28"/>
        </w:rPr>
      </w:pPr>
      <w:proofErr w:type="spellStart"/>
      <w:r w:rsidRPr="00A907D1">
        <w:rPr>
          <w:sz w:val="28"/>
          <w:szCs w:val="28"/>
        </w:rPr>
        <w:t>Рз</w:t>
      </w:r>
      <w:proofErr w:type="spellEnd"/>
      <w:r w:rsidRPr="00A907D1">
        <w:rPr>
          <w:sz w:val="28"/>
          <w:szCs w:val="28"/>
        </w:rPr>
        <w:t xml:space="preserve"> – раздел бюджетной классификации,</w:t>
      </w:r>
    </w:p>
    <w:p w:rsidR="00AF27C0" w:rsidRPr="00A907D1" w:rsidRDefault="00AF27C0" w:rsidP="00AF27C0">
      <w:pPr>
        <w:autoSpaceDE w:val="0"/>
        <w:autoSpaceDN w:val="0"/>
        <w:adjustRightInd w:val="0"/>
        <w:ind w:firstLine="567"/>
        <w:jc w:val="both"/>
        <w:rPr>
          <w:sz w:val="28"/>
          <w:szCs w:val="28"/>
        </w:rPr>
      </w:pPr>
      <w:proofErr w:type="gramStart"/>
      <w:r w:rsidRPr="00A907D1">
        <w:rPr>
          <w:sz w:val="28"/>
          <w:szCs w:val="28"/>
        </w:rPr>
        <w:t>ПР</w:t>
      </w:r>
      <w:proofErr w:type="gramEnd"/>
      <w:r w:rsidRPr="00A907D1">
        <w:rPr>
          <w:sz w:val="28"/>
          <w:szCs w:val="28"/>
        </w:rPr>
        <w:t xml:space="preserve"> - подраздел бюджетной классификации,</w:t>
      </w:r>
    </w:p>
    <w:p w:rsidR="00AF27C0" w:rsidRPr="00A907D1" w:rsidRDefault="00AF27C0" w:rsidP="00AF27C0">
      <w:pPr>
        <w:autoSpaceDE w:val="0"/>
        <w:autoSpaceDN w:val="0"/>
        <w:adjustRightInd w:val="0"/>
        <w:ind w:firstLine="567"/>
        <w:jc w:val="both"/>
        <w:rPr>
          <w:sz w:val="28"/>
          <w:szCs w:val="28"/>
        </w:rPr>
      </w:pPr>
      <w:r w:rsidRPr="00A907D1">
        <w:rPr>
          <w:sz w:val="28"/>
          <w:szCs w:val="28"/>
        </w:rPr>
        <w:t>ЦСР – целевая статья расходов бюджетной классификации,</w:t>
      </w:r>
    </w:p>
    <w:p w:rsidR="00AF27C0" w:rsidRPr="00A907D1" w:rsidRDefault="00AF27C0" w:rsidP="00AF27C0">
      <w:pPr>
        <w:autoSpaceDE w:val="0"/>
        <w:autoSpaceDN w:val="0"/>
        <w:adjustRightInd w:val="0"/>
        <w:ind w:firstLine="567"/>
        <w:jc w:val="both"/>
        <w:rPr>
          <w:sz w:val="28"/>
          <w:szCs w:val="28"/>
        </w:rPr>
      </w:pPr>
      <w:r w:rsidRPr="00A907D1">
        <w:rPr>
          <w:sz w:val="28"/>
          <w:szCs w:val="28"/>
        </w:rPr>
        <w:t>МП - программное (непрограммное) направление расходов,</w:t>
      </w:r>
    </w:p>
    <w:p w:rsidR="00AF27C0" w:rsidRPr="00A907D1" w:rsidRDefault="00AF27C0" w:rsidP="00AF27C0">
      <w:pPr>
        <w:autoSpaceDE w:val="0"/>
        <w:autoSpaceDN w:val="0"/>
        <w:adjustRightInd w:val="0"/>
        <w:ind w:firstLine="567"/>
        <w:jc w:val="both"/>
        <w:rPr>
          <w:sz w:val="28"/>
          <w:szCs w:val="28"/>
        </w:rPr>
      </w:pPr>
      <w:r w:rsidRPr="00A907D1">
        <w:rPr>
          <w:sz w:val="28"/>
          <w:szCs w:val="28"/>
        </w:rPr>
        <w:t>ПП – подпрограмма,</w:t>
      </w:r>
    </w:p>
    <w:p w:rsidR="00AF27C0" w:rsidRPr="00A907D1" w:rsidRDefault="00AF27C0" w:rsidP="00AF27C0">
      <w:pPr>
        <w:autoSpaceDE w:val="0"/>
        <w:autoSpaceDN w:val="0"/>
        <w:adjustRightInd w:val="0"/>
        <w:ind w:firstLine="567"/>
        <w:jc w:val="both"/>
        <w:rPr>
          <w:sz w:val="28"/>
          <w:szCs w:val="28"/>
        </w:rPr>
      </w:pPr>
      <w:r w:rsidRPr="00A907D1">
        <w:rPr>
          <w:sz w:val="28"/>
          <w:szCs w:val="28"/>
        </w:rPr>
        <w:t>ОМ - основное мероприятие,</w:t>
      </w:r>
    </w:p>
    <w:p w:rsidR="00AF27C0" w:rsidRPr="00A907D1" w:rsidRDefault="00AF27C0" w:rsidP="00AF27C0">
      <w:pPr>
        <w:autoSpaceDE w:val="0"/>
        <w:autoSpaceDN w:val="0"/>
        <w:adjustRightInd w:val="0"/>
        <w:ind w:firstLine="567"/>
        <w:jc w:val="both"/>
        <w:rPr>
          <w:sz w:val="28"/>
          <w:szCs w:val="28"/>
        </w:rPr>
      </w:pPr>
      <w:r w:rsidRPr="00A907D1">
        <w:rPr>
          <w:sz w:val="28"/>
          <w:szCs w:val="28"/>
        </w:rPr>
        <w:t>НР - направление расходов,</w:t>
      </w:r>
    </w:p>
    <w:p w:rsidR="00AF27C0" w:rsidRPr="00A907D1" w:rsidRDefault="00AF27C0" w:rsidP="00AF27C0">
      <w:pPr>
        <w:autoSpaceDE w:val="0"/>
        <w:autoSpaceDN w:val="0"/>
        <w:adjustRightInd w:val="0"/>
        <w:ind w:firstLine="567"/>
        <w:jc w:val="both"/>
        <w:rPr>
          <w:sz w:val="28"/>
          <w:szCs w:val="28"/>
        </w:rPr>
      </w:pPr>
      <w:r w:rsidRPr="00A907D1">
        <w:rPr>
          <w:sz w:val="28"/>
          <w:szCs w:val="28"/>
        </w:rPr>
        <w:t>ВР – вид расходов бюджетной классификации.</w:t>
      </w:r>
    </w:p>
    <w:p w:rsidR="00AF27C0" w:rsidRPr="00A907D1" w:rsidRDefault="00AF27C0" w:rsidP="00AF27C0">
      <w:pPr>
        <w:pStyle w:val="4"/>
        <w:numPr>
          <w:ilvl w:val="0"/>
          <w:numId w:val="0"/>
        </w:numPr>
        <w:ind w:firstLine="567"/>
        <w:rPr>
          <w:sz w:val="28"/>
          <w:szCs w:val="28"/>
        </w:rPr>
      </w:pPr>
      <w:r w:rsidRPr="00A907D1">
        <w:rPr>
          <w:sz w:val="28"/>
          <w:szCs w:val="28"/>
        </w:rPr>
        <w:t xml:space="preserve">Статья 2. Источники финансирования дефицита бюджета </w:t>
      </w:r>
      <w:proofErr w:type="spellStart"/>
      <w:r w:rsidRPr="00A907D1">
        <w:rPr>
          <w:sz w:val="28"/>
          <w:szCs w:val="28"/>
        </w:rPr>
        <w:t>Мокшанского</w:t>
      </w:r>
      <w:proofErr w:type="spellEnd"/>
      <w:r w:rsidRPr="00A907D1">
        <w:rPr>
          <w:sz w:val="28"/>
          <w:szCs w:val="28"/>
        </w:rPr>
        <w:t xml:space="preserve"> района</w:t>
      </w:r>
    </w:p>
    <w:p w:rsidR="00AF27C0" w:rsidRPr="00A907D1" w:rsidRDefault="00AF27C0" w:rsidP="00AF27C0">
      <w:pPr>
        <w:pStyle w:val="1"/>
        <w:numPr>
          <w:ilvl w:val="0"/>
          <w:numId w:val="0"/>
        </w:numPr>
        <w:ind w:firstLine="567"/>
        <w:rPr>
          <w:rFonts w:cs="Times New Roman"/>
          <w:sz w:val="28"/>
          <w:szCs w:val="28"/>
        </w:rPr>
      </w:pPr>
      <w:r w:rsidRPr="00A907D1">
        <w:rPr>
          <w:rFonts w:cs="Times New Roman"/>
          <w:sz w:val="28"/>
          <w:szCs w:val="28"/>
        </w:rPr>
        <w:t xml:space="preserve">Утвердить источники финансирования дефицита бюджета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на 202</w:t>
      </w:r>
      <w:r w:rsidR="00C93D37">
        <w:rPr>
          <w:rFonts w:cs="Times New Roman"/>
          <w:sz w:val="28"/>
          <w:szCs w:val="28"/>
        </w:rPr>
        <w:t>2</w:t>
      </w:r>
      <w:r w:rsidRPr="00A907D1">
        <w:rPr>
          <w:rFonts w:cs="Times New Roman"/>
          <w:sz w:val="28"/>
          <w:szCs w:val="28"/>
        </w:rPr>
        <w:t xml:space="preserve"> и на плановый период 202</w:t>
      </w:r>
      <w:r w:rsidR="00C93D37">
        <w:rPr>
          <w:rFonts w:cs="Times New Roman"/>
          <w:sz w:val="28"/>
          <w:szCs w:val="28"/>
        </w:rPr>
        <w:t>3</w:t>
      </w:r>
      <w:r w:rsidRPr="00A907D1">
        <w:rPr>
          <w:rFonts w:cs="Times New Roman"/>
          <w:sz w:val="28"/>
          <w:szCs w:val="28"/>
        </w:rPr>
        <w:t xml:space="preserve"> и 202</w:t>
      </w:r>
      <w:r w:rsidR="00C93D37">
        <w:rPr>
          <w:rFonts w:cs="Times New Roman"/>
          <w:sz w:val="28"/>
          <w:szCs w:val="28"/>
        </w:rPr>
        <w:t>4</w:t>
      </w:r>
      <w:r w:rsidRPr="00A907D1">
        <w:rPr>
          <w:rFonts w:cs="Times New Roman"/>
          <w:sz w:val="28"/>
          <w:szCs w:val="28"/>
        </w:rPr>
        <w:t xml:space="preserve"> годов </w:t>
      </w:r>
      <w:r w:rsidRPr="00444A8D">
        <w:rPr>
          <w:rFonts w:cs="Times New Roman"/>
          <w:sz w:val="28"/>
          <w:szCs w:val="28"/>
        </w:rPr>
        <w:t>согласно приложению 1 к</w:t>
      </w:r>
      <w:r w:rsidRPr="00A907D1">
        <w:rPr>
          <w:rFonts w:cs="Times New Roman"/>
          <w:sz w:val="28"/>
          <w:szCs w:val="28"/>
        </w:rPr>
        <w:t xml:space="preserve"> настоящему решению.</w:t>
      </w:r>
    </w:p>
    <w:p w:rsidR="00AF27C0" w:rsidRPr="00A907D1" w:rsidRDefault="00AF27C0" w:rsidP="00AF27C0">
      <w:pPr>
        <w:pStyle w:val="4"/>
        <w:numPr>
          <w:ilvl w:val="0"/>
          <w:numId w:val="0"/>
        </w:numPr>
        <w:ind w:firstLine="567"/>
        <w:jc w:val="both"/>
        <w:rPr>
          <w:sz w:val="28"/>
          <w:szCs w:val="28"/>
        </w:rPr>
      </w:pPr>
      <w:r w:rsidRPr="00A907D1">
        <w:rPr>
          <w:sz w:val="28"/>
          <w:szCs w:val="28"/>
        </w:rPr>
        <w:t xml:space="preserve">Статья 3. Нормативы распределения доходов между бюджетом </w:t>
      </w:r>
      <w:proofErr w:type="spellStart"/>
      <w:r w:rsidRPr="00A907D1">
        <w:rPr>
          <w:sz w:val="28"/>
          <w:szCs w:val="28"/>
        </w:rPr>
        <w:t>Мокшанского</w:t>
      </w:r>
      <w:proofErr w:type="spellEnd"/>
      <w:r w:rsidRPr="00A907D1">
        <w:rPr>
          <w:sz w:val="28"/>
          <w:szCs w:val="28"/>
        </w:rPr>
        <w:t xml:space="preserve"> района и бюджетами поселений </w:t>
      </w:r>
      <w:proofErr w:type="spellStart"/>
      <w:r w:rsidRPr="00A907D1">
        <w:rPr>
          <w:sz w:val="28"/>
          <w:szCs w:val="28"/>
        </w:rPr>
        <w:t>Мокшанского</w:t>
      </w:r>
      <w:proofErr w:type="spellEnd"/>
      <w:r w:rsidRPr="00A907D1">
        <w:rPr>
          <w:sz w:val="28"/>
          <w:szCs w:val="28"/>
        </w:rPr>
        <w:t xml:space="preserve"> района на 202</w:t>
      </w:r>
      <w:r w:rsidR="00C93D37">
        <w:rPr>
          <w:sz w:val="28"/>
          <w:szCs w:val="28"/>
        </w:rPr>
        <w:t>2</w:t>
      </w:r>
      <w:r w:rsidRPr="00A907D1">
        <w:rPr>
          <w:sz w:val="28"/>
          <w:szCs w:val="28"/>
        </w:rPr>
        <w:t xml:space="preserve"> год и плановый период 202</w:t>
      </w:r>
      <w:r w:rsidR="00C93D37">
        <w:rPr>
          <w:sz w:val="28"/>
          <w:szCs w:val="28"/>
        </w:rPr>
        <w:t>3</w:t>
      </w:r>
      <w:r w:rsidRPr="00A907D1">
        <w:rPr>
          <w:sz w:val="28"/>
          <w:szCs w:val="28"/>
        </w:rPr>
        <w:t xml:space="preserve"> и 202</w:t>
      </w:r>
      <w:r w:rsidR="00C93D37">
        <w:rPr>
          <w:sz w:val="28"/>
          <w:szCs w:val="28"/>
        </w:rPr>
        <w:t>4</w:t>
      </w:r>
      <w:r w:rsidRPr="00A907D1">
        <w:rPr>
          <w:sz w:val="28"/>
          <w:szCs w:val="28"/>
        </w:rPr>
        <w:t xml:space="preserve"> годов</w:t>
      </w:r>
    </w:p>
    <w:p w:rsidR="00AF27C0" w:rsidRPr="00A907D1" w:rsidRDefault="00AF27C0" w:rsidP="00AF27C0">
      <w:pPr>
        <w:pStyle w:val="a0"/>
        <w:rPr>
          <w:sz w:val="28"/>
          <w:szCs w:val="28"/>
        </w:rPr>
      </w:pPr>
      <w:r w:rsidRPr="00A907D1">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w:t>
      </w:r>
      <w:proofErr w:type="spellStart"/>
      <w:r w:rsidRPr="00A907D1">
        <w:rPr>
          <w:sz w:val="28"/>
          <w:szCs w:val="28"/>
        </w:rPr>
        <w:t>Мокшанского</w:t>
      </w:r>
      <w:proofErr w:type="spellEnd"/>
      <w:r w:rsidRPr="00A907D1">
        <w:rPr>
          <w:sz w:val="28"/>
          <w:szCs w:val="28"/>
        </w:rPr>
        <w:t xml:space="preserve"> района и бюджетами поселений </w:t>
      </w:r>
      <w:proofErr w:type="spellStart"/>
      <w:r w:rsidRPr="00A907D1">
        <w:rPr>
          <w:sz w:val="28"/>
          <w:szCs w:val="28"/>
        </w:rPr>
        <w:t>Мокшанского</w:t>
      </w:r>
      <w:proofErr w:type="spellEnd"/>
      <w:r w:rsidRPr="00A907D1">
        <w:rPr>
          <w:sz w:val="28"/>
          <w:szCs w:val="28"/>
        </w:rPr>
        <w:t xml:space="preserve"> района на 202</w:t>
      </w:r>
      <w:r w:rsidR="00C93D37">
        <w:rPr>
          <w:sz w:val="28"/>
          <w:szCs w:val="28"/>
        </w:rPr>
        <w:t>2</w:t>
      </w:r>
      <w:r w:rsidRPr="00A907D1">
        <w:rPr>
          <w:sz w:val="28"/>
          <w:szCs w:val="28"/>
        </w:rPr>
        <w:t xml:space="preserve"> год и плановый период 202</w:t>
      </w:r>
      <w:r w:rsidR="00C93D37">
        <w:rPr>
          <w:sz w:val="28"/>
          <w:szCs w:val="28"/>
        </w:rPr>
        <w:t>3</w:t>
      </w:r>
      <w:r w:rsidRPr="00A907D1">
        <w:rPr>
          <w:sz w:val="28"/>
          <w:szCs w:val="28"/>
        </w:rPr>
        <w:t xml:space="preserve"> и 202</w:t>
      </w:r>
      <w:r w:rsidR="00C93D37">
        <w:rPr>
          <w:sz w:val="28"/>
          <w:szCs w:val="28"/>
        </w:rPr>
        <w:t>4</w:t>
      </w:r>
      <w:r w:rsidRPr="00A907D1">
        <w:rPr>
          <w:sz w:val="28"/>
          <w:szCs w:val="28"/>
        </w:rPr>
        <w:t xml:space="preserve"> годов согласно </w:t>
      </w:r>
      <w:r w:rsidRPr="00A02EC4">
        <w:rPr>
          <w:sz w:val="28"/>
          <w:szCs w:val="28"/>
        </w:rPr>
        <w:t>приложению 2 к настоящему</w:t>
      </w:r>
      <w:r w:rsidRPr="00A907D1">
        <w:rPr>
          <w:sz w:val="28"/>
          <w:szCs w:val="28"/>
        </w:rPr>
        <w:t xml:space="preserve"> решению.</w:t>
      </w:r>
    </w:p>
    <w:p w:rsidR="00AF27C0" w:rsidRPr="00A907D1" w:rsidRDefault="00AF27C0" w:rsidP="00AF27C0">
      <w:pPr>
        <w:pStyle w:val="4"/>
        <w:numPr>
          <w:ilvl w:val="0"/>
          <w:numId w:val="0"/>
        </w:numPr>
        <w:ind w:firstLine="567"/>
        <w:jc w:val="both"/>
        <w:rPr>
          <w:sz w:val="28"/>
          <w:szCs w:val="28"/>
        </w:rPr>
      </w:pPr>
      <w:r w:rsidRPr="00A907D1">
        <w:rPr>
          <w:sz w:val="28"/>
          <w:szCs w:val="28"/>
        </w:rPr>
        <w:t xml:space="preserve">Статья 4. </w:t>
      </w:r>
      <w:r w:rsidRPr="00A907D1">
        <w:rPr>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местным налогам, сборам и неналоговым доходам</w:t>
      </w:r>
      <w:r w:rsidRPr="00A907D1">
        <w:rPr>
          <w:sz w:val="28"/>
          <w:szCs w:val="28"/>
        </w:rPr>
        <w:t xml:space="preserve"> </w:t>
      </w:r>
    </w:p>
    <w:p w:rsidR="00AF27C0" w:rsidRPr="00A907D1" w:rsidRDefault="00AF27C0" w:rsidP="00AF27C0">
      <w:pPr>
        <w:autoSpaceDE w:val="0"/>
        <w:autoSpaceDN w:val="0"/>
        <w:adjustRightInd w:val="0"/>
        <w:ind w:firstLine="567"/>
        <w:jc w:val="both"/>
        <w:rPr>
          <w:sz w:val="28"/>
          <w:szCs w:val="28"/>
          <w:lang w:eastAsia="ko-KR"/>
        </w:rPr>
      </w:pPr>
      <w:proofErr w:type="gramStart"/>
      <w:r w:rsidRPr="00A907D1">
        <w:rPr>
          <w:sz w:val="28"/>
          <w:szCs w:val="28"/>
          <w:lang w:eastAsia="ko-KR"/>
        </w:rPr>
        <w:t>Отказаться от принятия в 202</w:t>
      </w:r>
      <w:r w:rsidR="00C93D37">
        <w:rPr>
          <w:sz w:val="28"/>
          <w:szCs w:val="28"/>
          <w:lang w:eastAsia="ko-KR"/>
        </w:rPr>
        <w:t>2</w:t>
      </w:r>
      <w:r w:rsidRPr="00A907D1">
        <w:rPr>
          <w:sz w:val="28"/>
          <w:szCs w:val="28"/>
          <w:lang w:eastAsia="ko-KR"/>
        </w:rPr>
        <w:t xml:space="preserve"> - 202</w:t>
      </w:r>
      <w:r w:rsidR="00C93D37">
        <w:rPr>
          <w:sz w:val="28"/>
          <w:szCs w:val="28"/>
          <w:lang w:eastAsia="ko-KR"/>
        </w:rPr>
        <w:t>4</w:t>
      </w:r>
      <w:r w:rsidRPr="00A907D1">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неналоговым доходам.</w:t>
      </w:r>
      <w:proofErr w:type="gramEnd"/>
    </w:p>
    <w:p w:rsidR="00AF27C0" w:rsidRPr="00A907D1" w:rsidRDefault="00AF27C0" w:rsidP="00AF27C0">
      <w:pPr>
        <w:pStyle w:val="4"/>
        <w:numPr>
          <w:ilvl w:val="0"/>
          <w:numId w:val="0"/>
        </w:numPr>
        <w:ind w:firstLine="567"/>
        <w:jc w:val="both"/>
        <w:rPr>
          <w:sz w:val="28"/>
          <w:szCs w:val="28"/>
        </w:rPr>
      </w:pPr>
      <w:r w:rsidRPr="00A907D1">
        <w:rPr>
          <w:sz w:val="28"/>
          <w:szCs w:val="28"/>
        </w:rPr>
        <w:lastRenderedPageBreak/>
        <w:t xml:space="preserve">Статья </w:t>
      </w:r>
      <w:r w:rsidR="00E52B38">
        <w:rPr>
          <w:sz w:val="28"/>
          <w:szCs w:val="28"/>
        </w:rPr>
        <w:t>5</w:t>
      </w:r>
      <w:r w:rsidRPr="00A907D1">
        <w:rPr>
          <w:sz w:val="28"/>
          <w:szCs w:val="28"/>
        </w:rPr>
        <w:t xml:space="preserve">. Объем межбюджетных трансфертов, получаемых из других бюджетов бюджетной системы Российской Федерации </w:t>
      </w:r>
    </w:p>
    <w:p w:rsidR="00AF27C0" w:rsidRDefault="00AF27C0" w:rsidP="00AF27C0">
      <w:pPr>
        <w:autoSpaceDE w:val="0"/>
        <w:autoSpaceDN w:val="0"/>
        <w:adjustRightInd w:val="0"/>
        <w:ind w:firstLine="567"/>
        <w:jc w:val="both"/>
        <w:rPr>
          <w:color w:val="0070C0"/>
          <w:sz w:val="28"/>
          <w:szCs w:val="28"/>
        </w:rPr>
      </w:pPr>
      <w:proofErr w:type="gramStart"/>
      <w:r w:rsidRPr="00256D14">
        <w:rPr>
          <w:sz w:val="28"/>
          <w:szCs w:val="28"/>
        </w:rPr>
        <w:t xml:space="preserve">Утвердить объем межбюджетных трансфертов, получаемых из других бюджетов бюджетной системы Российской Федерации </w:t>
      </w:r>
      <w:r w:rsidRPr="00B21812">
        <w:rPr>
          <w:sz w:val="28"/>
          <w:szCs w:val="28"/>
        </w:rPr>
        <w:t xml:space="preserve">согласно приложению </w:t>
      </w:r>
      <w:r w:rsidR="00E52B38" w:rsidRPr="00B21812">
        <w:rPr>
          <w:sz w:val="28"/>
          <w:szCs w:val="28"/>
        </w:rPr>
        <w:t>3</w:t>
      </w:r>
      <w:r w:rsidRPr="00B21812">
        <w:rPr>
          <w:sz w:val="28"/>
          <w:szCs w:val="28"/>
        </w:rPr>
        <w:t xml:space="preserve"> к</w:t>
      </w:r>
      <w:r w:rsidRPr="00256D14">
        <w:rPr>
          <w:sz w:val="28"/>
          <w:szCs w:val="28"/>
        </w:rPr>
        <w:t xml:space="preserve"> </w:t>
      </w:r>
      <w:r w:rsidRPr="002326F3">
        <w:rPr>
          <w:sz w:val="28"/>
          <w:szCs w:val="28"/>
        </w:rPr>
        <w:t>настоящему решению, из них объем межбюджетных трансфертов в 202</w:t>
      </w:r>
      <w:r w:rsidR="00C870DD">
        <w:rPr>
          <w:sz w:val="28"/>
          <w:szCs w:val="28"/>
        </w:rPr>
        <w:t>2</w:t>
      </w:r>
      <w:r w:rsidRPr="002326F3">
        <w:rPr>
          <w:sz w:val="28"/>
          <w:szCs w:val="28"/>
        </w:rPr>
        <w:t xml:space="preserve"> году в </w:t>
      </w:r>
      <w:r w:rsidRPr="00BF345D">
        <w:rPr>
          <w:sz w:val="28"/>
          <w:szCs w:val="28"/>
        </w:rPr>
        <w:t xml:space="preserve">сумме </w:t>
      </w:r>
      <w:r w:rsidR="007009C7">
        <w:rPr>
          <w:sz w:val="28"/>
          <w:szCs w:val="28"/>
        </w:rPr>
        <w:t>542 925,2</w:t>
      </w:r>
      <w:r w:rsidRPr="00BF345D">
        <w:rPr>
          <w:sz w:val="28"/>
          <w:szCs w:val="28"/>
        </w:rPr>
        <w:t xml:space="preserve">  тыс. рублей, в 202</w:t>
      </w:r>
      <w:r w:rsidR="00C870DD">
        <w:rPr>
          <w:sz w:val="28"/>
          <w:szCs w:val="28"/>
        </w:rPr>
        <w:t>3</w:t>
      </w:r>
      <w:r w:rsidRPr="00BF345D">
        <w:rPr>
          <w:sz w:val="28"/>
          <w:szCs w:val="28"/>
        </w:rPr>
        <w:t xml:space="preserve"> году в сумме </w:t>
      </w:r>
      <w:r w:rsidR="007009C7">
        <w:rPr>
          <w:sz w:val="28"/>
          <w:szCs w:val="28"/>
        </w:rPr>
        <w:t>579 314,5</w:t>
      </w:r>
      <w:r w:rsidRPr="00BF345D">
        <w:rPr>
          <w:sz w:val="28"/>
          <w:szCs w:val="28"/>
        </w:rPr>
        <w:t xml:space="preserve"> тыс. рублей и в 202</w:t>
      </w:r>
      <w:r w:rsidR="00C870DD">
        <w:rPr>
          <w:sz w:val="28"/>
          <w:szCs w:val="28"/>
        </w:rPr>
        <w:t>4</w:t>
      </w:r>
      <w:r w:rsidRPr="00BF345D">
        <w:rPr>
          <w:sz w:val="28"/>
          <w:szCs w:val="28"/>
        </w:rPr>
        <w:t xml:space="preserve"> году в сумме </w:t>
      </w:r>
      <w:r w:rsidR="007009C7">
        <w:rPr>
          <w:sz w:val="28"/>
          <w:szCs w:val="28"/>
        </w:rPr>
        <w:t>598 701,9</w:t>
      </w:r>
      <w:r w:rsidRPr="00BF345D">
        <w:rPr>
          <w:sz w:val="28"/>
          <w:szCs w:val="28"/>
        </w:rPr>
        <w:t xml:space="preserve"> тыс. рублей.</w:t>
      </w:r>
      <w:r w:rsidRPr="00A907D1">
        <w:rPr>
          <w:color w:val="0070C0"/>
          <w:sz w:val="28"/>
          <w:szCs w:val="28"/>
        </w:rPr>
        <w:t xml:space="preserve"> </w:t>
      </w:r>
      <w:proofErr w:type="gramEnd"/>
    </w:p>
    <w:p w:rsidR="00AF27C0" w:rsidRPr="00A907D1" w:rsidRDefault="00AF27C0" w:rsidP="00AF27C0">
      <w:pPr>
        <w:pStyle w:val="4"/>
        <w:numPr>
          <w:ilvl w:val="0"/>
          <w:numId w:val="0"/>
        </w:numPr>
        <w:ind w:firstLine="567"/>
        <w:rPr>
          <w:sz w:val="28"/>
          <w:szCs w:val="28"/>
        </w:rPr>
      </w:pPr>
      <w:r w:rsidRPr="00A907D1">
        <w:rPr>
          <w:sz w:val="28"/>
          <w:szCs w:val="28"/>
        </w:rPr>
        <w:t xml:space="preserve">Статья </w:t>
      </w:r>
      <w:r w:rsidR="00B21812">
        <w:rPr>
          <w:sz w:val="28"/>
          <w:szCs w:val="28"/>
        </w:rPr>
        <w:t>6</w:t>
      </w:r>
      <w:r w:rsidRPr="00A907D1">
        <w:rPr>
          <w:sz w:val="28"/>
          <w:szCs w:val="28"/>
        </w:rPr>
        <w:t xml:space="preserve">. Бюджетные ассигнования бюджета </w:t>
      </w:r>
      <w:proofErr w:type="spellStart"/>
      <w:r w:rsidRPr="00A907D1">
        <w:rPr>
          <w:sz w:val="28"/>
          <w:szCs w:val="28"/>
        </w:rPr>
        <w:t>Мокшанского</w:t>
      </w:r>
      <w:proofErr w:type="spellEnd"/>
      <w:r w:rsidRPr="00A907D1">
        <w:rPr>
          <w:sz w:val="28"/>
          <w:szCs w:val="28"/>
        </w:rPr>
        <w:t xml:space="preserve"> района на 202</w:t>
      </w:r>
      <w:r w:rsidR="00FD0FE5">
        <w:rPr>
          <w:sz w:val="28"/>
          <w:szCs w:val="28"/>
        </w:rPr>
        <w:t>2</w:t>
      </w:r>
      <w:r w:rsidRPr="00A907D1">
        <w:rPr>
          <w:sz w:val="28"/>
          <w:szCs w:val="28"/>
        </w:rPr>
        <w:t xml:space="preserve"> год и на плановый период 202</w:t>
      </w:r>
      <w:r w:rsidR="00FD0FE5">
        <w:rPr>
          <w:sz w:val="28"/>
          <w:szCs w:val="28"/>
        </w:rPr>
        <w:t>3</w:t>
      </w:r>
      <w:r w:rsidRPr="00A907D1">
        <w:rPr>
          <w:sz w:val="28"/>
          <w:szCs w:val="28"/>
        </w:rPr>
        <w:t xml:space="preserve"> и 202</w:t>
      </w:r>
      <w:r w:rsidR="00FD0FE5">
        <w:rPr>
          <w:sz w:val="28"/>
          <w:szCs w:val="28"/>
        </w:rPr>
        <w:t xml:space="preserve">4 </w:t>
      </w:r>
      <w:r w:rsidRPr="00A907D1">
        <w:rPr>
          <w:sz w:val="28"/>
          <w:szCs w:val="28"/>
        </w:rPr>
        <w:t>годов</w:t>
      </w:r>
    </w:p>
    <w:p w:rsidR="00AF27C0" w:rsidRPr="003E6E6E" w:rsidRDefault="00AF27C0" w:rsidP="00AF27C0">
      <w:pPr>
        <w:pStyle w:val="1"/>
        <w:numPr>
          <w:ilvl w:val="0"/>
          <w:numId w:val="0"/>
        </w:numPr>
        <w:ind w:firstLine="567"/>
        <w:rPr>
          <w:sz w:val="28"/>
          <w:szCs w:val="28"/>
        </w:rPr>
      </w:pPr>
      <w:r w:rsidRPr="003E6E6E">
        <w:rPr>
          <w:sz w:val="28"/>
          <w:szCs w:val="28"/>
        </w:rPr>
        <w:t>1. Утвердить общий объем бюджетных ассигнований на исполнение публичных нормативных обязательств:</w:t>
      </w:r>
    </w:p>
    <w:p w:rsidR="00AF27C0" w:rsidRPr="003E6E6E" w:rsidRDefault="00AF27C0" w:rsidP="00AF27C0">
      <w:pPr>
        <w:pStyle w:val="1"/>
        <w:numPr>
          <w:ilvl w:val="0"/>
          <w:numId w:val="0"/>
        </w:numPr>
        <w:spacing w:before="0"/>
        <w:ind w:firstLine="567"/>
        <w:rPr>
          <w:sz w:val="28"/>
          <w:szCs w:val="28"/>
        </w:rPr>
      </w:pPr>
      <w:r w:rsidRPr="003E6E6E">
        <w:rPr>
          <w:sz w:val="28"/>
          <w:szCs w:val="28"/>
        </w:rPr>
        <w:t>на 20</w:t>
      </w:r>
      <w:r>
        <w:rPr>
          <w:sz w:val="28"/>
          <w:szCs w:val="28"/>
        </w:rPr>
        <w:t>2</w:t>
      </w:r>
      <w:r w:rsidR="00FD0FE5">
        <w:rPr>
          <w:sz w:val="28"/>
          <w:szCs w:val="28"/>
        </w:rPr>
        <w:t>2</w:t>
      </w:r>
      <w:r w:rsidRPr="003E6E6E">
        <w:rPr>
          <w:sz w:val="28"/>
          <w:szCs w:val="28"/>
        </w:rPr>
        <w:t xml:space="preserve"> год в сумме </w:t>
      </w:r>
      <w:r w:rsidR="00FB1CDB">
        <w:rPr>
          <w:sz w:val="28"/>
          <w:szCs w:val="28"/>
        </w:rPr>
        <w:t>126 140,8</w:t>
      </w:r>
      <w:r w:rsidRPr="003E6E6E">
        <w:rPr>
          <w:sz w:val="28"/>
          <w:szCs w:val="28"/>
        </w:rPr>
        <w:t xml:space="preserve"> тыс. рублей;</w:t>
      </w:r>
    </w:p>
    <w:p w:rsidR="00FD0FE5" w:rsidRDefault="00AF27C0" w:rsidP="00FD0FE5">
      <w:pPr>
        <w:pStyle w:val="1"/>
        <w:numPr>
          <w:ilvl w:val="0"/>
          <w:numId w:val="0"/>
        </w:numPr>
        <w:spacing w:before="0"/>
        <w:ind w:firstLine="567"/>
        <w:rPr>
          <w:sz w:val="28"/>
          <w:szCs w:val="28"/>
        </w:rPr>
      </w:pPr>
      <w:r w:rsidRPr="003E6E6E">
        <w:rPr>
          <w:sz w:val="28"/>
          <w:szCs w:val="28"/>
        </w:rPr>
        <w:t>на 20</w:t>
      </w:r>
      <w:r>
        <w:rPr>
          <w:sz w:val="28"/>
          <w:szCs w:val="28"/>
        </w:rPr>
        <w:t>2</w:t>
      </w:r>
      <w:r w:rsidR="00FD0FE5">
        <w:rPr>
          <w:sz w:val="28"/>
          <w:szCs w:val="28"/>
        </w:rPr>
        <w:t>3</w:t>
      </w:r>
      <w:r w:rsidRPr="003E6E6E">
        <w:rPr>
          <w:sz w:val="28"/>
          <w:szCs w:val="28"/>
        </w:rPr>
        <w:t xml:space="preserve"> год в сумме </w:t>
      </w:r>
      <w:r w:rsidR="00FB1CDB">
        <w:rPr>
          <w:sz w:val="28"/>
          <w:szCs w:val="28"/>
        </w:rPr>
        <w:t>145 202,8</w:t>
      </w:r>
      <w:r w:rsidRPr="003E6E6E">
        <w:rPr>
          <w:sz w:val="28"/>
          <w:szCs w:val="28"/>
        </w:rPr>
        <w:t xml:space="preserve"> тыс. рублей;</w:t>
      </w:r>
    </w:p>
    <w:p w:rsidR="00AF27C0" w:rsidRDefault="00AF27C0" w:rsidP="00FD0FE5">
      <w:pPr>
        <w:pStyle w:val="1"/>
        <w:numPr>
          <w:ilvl w:val="0"/>
          <w:numId w:val="0"/>
        </w:numPr>
        <w:spacing w:before="0"/>
        <w:ind w:firstLine="567"/>
        <w:rPr>
          <w:sz w:val="28"/>
          <w:szCs w:val="28"/>
        </w:rPr>
      </w:pPr>
      <w:r w:rsidRPr="003E6E6E">
        <w:rPr>
          <w:sz w:val="28"/>
          <w:szCs w:val="28"/>
        </w:rPr>
        <w:t>на 202</w:t>
      </w:r>
      <w:r w:rsidR="00FD0FE5">
        <w:rPr>
          <w:sz w:val="28"/>
          <w:szCs w:val="28"/>
        </w:rPr>
        <w:t>4</w:t>
      </w:r>
      <w:r w:rsidRPr="003E6E6E">
        <w:rPr>
          <w:sz w:val="28"/>
          <w:szCs w:val="28"/>
        </w:rPr>
        <w:t xml:space="preserve"> год в сумме </w:t>
      </w:r>
      <w:r w:rsidR="00FB1CDB">
        <w:rPr>
          <w:sz w:val="28"/>
          <w:szCs w:val="28"/>
        </w:rPr>
        <w:t>154 075,8</w:t>
      </w:r>
      <w:r w:rsidRPr="003E6E6E">
        <w:rPr>
          <w:sz w:val="28"/>
          <w:szCs w:val="28"/>
        </w:rPr>
        <w:t xml:space="preserve"> </w:t>
      </w:r>
      <w:r>
        <w:rPr>
          <w:sz w:val="28"/>
          <w:szCs w:val="28"/>
        </w:rPr>
        <w:t>тыс. рублей</w:t>
      </w:r>
      <w:r w:rsidRPr="00A302F9">
        <w:rPr>
          <w:sz w:val="28"/>
          <w:szCs w:val="28"/>
        </w:rPr>
        <w:t>.</w:t>
      </w:r>
    </w:p>
    <w:p w:rsidR="00AF27C0" w:rsidRPr="00A907D1" w:rsidRDefault="00AF27C0" w:rsidP="00AF27C0">
      <w:pPr>
        <w:pStyle w:val="1"/>
        <w:numPr>
          <w:ilvl w:val="0"/>
          <w:numId w:val="0"/>
        </w:numPr>
        <w:ind w:firstLine="567"/>
        <w:rPr>
          <w:rFonts w:cs="Times New Roman"/>
          <w:sz w:val="28"/>
          <w:szCs w:val="28"/>
        </w:rPr>
      </w:pPr>
      <w:r w:rsidRPr="00A907D1">
        <w:rPr>
          <w:rFonts w:cs="Times New Roman"/>
          <w:sz w:val="28"/>
          <w:szCs w:val="28"/>
        </w:rPr>
        <w:t>2. Утвердить:</w:t>
      </w:r>
    </w:p>
    <w:p w:rsidR="00AF27C0" w:rsidRPr="00A907D1" w:rsidRDefault="00AF27C0" w:rsidP="00AF27C0">
      <w:pPr>
        <w:pStyle w:val="20"/>
        <w:numPr>
          <w:ilvl w:val="0"/>
          <w:numId w:val="0"/>
        </w:numPr>
        <w:ind w:firstLine="567"/>
        <w:rPr>
          <w:sz w:val="28"/>
          <w:szCs w:val="28"/>
        </w:rPr>
      </w:pPr>
      <w:r w:rsidRPr="00A907D1">
        <w:rPr>
          <w:sz w:val="28"/>
          <w:szCs w:val="28"/>
        </w:rPr>
        <w:t xml:space="preserve">1) распределение бюджетных ассигнований бюджета </w:t>
      </w:r>
      <w:proofErr w:type="spellStart"/>
      <w:r w:rsidRPr="00A907D1">
        <w:rPr>
          <w:sz w:val="28"/>
          <w:szCs w:val="28"/>
        </w:rPr>
        <w:t>Мокшанского</w:t>
      </w:r>
      <w:proofErr w:type="spellEnd"/>
      <w:r w:rsidRPr="00A907D1">
        <w:rPr>
          <w:sz w:val="28"/>
          <w:szCs w:val="28"/>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A907D1">
        <w:rPr>
          <w:sz w:val="28"/>
          <w:szCs w:val="28"/>
        </w:rPr>
        <w:t>видов расходо</w:t>
      </w:r>
      <w:r w:rsidR="00B21812">
        <w:rPr>
          <w:sz w:val="28"/>
          <w:szCs w:val="28"/>
        </w:rPr>
        <w:t xml:space="preserve">в классификации расходов бюджета </w:t>
      </w:r>
      <w:r w:rsidRPr="00A907D1">
        <w:rPr>
          <w:sz w:val="28"/>
          <w:szCs w:val="28"/>
        </w:rPr>
        <w:t xml:space="preserve"> </w:t>
      </w:r>
      <w:proofErr w:type="spellStart"/>
      <w:r w:rsidR="00B21812" w:rsidRPr="00A907D1">
        <w:rPr>
          <w:sz w:val="28"/>
          <w:szCs w:val="28"/>
        </w:rPr>
        <w:t>Мокшанского</w:t>
      </w:r>
      <w:proofErr w:type="spellEnd"/>
      <w:r w:rsidR="00B21812" w:rsidRPr="00A907D1">
        <w:rPr>
          <w:sz w:val="28"/>
          <w:szCs w:val="28"/>
        </w:rPr>
        <w:t xml:space="preserve"> района</w:t>
      </w:r>
      <w:proofErr w:type="gramEnd"/>
      <w:r w:rsidR="00B21812" w:rsidRPr="00A907D1">
        <w:rPr>
          <w:sz w:val="28"/>
          <w:szCs w:val="28"/>
        </w:rPr>
        <w:t xml:space="preserve"> </w:t>
      </w:r>
      <w:r w:rsidRPr="00A907D1">
        <w:rPr>
          <w:sz w:val="28"/>
          <w:szCs w:val="28"/>
        </w:rPr>
        <w:t>на 202</w:t>
      </w:r>
      <w:r w:rsidR="00CD2C6C">
        <w:rPr>
          <w:sz w:val="28"/>
          <w:szCs w:val="28"/>
        </w:rPr>
        <w:t>2</w:t>
      </w:r>
      <w:r w:rsidRPr="00A907D1">
        <w:rPr>
          <w:sz w:val="28"/>
          <w:szCs w:val="28"/>
        </w:rPr>
        <w:t xml:space="preserve"> год и плановый период 202</w:t>
      </w:r>
      <w:r w:rsidR="00CD2C6C">
        <w:rPr>
          <w:sz w:val="28"/>
          <w:szCs w:val="28"/>
        </w:rPr>
        <w:t>3</w:t>
      </w:r>
      <w:r w:rsidRPr="00A907D1">
        <w:rPr>
          <w:sz w:val="28"/>
          <w:szCs w:val="28"/>
        </w:rPr>
        <w:t xml:space="preserve"> и 202</w:t>
      </w:r>
      <w:r w:rsidR="00CD2C6C">
        <w:rPr>
          <w:sz w:val="28"/>
          <w:szCs w:val="28"/>
        </w:rPr>
        <w:t>4</w:t>
      </w:r>
      <w:r w:rsidRPr="00A907D1">
        <w:rPr>
          <w:sz w:val="28"/>
          <w:szCs w:val="28"/>
        </w:rPr>
        <w:t xml:space="preserve"> годов согласно </w:t>
      </w:r>
      <w:r w:rsidRPr="00B21812">
        <w:rPr>
          <w:sz w:val="28"/>
          <w:szCs w:val="28"/>
        </w:rPr>
        <w:t xml:space="preserve">приложению </w:t>
      </w:r>
      <w:r w:rsidR="00B21812" w:rsidRPr="00B21812">
        <w:rPr>
          <w:sz w:val="28"/>
          <w:szCs w:val="28"/>
        </w:rPr>
        <w:t>4</w:t>
      </w:r>
      <w:r w:rsidRPr="00B21812">
        <w:rPr>
          <w:sz w:val="28"/>
          <w:szCs w:val="28"/>
        </w:rPr>
        <w:t xml:space="preserve"> к</w:t>
      </w:r>
      <w:r w:rsidRPr="00A907D1">
        <w:rPr>
          <w:sz w:val="28"/>
          <w:szCs w:val="28"/>
        </w:rPr>
        <w:t xml:space="preserve"> настоящему решению;</w:t>
      </w:r>
    </w:p>
    <w:p w:rsidR="00AF27C0" w:rsidRDefault="00AF27C0" w:rsidP="00AF27C0">
      <w:pPr>
        <w:pStyle w:val="20"/>
        <w:numPr>
          <w:ilvl w:val="0"/>
          <w:numId w:val="0"/>
        </w:numPr>
        <w:ind w:firstLine="567"/>
        <w:rPr>
          <w:sz w:val="28"/>
          <w:szCs w:val="28"/>
        </w:rPr>
      </w:pPr>
      <w:r w:rsidRPr="00A907D1">
        <w:rPr>
          <w:sz w:val="28"/>
          <w:szCs w:val="28"/>
        </w:rPr>
        <w:t xml:space="preserve">2) ведомственную структуру расходов бюджета </w:t>
      </w:r>
      <w:proofErr w:type="spellStart"/>
      <w:r w:rsidRPr="00A907D1">
        <w:rPr>
          <w:sz w:val="28"/>
          <w:szCs w:val="28"/>
        </w:rPr>
        <w:t>Мокшанского</w:t>
      </w:r>
      <w:proofErr w:type="spellEnd"/>
      <w:r w:rsidRPr="00A907D1">
        <w:rPr>
          <w:sz w:val="28"/>
          <w:szCs w:val="28"/>
        </w:rPr>
        <w:t xml:space="preserve"> района на 202</w:t>
      </w:r>
      <w:r w:rsidR="00CD2C6C">
        <w:rPr>
          <w:sz w:val="28"/>
          <w:szCs w:val="28"/>
        </w:rPr>
        <w:t>2</w:t>
      </w:r>
      <w:r w:rsidRPr="00A907D1">
        <w:rPr>
          <w:sz w:val="28"/>
          <w:szCs w:val="28"/>
        </w:rPr>
        <w:t xml:space="preserve"> год и плановый период 202</w:t>
      </w:r>
      <w:r w:rsidR="00CD2C6C">
        <w:rPr>
          <w:sz w:val="28"/>
          <w:szCs w:val="28"/>
        </w:rPr>
        <w:t>3</w:t>
      </w:r>
      <w:r w:rsidRPr="00A907D1">
        <w:rPr>
          <w:sz w:val="28"/>
          <w:szCs w:val="28"/>
        </w:rPr>
        <w:t xml:space="preserve"> и 202</w:t>
      </w:r>
      <w:r w:rsidR="00CD2C6C">
        <w:rPr>
          <w:sz w:val="28"/>
          <w:szCs w:val="28"/>
        </w:rPr>
        <w:t>4</w:t>
      </w:r>
      <w:r w:rsidRPr="00A907D1">
        <w:rPr>
          <w:sz w:val="28"/>
          <w:szCs w:val="28"/>
        </w:rPr>
        <w:t xml:space="preserve"> годов </w:t>
      </w:r>
      <w:r w:rsidRPr="00051102">
        <w:rPr>
          <w:sz w:val="28"/>
          <w:szCs w:val="28"/>
        </w:rPr>
        <w:t xml:space="preserve">согласно приложению </w:t>
      </w:r>
      <w:r w:rsidR="00051102" w:rsidRPr="00051102">
        <w:rPr>
          <w:sz w:val="28"/>
          <w:szCs w:val="28"/>
        </w:rPr>
        <w:t xml:space="preserve">5 </w:t>
      </w:r>
      <w:r w:rsidRPr="00051102">
        <w:rPr>
          <w:sz w:val="28"/>
          <w:szCs w:val="28"/>
        </w:rPr>
        <w:t>к</w:t>
      </w:r>
      <w:r>
        <w:rPr>
          <w:sz w:val="28"/>
          <w:szCs w:val="28"/>
        </w:rPr>
        <w:t xml:space="preserve"> настоящему решению;</w:t>
      </w:r>
    </w:p>
    <w:p w:rsidR="00AF27C0" w:rsidRPr="00A907D1" w:rsidRDefault="00AF27C0" w:rsidP="00AF27C0">
      <w:pPr>
        <w:pStyle w:val="20"/>
        <w:numPr>
          <w:ilvl w:val="0"/>
          <w:numId w:val="0"/>
        </w:numPr>
        <w:ind w:firstLine="567"/>
        <w:rPr>
          <w:sz w:val="28"/>
          <w:szCs w:val="28"/>
        </w:rPr>
      </w:pPr>
      <w:r>
        <w:rPr>
          <w:sz w:val="28"/>
          <w:szCs w:val="28"/>
        </w:rPr>
        <w:t xml:space="preserve">3) распределение бюджетных ассигнований </w:t>
      </w:r>
      <w:r w:rsidRPr="003E6E6E">
        <w:rPr>
          <w:sz w:val="28"/>
          <w:szCs w:val="28"/>
        </w:rPr>
        <w:t xml:space="preserve">бюджета </w:t>
      </w:r>
      <w:proofErr w:type="spellStart"/>
      <w:r w:rsidRPr="003E6E6E">
        <w:rPr>
          <w:sz w:val="28"/>
          <w:szCs w:val="28"/>
        </w:rPr>
        <w:t>Мокшанского</w:t>
      </w:r>
      <w:proofErr w:type="spellEnd"/>
      <w:r>
        <w:rPr>
          <w:sz w:val="28"/>
          <w:szCs w:val="28"/>
        </w:rPr>
        <w:t xml:space="preserve"> района на предоставление субсидий некоммерческим организациям, не являющимся государственными (муниципальными) учреждениями </w:t>
      </w:r>
      <w:r w:rsidRPr="00B26B46">
        <w:rPr>
          <w:sz w:val="28"/>
          <w:szCs w:val="28"/>
        </w:rPr>
        <w:t>на 202</w:t>
      </w:r>
      <w:r w:rsidR="00692F95">
        <w:rPr>
          <w:sz w:val="28"/>
          <w:szCs w:val="28"/>
        </w:rPr>
        <w:t>2</w:t>
      </w:r>
      <w:r w:rsidRPr="00B26B46">
        <w:rPr>
          <w:sz w:val="28"/>
          <w:szCs w:val="28"/>
        </w:rPr>
        <w:t xml:space="preserve"> год и плановый период 202</w:t>
      </w:r>
      <w:r w:rsidR="00692F95">
        <w:rPr>
          <w:sz w:val="28"/>
          <w:szCs w:val="28"/>
        </w:rPr>
        <w:t>3</w:t>
      </w:r>
      <w:r w:rsidRPr="00B26B46">
        <w:rPr>
          <w:sz w:val="28"/>
          <w:szCs w:val="28"/>
        </w:rPr>
        <w:t xml:space="preserve"> и 202</w:t>
      </w:r>
      <w:r w:rsidR="00692F95">
        <w:rPr>
          <w:sz w:val="28"/>
          <w:szCs w:val="28"/>
        </w:rPr>
        <w:t>4</w:t>
      </w:r>
      <w:r w:rsidRPr="00B26B46">
        <w:rPr>
          <w:sz w:val="28"/>
          <w:szCs w:val="28"/>
        </w:rPr>
        <w:t xml:space="preserve"> годов</w:t>
      </w:r>
      <w:r w:rsidRPr="003E6E6E">
        <w:rPr>
          <w:sz w:val="28"/>
          <w:szCs w:val="28"/>
        </w:rPr>
        <w:t xml:space="preserve"> </w:t>
      </w:r>
      <w:r w:rsidRPr="00051102">
        <w:rPr>
          <w:sz w:val="28"/>
          <w:szCs w:val="28"/>
        </w:rPr>
        <w:t xml:space="preserve">согласно приложению </w:t>
      </w:r>
      <w:r w:rsidR="00051102" w:rsidRPr="00051102">
        <w:rPr>
          <w:sz w:val="28"/>
          <w:szCs w:val="28"/>
        </w:rPr>
        <w:t>6</w:t>
      </w:r>
      <w:r w:rsidRPr="00051102">
        <w:rPr>
          <w:sz w:val="28"/>
          <w:szCs w:val="28"/>
        </w:rPr>
        <w:t xml:space="preserve"> к</w:t>
      </w:r>
      <w:r w:rsidRPr="00B26B46">
        <w:rPr>
          <w:sz w:val="28"/>
          <w:szCs w:val="28"/>
        </w:rPr>
        <w:t xml:space="preserve"> настоящему решению</w:t>
      </w:r>
      <w:r>
        <w:rPr>
          <w:sz w:val="28"/>
          <w:szCs w:val="28"/>
        </w:rPr>
        <w:t>.</w:t>
      </w:r>
    </w:p>
    <w:p w:rsidR="00AF27C0" w:rsidRPr="00A907D1" w:rsidRDefault="00AF27C0" w:rsidP="00AF27C0">
      <w:pPr>
        <w:pStyle w:val="ConsPlusNormal"/>
        <w:ind w:firstLine="540"/>
        <w:jc w:val="both"/>
      </w:pPr>
      <w:r w:rsidRPr="00A907D1">
        <w:t xml:space="preserve">3. Субсидии бюджетным и автономным учреждениям </w:t>
      </w:r>
      <w:proofErr w:type="spellStart"/>
      <w:r w:rsidRPr="00A907D1">
        <w:t>Мокшанского</w:t>
      </w:r>
      <w:proofErr w:type="spellEnd"/>
      <w:r w:rsidRPr="00A907D1">
        <w:t xml:space="preserve"> района предоставляются на безвозмездной и безвозвратной основе в целях финансового обеспечения муниципального задания на оказание муниципальных услуг (выполнение работ),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на иные цели.</w:t>
      </w:r>
    </w:p>
    <w:p w:rsidR="00AF27C0" w:rsidRDefault="00AF27C0" w:rsidP="00AF27C0">
      <w:pPr>
        <w:pStyle w:val="ConsPlusNormal"/>
        <w:ind w:firstLine="540"/>
        <w:jc w:val="both"/>
        <w:outlineLvl w:val="0"/>
      </w:pPr>
      <w:proofErr w:type="gramStart"/>
      <w:r w:rsidRPr="00971E11">
        <w:t>Субсидии</w:t>
      </w:r>
      <w:proofErr w:type="gramEnd"/>
      <w:r w:rsidRPr="00971E11">
        <w:t xml:space="preserve"> предусмотренные настоящим решением, предоставляются из бюджета </w:t>
      </w:r>
      <w:proofErr w:type="spellStart"/>
      <w:r w:rsidRPr="00971E11">
        <w:t>Мокшанского</w:t>
      </w:r>
      <w:proofErr w:type="spellEnd"/>
      <w:r w:rsidRPr="00971E11">
        <w:t xml:space="preserve"> района в порядке, установленном администрацией </w:t>
      </w:r>
      <w:proofErr w:type="spellStart"/>
      <w:r w:rsidRPr="00971E11">
        <w:t>Мокшанского</w:t>
      </w:r>
      <w:proofErr w:type="spellEnd"/>
      <w:r w:rsidRPr="00971E11">
        <w:t xml:space="preserve"> района.</w:t>
      </w:r>
    </w:p>
    <w:p w:rsidR="00AF27C0" w:rsidRPr="00A907D1" w:rsidRDefault="00AF27C0" w:rsidP="00AF27C0">
      <w:pPr>
        <w:pStyle w:val="ConsPlusNormal"/>
        <w:ind w:firstLine="540"/>
        <w:jc w:val="both"/>
        <w:outlineLvl w:val="0"/>
      </w:pPr>
      <w:proofErr w:type="gramStart"/>
      <w:r>
        <w:t xml:space="preserve">Установить, что </w:t>
      </w:r>
      <w:r w:rsidRPr="00692252">
        <w:t xml:space="preserve">из бюджета </w:t>
      </w:r>
      <w:proofErr w:type="spellStart"/>
      <w:r w:rsidRPr="00692252">
        <w:t>Мокшанского</w:t>
      </w:r>
      <w:proofErr w:type="spellEnd"/>
      <w:r w:rsidRPr="00692252">
        <w:t xml:space="preserve"> района </w:t>
      </w:r>
      <w:r>
        <w:t xml:space="preserve">предоставляется субсидия автономной некоммерческой организации социально-педагогического сопровождения событий в жизни детей и молодежи «Пламенный»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w:t>
      </w:r>
      <w:proofErr w:type="spellStart"/>
      <w:r w:rsidRPr="007269A8">
        <w:t>Мокшанском</w:t>
      </w:r>
      <w:proofErr w:type="spellEnd"/>
      <w:r w:rsidRPr="007269A8">
        <w:t xml:space="preserve"> районе в рамках реализации муниципальной программы </w:t>
      </w:r>
      <w:proofErr w:type="spellStart"/>
      <w:r w:rsidRPr="007269A8">
        <w:rPr>
          <w:bCs/>
        </w:rPr>
        <w:t>Мокшанского</w:t>
      </w:r>
      <w:proofErr w:type="spellEnd"/>
      <w:r w:rsidRPr="007269A8">
        <w:rPr>
          <w:bCs/>
        </w:rPr>
        <w:t xml:space="preserve"> района Пензенской области «Развитие образования в </w:t>
      </w:r>
      <w:proofErr w:type="spellStart"/>
      <w:r w:rsidRPr="007269A8">
        <w:rPr>
          <w:bCs/>
        </w:rPr>
        <w:t>Мокшанском</w:t>
      </w:r>
      <w:proofErr w:type="spellEnd"/>
      <w:r w:rsidRPr="007269A8">
        <w:rPr>
          <w:bCs/>
        </w:rPr>
        <w:t xml:space="preserve"> районе на 2014-202</w:t>
      </w:r>
      <w:r>
        <w:rPr>
          <w:bCs/>
        </w:rPr>
        <w:t>4</w:t>
      </w:r>
      <w:r w:rsidRPr="007269A8">
        <w:rPr>
          <w:bCs/>
        </w:rPr>
        <w:t xml:space="preserve"> годы</w:t>
      </w:r>
      <w:r>
        <w:rPr>
          <w:bCs/>
        </w:rPr>
        <w:t>»</w:t>
      </w:r>
      <w:r w:rsidRPr="007269A8">
        <w:t xml:space="preserve"> в порядке, установленном администрацией </w:t>
      </w:r>
      <w:proofErr w:type="spellStart"/>
      <w:r w:rsidRPr="007269A8">
        <w:t>Мокшанского</w:t>
      </w:r>
      <w:proofErr w:type="spellEnd"/>
      <w:proofErr w:type="gramEnd"/>
      <w:r w:rsidRPr="007269A8">
        <w:t xml:space="preserve"> района.</w:t>
      </w:r>
    </w:p>
    <w:p w:rsidR="00AF27C0" w:rsidRPr="00A907D1" w:rsidRDefault="00AF27C0" w:rsidP="00AF27C0">
      <w:pPr>
        <w:pStyle w:val="4"/>
        <w:numPr>
          <w:ilvl w:val="0"/>
          <w:numId w:val="0"/>
        </w:numPr>
        <w:ind w:firstLine="567"/>
        <w:rPr>
          <w:sz w:val="28"/>
          <w:szCs w:val="28"/>
        </w:rPr>
      </w:pPr>
      <w:r w:rsidRPr="00A907D1">
        <w:rPr>
          <w:sz w:val="28"/>
          <w:szCs w:val="28"/>
        </w:rPr>
        <w:lastRenderedPageBreak/>
        <w:t xml:space="preserve">Статья </w:t>
      </w:r>
      <w:r w:rsidR="00971E11">
        <w:rPr>
          <w:sz w:val="28"/>
          <w:szCs w:val="28"/>
        </w:rPr>
        <w:t>7</w:t>
      </w:r>
      <w:r w:rsidRPr="00A907D1">
        <w:rPr>
          <w:sz w:val="28"/>
          <w:szCs w:val="28"/>
        </w:rPr>
        <w:t>. Объем межбюджетных трансфертов, предоставляемых другим бюджетам бюджетной системы Российской Федерации</w:t>
      </w:r>
    </w:p>
    <w:p w:rsidR="00AF27C0" w:rsidRDefault="00AF27C0" w:rsidP="00AF27C0">
      <w:pPr>
        <w:pStyle w:val="1"/>
        <w:numPr>
          <w:ilvl w:val="0"/>
          <w:numId w:val="0"/>
        </w:numPr>
        <w:ind w:firstLine="567"/>
        <w:rPr>
          <w:sz w:val="28"/>
          <w:szCs w:val="28"/>
        </w:rPr>
      </w:pPr>
      <w:r w:rsidRPr="00CC4EBE">
        <w:rPr>
          <w:sz w:val="28"/>
          <w:szCs w:val="28"/>
        </w:rPr>
        <w:t>1. Утвердить объем межбюджетных трансфертов, предоставляемых другим бюджетам бюджетной системы Российской Федерации в 202</w:t>
      </w:r>
      <w:r w:rsidR="004133AA">
        <w:rPr>
          <w:sz w:val="28"/>
          <w:szCs w:val="28"/>
        </w:rPr>
        <w:t xml:space="preserve">2 </w:t>
      </w:r>
      <w:r w:rsidRPr="00CC4EBE">
        <w:rPr>
          <w:sz w:val="28"/>
          <w:szCs w:val="28"/>
        </w:rPr>
        <w:t xml:space="preserve">году в сумме </w:t>
      </w:r>
      <w:r w:rsidR="00ED396C">
        <w:rPr>
          <w:sz w:val="28"/>
          <w:szCs w:val="28"/>
        </w:rPr>
        <w:t>23 373,9</w:t>
      </w:r>
      <w:r w:rsidRPr="00CC4EBE">
        <w:rPr>
          <w:sz w:val="28"/>
          <w:szCs w:val="28"/>
        </w:rPr>
        <w:t xml:space="preserve"> </w:t>
      </w:r>
      <w:proofErr w:type="spellStart"/>
      <w:r w:rsidRPr="00CC4EBE">
        <w:rPr>
          <w:sz w:val="28"/>
          <w:szCs w:val="28"/>
        </w:rPr>
        <w:t>тыс</w:t>
      </w:r>
      <w:proofErr w:type="gramStart"/>
      <w:r w:rsidRPr="00CC4EBE">
        <w:rPr>
          <w:sz w:val="28"/>
          <w:szCs w:val="28"/>
        </w:rPr>
        <w:t>.р</w:t>
      </w:r>
      <w:proofErr w:type="gramEnd"/>
      <w:r w:rsidRPr="00CC4EBE">
        <w:rPr>
          <w:sz w:val="28"/>
          <w:szCs w:val="28"/>
        </w:rPr>
        <w:t>ублей</w:t>
      </w:r>
      <w:proofErr w:type="spellEnd"/>
      <w:r w:rsidRPr="00CC4EBE">
        <w:rPr>
          <w:sz w:val="28"/>
          <w:szCs w:val="28"/>
        </w:rPr>
        <w:t>, в 202</w:t>
      </w:r>
      <w:r w:rsidR="004133AA">
        <w:rPr>
          <w:sz w:val="28"/>
          <w:szCs w:val="28"/>
        </w:rPr>
        <w:t>3</w:t>
      </w:r>
      <w:r w:rsidRPr="00CC4EBE">
        <w:rPr>
          <w:sz w:val="28"/>
          <w:szCs w:val="28"/>
        </w:rPr>
        <w:t xml:space="preserve"> году в сумме </w:t>
      </w:r>
      <w:r w:rsidR="00ED396C">
        <w:rPr>
          <w:sz w:val="28"/>
          <w:szCs w:val="28"/>
        </w:rPr>
        <w:t>23 418,9</w:t>
      </w:r>
      <w:r w:rsidRPr="00CC4EBE">
        <w:rPr>
          <w:sz w:val="28"/>
          <w:szCs w:val="28"/>
        </w:rPr>
        <w:t xml:space="preserve"> тыс. рублей, в 202</w:t>
      </w:r>
      <w:r w:rsidR="004133AA">
        <w:rPr>
          <w:sz w:val="28"/>
          <w:szCs w:val="28"/>
        </w:rPr>
        <w:t>4</w:t>
      </w:r>
      <w:r w:rsidRPr="00CC4EBE">
        <w:rPr>
          <w:sz w:val="28"/>
          <w:szCs w:val="28"/>
        </w:rPr>
        <w:t xml:space="preserve"> году в сумме </w:t>
      </w:r>
      <w:r w:rsidR="00ED396C">
        <w:rPr>
          <w:sz w:val="28"/>
          <w:szCs w:val="28"/>
        </w:rPr>
        <w:t>23 451,4</w:t>
      </w:r>
      <w:r w:rsidRPr="009F0FFD">
        <w:rPr>
          <w:sz w:val="28"/>
          <w:szCs w:val="28"/>
        </w:rPr>
        <w:t xml:space="preserve"> тыс. рублей.</w:t>
      </w:r>
    </w:p>
    <w:p w:rsidR="00AF27C0" w:rsidRDefault="00AF27C0" w:rsidP="00AF27C0">
      <w:pPr>
        <w:pStyle w:val="1"/>
        <w:numPr>
          <w:ilvl w:val="0"/>
          <w:numId w:val="0"/>
        </w:numPr>
        <w:ind w:firstLine="567"/>
        <w:rPr>
          <w:sz w:val="28"/>
          <w:szCs w:val="28"/>
        </w:rPr>
      </w:pPr>
      <w:r w:rsidRPr="003E6E6E">
        <w:rPr>
          <w:sz w:val="28"/>
          <w:szCs w:val="28"/>
        </w:rPr>
        <w:t xml:space="preserve">Утвердить распределение между бюджетами поселений </w:t>
      </w:r>
      <w:proofErr w:type="spellStart"/>
      <w:r w:rsidRPr="003E6E6E">
        <w:rPr>
          <w:sz w:val="28"/>
          <w:szCs w:val="28"/>
        </w:rPr>
        <w:t>Мокшанского</w:t>
      </w:r>
      <w:proofErr w:type="spellEnd"/>
      <w:r w:rsidRPr="003E6E6E">
        <w:rPr>
          <w:sz w:val="28"/>
          <w:szCs w:val="28"/>
        </w:rPr>
        <w:t xml:space="preserve"> района межбюджетных трансфертов на 20</w:t>
      </w:r>
      <w:r>
        <w:rPr>
          <w:sz w:val="28"/>
          <w:szCs w:val="28"/>
        </w:rPr>
        <w:t>2</w:t>
      </w:r>
      <w:r w:rsidR="004133AA">
        <w:rPr>
          <w:sz w:val="28"/>
          <w:szCs w:val="28"/>
        </w:rPr>
        <w:t>2</w:t>
      </w:r>
      <w:r w:rsidRPr="003E6E6E">
        <w:rPr>
          <w:sz w:val="28"/>
          <w:szCs w:val="28"/>
        </w:rPr>
        <w:t xml:space="preserve"> год и на плановый период 20</w:t>
      </w:r>
      <w:r>
        <w:rPr>
          <w:sz w:val="28"/>
          <w:szCs w:val="28"/>
        </w:rPr>
        <w:t>2</w:t>
      </w:r>
      <w:r w:rsidR="004133AA">
        <w:rPr>
          <w:sz w:val="28"/>
          <w:szCs w:val="28"/>
        </w:rPr>
        <w:t>3</w:t>
      </w:r>
      <w:r w:rsidRPr="003E6E6E">
        <w:rPr>
          <w:sz w:val="28"/>
          <w:szCs w:val="28"/>
        </w:rPr>
        <w:t xml:space="preserve"> и 202</w:t>
      </w:r>
      <w:r w:rsidR="004133AA">
        <w:rPr>
          <w:sz w:val="28"/>
          <w:szCs w:val="28"/>
        </w:rPr>
        <w:t>4</w:t>
      </w:r>
      <w:r w:rsidRPr="003E6E6E">
        <w:rPr>
          <w:sz w:val="28"/>
          <w:szCs w:val="28"/>
        </w:rPr>
        <w:t xml:space="preserve"> годов </w:t>
      </w:r>
      <w:r w:rsidRPr="00971E11">
        <w:rPr>
          <w:sz w:val="28"/>
          <w:szCs w:val="28"/>
        </w:rPr>
        <w:t xml:space="preserve">согласно </w:t>
      </w:r>
      <w:r w:rsidR="00971E11" w:rsidRPr="00971E11">
        <w:rPr>
          <w:sz w:val="28"/>
          <w:szCs w:val="28"/>
        </w:rPr>
        <w:t>приложению 7</w:t>
      </w:r>
      <w:r w:rsidRPr="00971E11">
        <w:rPr>
          <w:sz w:val="28"/>
          <w:szCs w:val="28"/>
        </w:rPr>
        <w:t xml:space="preserve"> к настоящему</w:t>
      </w:r>
      <w:r w:rsidRPr="00B26B46">
        <w:rPr>
          <w:sz w:val="28"/>
          <w:szCs w:val="28"/>
        </w:rPr>
        <w:t xml:space="preserve"> решению</w:t>
      </w:r>
      <w:r w:rsidRPr="00A907D1">
        <w:rPr>
          <w:sz w:val="28"/>
          <w:szCs w:val="28"/>
        </w:rPr>
        <w:t xml:space="preserve"> </w:t>
      </w:r>
    </w:p>
    <w:p w:rsidR="00AF27C0" w:rsidRPr="00A907D1" w:rsidRDefault="00AF27C0" w:rsidP="00AF27C0">
      <w:pPr>
        <w:pStyle w:val="1"/>
        <w:numPr>
          <w:ilvl w:val="0"/>
          <w:numId w:val="0"/>
        </w:numPr>
        <w:ind w:firstLine="567"/>
        <w:rPr>
          <w:sz w:val="28"/>
          <w:szCs w:val="28"/>
        </w:rPr>
      </w:pPr>
      <w:r w:rsidRPr="00A907D1">
        <w:rPr>
          <w:sz w:val="28"/>
          <w:szCs w:val="28"/>
        </w:rPr>
        <w:t xml:space="preserve">2. В соответствии с абзацем третьим пункта 3 статьи 133 Бюджетного кодекса Российской Федерации субвенции на осуществление воинского учета на территориях, где отсутствуют военные </w:t>
      </w:r>
      <w:proofErr w:type="gramStart"/>
      <w:r w:rsidRPr="00A907D1">
        <w:rPr>
          <w:sz w:val="28"/>
          <w:szCs w:val="28"/>
        </w:rPr>
        <w:t>комиссариаты</w:t>
      </w:r>
      <w:proofErr w:type="gramEnd"/>
      <w:r w:rsidRPr="00A907D1">
        <w:rPr>
          <w:sz w:val="28"/>
          <w:szCs w:val="28"/>
        </w:rPr>
        <w:t xml:space="preserve"> предоставляются бюджетам городских и сельских поселений, входящих в состав </w:t>
      </w:r>
      <w:proofErr w:type="spellStart"/>
      <w:r w:rsidRPr="00A907D1">
        <w:rPr>
          <w:sz w:val="28"/>
          <w:szCs w:val="28"/>
        </w:rPr>
        <w:t>Мокшанского</w:t>
      </w:r>
      <w:proofErr w:type="spellEnd"/>
      <w:r w:rsidRPr="00A907D1">
        <w:rPr>
          <w:sz w:val="28"/>
          <w:szCs w:val="28"/>
        </w:rPr>
        <w:t xml:space="preserve"> района Пензенской области, распределенные в соответствии с Законом Пензенской области «О бюджете Пензенской области на 202</w:t>
      </w:r>
      <w:r w:rsidR="004133AA">
        <w:rPr>
          <w:sz w:val="28"/>
          <w:szCs w:val="28"/>
        </w:rPr>
        <w:t>2</w:t>
      </w:r>
      <w:r w:rsidRPr="00A907D1">
        <w:rPr>
          <w:sz w:val="28"/>
          <w:szCs w:val="28"/>
        </w:rPr>
        <w:t xml:space="preserve"> год и плановый период 202</w:t>
      </w:r>
      <w:r w:rsidR="004133AA">
        <w:rPr>
          <w:sz w:val="28"/>
          <w:szCs w:val="28"/>
        </w:rPr>
        <w:t>3</w:t>
      </w:r>
      <w:r w:rsidRPr="00A907D1">
        <w:rPr>
          <w:sz w:val="28"/>
          <w:szCs w:val="28"/>
        </w:rPr>
        <w:t xml:space="preserve"> и 202</w:t>
      </w:r>
      <w:r w:rsidR="004133AA">
        <w:rPr>
          <w:sz w:val="28"/>
          <w:szCs w:val="28"/>
        </w:rPr>
        <w:t>4</w:t>
      </w:r>
      <w:r w:rsidRPr="00A907D1">
        <w:rPr>
          <w:sz w:val="28"/>
          <w:szCs w:val="28"/>
        </w:rPr>
        <w:t xml:space="preserve"> годов».</w:t>
      </w:r>
    </w:p>
    <w:p w:rsidR="00AF27C0" w:rsidRPr="00754D8C" w:rsidRDefault="00AF27C0" w:rsidP="00AF27C0">
      <w:pPr>
        <w:pStyle w:val="1"/>
        <w:numPr>
          <w:ilvl w:val="0"/>
          <w:numId w:val="0"/>
        </w:numPr>
        <w:spacing w:line="252" w:lineRule="auto"/>
        <w:ind w:firstLine="558"/>
        <w:rPr>
          <w:sz w:val="28"/>
          <w:szCs w:val="28"/>
        </w:rPr>
      </w:pPr>
      <w:r w:rsidRPr="00A907D1">
        <w:rPr>
          <w:sz w:val="28"/>
          <w:szCs w:val="28"/>
        </w:rPr>
        <w:t xml:space="preserve">3. </w:t>
      </w:r>
      <w:proofErr w:type="gramStart"/>
      <w:r w:rsidRPr="00A907D1">
        <w:rPr>
          <w:sz w:val="28"/>
          <w:szCs w:val="28"/>
        </w:rPr>
        <w:t xml:space="preserve">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w:t>
      </w:r>
      <w:proofErr w:type="spellStart"/>
      <w:r w:rsidRPr="00A907D1">
        <w:rPr>
          <w:sz w:val="28"/>
          <w:szCs w:val="28"/>
        </w:rPr>
        <w:t>Мокшанского</w:t>
      </w:r>
      <w:proofErr w:type="spellEnd"/>
      <w:r w:rsidRPr="00A907D1">
        <w:rPr>
          <w:sz w:val="28"/>
          <w:szCs w:val="28"/>
        </w:rPr>
        <w:t xml:space="preserve"> района Пензенской области, на 202</w:t>
      </w:r>
      <w:r w:rsidR="004133AA">
        <w:rPr>
          <w:sz w:val="28"/>
          <w:szCs w:val="28"/>
        </w:rPr>
        <w:t>2</w:t>
      </w:r>
      <w:r w:rsidRPr="00A907D1">
        <w:rPr>
          <w:sz w:val="28"/>
          <w:szCs w:val="28"/>
        </w:rPr>
        <w:t> год по отношению к 202</w:t>
      </w:r>
      <w:r w:rsidR="004133AA">
        <w:rPr>
          <w:sz w:val="28"/>
          <w:szCs w:val="28"/>
        </w:rPr>
        <w:t>1</w:t>
      </w:r>
      <w:r w:rsidRPr="00A907D1">
        <w:rPr>
          <w:sz w:val="28"/>
          <w:szCs w:val="28"/>
        </w:rPr>
        <w:t xml:space="preserve"> году </w:t>
      </w:r>
      <w:r w:rsidRPr="00754D8C">
        <w:rPr>
          <w:sz w:val="28"/>
          <w:szCs w:val="28"/>
        </w:rPr>
        <w:t>равным</w:t>
      </w:r>
      <w:r w:rsidRPr="00754D8C">
        <w:t xml:space="preserve"> </w:t>
      </w:r>
      <w:r w:rsidRPr="00754D8C">
        <w:rPr>
          <w:sz w:val="28"/>
          <w:szCs w:val="28"/>
        </w:rPr>
        <w:t>1,</w:t>
      </w:r>
      <w:r w:rsidR="00754D8C" w:rsidRPr="00754D8C">
        <w:rPr>
          <w:sz w:val="28"/>
          <w:szCs w:val="28"/>
        </w:rPr>
        <w:t>01</w:t>
      </w:r>
      <w:r w:rsidRPr="00754D8C">
        <w:rPr>
          <w:sz w:val="28"/>
          <w:szCs w:val="28"/>
        </w:rPr>
        <w:t>, на 202</w:t>
      </w:r>
      <w:r w:rsidR="004133AA" w:rsidRPr="00754D8C">
        <w:rPr>
          <w:sz w:val="28"/>
          <w:szCs w:val="28"/>
        </w:rPr>
        <w:t>3</w:t>
      </w:r>
      <w:r w:rsidRPr="00754D8C">
        <w:rPr>
          <w:sz w:val="28"/>
          <w:szCs w:val="28"/>
        </w:rPr>
        <w:t xml:space="preserve"> год по отношению к 202</w:t>
      </w:r>
      <w:r w:rsidR="004133AA" w:rsidRPr="00754D8C">
        <w:rPr>
          <w:sz w:val="28"/>
          <w:szCs w:val="28"/>
        </w:rPr>
        <w:t>2</w:t>
      </w:r>
      <w:r w:rsidRPr="00754D8C">
        <w:rPr>
          <w:sz w:val="28"/>
          <w:szCs w:val="28"/>
        </w:rPr>
        <w:t xml:space="preserve"> году -  1,0, на 202</w:t>
      </w:r>
      <w:r w:rsidR="00C80C59" w:rsidRPr="00754D8C">
        <w:rPr>
          <w:sz w:val="28"/>
          <w:szCs w:val="28"/>
        </w:rPr>
        <w:t>4</w:t>
      </w:r>
      <w:r w:rsidRPr="00754D8C">
        <w:rPr>
          <w:sz w:val="28"/>
          <w:szCs w:val="28"/>
        </w:rPr>
        <w:t xml:space="preserve"> год по отношению к 202</w:t>
      </w:r>
      <w:r w:rsidR="00C80C59" w:rsidRPr="00754D8C">
        <w:rPr>
          <w:sz w:val="28"/>
          <w:szCs w:val="28"/>
        </w:rPr>
        <w:t>3</w:t>
      </w:r>
      <w:r w:rsidRPr="00754D8C">
        <w:rPr>
          <w:sz w:val="28"/>
          <w:szCs w:val="28"/>
        </w:rPr>
        <w:t xml:space="preserve"> году – 1,0</w:t>
      </w:r>
      <w:proofErr w:type="gramEnd"/>
    </w:p>
    <w:p w:rsidR="00AF27C0" w:rsidRPr="00A907D1" w:rsidRDefault="00AF27C0" w:rsidP="00AF27C0">
      <w:pPr>
        <w:pStyle w:val="4"/>
        <w:numPr>
          <w:ilvl w:val="0"/>
          <w:numId w:val="0"/>
        </w:numPr>
        <w:ind w:firstLine="567"/>
        <w:rPr>
          <w:sz w:val="28"/>
          <w:szCs w:val="28"/>
        </w:rPr>
      </w:pPr>
      <w:r w:rsidRPr="00754D8C">
        <w:rPr>
          <w:sz w:val="28"/>
          <w:szCs w:val="28"/>
        </w:rPr>
        <w:t xml:space="preserve">Статья </w:t>
      </w:r>
      <w:r w:rsidR="001F18F9">
        <w:rPr>
          <w:sz w:val="28"/>
          <w:szCs w:val="28"/>
        </w:rPr>
        <w:t>8</w:t>
      </w:r>
      <w:r w:rsidRPr="00754D8C">
        <w:rPr>
          <w:sz w:val="28"/>
          <w:szCs w:val="28"/>
        </w:rPr>
        <w:t>. Бюджетные ассигнования муниципального дорожного фонда</w:t>
      </w:r>
      <w:r w:rsidRPr="00A907D1">
        <w:rPr>
          <w:sz w:val="28"/>
          <w:szCs w:val="28"/>
        </w:rPr>
        <w:t xml:space="preserve"> </w:t>
      </w:r>
      <w:proofErr w:type="spellStart"/>
      <w:r w:rsidRPr="00A907D1">
        <w:rPr>
          <w:sz w:val="28"/>
          <w:szCs w:val="28"/>
        </w:rPr>
        <w:t>Мокшанского</w:t>
      </w:r>
      <w:proofErr w:type="spellEnd"/>
      <w:r w:rsidRPr="00A907D1">
        <w:rPr>
          <w:sz w:val="28"/>
          <w:szCs w:val="28"/>
        </w:rPr>
        <w:t xml:space="preserve"> района на 202</w:t>
      </w:r>
      <w:r w:rsidR="007103FA">
        <w:rPr>
          <w:sz w:val="28"/>
          <w:szCs w:val="28"/>
        </w:rPr>
        <w:t xml:space="preserve">2 </w:t>
      </w:r>
      <w:r w:rsidRPr="00A907D1">
        <w:rPr>
          <w:sz w:val="28"/>
          <w:szCs w:val="28"/>
        </w:rPr>
        <w:t>год и на плановый период 202</w:t>
      </w:r>
      <w:r w:rsidR="007103FA">
        <w:rPr>
          <w:sz w:val="28"/>
          <w:szCs w:val="28"/>
        </w:rPr>
        <w:t xml:space="preserve">3 </w:t>
      </w:r>
      <w:r w:rsidRPr="00A907D1">
        <w:rPr>
          <w:sz w:val="28"/>
          <w:szCs w:val="28"/>
        </w:rPr>
        <w:t>и 202</w:t>
      </w:r>
      <w:r w:rsidR="007103FA">
        <w:rPr>
          <w:sz w:val="28"/>
          <w:szCs w:val="28"/>
        </w:rPr>
        <w:t>4</w:t>
      </w:r>
      <w:r w:rsidRPr="00A907D1">
        <w:rPr>
          <w:sz w:val="28"/>
          <w:szCs w:val="28"/>
        </w:rPr>
        <w:t xml:space="preserve"> годов</w:t>
      </w:r>
    </w:p>
    <w:p w:rsidR="00AF27C0" w:rsidRPr="003E6E6E" w:rsidRDefault="00AF27C0" w:rsidP="00AF27C0">
      <w:pPr>
        <w:pStyle w:val="1"/>
        <w:numPr>
          <w:ilvl w:val="0"/>
          <w:numId w:val="0"/>
        </w:numPr>
        <w:ind w:firstLine="567"/>
        <w:rPr>
          <w:sz w:val="28"/>
          <w:szCs w:val="28"/>
        </w:rPr>
      </w:pPr>
      <w:r w:rsidRPr="003E6E6E">
        <w:rPr>
          <w:sz w:val="28"/>
          <w:szCs w:val="28"/>
        </w:rPr>
        <w:t xml:space="preserve">1. В соответствии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w:t>
      </w:r>
    </w:p>
    <w:p w:rsidR="00AF27C0" w:rsidRPr="004C633F" w:rsidRDefault="00AF27C0" w:rsidP="00AF27C0">
      <w:pPr>
        <w:pStyle w:val="1"/>
        <w:numPr>
          <w:ilvl w:val="0"/>
          <w:numId w:val="0"/>
        </w:numPr>
        <w:ind w:firstLine="567"/>
        <w:rPr>
          <w:sz w:val="28"/>
          <w:szCs w:val="28"/>
        </w:rPr>
      </w:pPr>
      <w:r w:rsidRPr="003E6E6E">
        <w:rPr>
          <w:sz w:val="28"/>
          <w:szCs w:val="28"/>
        </w:rPr>
        <w:t xml:space="preserve">на </w:t>
      </w:r>
      <w:r>
        <w:rPr>
          <w:sz w:val="28"/>
          <w:szCs w:val="28"/>
        </w:rPr>
        <w:t>202</w:t>
      </w:r>
      <w:r w:rsidR="007103FA">
        <w:rPr>
          <w:sz w:val="28"/>
          <w:szCs w:val="28"/>
        </w:rPr>
        <w:t>2</w:t>
      </w:r>
      <w:r w:rsidRPr="003E6E6E">
        <w:rPr>
          <w:sz w:val="28"/>
          <w:szCs w:val="28"/>
        </w:rPr>
        <w:t xml:space="preserve"> год в сумме </w:t>
      </w:r>
      <w:r w:rsidR="00DF544C">
        <w:rPr>
          <w:sz w:val="28"/>
          <w:szCs w:val="28"/>
        </w:rPr>
        <w:t>5 500,0</w:t>
      </w:r>
      <w:r w:rsidRPr="003E6E6E">
        <w:rPr>
          <w:sz w:val="28"/>
          <w:szCs w:val="28"/>
        </w:rPr>
        <w:t xml:space="preserve"> </w:t>
      </w:r>
      <w:proofErr w:type="spellStart"/>
      <w:r w:rsidRPr="003E6E6E">
        <w:rPr>
          <w:sz w:val="28"/>
          <w:szCs w:val="28"/>
        </w:rPr>
        <w:t>тыс</w:t>
      </w:r>
      <w:proofErr w:type="gramStart"/>
      <w:r w:rsidRPr="003E6E6E">
        <w:rPr>
          <w:sz w:val="28"/>
          <w:szCs w:val="28"/>
        </w:rPr>
        <w:t>.р</w:t>
      </w:r>
      <w:proofErr w:type="gramEnd"/>
      <w:r w:rsidRPr="003E6E6E">
        <w:rPr>
          <w:sz w:val="28"/>
          <w:szCs w:val="28"/>
        </w:rPr>
        <w:t>ублей</w:t>
      </w:r>
      <w:proofErr w:type="spellEnd"/>
      <w:r>
        <w:rPr>
          <w:sz w:val="28"/>
          <w:szCs w:val="28"/>
        </w:rPr>
        <w:t xml:space="preserve">, в том числе за счет средств бюджета Пензенской </w:t>
      </w:r>
      <w:r w:rsidRPr="004C633F">
        <w:rPr>
          <w:sz w:val="28"/>
          <w:szCs w:val="28"/>
        </w:rPr>
        <w:t xml:space="preserve">области – </w:t>
      </w:r>
      <w:r w:rsidR="00DF544C">
        <w:rPr>
          <w:sz w:val="28"/>
          <w:szCs w:val="28"/>
        </w:rPr>
        <w:t>0,0</w:t>
      </w:r>
      <w:r w:rsidRPr="004C633F">
        <w:rPr>
          <w:sz w:val="28"/>
          <w:szCs w:val="28"/>
        </w:rPr>
        <w:t xml:space="preserve"> </w:t>
      </w:r>
      <w:proofErr w:type="spellStart"/>
      <w:r w:rsidRPr="004C633F">
        <w:rPr>
          <w:sz w:val="28"/>
          <w:szCs w:val="28"/>
        </w:rPr>
        <w:t>тыс.руб</w:t>
      </w:r>
      <w:proofErr w:type="spellEnd"/>
      <w:r w:rsidRPr="004C633F">
        <w:rPr>
          <w:sz w:val="28"/>
          <w:szCs w:val="28"/>
        </w:rPr>
        <w:t>.;</w:t>
      </w:r>
    </w:p>
    <w:p w:rsidR="00AF27C0" w:rsidRPr="003E6E6E" w:rsidRDefault="00AF27C0" w:rsidP="00AF27C0">
      <w:pPr>
        <w:pStyle w:val="1"/>
        <w:numPr>
          <w:ilvl w:val="0"/>
          <w:numId w:val="0"/>
        </w:numPr>
        <w:ind w:firstLine="567"/>
        <w:rPr>
          <w:sz w:val="28"/>
          <w:szCs w:val="28"/>
        </w:rPr>
      </w:pPr>
      <w:r w:rsidRPr="004C633F">
        <w:rPr>
          <w:sz w:val="28"/>
          <w:szCs w:val="28"/>
        </w:rPr>
        <w:t>на 202</w:t>
      </w:r>
      <w:r w:rsidR="007103FA">
        <w:rPr>
          <w:sz w:val="28"/>
          <w:szCs w:val="28"/>
        </w:rPr>
        <w:t>3</w:t>
      </w:r>
      <w:r w:rsidRPr="004C633F">
        <w:rPr>
          <w:sz w:val="28"/>
          <w:szCs w:val="28"/>
        </w:rPr>
        <w:t xml:space="preserve"> год в сумме </w:t>
      </w:r>
      <w:r w:rsidR="00DF544C">
        <w:rPr>
          <w:sz w:val="28"/>
          <w:szCs w:val="28"/>
        </w:rPr>
        <w:t>5 207,0</w:t>
      </w:r>
      <w:r w:rsidRPr="004C633F">
        <w:rPr>
          <w:sz w:val="28"/>
          <w:szCs w:val="28"/>
        </w:rPr>
        <w:t xml:space="preserve"> </w:t>
      </w:r>
      <w:proofErr w:type="spellStart"/>
      <w:r w:rsidRPr="004C633F">
        <w:rPr>
          <w:sz w:val="28"/>
          <w:szCs w:val="28"/>
        </w:rPr>
        <w:t>тыс</w:t>
      </w:r>
      <w:proofErr w:type="gramStart"/>
      <w:r w:rsidRPr="004C633F">
        <w:rPr>
          <w:sz w:val="28"/>
          <w:szCs w:val="28"/>
        </w:rPr>
        <w:t>.р</w:t>
      </w:r>
      <w:proofErr w:type="gramEnd"/>
      <w:r w:rsidRPr="004C633F">
        <w:rPr>
          <w:sz w:val="28"/>
          <w:szCs w:val="28"/>
        </w:rPr>
        <w:t>ублей</w:t>
      </w:r>
      <w:proofErr w:type="spellEnd"/>
      <w:r w:rsidRPr="004C633F">
        <w:rPr>
          <w:sz w:val="28"/>
          <w:szCs w:val="28"/>
        </w:rPr>
        <w:t xml:space="preserve">, в том числе за счет средств бюджета Пензенской области – </w:t>
      </w:r>
      <w:r w:rsidR="00DF544C">
        <w:rPr>
          <w:sz w:val="28"/>
          <w:szCs w:val="28"/>
        </w:rPr>
        <w:t>0,0</w:t>
      </w:r>
      <w:r w:rsidRPr="004C633F">
        <w:rPr>
          <w:sz w:val="28"/>
          <w:szCs w:val="28"/>
        </w:rPr>
        <w:t xml:space="preserve"> </w:t>
      </w:r>
      <w:proofErr w:type="spellStart"/>
      <w:r w:rsidRPr="004C633F">
        <w:rPr>
          <w:sz w:val="28"/>
          <w:szCs w:val="28"/>
        </w:rPr>
        <w:t>тыс</w:t>
      </w:r>
      <w:r>
        <w:rPr>
          <w:sz w:val="28"/>
          <w:szCs w:val="28"/>
        </w:rPr>
        <w:t>.руб</w:t>
      </w:r>
      <w:proofErr w:type="spellEnd"/>
      <w:r>
        <w:rPr>
          <w:sz w:val="28"/>
          <w:szCs w:val="28"/>
        </w:rPr>
        <w:t>.</w:t>
      </w:r>
      <w:r w:rsidRPr="003E6E6E">
        <w:rPr>
          <w:sz w:val="28"/>
          <w:szCs w:val="28"/>
        </w:rPr>
        <w:t>;</w:t>
      </w:r>
    </w:p>
    <w:p w:rsidR="00AF27C0" w:rsidRPr="003E6E6E" w:rsidRDefault="00AF27C0" w:rsidP="00AF27C0">
      <w:pPr>
        <w:pStyle w:val="1"/>
        <w:numPr>
          <w:ilvl w:val="0"/>
          <w:numId w:val="0"/>
        </w:numPr>
        <w:ind w:firstLine="567"/>
        <w:rPr>
          <w:sz w:val="28"/>
          <w:szCs w:val="28"/>
        </w:rPr>
      </w:pPr>
      <w:r w:rsidRPr="00175F10">
        <w:rPr>
          <w:sz w:val="28"/>
          <w:szCs w:val="28"/>
        </w:rPr>
        <w:t>на 202</w:t>
      </w:r>
      <w:r w:rsidR="007103FA">
        <w:rPr>
          <w:sz w:val="28"/>
          <w:szCs w:val="28"/>
        </w:rPr>
        <w:t>4</w:t>
      </w:r>
      <w:r w:rsidRPr="00175F10">
        <w:rPr>
          <w:sz w:val="28"/>
          <w:szCs w:val="28"/>
        </w:rPr>
        <w:t xml:space="preserve"> год в сумме </w:t>
      </w:r>
      <w:r>
        <w:rPr>
          <w:sz w:val="28"/>
          <w:szCs w:val="28"/>
        </w:rPr>
        <w:t xml:space="preserve"> </w:t>
      </w:r>
      <w:r w:rsidR="00DF544C">
        <w:rPr>
          <w:sz w:val="28"/>
          <w:szCs w:val="28"/>
        </w:rPr>
        <w:t>5 381,0</w:t>
      </w:r>
      <w:r w:rsidRPr="003E6E6E">
        <w:rPr>
          <w:sz w:val="28"/>
          <w:szCs w:val="28"/>
        </w:rPr>
        <w:t xml:space="preserve"> </w:t>
      </w:r>
      <w:proofErr w:type="spellStart"/>
      <w:r w:rsidRPr="003E6E6E">
        <w:rPr>
          <w:sz w:val="28"/>
          <w:szCs w:val="28"/>
        </w:rPr>
        <w:t>тыс</w:t>
      </w:r>
      <w:proofErr w:type="gramStart"/>
      <w:r w:rsidRPr="003E6E6E">
        <w:rPr>
          <w:sz w:val="28"/>
          <w:szCs w:val="28"/>
        </w:rPr>
        <w:t>.р</w:t>
      </w:r>
      <w:proofErr w:type="gramEnd"/>
      <w:r w:rsidRPr="003E6E6E">
        <w:rPr>
          <w:sz w:val="28"/>
          <w:szCs w:val="28"/>
        </w:rPr>
        <w:t>ублей</w:t>
      </w:r>
      <w:proofErr w:type="spellEnd"/>
      <w:r>
        <w:rPr>
          <w:sz w:val="28"/>
          <w:szCs w:val="28"/>
        </w:rPr>
        <w:t>,</w:t>
      </w:r>
      <w:r w:rsidRPr="00B769C6">
        <w:rPr>
          <w:sz w:val="28"/>
          <w:szCs w:val="28"/>
        </w:rPr>
        <w:t xml:space="preserve"> </w:t>
      </w:r>
      <w:r>
        <w:rPr>
          <w:sz w:val="28"/>
          <w:szCs w:val="28"/>
        </w:rPr>
        <w:t xml:space="preserve">в том числе за счет средств бюджета Пензенской области – </w:t>
      </w:r>
      <w:r w:rsidR="00DF544C">
        <w:rPr>
          <w:sz w:val="28"/>
          <w:szCs w:val="28"/>
        </w:rPr>
        <w:t>0,0</w:t>
      </w:r>
      <w:r>
        <w:rPr>
          <w:sz w:val="28"/>
          <w:szCs w:val="28"/>
        </w:rPr>
        <w:t xml:space="preserve"> </w:t>
      </w:r>
      <w:proofErr w:type="spellStart"/>
      <w:r>
        <w:rPr>
          <w:sz w:val="28"/>
          <w:szCs w:val="28"/>
        </w:rPr>
        <w:t>тыс.руб</w:t>
      </w:r>
      <w:proofErr w:type="spellEnd"/>
      <w:r>
        <w:rPr>
          <w:sz w:val="28"/>
          <w:szCs w:val="28"/>
        </w:rPr>
        <w:t>.</w:t>
      </w:r>
    </w:p>
    <w:p w:rsidR="00AF27C0" w:rsidRPr="003E6E6E" w:rsidRDefault="00AF27C0" w:rsidP="00AF27C0">
      <w:pPr>
        <w:pStyle w:val="1"/>
        <w:numPr>
          <w:ilvl w:val="0"/>
          <w:numId w:val="0"/>
        </w:numPr>
        <w:ind w:firstLine="567"/>
        <w:rPr>
          <w:sz w:val="28"/>
          <w:szCs w:val="28"/>
        </w:rPr>
      </w:pPr>
      <w:r w:rsidRPr="003E6E6E">
        <w:rPr>
          <w:sz w:val="28"/>
          <w:szCs w:val="28"/>
        </w:rPr>
        <w:t xml:space="preserve">2. Установить, что за счет бюджетных ассигнований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производится финансирование мероприятий в соответствии с решением Собрания представителей </w:t>
      </w:r>
      <w:proofErr w:type="spellStart"/>
      <w:r w:rsidRPr="003E6E6E">
        <w:rPr>
          <w:sz w:val="28"/>
          <w:szCs w:val="28"/>
        </w:rPr>
        <w:t>Мокшанского</w:t>
      </w:r>
      <w:proofErr w:type="spellEnd"/>
      <w:r w:rsidRPr="003E6E6E">
        <w:rPr>
          <w:sz w:val="28"/>
          <w:szCs w:val="28"/>
        </w:rPr>
        <w:t xml:space="preserve"> района о муниципальном дорожном фонде </w:t>
      </w:r>
      <w:proofErr w:type="spellStart"/>
      <w:r w:rsidRPr="003E6E6E">
        <w:rPr>
          <w:sz w:val="28"/>
          <w:szCs w:val="28"/>
        </w:rPr>
        <w:t>Мокшанского</w:t>
      </w:r>
      <w:proofErr w:type="spellEnd"/>
      <w:r w:rsidRPr="003E6E6E">
        <w:rPr>
          <w:sz w:val="28"/>
          <w:szCs w:val="28"/>
        </w:rPr>
        <w:t xml:space="preserve"> района Пензенской области:</w:t>
      </w:r>
      <w:r>
        <w:rPr>
          <w:sz w:val="28"/>
          <w:szCs w:val="28"/>
        </w:rPr>
        <w:t xml:space="preserve"> </w:t>
      </w:r>
      <w:r w:rsidRPr="003E6E6E">
        <w:rPr>
          <w:sz w:val="28"/>
          <w:szCs w:val="28"/>
        </w:rPr>
        <w:t xml:space="preserve">в </w:t>
      </w:r>
      <w:r>
        <w:rPr>
          <w:sz w:val="28"/>
          <w:szCs w:val="28"/>
        </w:rPr>
        <w:t>202</w:t>
      </w:r>
      <w:r w:rsidR="00AD434C">
        <w:rPr>
          <w:sz w:val="28"/>
          <w:szCs w:val="28"/>
        </w:rPr>
        <w:t>2</w:t>
      </w:r>
      <w:r>
        <w:rPr>
          <w:sz w:val="28"/>
          <w:szCs w:val="28"/>
        </w:rPr>
        <w:t xml:space="preserve"> </w:t>
      </w:r>
      <w:r w:rsidRPr="003E6E6E">
        <w:rPr>
          <w:sz w:val="28"/>
          <w:szCs w:val="28"/>
        </w:rPr>
        <w:t xml:space="preserve"> году в объеме </w:t>
      </w:r>
      <w:r w:rsidR="00DF544C">
        <w:rPr>
          <w:sz w:val="28"/>
          <w:szCs w:val="28"/>
        </w:rPr>
        <w:t>5 500,0</w:t>
      </w:r>
      <w:r w:rsidRPr="003E6E6E">
        <w:rPr>
          <w:sz w:val="28"/>
          <w:szCs w:val="28"/>
        </w:rPr>
        <w:t xml:space="preserve"> </w:t>
      </w:r>
      <w:proofErr w:type="spellStart"/>
      <w:r w:rsidRPr="003E6E6E">
        <w:rPr>
          <w:sz w:val="28"/>
          <w:szCs w:val="28"/>
        </w:rPr>
        <w:t>тыс</w:t>
      </w:r>
      <w:proofErr w:type="gramStart"/>
      <w:r w:rsidRPr="003E6E6E">
        <w:rPr>
          <w:sz w:val="28"/>
          <w:szCs w:val="28"/>
        </w:rPr>
        <w:t>.р</w:t>
      </w:r>
      <w:proofErr w:type="gramEnd"/>
      <w:r w:rsidRPr="003E6E6E">
        <w:rPr>
          <w:sz w:val="28"/>
          <w:szCs w:val="28"/>
        </w:rPr>
        <w:t>ублей</w:t>
      </w:r>
      <w:proofErr w:type="spellEnd"/>
      <w:r w:rsidRPr="003E6E6E">
        <w:rPr>
          <w:sz w:val="28"/>
          <w:szCs w:val="28"/>
        </w:rPr>
        <w:t>., в 20</w:t>
      </w:r>
      <w:r>
        <w:rPr>
          <w:sz w:val="28"/>
          <w:szCs w:val="28"/>
        </w:rPr>
        <w:t>2</w:t>
      </w:r>
      <w:r w:rsidR="00AD434C">
        <w:rPr>
          <w:sz w:val="28"/>
          <w:szCs w:val="28"/>
        </w:rPr>
        <w:t>3</w:t>
      </w:r>
      <w:r w:rsidRPr="003E6E6E">
        <w:rPr>
          <w:sz w:val="28"/>
          <w:szCs w:val="28"/>
        </w:rPr>
        <w:t xml:space="preserve"> году – </w:t>
      </w:r>
      <w:r w:rsidR="00DF544C">
        <w:rPr>
          <w:sz w:val="28"/>
          <w:szCs w:val="28"/>
        </w:rPr>
        <w:t>5 207,0</w:t>
      </w:r>
      <w:r w:rsidRPr="003E6E6E">
        <w:rPr>
          <w:sz w:val="28"/>
          <w:szCs w:val="28"/>
        </w:rPr>
        <w:t xml:space="preserve"> </w:t>
      </w:r>
      <w:proofErr w:type="spellStart"/>
      <w:r w:rsidRPr="003E6E6E">
        <w:rPr>
          <w:sz w:val="28"/>
          <w:szCs w:val="28"/>
        </w:rPr>
        <w:t>тыс.рублей</w:t>
      </w:r>
      <w:proofErr w:type="spellEnd"/>
      <w:r w:rsidRPr="003E6E6E">
        <w:rPr>
          <w:sz w:val="28"/>
          <w:szCs w:val="28"/>
        </w:rPr>
        <w:t>., в 202</w:t>
      </w:r>
      <w:r w:rsidR="00AD434C">
        <w:rPr>
          <w:sz w:val="28"/>
          <w:szCs w:val="28"/>
        </w:rPr>
        <w:t>4</w:t>
      </w:r>
      <w:r w:rsidRPr="003E6E6E">
        <w:rPr>
          <w:sz w:val="28"/>
          <w:szCs w:val="28"/>
        </w:rPr>
        <w:t xml:space="preserve"> году – </w:t>
      </w:r>
      <w:r w:rsidR="00DF544C" w:rsidRPr="00DF544C">
        <w:rPr>
          <w:sz w:val="28"/>
          <w:szCs w:val="28"/>
        </w:rPr>
        <w:t>5 381,0</w:t>
      </w:r>
      <w:r w:rsidRPr="00DF544C">
        <w:rPr>
          <w:sz w:val="28"/>
          <w:szCs w:val="28"/>
        </w:rPr>
        <w:t xml:space="preserve"> </w:t>
      </w:r>
      <w:proofErr w:type="spellStart"/>
      <w:r w:rsidRPr="00DF544C">
        <w:rPr>
          <w:sz w:val="28"/>
          <w:szCs w:val="28"/>
        </w:rPr>
        <w:t>тыс.</w:t>
      </w:r>
      <w:r w:rsidRPr="003E6E6E">
        <w:rPr>
          <w:sz w:val="28"/>
          <w:szCs w:val="28"/>
        </w:rPr>
        <w:t>рублей</w:t>
      </w:r>
      <w:proofErr w:type="spellEnd"/>
      <w:r w:rsidRPr="003E6E6E">
        <w:rPr>
          <w:sz w:val="28"/>
          <w:szCs w:val="28"/>
        </w:rPr>
        <w:t>.</w:t>
      </w:r>
    </w:p>
    <w:p w:rsidR="00AF27C0" w:rsidRDefault="00AF27C0" w:rsidP="00AF27C0">
      <w:pPr>
        <w:autoSpaceDE w:val="0"/>
        <w:autoSpaceDN w:val="0"/>
        <w:adjustRightInd w:val="0"/>
        <w:ind w:firstLine="540"/>
        <w:jc w:val="both"/>
        <w:rPr>
          <w:sz w:val="28"/>
          <w:szCs w:val="28"/>
        </w:rPr>
      </w:pPr>
      <w:r w:rsidRPr="003E6E6E">
        <w:rPr>
          <w:sz w:val="28"/>
          <w:szCs w:val="28"/>
        </w:rPr>
        <w:t xml:space="preserve">3. Бюджетные ассигнования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не использованные в текущем финансовом году, направляются на увеличение бюджетных ассигнований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в очередном финансовом году.</w:t>
      </w:r>
    </w:p>
    <w:p w:rsidR="00AF27C0" w:rsidRPr="00A907D1" w:rsidRDefault="00AF27C0" w:rsidP="00073DF4">
      <w:pPr>
        <w:pStyle w:val="4"/>
        <w:numPr>
          <w:ilvl w:val="0"/>
          <w:numId w:val="0"/>
        </w:numPr>
        <w:ind w:firstLine="567"/>
        <w:jc w:val="both"/>
        <w:rPr>
          <w:sz w:val="28"/>
          <w:szCs w:val="28"/>
        </w:rPr>
      </w:pPr>
      <w:r w:rsidRPr="00A907D1">
        <w:rPr>
          <w:sz w:val="28"/>
          <w:szCs w:val="28"/>
        </w:rPr>
        <w:lastRenderedPageBreak/>
        <w:t xml:space="preserve">Статья </w:t>
      </w:r>
      <w:r w:rsidR="001F18F9">
        <w:rPr>
          <w:sz w:val="28"/>
          <w:szCs w:val="28"/>
        </w:rPr>
        <w:t>9</w:t>
      </w:r>
      <w:r w:rsidRPr="00A907D1">
        <w:rPr>
          <w:sz w:val="28"/>
          <w:szCs w:val="28"/>
        </w:rPr>
        <w:t xml:space="preserve">. Муниципальные внутренние заимствования </w:t>
      </w:r>
      <w:proofErr w:type="spellStart"/>
      <w:r w:rsidRPr="00A907D1">
        <w:rPr>
          <w:sz w:val="28"/>
          <w:szCs w:val="28"/>
        </w:rPr>
        <w:t>Мокшанского</w:t>
      </w:r>
      <w:proofErr w:type="spellEnd"/>
      <w:r w:rsidRPr="00A907D1">
        <w:rPr>
          <w:sz w:val="28"/>
          <w:szCs w:val="28"/>
        </w:rPr>
        <w:t xml:space="preserve"> района, муниципальный внутренний долг </w:t>
      </w:r>
      <w:proofErr w:type="spellStart"/>
      <w:r w:rsidRPr="00A907D1">
        <w:rPr>
          <w:sz w:val="28"/>
          <w:szCs w:val="28"/>
        </w:rPr>
        <w:t>Мокшанского</w:t>
      </w:r>
      <w:proofErr w:type="spellEnd"/>
      <w:r w:rsidRPr="00A907D1">
        <w:rPr>
          <w:sz w:val="28"/>
          <w:szCs w:val="28"/>
        </w:rPr>
        <w:t xml:space="preserve"> района и предоставление муниципальных гарантий </w:t>
      </w:r>
      <w:proofErr w:type="spellStart"/>
      <w:r w:rsidRPr="00A907D1">
        <w:rPr>
          <w:sz w:val="28"/>
          <w:szCs w:val="28"/>
        </w:rPr>
        <w:t>Мокшанского</w:t>
      </w:r>
      <w:proofErr w:type="spellEnd"/>
      <w:r w:rsidRPr="00A907D1">
        <w:rPr>
          <w:sz w:val="28"/>
          <w:szCs w:val="28"/>
        </w:rPr>
        <w:t xml:space="preserve"> района</w:t>
      </w:r>
      <w:r w:rsidR="0084694E">
        <w:rPr>
          <w:sz w:val="28"/>
          <w:szCs w:val="28"/>
        </w:rPr>
        <w:t xml:space="preserve"> в валюте Российской Федерации</w:t>
      </w:r>
    </w:p>
    <w:p w:rsidR="00AF27C0" w:rsidRPr="00A907D1" w:rsidRDefault="00AF27C0" w:rsidP="00AF27C0">
      <w:pPr>
        <w:pStyle w:val="1"/>
        <w:numPr>
          <w:ilvl w:val="0"/>
          <w:numId w:val="0"/>
        </w:numPr>
        <w:ind w:firstLine="567"/>
        <w:rPr>
          <w:rFonts w:cs="Times New Roman"/>
          <w:sz w:val="28"/>
          <w:szCs w:val="28"/>
        </w:rPr>
      </w:pPr>
      <w:r w:rsidRPr="00A907D1">
        <w:rPr>
          <w:rFonts w:cs="Times New Roman"/>
          <w:sz w:val="28"/>
          <w:szCs w:val="28"/>
        </w:rPr>
        <w:t xml:space="preserve">1. Утвердить Программу муниципальных внутренних заимствований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на 202</w:t>
      </w:r>
      <w:r w:rsidR="00677C73">
        <w:rPr>
          <w:rFonts w:cs="Times New Roman"/>
          <w:sz w:val="28"/>
          <w:szCs w:val="28"/>
        </w:rPr>
        <w:t xml:space="preserve">2 </w:t>
      </w:r>
      <w:r w:rsidRPr="00A907D1">
        <w:rPr>
          <w:rFonts w:cs="Times New Roman"/>
          <w:sz w:val="28"/>
          <w:szCs w:val="28"/>
        </w:rPr>
        <w:t>год и на плановый период 202</w:t>
      </w:r>
      <w:r w:rsidR="00677C73">
        <w:rPr>
          <w:rFonts w:cs="Times New Roman"/>
          <w:sz w:val="28"/>
          <w:szCs w:val="28"/>
        </w:rPr>
        <w:t>3</w:t>
      </w:r>
      <w:r w:rsidRPr="00A907D1">
        <w:rPr>
          <w:rFonts w:cs="Times New Roman"/>
          <w:sz w:val="28"/>
          <w:szCs w:val="28"/>
        </w:rPr>
        <w:t xml:space="preserve"> и 202</w:t>
      </w:r>
      <w:r w:rsidR="00677C73">
        <w:rPr>
          <w:rFonts w:cs="Times New Roman"/>
          <w:sz w:val="28"/>
          <w:szCs w:val="28"/>
        </w:rPr>
        <w:t>4</w:t>
      </w:r>
      <w:r w:rsidRPr="00A907D1">
        <w:rPr>
          <w:rFonts w:cs="Times New Roman"/>
          <w:sz w:val="28"/>
          <w:szCs w:val="28"/>
        </w:rPr>
        <w:t xml:space="preserve"> годов согласно </w:t>
      </w:r>
      <w:r w:rsidRPr="00A77BDD">
        <w:rPr>
          <w:rFonts w:cs="Times New Roman"/>
          <w:sz w:val="28"/>
          <w:szCs w:val="28"/>
        </w:rPr>
        <w:t xml:space="preserve">приложению </w:t>
      </w:r>
      <w:r w:rsidR="00A77BDD" w:rsidRPr="00A77BDD">
        <w:rPr>
          <w:rFonts w:cs="Times New Roman"/>
          <w:sz w:val="28"/>
          <w:szCs w:val="28"/>
        </w:rPr>
        <w:t>8</w:t>
      </w:r>
      <w:r w:rsidRPr="00A77BDD">
        <w:rPr>
          <w:rFonts w:cs="Times New Roman"/>
          <w:sz w:val="28"/>
          <w:szCs w:val="28"/>
        </w:rPr>
        <w:t xml:space="preserve"> к настоящему решению.</w:t>
      </w:r>
    </w:p>
    <w:p w:rsidR="00AF27C0" w:rsidRPr="00A907D1" w:rsidRDefault="00F52AD0" w:rsidP="00AF27C0">
      <w:pPr>
        <w:pStyle w:val="1"/>
        <w:numPr>
          <w:ilvl w:val="0"/>
          <w:numId w:val="0"/>
        </w:numPr>
        <w:ind w:firstLine="567"/>
        <w:rPr>
          <w:rFonts w:cs="Times New Roman"/>
          <w:sz w:val="28"/>
          <w:szCs w:val="28"/>
        </w:rPr>
      </w:pPr>
      <w:r>
        <w:rPr>
          <w:rFonts w:cs="Times New Roman"/>
          <w:sz w:val="28"/>
          <w:szCs w:val="28"/>
        </w:rPr>
        <w:t>2. Установить в</w:t>
      </w:r>
      <w:r w:rsidR="00AF27C0" w:rsidRPr="00A907D1">
        <w:rPr>
          <w:rFonts w:cs="Times New Roman"/>
          <w:sz w:val="28"/>
          <w:szCs w:val="28"/>
        </w:rPr>
        <w:t xml:space="preserve">ерхний предел муниципального внутреннего долга </w:t>
      </w:r>
      <w:proofErr w:type="spellStart"/>
      <w:r w:rsidR="00AF27C0" w:rsidRPr="00A907D1">
        <w:rPr>
          <w:rFonts w:cs="Times New Roman"/>
          <w:sz w:val="28"/>
          <w:szCs w:val="28"/>
        </w:rPr>
        <w:t>Мокшанского</w:t>
      </w:r>
      <w:proofErr w:type="spellEnd"/>
      <w:r w:rsidR="00AF27C0" w:rsidRPr="00A907D1">
        <w:rPr>
          <w:rFonts w:cs="Times New Roman"/>
          <w:sz w:val="28"/>
          <w:szCs w:val="28"/>
        </w:rPr>
        <w:t xml:space="preserve"> района по муниципальным гарантиям </w:t>
      </w:r>
      <w:r>
        <w:rPr>
          <w:rFonts w:cs="Times New Roman"/>
          <w:sz w:val="28"/>
          <w:szCs w:val="28"/>
        </w:rPr>
        <w:t xml:space="preserve">в валюте Российской Федерации </w:t>
      </w:r>
      <w:r w:rsidR="00AF27C0" w:rsidRPr="00A907D1">
        <w:rPr>
          <w:rFonts w:cs="Times New Roman"/>
          <w:sz w:val="28"/>
          <w:szCs w:val="28"/>
        </w:rPr>
        <w:t>на 1 января 202</w:t>
      </w:r>
      <w:r w:rsidR="00677C73">
        <w:rPr>
          <w:rFonts w:cs="Times New Roman"/>
          <w:sz w:val="28"/>
          <w:szCs w:val="28"/>
        </w:rPr>
        <w:t>3</w:t>
      </w:r>
      <w:r w:rsidR="00AF27C0" w:rsidRPr="00A907D1">
        <w:rPr>
          <w:rFonts w:cs="Times New Roman"/>
          <w:sz w:val="28"/>
          <w:szCs w:val="28"/>
        </w:rPr>
        <w:t xml:space="preserve"> года, на 1 января 202</w:t>
      </w:r>
      <w:r w:rsidR="00677C73">
        <w:rPr>
          <w:rFonts w:cs="Times New Roman"/>
          <w:sz w:val="28"/>
          <w:szCs w:val="28"/>
        </w:rPr>
        <w:t>4</w:t>
      </w:r>
      <w:r w:rsidR="00AF27C0" w:rsidRPr="00A907D1">
        <w:rPr>
          <w:rFonts w:cs="Times New Roman"/>
          <w:sz w:val="28"/>
          <w:szCs w:val="28"/>
        </w:rPr>
        <w:t xml:space="preserve"> года, на 1 января 202</w:t>
      </w:r>
      <w:r w:rsidR="00677C73">
        <w:rPr>
          <w:rFonts w:cs="Times New Roman"/>
          <w:sz w:val="28"/>
          <w:szCs w:val="28"/>
        </w:rPr>
        <w:t>5</w:t>
      </w:r>
      <w:r w:rsidR="00AF27C0" w:rsidRPr="00A907D1">
        <w:rPr>
          <w:rFonts w:cs="Times New Roman"/>
          <w:sz w:val="28"/>
          <w:szCs w:val="28"/>
        </w:rPr>
        <w:t xml:space="preserve"> года </w:t>
      </w:r>
      <w:r w:rsidR="00AF27C0" w:rsidRPr="00A907D1">
        <w:rPr>
          <w:sz w:val="28"/>
          <w:szCs w:val="28"/>
        </w:rPr>
        <w:t>соответствует нулевому значению</w:t>
      </w:r>
      <w:r w:rsidR="00AF27C0" w:rsidRPr="00A907D1">
        <w:rPr>
          <w:rFonts w:cs="Times New Roman"/>
          <w:sz w:val="28"/>
          <w:szCs w:val="28"/>
        </w:rPr>
        <w:t>.</w:t>
      </w:r>
    </w:p>
    <w:p w:rsidR="00AF27C0" w:rsidRDefault="00AF27C0" w:rsidP="00AF27C0">
      <w:pPr>
        <w:pStyle w:val="1"/>
        <w:numPr>
          <w:ilvl w:val="0"/>
          <w:numId w:val="0"/>
        </w:numPr>
        <w:ind w:firstLine="567"/>
        <w:rPr>
          <w:sz w:val="28"/>
          <w:szCs w:val="28"/>
        </w:rPr>
      </w:pPr>
      <w:r>
        <w:rPr>
          <w:sz w:val="28"/>
          <w:szCs w:val="28"/>
        </w:rPr>
        <w:t>3</w:t>
      </w:r>
      <w:r w:rsidRPr="003E6E6E">
        <w:rPr>
          <w:sz w:val="28"/>
          <w:szCs w:val="28"/>
        </w:rPr>
        <w:t xml:space="preserve">. Утвердить объем расходов на обслуживание муниципального долга </w:t>
      </w:r>
      <w:proofErr w:type="spellStart"/>
      <w:r w:rsidRPr="003E6E6E">
        <w:rPr>
          <w:sz w:val="28"/>
          <w:szCs w:val="28"/>
        </w:rPr>
        <w:t>Мокшанского</w:t>
      </w:r>
      <w:proofErr w:type="spellEnd"/>
      <w:r w:rsidRPr="003E6E6E">
        <w:rPr>
          <w:sz w:val="28"/>
          <w:szCs w:val="28"/>
        </w:rPr>
        <w:t xml:space="preserve"> района в </w:t>
      </w:r>
      <w:r>
        <w:rPr>
          <w:sz w:val="28"/>
          <w:szCs w:val="28"/>
        </w:rPr>
        <w:t>202</w:t>
      </w:r>
      <w:r w:rsidR="00097969">
        <w:rPr>
          <w:sz w:val="28"/>
          <w:szCs w:val="28"/>
        </w:rPr>
        <w:t>2</w:t>
      </w:r>
      <w:r w:rsidRPr="003E6E6E">
        <w:rPr>
          <w:sz w:val="28"/>
          <w:szCs w:val="28"/>
        </w:rPr>
        <w:t xml:space="preserve"> году в сумме </w:t>
      </w:r>
      <w:r w:rsidR="00D85C46">
        <w:rPr>
          <w:sz w:val="28"/>
          <w:szCs w:val="28"/>
        </w:rPr>
        <w:t>2 461,9</w:t>
      </w:r>
      <w:r w:rsidRPr="003E6E6E">
        <w:rPr>
          <w:sz w:val="28"/>
          <w:szCs w:val="28"/>
        </w:rPr>
        <w:t xml:space="preserve"> тыс. рублей, в 20</w:t>
      </w:r>
      <w:r>
        <w:rPr>
          <w:sz w:val="28"/>
          <w:szCs w:val="28"/>
        </w:rPr>
        <w:t>2</w:t>
      </w:r>
      <w:r w:rsidR="00097969">
        <w:rPr>
          <w:sz w:val="28"/>
          <w:szCs w:val="28"/>
        </w:rPr>
        <w:t>3</w:t>
      </w:r>
      <w:r w:rsidRPr="003E6E6E">
        <w:rPr>
          <w:sz w:val="28"/>
          <w:szCs w:val="28"/>
        </w:rPr>
        <w:t xml:space="preserve"> году в сумме </w:t>
      </w:r>
      <w:r w:rsidR="00D85C46">
        <w:rPr>
          <w:sz w:val="28"/>
          <w:szCs w:val="28"/>
        </w:rPr>
        <w:t>1 946,3</w:t>
      </w:r>
      <w:r w:rsidRPr="003E6E6E">
        <w:rPr>
          <w:sz w:val="28"/>
          <w:szCs w:val="28"/>
        </w:rPr>
        <w:t xml:space="preserve"> тыс. рублей, в 202</w:t>
      </w:r>
      <w:r w:rsidR="00097969">
        <w:rPr>
          <w:sz w:val="28"/>
          <w:szCs w:val="28"/>
        </w:rPr>
        <w:t>4</w:t>
      </w:r>
      <w:r w:rsidRPr="003E6E6E">
        <w:rPr>
          <w:sz w:val="28"/>
          <w:szCs w:val="28"/>
        </w:rPr>
        <w:t xml:space="preserve"> году в сумме </w:t>
      </w:r>
      <w:r w:rsidR="00D85C46">
        <w:rPr>
          <w:sz w:val="28"/>
          <w:szCs w:val="28"/>
        </w:rPr>
        <w:t>1 946,3</w:t>
      </w:r>
      <w:r w:rsidRPr="003E6E6E">
        <w:rPr>
          <w:sz w:val="28"/>
          <w:szCs w:val="28"/>
        </w:rPr>
        <w:t xml:space="preserve"> тыс. рублей.</w:t>
      </w:r>
    </w:p>
    <w:p w:rsidR="00AF27C0" w:rsidRPr="00A907D1" w:rsidRDefault="00F52AD0" w:rsidP="00AF27C0">
      <w:pPr>
        <w:pStyle w:val="1"/>
        <w:numPr>
          <w:ilvl w:val="0"/>
          <w:numId w:val="0"/>
        </w:numPr>
        <w:ind w:firstLine="567"/>
        <w:rPr>
          <w:rFonts w:cs="Times New Roman"/>
          <w:sz w:val="28"/>
          <w:szCs w:val="28"/>
        </w:rPr>
      </w:pPr>
      <w:r>
        <w:rPr>
          <w:rFonts w:cs="Times New Roman"/>
          <w:sz w:val="28"/>
          <w:szCs w:val="28"/>
        </w:rPr>
        <w:t>4</w:t>
      </w:r>
      <w:r w:rsidR="00AF27C0" w:rsidRPr="00A907D1">
        <w:rPr>
          <w:rFonts w:cs="Times New Roman"/>
          <w:sz w:val="28"/>
          <w:szCs w:val="28"/>
        </w:rPr>
        <w:t xml:space="preserve">. Утвердить Программу муниципальных гарантий </w:t>
      </w:r>
      <w:proofErr w:type="spellStart"/>
      <w:r w:rsidR="00AF27C0" w:rsidRPr="00A907D1">
        <w:rPr>
          <w:rFonts w:cs="Times New Roman"/>
          <w:sz w:val="28"/>
          <w:szCs w:val="28"/>
        </w:rPr>
        <w:t>Мокшанского</w:t>
      </w:r>
      <w:proofErr w:type="spellEnd"/>
      <w:r w:rsidR="00AF27C0" w:rsidRPr="00A907D1">
        <w:rPr>
          <w:rFonts w:cs="Times New Roman"/>
          <w:sz w:val="28"/>
          <w:szCs w:val="28"/>
        </w:rPr>
        <w:t xml:space="preserve"> района в валюте Российской Федерации на 202</w:t>
      </w:r>
      <w:r w:rsidR="003308E3">
        <w:rPr>
          <w:rFonts w:cs="Times New Roman"/>
          <w:sz w:val="28"/>
          <w:szCs w:val="28"/>
        </w:rPr>
        <w:t>2</w:t>
      </w:r>
      <w:r w:rsidR="00AF27C0" w:rsidRPr="00A907D1">
        <w:rPr>
          <w:rFonts w:cs="Times New Roman"/>
          <w:sz w:val="28"/>
          <w:szCs w:val="28"/>
        </w:rPr>
        <w:t xml:space="preserve"> год и на плановый период 202</w:t>
      </w:r>
      <w:r w:rsidR="003308E3">
        <w:rPr>
          <w:rFonts w:cs="Times New Roman"/>
          <w:sz w:val="28"/>
          <w:szCs w:val="28"/>
        </w:rPr>
        <w:t>3</w:t>
      </w:r>
      <w:r w:rsidR="00AF27C0" w:rsidRPr="00A907D1">
        <w:rPr>
          <w:rFonts w:cs="Times New Roman"/>
          <w:sz w:val="28"/>
          <w:szCs w:val="28"/>
        </w:rPr>
        <w:t xml:space="preserve"> и 202</w:t>
      </w:r>
      <w:r w:rsidR="003308E3">
        <w:rPr>
          <w:rFonts w:cs="Times New Roman"/>
          <w:sz w:val="28"/>
          <w:szCs w:val="28"/>
        </w:rPr>
        <w:t>4</w:t>
      </w:r>
      <w:r w:rsidR="00AF27C0" w:rsidRPr="00A907D1">
        <w:rPr>
          <w:rFonts w:cs="Times New Roman"/>
          <w:sz w:val="28"/>
          <w:szCs w:val="28"/>
        </w:rPr>
        <w:t xml:space="preserve"> годов согласно </w:t>
      </w:r>
      <w:r w:rsidRPr="00F52AD0">
        <w:rPr>
          <w:rFonts w:cs="Times New Roman"/>
          <w:sz w:val="28"/>
          <w:szCs w:val="28"/>
        </w:rPr>
        <w:t>приложению 9</w:t>
      </w:r>
      <w:r w:rsidR="00AF27C0" w:rsidRPr="00F52AD0">
        <w:rPr>
          <w:rFonts w:cs="Times New Roman"/>
          <w:sz w:val="28"/>
          <w:szCs w:val="28"/>
        </w:rPr>
        <w:t xml:space="preserve"> к настоящему</w:t>
      </w:r>
      <w:r w:rsidR="00AF27C0" w:rsidRPr="00A907D1">
        <w:rPr>
          <w:rFonts w:cs="Times New Roman"/>
          <w:sz w:val="28"/>
          <w:szCs w:val="28"/>
        </w:rPr>
        <w:t xml:space="preserve"> решению.</w:t>
      </w:r>
    </w:p>
    <w:p w:rsidR="00AF27C0" w:rsidRPr="00A907D1" w:rsidRDefault="00F52AD0" w:rsidP="00AF27C0">
      <w:pPr>
        <w:pStyle w:val="1"/>
        <w:numPr>
          <w:ilvl w:val="0"/>
          <w:numId w:val="0"/>
        </w:numPr>
        <w:ind w:firstLine="567"/>
        <w:rPr>
          <w:rFonts w:cs="Times New Roman"/>
          <w:sz w:val="28"/>
          <w:szCs w:val="28"/>
        </w:rPr>
      </w:pPr>
      <w:r>
        <w:rPr>
          <w:rFonts w:cs="Times New Roman"/>
          <w:sz w:val="28"/>
          <w:szCs w:val="28"/>
        </w:rPr>
        <w:t>5</w:t>
      </w:r>
      <w:r w:rsidR="00AF27C0" w:rsidRPr="00A907D1">
        <w:rPr>
          <w:rFonts w:cs="Times New Roman"/>
          <w:sz w:val="28"/>
          <w:szCs w:val="28"/>
        </w:rPr>
        <w:t xml:space="preserve">. </w:t>
      </w:r>
      <w:r w:rsidR="00AF27C0" w:rsidRPr="00A907D1">
        <w:rPr>
          <w:sz w:val="28"/>
          <w:szCs w:val="28"/>
        </w:rPr>
        <w:t xml:space="preserve">Администрация </w:t>
      </w:r>
      <w:proofErr w:type="spellStart"/>
      <w:r w:rsidR="00AF27C0" w:rsidRPr="00A907D1">
        <w:rPr>
          <w:sz w:val="28"/>
          <w:szCs w:val="28"/>
        </w:rPr>
        <w:t>Мокшанского</w:t>
      </w:r>
      <w:proofErr w:type="spellEnd"/>
      <w:r w:rsidR="00AF27C0" w:rsidRPr="00A907D1">
        <w:rPr>
          <w:sz w:val="28"/>
          <w:szCs w:val="28"/>
        </w:rPr>
        <w:t xml:space="preserve"> района является органом, уполномоченным на привлечение от имени </w:t>
      </w:r>
      <w:proofErr w:type="spellStart"/>
      <w:r w:rsidR="00AF27C0" w:rsidRPr="00A907D1">
        <w:rPr>
          <w:sz w:val="28"/>
          <w:szCs w:val="28"/>
        </w:rPr>
        <w:t>Мокшанского</w:t>
      </w:r>
      <w:proofErr w:type="spellEnd"/>
      <w:r w:rsidR="00AF27C0" w:rsidRPr="00A907D1">
        <w:rPr>
          <w:sz w:val="28"/>
          <w:szCs w:val="28"/>
        </w:rPr>
        <w:t xml:space="preserve"> района кредитов от кредитных организаций.</w:t>
      </w:r>
    </w:p>
    <w:p w:rsidR="00AF27C0" w:rsidRPr="00A907D1" w:rsidRDefault="00AF27C0" w:rsidP="00AF27C0">
      <w:pPr>
        <w:ind w:firstLine="514"/>
        <w:jc w:val="both"/>
        <w:rPr>
          <w:rFonts w:ascii="Arial" w:hAnsi="Arial" w:cs="Arial"/>
          <w:b/>
          <w:bCs/>
          <w:color w:val="000000"/>
          <w:sz w:val="26"/>
          <w:szCs w:val="26"/>
        </w:rPr>
      </w:pPr>
    </w:p>
    <w:p w:rsidR="00AF27C0" w:rsidRPr="00A907D1" w:rsidRDefault="00F34321" w:rsidP="00AF27C0">
      <w:pPr>
        <w:ind w:firstLine="514"/>
        <w:jc w:val="both"/>
        <w:rPr>
          <w:color w:val="000000"/>
          <w:sz w:val="28"/>
          <w:szCs w:val="28"/>
        </w:rPr>
      </w:pPr>
      <w:r>
        <w:rPr>
          <w:b/>
          <w:bCs/>
          <w:color w:val="000000"/>
          <w:sz w:val="28"/>
          <w:szCs w:val="28"/>
        </w:rPr>
        <w:t>Статья 10</w:t>
      </w:r>
      <w:r w:rsidR="00AF27C0" w:rsidRPr="00A907D1">
        <w:rPr>
          <w:b/>
          <w:bCs/>
          <w:color w:val="000000"/>
          <w:sz w:val="28"/>
          <w:szCs w:val="28"/>
        </w:rPr>
        <w:t xml:space="preserve">. Урегулирование денежных обязательств (задолженности по денежным обязательствам) перед публично-правовым образованием </w:t>
      </w:r>
      <w:proofErr w:type="spellStart"/>
      <w:r w:rsidR="00AF27C0" w:rsidRPr="00A907D1">
        <w:rPr>
          <w:b/>
          <w:bCs/>
          <w:color w:val="000000"/>
          <w:sz w:val="28"/>
          <w:szCs w:val="28"/>
        </w:rPr>
        <w:t>Мокшанский</w:t>
      </w:r>
      <w:proofErr w:type="spellEnd"/>
      <w:r w:rsidR="00AF27C0" w:rsidRPr="00A907D1">
        <w:rPr>
          <w:b/>
          <w:bCs/>
          <w:color w:val="000000"/>
          <w:sz w:val="28"/>
          <w:szCs w:val="28"/>
        </w:rPr>
        <w:t xml:space="preserve"> район Пензенской области</w:t>
      </w:r>
    </w:p>
    <w:p w:rsidR="00AF27C0" w:rsidRPr="00A907D1" w:rsidRDefault="0091689F" w:rsidP="00AF27C0">
      <w:pPr>
        <w:ind w:firstLine="514"/>
        <w:jc w:val="both"/>
        <w:rPr>
          <w:color w:val="000000"/>
          <w:sz w:val="28"/>
          <w:szCs w:val="28"/>
        </w:rPr>
      </w:pPr>
      <w:r>
        <w:rPr>
          <w:color w:val="000000"/>
          <w:sz w:val="28"/>
          <w:szCs w:val="28"/>
        </w:rPr>
        <w:t xml:space="preserve">1. </w:t>
      </w:r>
      <w:proofErr w:type="gramStart"/>
      <w:r>
        <w:rPr>
          <w:color w:val="000000"/>
          <w:sz w:val="28"/>
          <w:szCs w:val="28"/>
        </w:rPr>
        <w:t>Установить, что в 2022</w:t>
      </w:r>
      <w:r w:rsidR="00AF27C0" w:rsidRPr="00A907D1">
        <w:rPr>
          <w:color w:val="000000"/>
          <w:sz w:val="28"/>
          <w:szCs w:val="28"/>
        </w:rPr>
        <w:t xml:space="preserve"> году и в плановый период 202</w:t>
      </w:r>
      <w:r>
        <w:rPr>
          <w:color w:val="000000"/>
          <w:sz w:val="28"/>
          <w:szCs w:val="28"/>
        </w:rPr>
        <w:t>3</w:t>
      </w:r>
      <w:r w:rsidR="00AF27C0" w:rsidRPr="00A907D1">
        <w:rPr>
          <w:color w:val="000000"/>
          <w:sz w:val="28"/>
          <w:szCs w:val="28"/>
        </w:rPr>
        <w:t xml:space="preserve"> и 202</w:t>
      </w:r>
      <w:r>
        <w:rPr>
          <w:color w:val="000000"/>
          <w:sz w:val="28"/>
          <w:szCs w:val="28"/>
        </w:rPr>
        <w:t>4</w:t>
      </w:r>
      <w:r w:rsidR="00AF27C0" w:rsidRPr="00A907D1">
        <w:rPr>
          <w:color w:val="000000"/>
          <w:sz w:val="28"/>
          <w:szCs w:val="28"/>
        </w:rPr>
        <w:t xml:space="preserve"> годов денежные обязательства (задолженность по денежным обязательствам) перед публично-правовым образованием </w:t>
      </w:r>
      <w:proofErr w:type="spellStart"/>
      <w:r w:rsidR="00AF27C0" w:rsidRPr="00A907D1">
        <w:rPr>
          <w:color w:val="000000"/>
          <w:sz w:val="28"/>
          <w:szCs w:val="28"/>
        </w:rPr>
        <w:t>Мокшанский</w:t>
      </w:r>
      <w:proofErr w:type="spellEnd"/>
      <w:r w:rsidR="00AF27C0" w:rsidRPr="00A907D1">
        <w:rPr>
          <w:color w:val="000000"/>
          <w:sz w:val="28"/>
          <w:szCs w:val="28"/>
        </w:rPr>
        <w:t xml:space="preserve">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w:t>
      </w:r>
      <w:proofErr w:type="gramEnd"/>
      <w:r w:rsidR="00AF27C0" w:rsidRPr="00A907D1">
        <w:rPr>
          <w:color w:val="000000"/>
          <w:sz w:val="28"/>
          <w:szCs w:val="28"/>
        </w:rPr>
        <w:t xml:space="preserve">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w:t>
      </w:r>
      <w:proofErr w:type="spellStart"/>
      <w:r w:rsidR="00AF27C0" w:rsidRPr="00A907D1">
        <w:rPr>
          <w:color w:val="000000"/>
          <w:sz w:val="28"/>
          <w:szCs w:val="28"/>
        </w:rPr>
        <w:t>Мокшанский</w:t>
      </w:r>
      <w:proofErr w:type="spellEnd"/>
      <w:r w:rsidR="00AF27C0" w:rsidRPr="00A907D1">
        <w:rPr>
          <w:color w:val="000000"/>
          <w:sz w:val="28"/>
          <w:szCs w:val="28"/>
        </w:rPr>
        <w:t xml:space="preserve"> район Пензенской области.</w:t>
      </w:r>
    </w:p>
    <w:p w:rsidR="00AF27C0" w:rsidRPr="00A907D1" w:rsidRDefault="00AF27C0" w:rsidP="00AF27C0">
      <w:pPr>
        <w:ind w:firstLine="514"/>
        <w:jc w:val="both"/>
        <w:rPr>
          <w:color w:val="000000"/>
          <w:sz w:val="28"/>
          <w:szCs w:val="28"/>
        </w:rPr>
      </w:pPr>
      <w:r w:rsidRPr="00A907D1">
        <w:rPr>
          <w:color w:val="000000"/>
          <w:sz w:val="28"/>
          <w:szCs w:val="28"/>
        </w:rPr>
        <w:t xml:space="preserve">2. Основные условия урегулирования денежных обязательств (задолженности по денежным обязательствам)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w:t>
      </w:r>
    </w:p>
    <w:p w:rsidR="00AF27C0" w:rsidRPr="00A907D1" w:rsidRDefault="00AF27C0" w:rsidP="00AF27C0">
      <w:pPr>
        <w:ind w:firstLine="514"/>
        <w:jc w:val="both"/>
        <w:rPr>
          <w:color w:val="000000"/>
          <w:sz w:val="28"/>
          <w:szCs w:val="28"/>
        </w:rPr>
      </w:pPr>
      <w:r w:rsidRPr="00A907D1">
        <w:rPr>
          <w:color w:val="000000"/>
          <w:sz w:val="28"/>
          <w:szCs w:val="28"/>
        </w:rPr>
        <w:t xml:space="preserve">1) реструктуризация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осуществляется на срок не более одного года;</w:t>
      </w:r>
    </w:p>
    <w:p w:rsidR="00AF27C0" w:rsidRPr="00A907D1" w:rsidRDefault="00AF27C0" w:rsidP="00AF27C0">
      <w:pPr>
        <w:ind w:firstLine="514"/>
        <w:jc w:val="both"/>
        <w:rPr>
          <w:color w:val="000000"/>
          <w:sz w:val="28"/>
          <w:szCs w:val="28"/>
        </w:rPr>
      </w:pPr>
      <w:r w:rsidRPr="00A907D1">
        <w:rPr>
          <w:color w:val="000000"/>
          <w:sz w:val="28"/>
          <w:szCs w:val="28"/>
        </w:rPr>
        <w:t xml:space="preserve">2) за реструктуризацию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взимается плата.</w:t>
      </w:r>
    </w:p>
    <w:p w:rsidR="00AF27C0" w:rsidRPr="00A907D1" w:rsidRDefault="00AF27C0" w:rsidP="00AF27C0">
      <w:pPr>
        <w:ind w:firstLine="514"/>
        <w:jc w:val="both"/>
        <w:rPr>
          <w:color w:val="000000"/>
          <w:sz w:val="28"/>
          <w:szCs w:val="28"/>
        </w:rPr>
      </w:pPr>
      <w:r w:rsidRPr="00A907D1">
        <w:rPr>
          <w:color w:val="000000"/>
          <w:sz w:val="28"/>
          <w:szCs w:val="28"/>
        </w:rPr>
        <w:t>3. Правила (основания, условия и порядок) реструктуризации в 202</w:t>
      </w:r>
      <w:r w:rsidR="0091689F">
        <w:rPr>
          <w:color w:val="000000"/>
          <w:sz w:val="28"/>
          <w:szCs w:val="28"/>
        </w:rPr>
        <w:t>2</w:t>
      </w:r>
      <w:r w:rsidRPr="00A907D1">
        <w:rPr>
          <w:color w:val="000000"/>
          <w:sz w:val="28"/>
          <w:szCs w:val="28"/>
        </w:rPr>
        <w:t xml:space="preserve"> году и в плановый период 202</w:t>
      </w:r>
      <w:r w:rsidR="0091689F">
        <w:rPr>
          <w:color w:val="000000"/>
          <w:sz w:val="28"/>
          <w:szCs w:val="28"/>
        </w:rPr>
        <w:t>3</w:t>
      </w:r>
      <w:r w:rsidRPr="00A907D1">
        <w:rPr>
          <w:color w:val="000000"/>
          <w:sz w:val="28"/>
          <w:szCs w:val="28"/>
        </w:rPr>
        <w:t xml:space="preserve"> и 202</w:t>
      </w:r>
      <w:r w:rsidR="0091689F">
        <w:rPr>
          <w:color w:val="000000"/>
          <w:sz w:val="28"/>
          <w:szCs w:val="28"/>
        </w:rPr>
        <w:t>4</w:t>
      </w:r>
      <w:r w:rsidRPr="00A907D1">
        <w:rPr>
          <w:color w:val="000000"/>
          <w:sz w:val="28"/>
          <w:szCs w:val="28"/>
        </w:rPr>
        <w:t xml:space="preserve"> годов денежных обязательств (задолженности по денежным обязательствам)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w:t>
      </w:r>
      <w:r w:rsidRPr="00A907D1">
        <w:rPr>
          <w:color w:val="000000"/>
          <w:sz w:val="28"/>
          <w:szCs w:val="28"/>
        </w:rPr>
        <w:lastRenderedPageBreak/>
        <w:t xml:space="preserve">район Пензенской области устанавливаются постановлением администрации </w:t>
      </w:r>
      <w:proofErr w:type="spellStart"/>
      <w:r w:rsidRPr="00A907D1">
        <w:rPr>
          <w:color w:val="000000"/>
          <w:sz w:val="28"/>
          <w:szCs w:val="28"/>
        </w:rPr>
        <w:t>Мокшанского</w:t>
      </w:r>
      <w:proofErr w:type="spellEnd"/>
      <w:r w:rsidRPr="00A907D1">
        <w:rPr>
          <w:color w:val="000000"/>
          <w:sz w:val="28"/>
          <w:szCs w:val="28"/>
        </w:rPr>
        <w:t xml:space="preserve"> района Пензенской области.</w:t>
      </w:r>
    </w:p>
    <w:p w:rsidR="00AF27C0" w:rsidRPr="00A907D1" w:rsidRDefault="00AF27C0" w:rsidP="00AF27C0">
      <w:pPr>
        <w:ind w:firstLine="514"/>
        <w:jc w:val="both"/>
        <w:rPr>
          <w:color w:val="000000"/>
          <w:sz w:val="28"/>
          <w:szCs w:val="28"/>
        </w:rPr>
      </w:pPr>
      <w:r w:rsidRPr="00A907D1">
        <w:rPr>
          <w:color w:val="000000"/>
          <w:sz w:val="28"/>
          <w:szCs w:val="28"/>
        </w:rPr>
        <w:t xml:space="preserve">4. Реструктуризация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в 202</w:t>
      </w:r>
      <w:r w:rsidR="0091689F">
        <w:rPr>
          <w:color w:val="000000"/>
          <w:sz w:val="28"/>
          <w:szCs w:val="28"/>
        </w:rPr>
        <w:t>2</w:t>
      </w:r>
      <w:r w:rsidRPr="00A907D1">
        <w:rPr>
          <w:color w:val="000000"/>
          <w:sz w:val="28"/>
          <w:szCs w:val="28"/>
        </w:rPr>
        <w:t xml:space="preserve"> году и в плановый период 202</w:t>
      </w:r>
      <w:r w:rsidR="0091689F">
        <w:rPr>
          <w:color w:val="000000"/>
          <w:sz w:val="28"/>
          <w:szCs w:val="28"/>
        </w:rPr>
        <w:t>3</w:t>
      </w:r>
      <w:r w:rsidRPr="00A907D1">
        <w:rPr>
          <w:color w:val="000000"/>
          <w:sz w:val="28"/>
          <w:szCs w:val="28"/>
        </w:rPr>
        <w:t xml:space="preserve"> и 202</w:t>
      </w:r>
      <w:r w:rsidR="0091689F">
        <w:rPr>
          <w:color w:val="000000"/>
          <w:sz w:val="28"/>
          <w:szCs w:val="28"/>
        </w:rPr>
        <w:t>4</w:t>
      </w:r>
      <w:r w:rsidRPr="00A907D1">
        <w:rPr>
          <w:color w:val="000000"/>
          <w:sz w:val="28"/>
          <w:szCs w:val="28"/>
        </w:rPr>
        <w:t xml:space="preserve"> годов осуществляется администрацией </w:t>
      </w:r>
      <w:proofErr w:type="spellStart"/>
      <w:r w:rsidRPr="00A907D1">
        <w:rPr>
          <w:color w:val="000000"/>
          <w:sz w:val="28"/>
          <w:szCs w:val="28"/>
        </w:rPr>
        <w:t>Мокшанского</w:t>
      </w:r>
      <w:proofErr w:type="spellEnd"/>
      <w:r w:rsidRPr="00A907D1">
        <w:rPr>
          <w:color w:val="000000"/>
          <w:sz w:val="28"/>
          <w:szCs w:val="28"/>
        </w:rPr>
        <w:t xml:space="preserve"> района Пензенской области.</w:t>
      </w:r>
    </w:p>
    <w:p w:rsidR="00AF27C0" w:rsidRPr="00A907D1" w:rsidRDefault="00AF27C0" w:rsidP="00AF27C0">
      <w:pPr>
        <w:pStyle w:val="4"/>
        <w:numPr>
          <w:ilvl w:val="0"/>
          <w:numId w:val="0"/>
        </w:numPr>
        <w:ind w:firstLine="567"/>
        <w:rPr>
          <w:sz w:val="28"/>
          <w:szCs w:val="28"/>
        </w:rPr>
      </w:pPr>
      <w:r w:rsidRPr="00A907D1">
        <w:rPr>
          <w:sz w:val="28"/>
          <w:szCs w:val="28"/>
        </w:rPr>
        <w:t xml:space="preserve">Статья 11. Особенности исполнения бюджета </w:t>
      </w:r>
      <w:proofErr w:type="spellStart"/>
      <w:r w:rsidRPr="00A907D1">
        <w:rPr>
          <w:sz w:val="28"/>
          <w:szCs w:val="28"/>
        </w:rPr>
        <w:t>Мокшанского</w:t>
      </w:r>
      <w:proofErr w:type="spellEnd"/>
      <w:r w:rsidRPr="00A907D1">
        <w:rPr>
          <w:sz w:val="28"/>
          <w:szCs w:val="28"/>
        </w:rPr>
        <w:t xml:space="preserve"> района в 202</w:t>
      </w:r>
      <w:r w:rsidR="0091689F">
        <w:rPr>
          <w:sz w:val="28"/>
          <w:szCs w:val="28"/>
        </w:rPr>
        <w:t>2</w:t>
      </w:r>
      <w:r w:rsidRPr="00A907D1">
        <w:rPr>
          <w:sz w:val="28"/>
          <w:szCs w:val="28"/>
        </w:rPr>
        <w:t xml:space="preserve"> году  </w:t>
      </w:r>
    </w:p>
    <w:p w:rsidR="00AF27C0" w:rsidRPr="00A907D1" w:rsidRDefault="00AF27C0" w:rsidP="00AF27C0">
      <w:pPr>
        <w:pStyle w:val="1"/>
        <w:numPr>
          <w:ilvl w:val="0"/>
          <w:numId w:val="0"/>
        </w:numPr>
        <w:ind w:firstLine="567"/>
        <w:rPr>
          <w:sz w:val="28"/>
          <w:szCs w:val="28"/>
        </w:rPr>
      </w:pPr>
      <w:r w:rsidRPr="00A907D1">
        <w:rPr>
          <w:sz w:val="28"/>
          <w:szCs w:val="28"/>
        </w:rPr>
        <w:t xml:space="preserve">1. Установить, что расходы бюджета </w:t>
      </w:r>
      <w:proofErr w:type="spellStart"/>
      <w:r w:rsidRPr="00A907D1">
        <w:rPr>
          <w:sz w:val="28"/>
          <w:szCs w:val="28"/>
        </w:rPr>
        <w:t>Мокшанского</w:t>
      </w:r>
      <w:proofErr w:type="spellEnd"/>
      <w:r w:rsidRPr="00A907D1">
        <w:rPr>
          <w:sz w:val="28"/>
          <w:szCs w:val="28"/>
        </w:rPr>
        <w:t xml:space="preserve"> района финансируются по мере фактического поступления доходов в бюджет </w:t>
      </w:r>
      <w:proofErr w:type="spellStart"/>
      <w:r w:rsidRPr="00A907D1">
        <w:rPr>
          <w:sz w:val="28"/>
          <w:szCs w:val="28"/>
        </w:rPr>
        <w:t>Мокшанского</w:t>
      </w:r>
      <w:proofErr w:type="spellEnd"/>
      <w:r w:rsidRPr="00A907D1">
        <w:rPr>
          <w:sz w:val="28"/>
          <w:szCs w:val="28"/>
        </w:rPr>
        <w:t xml:space="preserve"> района и  источников финансирования дефицита бюджета </w:t>
      </w:r>
      <w:proofErr w:type="spellStart"/>
      <w:r w:rsidRPr="00A907D1">
        <w:rPr>
          <w:sz w:val="28"/>
          <w:szCs w:val="28"/>
        </w:rPr>
        <w:t>Мокшанского</w:t>
      </w:r>
      <w:proofErr w:type="spellEnd"/>
      <w:r w:rsidRPr="00A907D1">
        <w:rPr>
          <w:sz w:val="28"/>
          <w:szCs w:val="28"/>
        </w:rPr>
        <w:t xml:space="preserve"> района.</w:t>
      </w:r>
    </w:p>
    <w:p w:rsidR="00AF27C0" w:rsidRPr="00A907D1" w:rsidRDefault="00AF27C0" w:rsidP="00AF27C0">
      <w:pPr>
        <w:pStyle w:val="1"/>
        <w:numPr>
          <w:ilvl w:val="0"/>
          <w:numId w:val="0"/>
        </w:numPr>
        <w:ind w:firstLine="567"/>
        <w:rPr>
          <w:sz w:val="28"/>
          <w:szCs w:val="28"/>
        </w:rPr>
      </w:pPr>
      <w:r w:rsidRPr="00A907D1">
        <w:rPr>
          <w:sz w:val="28"/>
          <w:szCs w:val="28"/>
        </w:rPr>
        <w:t xml:space="preserve">Установить, что в первоочередном порядке из бюджета </w:t>
      </w:r>
      <w:proofErr w:type="spellStart"/>
      <w:r w:rsidRPr="00A907D1">
        <w:rPr>
          <w:sz w:val="28"/>
          <w:szCs w:val="28"/>
        </w:rPr>
        <w:t>Мокшанского</w:t>
      </w:r>
      <w:proofErr w:type="spellEnd"/>
      <w:r w:rsidRPr="00A907D1">
        <w:rPr>
          <w:sz w:val="28"/>
          <w:szCs w:val="28"/>
        </w:rPr>
        <w:t xml:space="preserve">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sidRPr="00A907D1">
        <w:rPr>
          <w:sz w:val="28"/>
          <w:szCs w:val="28"/>
        </w:rPr>
        <w:t xml:space="preserve">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w:t>
      </w:r>
      <w:proofErr w:type="spellStart"/>
      <w:r w:rsidRPr="00A907D1">
        <w:rPr>
          <w:sz w:val="28"/>
          <w:szCs w:val="28"/>
        </w:rPr>
        <w:t>Мокшанского</w:t>
      </w:r>
      <w:proofErr w:type="spellEnd"/>
      <w:r w:rsidRPr="00A907D1">
        <w:rPr>
          <w:sz w:val="28"/>
          <w:szCs w:val="28"/>
        </w:rPr>
        <w:t xml:space="preserve"> района; на питание; на оплату коммунальных платежей; на проведение выборов и референдумов, а также расходы из резервного фонда администрации </w:t>
      </w:r>
      <w:proofErr w:type="spellStart"/>
      <w:r w:rsidRPr="00A907D1">
        <w:rPr>
          <w:sz w:val="28"/>
          <w:szCs w:val="28"/>
        </w:rPr>
        <w:t>Мокшанского</w:t>
      </w:r>
      <w:proofErr w:type="spellEnd"/>
      <w:r w:rsidRPr="00A907D1">
        <w:rPr>
          <w:sz w:val="28"/>
          <w:szCs w:val="28"/>
        </w:rPr>
        <w:t xml:space="preserve"> района</w:t>
      </w:r>
      <w:r w:rsidR="00F34321">
        <w:rPr>
          <w:sz w:val="28"/>
          <w:szCs w:val="28"/>
        </w:rPr>
        <w:t>; на</w:t>
      </w:r>
      <w:r w:rsidRPr="00A907D1">
        <w:rPr>
          <w:sz w:val="28"/>
          <w:szCs w:val="28"/>
        </w:rPr>
        <w:t xml:space="preserve"> погашени</w:t>
      </w:r>
      <w:r w:rsidR="00F34321">
        <w:rPr>
          <w:sz w:val="28"/>
          <w:szCs w:val="28"/>
        </w:rPr>
        <w:t>е и обслуживание</w:t>
      </w:r>
      <w:r w:rsidRPr="00A907D1">
        <w:rPr>
          <w:sz w:val="28"/>
          <w:szCs w:val="28"/>
        </w:rPr>
        <w:t xml:space="preserve"> муниципального долга </w:t>
      </w:r>
      <w:proofErr w:type="spellStart"/>
      <w:r w:rsidRPr="00A907D1">
        <w:rPr>
          <w:sz w:val="28"/>
          <w:szCs w:val="28"/>
        </w:rPr>
        <w:t>Мокшанского</w:t>
      </w:r>
      <w:proofErr w:type="spellEnd"/>
      <w:r w:rsidRPr="00A907D1">
        <w:rPr>
          <w:sz w:val="28"/>
          <w:szCs w:val="28"/>
        </w:rPr>
        <w:t xml:space="preserve"> района.</w:t>
      </w:r>
      <w:proofErr w:type="gramEnd"/>
    </w:p>
    <w:p w:rsidR="00AF27C0" w:rsidRPr="00A907D1" w:rsidRDefault="00AF27C0" w:rsidP="00AF27C0">
      <w:pPr>
        <w:autoSpaceDE w:val="0"/>
        <w:autoSpaceDN w:val="0"/>
        <w:adjustRightInd w:val="0"/>
        <w:ind w:firstLine="540"/>
        <w:jc w:val="both"/>
        <w:rPr>
          <w:sz w:val="28"/>
          <w:szCs w:val="28"/>
        </w:rPr>
      </w:pPr>
      <w:r w:rsidRPr="00A907D1">
        <w:rPr>
          <w:sz w:val="28"/>
          <w:szCs w:val="28"/>
        </w:rPr>
        <w:t xml:space="preserve">2. Установить, что получатели средств бюджета </w:t>
      </w:r>
      <w:proofErr w:type="spellStart"/>
      <w:r w:rsidRPr="00A907D1">
        <w:rPr>
          <w:sz w:val="28"/>
          <w:szCs w:val="28"/>
        </w:rPr>
        <w:t>Мокшанского</w:t>
      </w:r>
      <w:proofErr w:type="spellEnd"/>
      <w:r w:rsidRPr="00A907D1">
        <w:rPr>
          <w:sz w:val="28"/>
          <w:szCs w:val="28"/>
        </w:rPr>
        <w:t xml:space="preserve"> района (муниципальные заказчики) при заключении гражданско-правовых договоров, в том числе муниципальных контрактов на поставку товаров, выполнение работ, оказание услуг для муниципальных нужд </w:t>
      </w:r>
      <w:proofErr w:type="spellStart"/>
      <w:r w:rsidRPr="00A907D1">
        <w:rPr>
          <w:sz w:val="28"/>
          <w:szCs w:val="28"/>
        </w:rPr>
        <w:t>Мокшанского</w:t>
      </w:r>
      <w:proofErr w:type="spellEnd"/>
      <w:r w:rsidRPr="00A907D1">
        <w:rPr>
          <w:sz w:val="28"/>
          <w:szCs w:val="28"/>
        </w:rPr>
        <w:t xml:space="preserve"> района вправе предусматривать авансовые платежи:</w:t>
      </w:r>
    </w:p>
    <w:p w:rsidR="00AF27C0" w:rsidRPr="00A907D1" w:rsidRDefault="00AF27C0" w:rsidP="00AF27C0">
      <w:pPr>
        <w:autoSpaceDE w:val="0"/>
        <w:autoSpaceDN w:val="0"/>
        <w:adjustRightInd w:val="0"/>
        <w:ind w:firstLine="540"/>
        <w:jc w:val="both"/>
        <w:rPr>
          <w:sz w:val="28"/>
          <w:szCs w:val="28"/>
        </w:rPr>
      </w:pPr>
      <w:proofErr w:type="gramStart"/>
      <w:r w:rsidRPr="00A907D1">
        <w:rPr>
          <w:sz w:val="28"/>
          <w:szCs w:val="28"/>
        </w:rPr>
        <w:t xml:space="preserve">1) </w:t>
      </w:r>
      <w:r w:rsidRPr="00A907D1">
        <w:rPr>
          <w:color w:val="000000"/>
          <w:sz w:val="28"/>
          <w:szCs w:val="28"/>
        </w:rPr>
        <w:t>в размере до 100 процентов суммы договора (контракта), но не более лимитов бюджетных обязательств, доведенных на 202</w:t>
      </w:r>
      <w:r w:rsidR="0091689F">
        <w:rPr>
          <w:color w:val="000000"/>
          <w:sz w:val="28"/>
          <w:szCs w:val="28"/>
        </w:rPr>
        <w:t>2</w:t>
      </w:r>
      <w:r w:rsidRPr="00A907D1">
        <w:rPr>
          <w:color w:val="000000"/>
          <w:sz w:val="28"/>
          <w:szCs w:val="28"/>
        </w:rPr>
        <w:t xml:space="preserve"> год, подлежащих исполнению за счет средств бюджета </w:t>
      </w:r>
      <w:proofErr w:type="spellStart"/>
      <w:r w:rsidRPr="00A907D1">
        <w:rPr>
          <w:color w:val="000000"/>
          <w:sz w:val="28"/>
          <w:szCs w:val="28"/>
        </w:rPr>
        <w:t>Мокшанского</w:t>
      </w:r>
      <w:proofErr w:type="spellEnd"/>
      <w:r w:rsidRPr="00A907D1">
        <w:rPr>
          <w:color w:val="000000"/>
          <w:sz w:val="28"/>
          <w:szCs w:val="28"/>
        </w:rPr>
        <w:t xml:space="preserve"> района в 202</w:t>
      </w:r>
      <w:r w:rsidR="0091689F">
        <w:rPr>
          <w:color w:val="000000"/>
          <w:sz w:val="28"/>
          <w:szCs w:val="28"/>
        </w:rPr>
        <w:t>2</w:t>
      </w:r>
      <w:r w:rsidRPr="00A907D1">
        <w:rPr>
          <w:color w:val="000000"/>
          <w:sz w:val="28"/>
          <w:szCs w:val="28"/>
        </w:rPr>
        <w:t xml:space="preserve"> году, - по договорам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w:t>
      </w:r>
      <w:proofErr w:type="gramEnd"/>
      <w:r w:rsidRPr="00A907D1">
        <w:rPr>
          <w:color w:val="000000"/>
          <w:sz w:val="28"/>
          <w:szCs w:val="28"/>
        </w:rPr>
        <w:t xml:space="preserve"> 2 статьи 8.3 Градостроительного кодекса Российской Федерации, и результатов инженерных изысканий, о подписке на печатные издания, по договорам (контрактам) страхования, а также при оплате почтовых расходов, организационных и регистрационных взносов на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w:t>
      </w:r>
      <w:proofErr w:type="gramStart"/>
      <w:r w:rsidRPr="00A907D1">
        <w:rPr>
          <w:color w:val="000000"/>
          <w:sz w:val="28"/>
          <w:szCs w:val="28"/>
        </w:rPr>
        <w:t>а-</w:t>
      </w:r>
      <w:proofErr w:type="gramEnd"/>
      <w:r w:rsidRPr="00A907D1">
        <w:rPr>
          <w:color w:val="000000"/>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AF27C0" w:rsidRPr="00A907D1" w:rsidRDefault="00AF27C0" w:rsidP="00AF27C0">
      <w:pPr>
        <w:autoSpaceDE w:val="0"/>
        <w:autoSpaceDN w:val="0"/>
        <w:adjustRightInd w:val="0"/>
        <w:ind w:firstLine="540"/>
        <w:jc w:val="both"/>
        <w:rPr>
          <w:sz w:val="28"/>
          <w:szCs w:val="28"/>
        </w:rPr>
      </w:pPr>
      <w:proofErr w:type="gramStart"/>
      <w:r w:rsidRPr="00A907D1">
        <w:rPr>
          <w:sz w:val="28"/>
          <w:szCs w:val="28"/>
        </w:rPr>
        <w:t xml:space="preserve">2)  в размере до 100 процентов суммы договора (контракта), но не более лимитов бюджетных обязательств, подлежащих исполнению за счет средств бюджета </w:t>
      </w:r>
      <w:proofErr w:type="spellStart"/>
      <w:r w:rsidRPr="00A907D1">
        <w:rPr>
          <w:sz w:val="28"/>
          <w:szCs w:val="28"/>
        </w:rPr>
        <w:t>Мокшанского</w:t>
      </w:r>
      <w:proofErr w:type="spellEnd"/>
      <w:r w:rsidRPr="00A907D1">
        <w:rPr>
          <w:sz w:val="28"/>
          <w:szCs w:val="28"/>
        </w:rPr>
        <w:t xml:space="preserve"> района в 202</w:t>
      </w:r>
      <w:r w:rsidR="00997E40">
        <w:rPr>
          <w:sz w:val="28"/>
          <w:szCs w:val="28"/>
        </w:rPr>
        <w:t>2</w:t>
      </w:r>
      <w:r w:rsidRPr="00A907D1">
        <w:rPr>
          <w:sz w:val="28"/>
          <w:szCs w:val="28"/>
        </w:rPr>
        <w:t xml:space="preserve"> году, - по муниципальным контрактам, заключенным в связи с осуществлением закупки у единственного поставщика (исполнителя, подрядчика) в соответствии с </w:t>
      </w:r>
      <w:hyperlink r:id="rId9" w:history="1">
        <w:r w:rsidRPr="00A907D1">
          <w:rPr>
            <w:sz w:val="28"/>
            <w:szCs w:val="28"/>
          </w:rPr>
          <w:t>пунктом 9 части 1 статьи 93</w:t>
        </w:r>
      </w:hyperlink>
      <w:r w:rsidRPr="00A907D1">
        <w:rPr>
          <w:sz w:val="28"/>
          <w:szCs w:val="28"/>
        </w:rPr>
        <w:t xml:space="preserve"> </w:t>
      </w:r>
      <w:r w:rsidRPr="00A907D1">
        <w:rPr>
          <w:sz w:val="28"/>
          <w:szCs w:val="28"/>
        </w:rPr>
        <w:lastRenderedPageBreak/>
        <w:t>Федерального закона от 05.04.2013 № 44-ФЗ «О контрактной системе в сфере закупок</w:t>
      </w:r>
      <w:proofErr w:type="gramEnd"/>
      <w:r w:rsidRPr="00A907D1">
        <w:rPr>
          <w:sz w:val="28"/>
          <w:szCs w:val="28"/>
        </w:rPr>
        <w:t xml:space="preserve"> товаров, работ, услуг для обеспечения государственных и муниципальных нужд» (с последующими изменениями);</w:t>
      </w:r>
    </w:p>
    <w:p w:rsidR="00AF27C0" w:rsidRPr="00A907D1" w:rsidRDefault="00AF27C0" w:rsidP="00AF27C0">
      <w:pPr>
        <w:pStyle w:val="20"/>
        <w:numPr>
          <w:ilvl w:val="0"/>
          <w:numId w:val="0"/>
        </w:numPr>
        <w:ind w:firstLine="567"/>
        <w:rPr>
          <w:sz w:val="28"/>
          <w:szCs w:val="28"/>
        </w:rPr>
      </w:pPr>
      <w:r w:rsidRPr="00A907D1">
        <w:rPr>
          <w:sz w:val="28"/>
          <w:szCs w:val="28"/>
        </w:rPr>
        <w:t>3) в размере до 30 процентов суммы договора (контракта), но не более  лимитов бюджетных обязательств, доведенных на 202</w:t>
      </w:r>
      <w:r w:rsidR="00997E40">
        <w:rPr>
          <w:sz w:val="28"/>
          <w:szCs w:val="28"/>
        </w:rPr>
        <w:t>2</w:t>
      </w:r>
      <w:r w:rsidRPr="00A907D1">
        <w:rPr>
          <w:sz w:val="28"/>
          <w:szCs w:val="28"/>
        </w:rPr>
        <w:t xml:space="preserve"> год, подлежащих исполнению за счет средств бюджета </w:t>
      </w:r>
      <w:proofErr w:type="spellStart"/>
      <w:r w:rsidRPr="00A907D1">
        <w:rPr>
          <w:sz w:val="28"/>
          <w:szCs w:val="28"/>
        </w:rPr>
        <w:t>Мокшанского</w:t>
      </w:r>
      <w:proofErr w:type="spellEnd"/>
      <w:r w:rsidRPr="00A907D1">
        <w:rPr>
          <w:sz w:val="28"/>
          <w:szCs w:val="28"/>
        </w:rPr>
        <w:t xml:space="preserve"> района  в 202</w:t>
      </w:r>
      <w:r w:rsidR="00997E40">
        <w:rPr>
          <w:sz w:val="28"/>
          <w:szCs w:val="28"/>
        </w:rPr>
        <w:t>2</w:t>
      </w:r>
      <w:r w:rsidRPr="00A907D1">
        <w:rPr>
          <w:sz w:val="28"/>
          <w:szCs w:val="28"/>
        </w:rPr>
        <w:t xml:space="preserve"> году, - по остальным договорам (контрактам), если иное не предусмотрено законодательством Российской Федерации.</w:t>
      </w:r>
    </w:p>
    <w:p w:rsidR="00AF27C0" w:rsidRPr="00A907D1" w:rsidRDefault="00AF27C0" w:rsidP="00AF27C0">
      <w:pPr>
        <w:pStyle w:val="1"/>
        <w:numPr>
          <w:ilvl w:val="0"/>
          <w:numId w:val="0"/>
        </w:numPr>
        <w:ind w:firstLine="567"/>
        <w:rPr>
          <w:rFonts w:cs="Times New Roman"/>
          <w:sz w:val="28"/>
          <w:szCs w:val="28"/>
        </w:rPr>
      </w:pPr>
      <w:r w:rsidRPr="00A907D1">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sidRPr="00A907D1">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Pr="00A907D1">
        <w:rPr>
          <w:rFonts w:cs="Times New Roman"/>
          <w:sz w:val="28"/>
          <w:szCs w:val="28"/>
        </w:rPr>
        <w:t>» (с последующими изменениями).</w:t>
      </w:r>
    </w:p>
    <w:p w:rsidR="00AF27C0" w:rsidRPr="00A907D1" w:rsidRDefault="00AF27C0" w:rsidP="00AF27C0">
      <w:pPr>
        <w:autoSpaceDE w:val="0"/>
        <w:autoSpaceDN w:val="0"/>
        <w:adjustRightInd w:val="0"/>
        <w:ind w:firstLine="540"/>
        <w:jc w:val="both"/>
        <w:rPr>
          <w:sz w:val="28"/>
          <w:szCs w:val="28"/>
        </w:rPr>
      </w:pPr>
      <w:r w:rsidRPr="00A907D1">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AF27C0" w:rsidRPr="00A907D1" w:rsidRDefault="00AF27C0" w:rsidP="00AF27C0">
      <w:pPr>
        <w:autoSpaceDE w:val="0"/>
        <w:autoSpaceDN w:val="0"/>
        <w:adjustRightInd w:val="0"/>
        <w:ind w:firstLine="540"/>
        <w:jc w:val="both"/>
        <w:rPr>
          <w:sz w:val="28"/>
          <w:szCs w:val="28"/>
        </w:rPr>
      </w:pPr>
      <w:r w:rsidRPr="00A907D1">
        <w:rPr>
          <w:sz w:val="28"/>
          <w:szCs w:val="28"/>
        </w:rPr>
        <w:t xml:space="preserve">- к централизованным системам холодного водоснабжения и водоотведения в порядке, установленном </w:t>
      </w:r>
      <w:hyperlink r:id="rId10" w:history="1">
        <w:r w:rsidRPr="00A907D1">
          <w:rPr>
            <w:sz w:val="28"/>
            <w:szCs w:val="28"/>
          </w:rPr>
          <w:t>Правилами</w:t>
        </w:r>
      </w:hyperlink>
      <w:r w:rsidRPr="00A907D1">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AF27C0" w:rsidRPr="00A907D1" w:rsidRDefault="00AF27C0" w:rsidP="00AF27C0">
      <w:pPr>
        <w:autoSpaceDE w:val="0"/>
        <w:autoSpaceDN w:val="0"/>
        <w:adjustRightInd w:val="0"/>
        <w:ind w:firstLine="540"/>
        <w:jc w:val="both"/>
        <w:rPr>
          <w:sz w:val="28"/>
          <w:szCs w:val="28"/>
        </w:rPr>
      </w:pPr>
      <w:r w:rsidRPr="00A907D1">
        <w:rPr>
          <w:sz w:val="28"/>
          <w:szCs w:val="28"/>
        </w:rPr>
        <w:t xml:space="preserve">- к системе теплоснабжения в порядке, установленном </w:t>
      </w:r>
      <w:hyperlink r:id="rId11" w:history="1">
        <w:r w:rsidRPr="00A907D1">
          <w:rPr>
            <w:sz w:val="28"/>
            <w:szCs w:val="28"/>
          </w:rPr>
          <w:t>Правилами</w:t>
        </w:r>
      </w:hyperlink>
      <w:r w:rsidRPr="00A907D1">
        <w:rPr>
          <w:sz w:val="28"/>
          <w:szCs w:val="28"/>
        </w:rPr>
        <w:t xml:space="preserve"> подключения к системам теплоснабжения, утвержденными постановлением Правительства Российской Федерации от 16.04.2012 № 307 «О порядке подключения к системам теплоснабжения и о внесении изменений в некоторые акты Правительства Российской Федерации» (с последующими изменениями);</w:t>
      </w:r>
    </w:p>
    <w:p w:rsidR="00AF27C0" w:rsidRPr="00A907D1" w:rsidRDefault="00AF27C0" w:rsidP="00AF27C0">
      <w:pPr>
        <w:autoSpaceDE w:val="0"/>
        <w:autoSpaceDN w:val="0"/>
        <w:adjustRightInd w:val="0"/>
        <w:ind w:firstLine="540"/>
        <w:jc w:val="both"/>
        <w:rPr>
          <w:sz w:val="28"/>
          <w:szCs w:val="28"/>
        </w:rPr>
      </w:pPr>
      <w:proofErr w:type="gramStart"/>
      <w:r w:rsidRPr="00A907D1">
        <w:rPr>
          <w:sz w:val="28"/>
          <w:szCs w:val="28"/>
        </w:rPr>
        <w:t xml:space="preserve">- к электрическим сетям в порядке, установленном </w:t>
      </w:r>
      <w:hyperlink r:id="rId12" w:history="1">
        <w:r w:rsidRPr="00A907D1">
          <w:rPr>
            <w:sz w:val="28"/>
            <w:szCs w:val="28"/>
          </w:rPr>
          <w:t>Правилами</w:t>
        </w:r>
      </w:hyperlink>
      <w:r w:rsidRPr="00A907D1">
        <w:rPr>
          <w:sz w:val="28"/>
          <w:szCs w:val="28"/>
        </w:rPr>
        <w:t xml:space="preserve"> технологического присоединения </w:t>
      </w:r>
      <w:proofErr w:type="spellStart"/>
      <w:r w:rsidRPr="00A907D1">
        <w:rPr>
          <w:sz w:val="28"/>
          <w:szCs w:val="28"/>
        </w:rPr>
        <w:t>энергопринимающих</w:t>
      </w:r>
      <w:proofErr w:type="spellEnd"/>
      <w:r w:rsidRPr="00A907D1">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sidRPr="00A907D1">
        <w:rPr>
          <w:sz w:val="28"/>
          <w:szCs w:val="28"/>
        </w:rPr>
        <w:t xml:space="preserve"> </w:t>
      </w:r>
      <w:proofErr w:type="gramStart"/>
      <w:r w:rsidRPr="00A907D1">
        <w:rPr>
          <w:sz w:val="28"/>
          <w:szCs w:val="28"/>
        </w:rPr>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A907D1">
        <w:rPr>
          <w:sz w:val="28"/>
          <w:szCs w:val="28"/>
        </w:rPr>
        <w:t>энергопринимающих</w:t>
      </w:r>
      <w:proofErr w:type="spellEnd"/>
      <w:r w:rsidRPr="00A907D1">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roofErr w:type="gramEnd"/>
    </w:p>
    <w:p w:rsidR="00AF27C0" w:rsidRPr="00A907D1" w:rsidRDefault="00AF27C0" w:rsidP="00AF27C0">
      <w:pPr>
        <w:autoSpaceDE w:val="0"/>
        <w:autoSpaceDN w:val="0"/>
        <w:adjustRightInd w:val="0"/>
        <w:ind w:firstLine="540"/>
        <w:jc w:val="both"/>
        <w:rPr>
          <w:sz w:val="28"/>
          <w:szCs w:val="28"/>
        </w:rPr>
      </w:pPr>
      <w:proofErr w:type="gramStart"/>
      <w:r w:rsidRPr="00A907D1">
        <w:rPr>
          <w:sz w:val="28"/>
          <w:szCs w:val="28"/>
        </w:rPr>
        <w:t xml:space="preserve">- к сетям газораспределения в порядке, установленном </w:t>
      </w:r>
      <w:hyperlink r:id="rId13" w:history="1">
        <w:r w:rsidRPr="00A907D1">
          <w:rPr>
            <w:sz w:val="28"/>
            <w:szCs w:val="28"/>
          </w:rPr>
          <w:t>Правилами</w:t>
        </w:r>
      </w:hyperlink>
      <w:r w:rsidRPr="00A907D1">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w:t>
      </w:r>
      <w:r w:rsidRPr="00A907D1">
        <w:rPr>
          <w:sz w:val="28"/>
          <w:szCs w:val="28"/>
        </w:rPr>
        <w:lastRenderedPageBreak/>
        <w:t>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AF27C0" w:rsidRPr="00A907D1" w:rsidRDefault="00AF27C0" w:rsidP="00AF27C0">
      <w:pPr>
        <w:pStyle w:val="1"/>
        <w:numPr>
          <w:ilvl w:val="0"/>
          <w:numId w:val="0"/>
        </w:numPr>
        <w:ind w:firstLine="567"/>
        <w:rPr>
          <w:sz w:val="28"/>
          <w:szCs w:val="28"/>
        </w:rPr>
      </w:pPr>
      <w:r w:rsidRPr="00A907D1">
        <w:rPr>
          <w:sz w:val="28"/>
          <w:szCs w:val="28"/>
        </w:rPr>
        <w:t xml:space="preserve">5. </w:t>
      </w:r>
      <w:proofErr w:type="gramStart"/>
      <w:r w:rsidRPr="00A907D1">
        <w:rPr>
          <w:sz w:val="28"/>
          <w:szCs w:val="28"/>
        </w:rPr>
        <w:t xml:space="preserve">Органы, осуществляющие функции и полномочия учредителя в отношении муниципальных бюджетных и автономных учреждений </w:t>
      </w:r>
      <w:proofErr w:type="spellStart"/>
      <w:r w:rsidRPr="00A907D1">
        <w:rPr>
          <w:sz w:val="28"/>
          <w:szCs w:val="28"/>
        </w:rPr>
        <w:t>Мокшанского</w:t>
      </w:r>
      <w:proofErr w:type="spellEnd"/>
      <w:r w:rsidRPr="00A907D1">
        <w:rPr>
          <w:sz w:val="28"/>
          <w:szCs w:val="28"/>
        </w:rPr>
        <w:t xml:space="preserve">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положениями настоящей статьи.</w:t>
      </w:r>
      <w:proofErr w:type="gramEnd"/>
    </w:p>
    <w:p w:rsidR="00AF27C0" w:rsidRPr="00A907D1" w:rsidRDefault="00AF27C0" w:rsidP="00AF27C0">
      <w:pPr>
        <w:pStyle w:val="1"/>
        <w:numPr>
          <w:ilvl w:val="0"/>
          <w:numId w:val="0"/>
        </w:numPr>
        <w:ind w:firstLine="567"/>
        <w:rPr>
          <w:rFonts w:cs="Times New Roman"/>
          <w:sz w:val="28"/>
          <w:szCs w:val="28"/>
        </w:rPr>
      </w:pPr>
      <w:r w:rsidRPr="00A907D1">
        <w:rPr>
          <w:rFonts w:cs="Times New Roman"/>
          <w:sz w:val="28"/>
          <w:szCs w:val="28"/>
        </w:rPr>
        <w:t xml:space="preserve">6. </w:t>
      </w:r>
      <w:proofErr w:type="gramStart"/>
      <w:r w:rsidRPr="00A907D1">
        <w:rPr>
          <w:rFonts w:cs="Times New Roman"/>
          <w:sz w:val="28"/>
          <w:szCs w:val="28"/>
        </w:rPr>
        <w:t xml:space="preserve">Установить, что средства в объеме остатков субсидий, предоставленных муниципальным бюджетным и муниципальным автономным учреждениям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Пензенской</w:t>
      </w:r>
      <w:r w:rsidRPr="00A907D1">
        <w:rPr>
          <w:sz w:val="28"/>
          <w:szCs w:val="28"/>
        </w:rPr>
        <w:t xml:space="preserve"> </w:t>
      </w:r>
      <w:r w:rsidRPr="00A907D1">
        <w:rPr>
          <w:rFonts w:cs="Times New Roman"/>
          <w:sz w:val="28"/>
          <w:szCs w:val="28"/>
        </w:rPr>
        <w:t>области в 202</w:t>
      </w:r>
      <w:r w:rsidR="00F0355F">
        <w:rPr>
          <w:rFonts w:cs="Times New Roman"/>
          <w:sz w:val="28"/>
          <w:szCs w:val="28"/>
        </w:rPr>
        <w:t>1</w:t>
      </w:r>
      <w:r w:rsidRPr="00A907D1">
        <w:rPr>
          <w:rFonts w:cs="Times New Roman"/>
          <w:sz w:val="28"/>
          <w:szCs w:val="28"/>
        </w:rPr>
        <w:t xml:space="preserve"> году на финансовое обеспечение выполнения муниципального задания на оказание муниципальных услуг (выполнение работ), образовавшихся в связи с </w:t>
      </w:r>
      <w:proofErr w:type="spellStart"/>
      <w:r w:rsidRPr="00A907D1">
        <w:rPr>
          <w:rFonts w:cs="Times New Roman"/>
          <w:sz w:val="28"/>
          <w:szCs w:val="28"/>
        </w:rPr>
        <w:t>недостижением</w:t>
      </w:r>
      <w:proofErr w:type="spellEnd"/>
      <w:r w:rsidRPr="00A907D1">
        <w:rPr>
          <w:rFonts w:cs="Times New Roman"/>
          <w:sz w:val="28"/>
          <w:szCs w:val="28"/>
        </w:rPr>
        <w:t xml:space="preserve"> установленных муниципальным  заданием показателей, характеризующих объем муниципальных услуг (работ), подлежат возврату в бюджет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Пензенской области.</w:t>
      </w:r>
      <w:proofErr w:type="gramEnd"/>
    </w:p>
    <w:p w:rsidR="00AF27C0" w:rsidRPr="00A907D1" w:rsidRDefault="00AF27C0" w:rsidP="00AF27C0">
      <w:pPr>
        <w:pStyle w:val="ConsPlusNormal"/>
        <w:spacing w:before="220"/>
        <w:ind w:firstLine="540"/>
        <w:jc w:val="both"/>
      </w:pPr>
      <w:r w:rsidRPr="00A907D1">
        <w:t>Муниципальное задание, установленное в отношении муниципальных учреждений на 202</w:t>
      </w:r>
      <w:r w:rsidR="00F0355F">
        <w:t>1</w:t>
      </w:r>
      <w:r w:rsidRPr="00A907D1">
        <w:t xml:space="preserve"> год, не признается невыполненным в случае </w:t>
      </w:r>
      <w:proofErr w:type="spellStart"/>
      <w:r w:rsidRPr="00A907D1">
        <w:t>недостижения</w:t>
      </w:r>
      <w:proofErr w:type="spellEnd"/>
      <w:r w:rsidRPr="00A907D1">
        <w:t xml:space="preserve"> показателей муниципального задания, характеризующих объем оказываемых муниципальных услуг (выполняемых работ), в связи с приостановлением (частичным приостановлением) деятельности указанных учреждений, связанных с профилактикой и устранением последствий распространения </w:t>
      </w:r>
      <w:proofErr w:type="spellStart"/>
      <w:r w:rsidRPr="00A907D1">
        <w:t>коронавирусной</w:t>
      </w:r>
      <w:proofErr w:type="spellEnd"/>
      <w:r w:rsidRPr="00A907D1">
        <w:t xml:space="preserve"> инфекции. </w:t>
      </w:r>
    </w:p>
    <w:p w:rsidR="00AF27C0" w:rsidRPr="00D178D5" w:rsidRDefault="00AF27C0" w:rsidP="00AF27C0">
      <w:pPr>
        <w:ind w:firstLine="540"/>
        <w:jc w:val="both"/>
        <w:rPr>
          <w:sz w:val="28"/>
          <w:szCs w:val="28"/>
        </w:rPr>
      </w:pPr>
      <w:r w:rsidRPr="00A907D1">
        <w:rPr>
          <w:sz w:val="28"/>
          <w:szCs w:val="28"/>
        </w:rPr>
        <w:t xml:space="preserve">7. </w:t>
      </w:r>
      <w:proofErr w:type="gramStart"/>
      <w:r w:rsidRPr="00A907D1">
        <w:rPr>
          <w:sz w:val="28"/>
          <w:szCs w:val="28"/>
        </w:rPr>
        <w:t xml:space="preserve">Установить, что в случаях, предусмотренных действующим законодательством и (или) правовыми актами </w:t>
      </w:r>
      <w:proofErr w:type="spellStart"/>
      <w:r w:rsidRPr="00A907D1">
        <w:rPr>
          <w:sz w:val="28"/>
          <w:szCs w:val="28"/>
        </w:rPr>
        <w:t>Мокшанского</w:t>
      </w:r>
      <w:proofErr w:type="spellEnd"/>
      <w:r w:rsidRPr="00A907D1">
        <w:rPr>
          <w:sz w:val="28"/>
          <w:szCs w:val="28"/>
        </w:rPr>
        <w:t xml:space="preserve"> района, операции со средствами, предоставляемыми из бюджета </w:t>
      </w:r>
      <w:proofErr w:type="spellStart"/>
      <w:r w:rsidRPr="00A907D1">
        <w:rPr>
          <w:sz w:val="28"/>
          <w:szCs w:val="28"/>
        </w:rPr>
        <w:t>Мокшанского</w:t>
      </w:r>
      <w:proofErr w:type="spellEnd"/>
      <w:r w:rsidRPr="00A907D1">
        <w:rPr>
          <w:sz w:val="28"/>
          <w:szCs w:val="28"/>
        </w:rPr>
        <w:t xml:space="preserve"> района (далее - целевые </w:t>
      </w:r>
      <w:r w:rsidRPr="00D178D5">
        <w:rPr>
          <w:sz w:val="28"/>
          <w:szCs w:val="28"/>
        </w:rPr>
        <w:t xml:space="preserve">средства) отдельным юридическим лицам, не являющимся участниками бюджетного процесса (кроме муниципальных бюджетных и автономных учреждений и муниципальных унитарных предприятий </w:t>
      </w:r>
      <w:proofErr w:type="spellStart"/>
      <w:r w:rsidRPr="00D178D5">
        <w:rPr>
          <w:sz w:val="28"/>
          <w:szCs w:val="28"/>
        </w:rPr>
        <w:t>Мокшанского</w:t>
      </w:r>
      <w:proofErr w:type="spellEnd"/>
      <w:r w:rsidRPr="00D178D5">
        <w:rPr>
          <w:sz w:val="28"/>
          <w:szCs w:val="28"/>
        </w:rPr>
        <w:t xml:space="preserve"> района) (далее - отдельные юридические лица), осуществляются на лицевых счетах, открытых в финансовом управление администрации </w:t>
      </w:r>
      <w:proofErr w:type="spellStart"/>
      <w:r w:rsidRPr="00D178D5">
        <w:rPr>
          <w:sz w:val="28"/>
          <w:szCs w:val="28"/>
        </w:rPr>
        <w:t>Мокшанского</w:t>
      </w:r>
      <w:proofErr w:type="spellEnd"/>
      <w:r w:rsidRPr="00D178D5">
        <w:rPr>
          <w:sz w:val="28"/>
          <w:szCs w:val="28"/>
        </w:rPr>
        <w:t xml:space="preserve"> района Пензенской</w:t>
      </w:r>
      <w:proofErr w:type="gramEnd"/>
      <w:r w:rsidRPr="00D178D5">
        <w:rPr>
          <w:sz w:val="28"/>
          <w:szCs w:val="28"/>
        </w:rPr>
        <w:t xml:space="preserve"> области в порядке, утвержденном приказом финансового управления администрации </w:t>
      </w:r>
      <w:proofErr w:type="spellStart"/>
      <w:r w:rsidRPr="00D178D5">
        <w:rPr>
          <w:sz w:val="28"/>
          <w:szCs w:val="28"/>
        </w:rPr>
        <w:t>Мокшанского</w:t>
      </w:r>
      <w:proofErr w:type="spellEnd"/>
      <w:r w:rsidRPr="00D178D5">
        <w:rPr>
          <w:sz w:val="28"/>
          <w:szCs w:val="28"/>
        </w:rPr>
        <w:t xml:space="preserve"> района Пензенской области, если иное не установлено федеральным законодательством.</w:t>
      </w:r>
    </w:p>
    <w:p w:rsidR="00AF27C0" w:rsidRPr="00A907D1" w:rsidRDefault="00AF27C0" w:rsidP="00AF27C0">
      <w:pPr>
        <w:autoSpaceDE w:val="0"/>
        <w:autoSpaceDN w:val="0"/>
        <w:adjustRightInd w:val="0"/>
        <w:ind w:firstLine="540"/>
        <w:jc w:val="both"/>
        <w:rPr>
          <w:sz w:val="28"/>
          <w:szCs w:val="28"/>
        </w:rPr>
      </w:pPr>
      <w:proofErr w:type="gramStart"/>
      <w:r w:rsidRPr="00D178D5">
        <w:rPr>
          <w:sz w:val="28"/>
          <w:szCs w:val="28"/>
        </w:rPr>
        <w:t xml:space="preserve">Операции по зачислению и списанию целевых средств отражаются на лицевых счетах, открытых отдельным юридическим лицам в соответствии с порядком, утвержденным приказом финансового управления администрации </w:t>
      </w:r>
      <w:proofErr w:type="spellStart"/>
      <w:r w:rsidRPr="00D178D5">
        <w:rPr>
          <w:sz w:val="28"/>
          <w:szCs w:val="28"/>
        </w:rPr>
        <w:t>Мокшанского</w:t>
      </w:r>
      <w:proofErr w:type="spellEnd"/>
      <w:r w:rsidRPr="00D178D5">
        <w:rPr>
          <w:sz w:val="28"/>
          <w:szCs w:val="28"/>
        </w:rPr>
        <w:t xml:space="preserve"> района Пензенской области, на казначейском счете для осуществления и отражения</w:t>
      </w:r>
      <w:r w:rsidRPr="00A907D1">
        <w:rPr>
          <w:sz w:val="28"/>
          <w:szCs w:val="28"/>
        </w:rPr>
        <w:t xml:space="preserve"> операций с денежными средствами юридических лиц, не являющихся участниками бюджетного процесса, бюджетными и автономными учреждениями, открытом финансовому управлению администрации </w:t>
      </w:r>
      <w:proofErr w:type="spellStart"/>
      <w:r w:rsidRPr="00A907D1">
        <w:rPr>
          <w:sz w:val="28"/>
          <w:szCs w:val="28"/>
        </w:rPr>
        <w:t>Мокшанского</w:t>
      </w:r>
      <w:proofErr w:type="spellEnd"/>
      <w:r w:rsidRPr="00A907D1">
        <w:rPr>
          <w:sz w:val="28"/>
          <w:szCs w:val="28"/>
        </w:rPr>
        <w:t xml:space="preserve"> района Пензенской области в Управлении</w:t>
      </w:r>
      <w:proofErr w:type="gramEnd"/>
      <w:r w:rsidRPr="00A907D1">
        <w:rPr>
          <w:sz w:val="28"/>
          <w:szCs w:val="28"/>
        </w:rPr>
        <w:t xml:space="preserve"> Федерального казначейства по Пензенской области.</w:t>
      </w:r>
    </w:p>
    <w:p w:rsidR="00AF27C0" w:rsidRPr="00A907D1" w:rsidRDefault="00AF27C0" w:rsidP="00040D7B">
      <w:pPr>
        <w:ind w:firstLine="540"/>
        <w:jc w:val="both"/>
        <w:rPr>
          <w:sz w:val="28"/>
          <w:szCs w:val="28"/>
        </w:rPr>
      </w:pPr>
      <w:r w:rsidRPr="00A907D1">
        <w:rPr>
          <w:sz w:val="28"/>
          <w:szCs w:val="28"/>
        </w:rPr>
        <w:t xml:space="preserve">Операции по списанию целевых средств, отраженных на лицевых счетах отдельных юридических лиц, осуществляются в пределах суммы, необходимой для оплаты обязательств по указанным расходам, после предоставления документов, </w:t>
      </w:r>
      <w:r w:rsidRPr="00A907D1">
        <w:rPr>
          <w:sz w:val="28"/>
          <w:szCs w:val="28"/>
        </w:rPr>
        <w:lastRenderedPageBreak/>
        <w:t xml:space="preserve">подтверждающих возникновение обязательств и проведения санкционирования операций в порядке, установленном финансовом управлением администрации </w:t>
      </w:r>
      <w:proofErr w:type="spellStart"/>
      <w:r w:rsidRPr="00A907D1">
        <w:rPr>
          <w:sz w:val="28"/>
          <w:szCs w:val="28"/>
        </w:rPr>
        <w:t>Мокшанского</w:t>
      </w:r>
      <w:proofErr w:type="spellEnd"/>
      <w:r w:rsidRPr="00A907D1">
        <w:rPr>
          <w:sz w:val="28"/>
          <w:szCs w:val="28"/>
        </w:rPr>
        <w:t xml:space="preserve"> района Пензенской области.</w:t>
      </w:r>
    </w:p>
    <w:p w:rsidR="00AF27C0" w:rsidRPr="00A907D1" w:rsidRDefault="00AF27C0" w:rsidP="00AF27C0">
      <w:pPr>
        <w:ind w:firstLine="708"/>
        <w:jc w:val="both"/>
        <w:rPr>
          <w:sz w:val="28"/>
          <w:szCs w:val="28"/>
        </w:rPr>
      </w:pPr>
      <w:r w:rsidRPr="00A907D1">
        <w:rPr>
          <w:sz w:val="28"/>
          <w:szCs w:val="28"/>
        </w:rPr>
        <w:t xml:space="preserve">Главные распорядители средств бюджета </w:t>
      </w:r>
      <w:proofErr w:type="spellStart"/>
      <w:r w:rsidRPr="00A907D1">
        <w:rPr>
          <w:sz w:val="28"/>
          <w:szCs w:val="28"/>
        </w:rPr>
        <w:t>Мокшанского</w:t>
      </w:r>
      <w:proofErr w:type="spellEnd"/>
      <w:r w:rsidRPr="00A907D1">
        <w:rPr>
          <w:sz w:val="28"/>
          <w:szCs w:val="28"/>
        </w:rPr>
        <w:t xml:space="preserve"> района принимают решения об использовании остатков целевых сре</w:t>
      </w:r>
      <w:proofErr w:type="gramStart"/>
      <w:r w:rsidRPr="00A907D1">
        <w:rPr>
          <w:sz w:val="28"/>
          <w:szCs w:val="28"/>
        </w:rPr>
        <w:t>дств в р</w:t>
      </w:r>
      <w:proofErr w:type="gramEnd"/>
      <w:r w:rsidRPr="00A907D1">
        <w:rPr>
          <w:sz w:val="28"/>
          <w:szCs w:val="28"/>
        </w:rPr>
        <w:t>азмере, не превышающем размер указанных остатков, сложившихся по состоянию на 1 января текущего года.</w:t>
      </w:r>
    </w:p>
    <w:p w:rsidR="00040D7B" w:rsidRDefault="00AF27C0" w:rsidP="00040D7B">
      <w:pPr>
        <w:ind w:firstLine="540"/>
        <w:jc w:val="both"/>
        <w:rPr>
          <w:sz w:val="28"/>
          <w:szCs w:val="28"/>
        </w:rPr>
      </w:pPr>
      <w:r w:rsidRPr="00A907D1">
        <w:rPr>
          <w:sz w:val="28"/>
          <w:szCs w:val="28"/>
        </w:rPr>
        <w:t>Решения принимаются на основании представленных организациями документов, подтверждающих наличие и объем неисполненных обязательств.</w:t>
      </w:r>
    </w:p>
    <w:p w:rsidR="00AF27C0" w:rsidRPr="00040D7B" w:rsidRDefault="00AF27C0" w:rsidP="00040D7B">
      <w:pPr>
        <w:ind w:firstLine="540"/>
        <w:jc w:val="both"/>
        <w:rPr>
          <w:sz w:val="28"/>
          <w:szCs w:val="28"/>
        </w:rPr>
      </w:pPr>
      <w:r w:rsidRPr="00040D7B">
        <w:rPr>
          <w:sz w:val="28"/>
          <w:szCs w:val="28"/>
        </w:rPr>
        <w:t xml:space="preserve">В случае отсутствия до 1 марта года, следующего за годом предоставления целевых средств, решения остатки средств подлежат возврату в бюджет </w:t>
      </w:r>
      <w:proofErr w:type="spellStart"/>
      <w:r w:rsidRPr="00040D7B">
        <w:rPr>
          <w:sz w:val="28"/>
          <w:szCs w:val="28"/>
        </w:rPr>
        <w:t>Мокшанского</w:t>
      </w:r>
      <w:proofErr w:type="spellEnd"/>
      <w:r w:rsidRPr="00040D7B">
        <w:rPr>
          <w:sz w:val="28"/>
          <w:szCs w:val="28"/>
        </w:rPr>
        <w:t xml:space="preserve"> района.</w:t>
      </w:r>
    </w:p>
    <w:p w:rsidR="00AF27C0" w:rsidRPr="00A907D1" w:rsidRDefault="00AF27C0" w:rsidP="00AF27C0">
      <w:pPr>
        <w:pStyle w:val="ConsPlusNormal"/>
        <w:spacing w:before="220"/>
        <w:ind w:firstLine="540"/>
        <w:jc w:val="both"/>
      </w:pPr>
      <w:r w:rsidRPr="00A907D1">
        <w:t xml:space="preserve">8. </w:t>
      </w:r>
      <w:proofErr w:type="gramStart"/>
      <w:r w:rsidRPr="00A907D1">
        <w:t>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w:t>
      </w:r>
      <w:r w:rsidR="00040D7B">
        <w:t>2</w:t>
      </w:r>
      <w:r w:rsidRPr="00A907D1">
        <w:t xml:space="preserve"> года обязательствам, производится главными распорядителями средств бюджета </w:t>
      </w:r>
      <w:proofErr w:type="spellStart"/>
      <w:r w:rsidRPr="00A907D1">
        <w:t>Мокшанского</w:t>
      </w:r>
      <w:proofErr w:type="spellEnd"/>
      <w:r w:rsidRPr="00A907D1">
        <w:t xml:space="preserve"> района Пензенской области за счет утвержденных им бюджетных ассигнований на 202</w:t>
      </w:r>
      <w:r w:rsidR="00040D7B">
        <w:t>2</w:t>
      </w:r>
      <w:r w:rsidRPr="00A907D1">
        <w:t xml:space="preserve"> год.</w:t>
      </w:r>
      <w:proofErr w:type="gramEnd"/>
    </w:p>
    <w:p w:rsidR="00AF27C0" w:rsidRPr="00A907D1" w:rsidRDefault="00AF27C0" w:rsidP="00AF27C0">
      <w:pPr>
        <w:pStyle w:val="4"/>
        <w:numPr>
          <w:ilvl w:val="0"/>
          <w:numId w:val="0"/>
        </w:numPr>
        <w:ind w:firstLine="567"/>
        <w:rPr>
          <w:sz w:val="28"/>
          <w:szCs w:val="28"/>
        </w:rPr>
      </w:pPr>
      <w:r w:rsidRPr="00A907D1">
        <w:rPr>
          <w:sz w:val="28"/>
          <w:szCs w:val="28"/>
        </w:rPr>
        <w:t>Статья 12. Опубликование и вступление в силу настоящего решения</w:t>
      </w:r>
    </w:p>
    <w:p w:rsidR="00AF27C0" w:rsidRPr="00A907D1" w:rsidRDefault="00AF27C0" w:rsidP="00AF27C0">
      <w:pPr>
        <w:pStyle w:val="20"/>
        <w:numPr>
          <w:ilvl w:val="0"/>
          <w:numId w:val="0"/>
        </w:numPr>
        <w:ind w:firstLine="567"/>
        <w:rPr>
          <w:sz w:val="28"/>
          <w:szCs w:val="28"/>
        </w:rPr>
      </w:pPr>
      <w:r w:rsidRPr="00A907D1">
        <w:rPr>
          <w:sz w:val="28"/>
          <w:szCs w:val="28"/>
        </w:rPr>
        <w:t xml:space="preserve">1. Настоящее решение опубликовать в информационном бюллетене «Ведомости органов  местного самоуправления </w:t>
      </w:r>
      <w:proofErr w:type="spellStart"/>
      <w:r w:rsidRPr="00A907D1">
        <w:rPr>
          <w:sz w:val="28"/>
          <w:szCs w:val="28"/>
        </w:rPr>
        <w:t>Мокшанского</w:t>
      </w:r>
      <w:proofErr w:type="spellEnd"/>
      <w:r w:rsidRPr="00A907D1">
        <w:rPr>
          <w:sz w:val="28"/>
          <w:szCs w:val="28"/>
        </w:rPr>
        <w:t xml:space="preserve"> района Пензенской области» и разместить (опубликовать) на официальном сайте администрации </w:t>
      </w:r>
      <w:proofErr w:type="spellStart"/>
      <w:r w:rsidRPr="00A907D1">
        <w:rPr>
          <w:sz w:val="28"/>
          <w:szCs w:val="28"/>
        </w:rPr>
        <w:t>Мокшанского</w:t>
      </w:r>
      <w:proofErr w:type="spellEnd"/>
      <w:r w:rsidRPr="00A907D1">
        <w:rPr>
          <w:sz w:val="28"/>
          <w:szCs w:val="28"/>
        </w:rPr>
        <w:t xml:space="preserve"> района Пензенской области в информационно-телекоммуникационной сети «Интернет».</w:t>
      </w:r>
    </w:p>
    <w:p w:rsidR="00AF27C0" w:rsidRPr="00A907D1" w:rsidRDefault="00AF27C0" w:rsidP="00AF27C0">
      <w:pPr>
        <w:pStyle w:val="a0"/>
        <w:rPr>
          <w:b/>
          <w:sz w:val="28"/>
          <w:szCs w:val="28"/>
        </w:rPr>
      </w:pPr>
      <w:r w:rsidRPr="00A907D1">
        <w:rPr>
          <w:sz w:val="28"/>
          <w:szCs w:val="28"/>
        </w:rPr>
        <w:t>2. Настоящее решение вступает в силу с 1 января 202</w:t>
      </w:r>
      <w:r w:rsidR="00040D7B">
        <w:rPr>
          <w:sz w:val="28"/>
          <w:szCs w:val="28"/>
        </w:rPr>
        <w:t>2</w:t>
      </w:r>
      <w:r w:rsidRPr="00A907D1">
        <w:rPr>
          <w:sz w:val="28"/>
          <w:szCs w:val="28"/>
        </w:rPr>
        <w:t xml:space="preserve"> года.</w:t>
      </w:r>
    </w:p>
    <w:p w:rsidR="00AF27C0" w:rsidRPr="00A907D1" w:rsidRDefault="00AF27C0" w:rsidP="00AF27C0">
      <w:pPr>
        <w:pStyle w:val="1"/>
        <w:numPr>
          <w:ilvl w:val="0"/>
          <w:numId w:val="0"/>
        </w:numPr>
        <w:spacing w:before="0"/>
        <w:ind w:firstLine="567"/>
        <w:rPr>
          <w:rFonts w:cs="Times New Roman"/>
          <w:sz w:val="28"/>
          <w:szCs w:val="28"/>
        </w:rPr>
      </w:pPr>
    </w:p>
    <w:p w:rsidR="00AF27C0" w:rsidRPr="00A907D1" w:rsidRDefault="00AF27C0" w:rsidP="00AF27C0">
      <w:pPr>
        <w:pStyle w:val="1"/>
        <w:numPr>
          <w:ilvl w:val="0"/>
          <w:numId w:val="0"/>
        </w:numPr>
        <w:spacing w:before="0"/>
        <w:ind w:firstLine="567"/>
        <w:rPr>
          <w:rFonts w:cs="Times New Roman"/>
          <w:sz w:val="28"/>
          <w:szCs w:val="28"/>
        </w:rPr>
      </w:pPr>
    </w:p>
    <w:p w:rsidR="00AF27C0" w:rsidRPr="00A907D1" w:rsidRDefault="00AF27C0" w:rsidP="00AF27C0">
      <w:pPr>
        <w:pStyle w:val="a0"/>
        <w:ind w:firstLine="0"/>
        <w:rPr>
          <w:sz w:val="28"/>
          <w:szCs w:val="28"/>
        </w:rPr>
      </w:pPr>
      <w:r w:rsidRPr="00A907D1">
        <w:rPr>
          <w:sz w:val="28"/>
          <w:szCs w:val="28"/>
        </w:rPr>
        <w:t xml:space="preserve">Глава </w:t>
      </w:r>
      <w:proofErr w:type="spellStart"/>
      <w:r w:rsidRPr="00A907D1">
        <w:rPr>
          <w:sz w:val="28"/>
          <w:szCs w:val="28"/>
        </w:rPr>
        <w:t>Мокшанского</w:t>
      </w:r>
      <w:proofErr w:type="spellEnd"/>
      <w:r w:rsidRPr="00A907D1">
        <w:rPr>
          <w:sz w:val="28"/>
          <w:szCs w:val="28"/>
        </w:rPr>
        <w:t xml:space="preserve"> района</w:t>
      </w:r>
    </w:p>
    <w:p w:rsidR="00AF27C0" w:rsidRPr="00A907D1" w:rsidRDefault="00AF27C0" w:rsidP="00AF27C0">
      <w:pPr>
        <w:pStyle w:val="a0"/>
        <w:ind w:firstLine="0"/>
        <w:rPr>
          <w:sz w:val="28"/>
          <w:szCs w:val="28"/>
        </w:rPr>
      </w:pPr>
      <w:r w:rsidRPr="00A907D1">
        <w:rPr>
          <w:sz w:val="28"/>
          <w:szCs w:val="28"/>
        </w:rPr>
        <w:t xml:space="preserve">Пензенской области                                                               </w:t>
      </w:r>
      <w:proofErr w:type="spellStart"/>
      <w:r w:rsidRPr="00A907D1">
        <w:rPr>
          <w:sz w:val="28"/>
          <w:szCs w:val="28"/>
        </w:rPr>
        <w:t>А.В.Шмелев</w:t>
      </w:r>
      <w:proofErr w:type="spellEnd"/>
      <w:r w:rsidRPr="00A907D1">
        <w:rPr>
          <w:sz w:val="28"/>
          <w:szCs w:val="28"/>
        </w:rPr>
        <w:t xml:space="preserve">  </w:t>
      </w:r>
    </w:p>
    <w:p w:rsidR="00A44A00" w:rsidRDefault="00A44A00">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7910D2" w:rsidRDefault="007910D2">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tbl>
      <w:tblPr>
        <w:tblW w:w="10170" w:type="dxa"/>
        <w:tblInd w:w="87" w:type="dxa"/>
        <w:tblLook w:val="04A0" w:firstRow="1" w:lastRow="0" w:firstColumn="1" w:lastColumn="0" w:noHBand="0" w:noVBand="1"/>
      </w:tblPr>
      <w:tblGrid>
        <w:gridCol w:w="3990"/>
        <w:gridCol w:w="1760"/>
        <w:gridCol w:w="1420"/>
        <w:gridCol w:w="1460"/>
        <w:gridCol w:w="1540"/>
      </w:tblGrid>
      <w:tr w:rsidR="007910D2" w:rsidRPr="007910D2" w:rsidTr="007910D2">
        <w:trPr>
          <w:trHeight w:val="285"/>
        </w:trPr>
        <w:tc>
          <w:tcPr>
            <w:tcW w:w="10170" w:type="dxa"/>
            <w:gridSpan w:val="5"/>
            <w:tcBorders>
              <w:top w:val="nil"/>
              <w:left w:val="nil"/>
              <w:bottom w:val="nil"/>
              <w:right w:val="nil"/>
            </w:tcBorders>
            <w:shd w:val="clear" w:color="auto" w:fill="auto"/>
            <w:hideMark/>
          </w:tcPr>
          <w:p w:rsidR="007910D2" w:rsidRPr="007910D2" w:rsidRDefault="007910D2" w:rsidP="007910D2">
            <w:pPr>
              <w:jc w:val="right"/>
              <w:rPr>
                <w:rFonts w:ascii="Arial CYR" w:hAnsi="Arial CYR" w:cs="Arial CYR"/>
                <w:sz w:val="22"/>
                <w:szCs w:val="22"/>
              </w:rPr>
            </w:pPr>
            <w:bookmarkStart w:id="1" w:name="RANGE!A1:E33"/>
            <w:r w:rsidRPr="007910D2">
              <w:rPr>
                <w:rFonts w:ascii="Arial CYR" w:hAnsi="Arial CYR" w:cs="Arial CYR"/>
                <w:sz w:val="22"/>
                <w:szCs w:val="22"/>
              </w:rPr>
              <w:t>Приложение 1</w:t>
            </w:r>
            <w:bookmarkEnd w:id="1"/>
          </w:p>
        </w:tc>
      </w:tr>
      <w:tr w:rsidR="007910D2" w:rsidRPr="007910D2" w:rsidTr="007910D2">
        <w:trPr>
          <w:trHeight w:val="285"/>
        </w:trPr>
        <w:tc>
          <w:tcPr>
            <w:tcW w:w="10170" w:type="dxa"/>
            <w:gridSpan w:val="5"/>
            <w:tcBorders>
              <w:top w:val="nil"/>
              <w:left w:val="nil"/>
              <w:bottom w:val="nil"/>
              <w:right w:val="nil"/>
            </w:tcBorders>
            <w:shd w:val="clear" w:color="auto" w:fill="auto"/>
            <w:hideMark/>
          </w:tcPr>
          <w:p w:rsidR="007910D2" w:rsidRPr="007910D2" w:rsidRDefault="007910D2" w:rsidP="007910D2">
            <w:pPr>
              <w:jc w:val="right"/>
              <w:rPr>
                <w:rFonts w:ascii="Arial CYR" w:hAnsi="Arial CYR" w:cs="Arial CYR"/>
                <w:sz w:val="22"/>
                <w:szCs w:val="22"/>
              </w:rPr>
            </w:pPr>
            <w:r w:rsidRPr="007910D2">
              <w:rPr>
                <w:rFonts w:ascii="Arial CYR" w:hAnsi="Arial CYR" w:cs="Arial CYR"/>
                <w:sz w:val="22"/>
                <w:szCs w:val="22"/>
              </w:rPr>
              <w:t xml:space="preserve">УТВЕРЖДЕНО  </w:t>
            </w:r>
          </w:p>
        </w:tc>
      </w:tr>
      <w:tr w:rsidR="007910D2" w:rsidRPr="007910D2" w:rsidTr="007910D2">
        <w:trPr>
          <w:trHeight w:val="285"/>
        </w:trPr>
        <w:tc>
          <w:tcPr>
            <w:tcW w:w="10170" w:type="dxa"/>
            <w:gridSpan w:val="5"/>
            <w:tcBorders>
              <w:top w:val="nil"/>
              <w:left w:val="nil"/>
              <w:bottom w:val="nil"/>
              <w:right w:val="nil"/>
            </w:tcBorders>
            <w:shd w:val="clear" w:color="auto" w:fill="auto"/>
            <w:hideMark/>
          </w:tcPr>
          <w:p w:rsidR="007910D2" w:rsidRPr="007910D2" w:rsidRDefault="007910D2" w:rsidP="007910D2">
            <w:pPr>
              <w:jc w:val="right"/>
              <w:rPr>
                <w:rFonts w:ascii="Arial CYR" w:hAnsi="Arial CYR" w:cs="Arial CYR"/>
                <w:sz w:val="22"/>
                <w:szCs w:val="22"/>
              </w:rPr>
            </w:pPr>
            <w:r w:rsidRPr="007910D2">
              <w:rPr>
                <w:rFonts w:ascii="Arial CYR" w:hAnsi="Arial CYR" w:cs="Arial CYR"/>
                <w:sz w:val="22"/>
                <w:szCs w:val="22"/>
              </w:rPr>
              <w:t>решением Собрания представителей</w:t>
            </w:r>
          </w:p>
        </w:tc>
      </w:tr>
      <w:tr w:rsidR="007910D2" w:rsidRPr="007910D2" w:rsidTr="007910D2">
        <w:trPr>
          <w:trHeight w:val="285"/>
        </w:trPr>
        <w:tc>
          <w:tcPr>
            <w:tcW w:w="10170" w:type="dxa"/>
            <w:gridSpan w:val="5"/>
            <w:tcBorders>
              <w:top w:val="nil"/>
              <w:left w:val="nil"/>
              <w:bottom w:val="nil"/>
              <w:right w:val="nil"/>
            </w:tcBorders>
            <w:shd w:val="clear" w:color="auto" w:fill="auto"/>
            <w:hideMark/>
          </w:tcPr>
          <w:p w:rsidR="007910D2" w:rsidRPr="007910D2" w:rsidRDefault="007910D2" w:rsidP="007910D2">
            <w:pPr>
              <w:jc w:val="right"/>
              <w:rPr>
                <w:rFonts w:ascii="Arial CYR" w:hAnsi="Arial CYR" w:cs="Arial CYR"/>
                <w:sz w:val="22"/>
                <w:szCs w:val="22"/>
              </w:rPr>
            </w:pPr>
            <w:proofErr w:type="spellStart"/>
            <w:r w:rsidRPr="007910D2">
              <w:rPr>
                <w:rFonts w:ascii="Arial CYR" w:hAnsi="Arial CYR" w:cs="Arial CYR"/>
                <w:sz w:val="22"/>
                <w:szCs w:val="22"/>
              </w:rPr>
              <w:t>Мокшанского</w:t>
            </w:r>
            <w:proofErr w:type="spellEnd"/>
            <w:r w:rsidRPr="007910D2">
              <w:rPr>
                <w:rFonts w:ascii="Arial CYR" w:hAnsi="Arial CYR" w:cs="Arial CYR"/>
                <w:sz w:val="22"/>
                <w:szCs w:val="22"/>
              </w:rPr>
              <w:t xml:space="preserve"> района</w:t>
            </w:r>
          </w:p>
        </w:tc>
      </w:tr>
      <w:tr w:rsidR="007910D2" w:rsidRPr="007910D2" w:rsidTr="007910D2">
        <w:trPr>
          <w:trHeight w:val="330"/>
        </w:trPr>
        <w:tc>
          <w:tcPr>
            <w:tcW w:w="10170" w:type="dxa"/>
            <w:gridSpan w:val="5"/>
            <w:tcBorders>
              <w:top w:val="nil"/>
              <w:left w:val="nil"/>
              <w:bottom w:val="nil"/>
              <w:right w:val="nil"/>
            </w:tcBorders>
            <w:shd w:val="clear" w:color="auto" w:fill="auto"/>
            <w:hideMark/>
          </w:tcPr>
          <w:p w:rsidR="007910D2" w:rsidRPr="007910D2" w:rsidRDefault="007910D2" w:rsidP="007910D2">
            <w:pPr>
              <w:jc w:val="right"/>
              <w:rPr>
                <w:rFonts w:ascii="Arial CYR" w:hAnsi="Arial CYR" w:cs="Arial CYR"/>
                <w:sz w:val="22"/>
                <w:szCs w:val="22"/>
              </w:rPr>
            </w:pPr>
            <w:r w:rsidRPr="007910D2">
              <w:rPr>
                <w:rFonts w:ascii="Arial CYR" w:hAnsi="Arial CYR" w:cs="Arial CYR"/>
                <w:sz w:val="22"/>
                <w:szCs w:val="22"/>
              </w:rPr>
              <w:t xml:space="preserve">от   №  </w:t>
            </w:r>
          </w:p>
        </w:tc>
      </w:tr>
      <w:tr w:rsidR="007910D2" w:rsidRPr="007910D2" w:rsidTr="007910D2">
        <w:trPr>
          <w:trHeight w:val="135"/>
        </w:trPr>
        <w:tc>
          <w:tcPr>
            <w:tcW w:w="399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sz w:val="20"/>
              </w:rPr>
            </w:pPr>
          </w:p>
        </w:tc>
        <w:tc>
          <w:tcPr>
            <w:tcW w:w="176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c>
          <w:tcPr>
            <w:tcW w:w="142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c>
          <w:tcPr>
            <w:tcW w:w="146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c>
          <w:tcPr>
            <w:tcW w:w="154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r>
      <w:tr w:rsidR="007910D2" w:rsidRPr="007910D2" w:rsidTr="007910D2">
        <w:trPr>
          <w:trHeight w:val="75"/>
        </w:trPr>
        <w:tc>
          <w:tcPr>
            <w:tcW w:w="399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sz w:val="20"/>
              </w:rPr>
            </w:pPr>
          </w:p>
        </w:tc>
        <w:tc>
          <w:tcPr>
            <w:tcW w:w="176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c>
          <w:tcPr>
            <w:tcW w:w="142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c>
          <w:tcPr>
            <w:tcW w:w="146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c>
          <w:tcPr>
            <w:tcW w:w="1540" w:type="dxa"/>
            <w:tcBorders>
              <w:top w:val="nil"/>
              <w:left w:val="nil"/>
              <w:bottom w:val="nil"/>
              <w:right w:val="nil"/>
            </w:tcBorders>
            <w:shd w:val="clear" w:color="auto" w:fill="auto"/>
            <w:noWrap/>
            <w:vAlign w:val="bottom"/>
            <w:hideMark/>
          </w:tcPr>
          <w:p w:rsidR="007910D2" w:rsidRPr="007910D2" w:rsidRDefault="007910D2" w:rsidP="007910D2">
            <w:pPr>
              <w:jc w:val="center"/>
              <w:rPr>
                <w:rFonts w:ascii="Arial CYR" w:hAnsi="Arial CYR" w:cs="Arial CYR"/>
                <w:sz w:val="20"/>
              </w:rPr>
            </w:pPr>
          </w:p>
        </w:tc>
      </w:tr>
      <w:tr w:rsidR="007910D2" w:rsidRPr="007910D2" w:rsidTr="007910D2">
        <w:trPr>
          <w:trHeight w:val="255"/>
        </w:trPr>
        <w:tc>
          <w:tcPr>
            <w:tcW w:w="10170" w:type="dxa"/>
            <w:gridSpan w:val="5"/>
            <w:tcBorders>
              <w:top w:val="nil"/>
              <w:left w:val="nil"/>
              <w:bottom w:val="nil"/>
              <w:right w:val="single" w:sz="4" w:space="0" w:color="000000"/>
            </w:tcBorders>
            <w:shd w:val="clear" w:color="auto" w:fill="auto"/>
            <w:noWrap/>
            <w:vAlign w:val="bottom"/>
            <w:hideMark/>
          </w:tcPr>
          <w:p w:rsidR="007910D2" w:rsidRPr="007910D2" w:rsidRDefault="007910D2" w:rsidP="007910D2">
            <w:pPr>
              <w:jc w:val="center"/>
              <w:rPr>
                <w:rFonts w:ascii="Arial CYR" w:hAnsi="Arial CYR" w:cs="Arial CYR"/>
                <w:b/>
                <w:bCs/>
                <w:sz w:val="20"/>
              </w:rPr>
            </w:pPr>
            <w:r w:rsidRPr="007910D2">
              <w:rPr>
                <w:rFonts w:ascii="Arial CYR" w:hAnsi="Arial CYR" w:cs="Arial CYR"/>
                <w:b/>
                <w:bCs/>
                <w:sz w:val="20"/>
              </w:rPr>
              <w:t xml:space="preserve">Источники финансирования дефицита бюджета </w:t>
            </w:r>
            <w:proofErr w:type="spellStart"/>
            <w:r w:rsidRPr="007910D2">
              <w:rPr>
                <w:rFonts w:ascii="Arial CYR" w:hAnsi="Arial CYR" w:cs="Arial CYR"/>
                <w:b/>
                <w:bCs/>
                <w:sz w:val="20"/>
              </w:rPr>
              <w:t>Мокшанского</w:t>
            </w:r>
            <w:proofErr w:type="spellEnd"/>
            <w:r w:rsidRPr="007910D2">
              <w:rPr>
                <w:rFonts w:ascii="Arial CYR" w:hAnsi="Arial CYR" w:cs="Arial CYR"/>
                <w:b/>
                <w:bCs/>
                <w:sz w:val="20"/>
              </w:rPr>
              <w:t xml:space="preserve"> района </w:t>
            </w:r>
          </w:p>
        </w:tc>
      </w:tr>
      <w:tr w:rsidR="007910D2" w:rsidRPr="007910D2" w:rsidTr="007910D2">
        <w:trPr>
          <w:trHeight w:val="255"/>
        </w:trPr>
        <w:tc>
          <w:tcPr>
            <w:tcW w:w="10170" w:type="dxa"/>
            <w:gridSpan w:val="5"/>
            <w:tcBorders>
              <w:top w:val="nil"/>
              <w:left w:val="nil"/>
              <w:bottom w:val="nil"/>
              <w:right w:val="single" w:sz="4" w:space="0" w:color="000000"/>
            </w:tcBorders>
            <w:shd w:val="clear" w:color="auto" w:fill="auto"/>
            <w:noWrap/>
            <w:vAlign w:val="bottom"/>
            <w:hideMark/>
          </w:tcPr>
          <w:p w:rsidR="007910D2" w:rsidRPr="007910D2" w:rsidRDefault="007910D2" w:rsidP="007910D2">
            <w:pPr>
              <w:jc w:val="center"/>
              <w:rPr>
                <w:rFonts w:ascii="Arial CYR" w:hAnsi="Arial CYR" w:cs="Arial CYR"/>
                <w:b/>
                <w:bCs/>
                <w:sz w:val="20"/>
              </w:rPr>
            </w:pPr>
            <w:r w:rsidRPr="007910D2">
              <w:rPr>
                <w:rFonts w:ascii="Arial CYR" w:hAnsi="Arial CYR" w:cs="Arial CYR"/>
                <w:b/>
                <w:bCs/>
                <w:sz w:val="20"/>
              </w:rPr>
              <w:t>на 2022 год и на плановый период 2023 и 2024 годов</w:t>
            </w:r>
          </w:p>
        </w:tc>
      </w:tr>
      <w:tr w:rsidR="007910D2" w:rsidRPr="007910D2" w:rsidTr="007910D2">
        <w:trPr>
          <w:trHeight w:val="375"/>
        </w:trPr>
        <w:tc>
          <w:tcPr>
            <w:tcW w:w="399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b/>
                <w:bCs/>
                <w:sz w:val="22"/>
                <w:szCs w:val="22"/>
              </w:rPr>
            </w:pPr>
          </w:p>
        </w:tc>
        <w:tc>
          <w:tcPr>
            <w:tcW w:w="176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sz w:val="20"/>
              </w:rPr>
            </w:pPr>
          </w:p>
        </w:tc>
        <w:tc>
          <w:tcPr>
            <w:tcW w:w="142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sz w:val="20"/>
              </w:rPr>
            </w:pPr>
          </w:p>
        </w:tc>
        <w:tc>
          <w:tcPr>
            <w:tcW w:w="146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sz w:val="20"/>
              </w:rPr>
            </w:pPr>
          </w:p>
        </w:tc>
        <w:tc>
          <w:tcPr>
            <w:tcW w:w="1540" w:type="dxa"/>
            <w:tcBorders>
              <w:top w:val="nil"/>
              <w:left w:val="nil"/>
              <w:bottom w:val="nil"/>
              <w:right w:val="nil"/>
            </w:tcBorders>
            <w:shd w:val="clear" w:color="auto" w:fill="auto"/>
            <w:noWrap/>
            <w:vAlign w:val="bottom"/>
            <w:hideMark/>
          </w:tcPr>
          <w:p w:rsidR="007910D2" w:rsidRPr="007910D2" w:rsidRDefault="007910D2" w:rsidP="007910D2">
            <w:pPr>
              <w:rPr>
                <w:rFonts w:ascii="Arial CYR" w:hAnsi="Arial CYR" w:cs="Arial CYR"/>
                <w:sz w:val="20"/>
              </w:rPr>
            </w:pPr>
          </w:p>
        </w:tc>
      </w:tr>
      <w:tr w:rsidR="007910D2" w:rsidRPr="007910D2" w:rsidTr="007910D2">
        <w:trPr>
          <w:trHeight w:val="630"/>
        </w:trPr>
        <w:tc>
          <w:tcPr>
            <w:tcW w:w="3990" w:type="dxa"/>
            <w:tcBorders>
              <w:top w:val="single" w:sz="4" w:space="0" w:color="auto"/>
              <w:left w:val="single" w:sz="4" w:space="0" w:color="auto"/>
              <w:bottom w:val="single" w:sz="4" w:space="0" w:color="auto"/>
              <w:right w:val="single" w:sz="4" w:space="0" w:color="auto"/>
            </w:tcBorders>
            <w:shd w:val="clear" w:color="auto" w:fill="auto"/>
            <w:hideMark/>
          </w:tcPr>
          <w:p w:rsidR="007910D2" w:rsidRPr="007910D2" w:rsidRDefault="007910D2" w:rsidP="007910D2">
            <w:pPr>
              <w:jc w:val="center"/>
              <w:rPr>
                <w:rFonts w:ascii="Arial CYR" w:hAnsi="Arial CYR" w:cs="Arial CYR"/>
                <w:sz w:val="16"/>
                <w:szCs w:val="16"/>
              </w:rPr>
            </w:pPr>
            <w:r w:rsidRPr="007910D2">
              <w:rPr>
                <w:rFonts w:ascii="Arial CYR" w:hAnsi="Arial CYR" w:cs="Arial CYR"/>
                <w:sz w:val="16"/>
                <w:szCs w:val="16"/>
              </w:rPr>
              <w:t>Наименование показателя</w:t>
            </w:r>
          </w:p>
        </w:tc>
        <w:tc>
          <w:tcPr>
            <w:tcW w:w="1760" w:type="dxa"/>
            <w:tcBorders>
              <w:top w:val="single" w:sz="4" w:space="0" w:color="auto"/>
              <w:left w:val="nil"/>
              <w:bottom w:val="single" w:sz="4" w:space="0" w:color="auto"/>
              <w:right w:val="single" w:sz="4" w:space="0" w:color="auto"/>
            </w:tcBorders>
            <w:shd w:val="clear" w:color="auto" w:fill="auto"/>
            <w:hideMark/>
          </w:tcPr>
          <w:p w:rsidR="007910D2" w:rsidRPr="007910D2" w:rsidRDefault="007910D2" w:rsidP="007910D2">
            <w:pPr>
              <w:jc w:val="center"/>
              <w:rPr>
                <w:rFonts w:ascii="Arial CYR" w:hAnsi="Arial CYR" w:cs="Arial CYR"/>
                <w:sz w:val="16"/>
                <w:szCs w:val="16"/>
              </w:rPr>
            </w:pPr>
            <w:r w:rsidRPr="007910D2">
              <w:rPr>
                <w:rFonts w:ascii="Arial CYR" w:hAnsi="Arial CYR" w:cs="Arial CYR"/>
                <w:sz w:val="16"/>
                <w:szCs w:val="16"/>
              </w:rPr>
              <w:t>Код бюджетной классификации</w:t>
            </w:r>
          </w:p>
        </w:tc>
        <w:tc>
          <w:tcPr>
            <w:tcW w:w="1420" w:type="dxa"/>
            <w:tcBorders>
              <w:top w:val="single" w:sz="4" w:space="0" w:color="auto"/>
              <w:left w:val="nil"/>
              <w:bottom w:val="single" w:sz="4" w:space="0" w:color="auto"/>
              <w:right w:val="single" w:sz="4" w:space="0" w:color="auto"/>
            </w:tcBorders>
            <w:shd w:val="clear" w:color="auto" w:fill="auto"/>
            <w:hideMark/>
          </w:tcPr>
          <w:p w:rsidR="007910D2" w:rsidRPr="007910D2" w:rsidRDefault="007910D2" w:rsidP="007910D2">
            <w:pPr>
              <w:jc w:val="center"/>
              <w:rPr>
                <w:rFonts w:ascii="Arial CYR" w:hAnsi="Arial CYR" w:cs="Arial CYR"/>
                <w:sz w:val="16"/>
                <w:szCs w:val="16"/>
              </w:rPr>
            </w:pPr>
            <w:r w:rsidRPr="007910D2">
              <w:rPr>
                <w:rFonts w:ascii="Arial CYR" w:hAnsi="Arial CYR" w:cs="Arial CYR"/>
                <w:sz w:val="16"/>
                <w:szCs w:val="16"/>
              </w:rPr>
              <w:t xml:space="preserve">Сумма на 2022 год, </w:t>
            </w:r>
            <w:proofErr w:type="spellStart"/>
            <w:r w:rsidRPr="007910D2">
              <w:rPr>
                <w:rFonts w:ascii="Arial CYR" w:hAnsi="Arial CYR" w:cs="Arial CYR"/>
                <w:sz w:val="16"/>
                <w:szCs w:val="16"/>
              </w:rPr>
              <w:t>тыс</w:t>
            </w:r>
            <w:proofErr w:type="gramStart"/>
            <w:r w:rsidRPr="007910D2">
              <w:rPr>
                <w:rFonts w:ascii="Arial CYR" w:hAnsi="Arial CYR" w:cs="Arial CYR"/>
                <w:sz w:val="16"/>
                <w:szCs w:val="16"/>
              </w:rPr>
              <w:t>.р</w:t>
            </w:r>
            <w:proofErr w:type="gramEnd"/>
            <w:r w:rsidRPr="007910D2">
              <w:rPr>
                <w:rFonts w:ascii="Arial CYR" w:hAnsi="Arial CYR" w:cs="Arial CYR"/>
                <w:sz w:val="16"/>
                <w:szCs w:val="16"/>
              </w:rPr>
              <w:t>уб</w:t>
            </w:r>
            <w:proofErr w:type="spellEnd"/>
            <w:r w:rsidRPr="007910D2">
              <w:rPr>
                <w:rFonts w:ascii="Arial CYR" w:hAnsi="Arial CYR" w:cs="Arial CYR"/>
                <w:sz w:val="16"/>
                <w:szCs w:val="16"/>
              </w:rPr>
              <w:t>.</w:t>
            </w:r>
          </w:p>
        </w:tc>
        <w:tc>
          <w:tcPr>
            <w:tcW w:w="1460" w:type="dxa"/>
            <w:tcBorders>
              <w:top w:val="single" w:sz="4" w:space="0" w:color="auto"/>
              <w:left w:val="nil"/>
              <w:bottom w:val="single" w:sz="4" w:space="0" w:color="auto"/>
              <w:right w:val="single" w:sz="4" w:space="0" w:color="auto"/>
            </w:tcBorders>
            <w:shd w:val="clear" w:color="auto" w:fill="auto"/>
            <w:hideMark/>
          </w:tcPr>
          <w:p w:rsidR="007910D2" w:rsidRPr="007910D2" w:rsidRDefault="007910D2" w:rsidP="007910D2">
            <w:pPr>
              <w:jc w:val="center"/>
              <w:rPr>
                <w:rFonts w:ascii="Arial CYR" w:hAnsi="Arial CYR" w:cs="Arial CYR"/>
                <w:sz w:val="16"/>
                <w:szCs w:val="16"/>
              </w:rPr>
            </w:pPr>
            <w:r w:rsidRPr="007910D2">
              <w:rPr>
                <w:rFonts w:ascii="Arial CYR" w:hAnsi="Arial CYR" w:cs="Arial CYR"/>
                <w:sz w:val="16"/>
                <w:szCs w:val="16"/>
              </w:rPr>
              <w:t xml:space="preserve">Сумма на 2023 год, </w:t>
            </w:r>
            <w:proofErr w:type="spellStart"/>
            <w:r w:rsidRPr="007910D2">
              <w:rPr>
                <w:rFonts w:ascii="Arial CYR" w:hAnsi="Arial CYR" w:cs="Arial CYR"/>
                <w:sz w:val="16"/>
                <w:szCs w:val="16"/>
              </w:rPr>
              <w:t>тыс</w:t>
            </w:r>
            <w:proofErr w:type="gramStart"/>
            <w:r w:rsidRPr="007910D2">
              <w:rPr>
                <w:rFonts w:ascii="Arial CYR" w:hAnsi="Arial CYR" w:cs="Arial CYR"/>
                <w:sz w:val="16"/>
                <w:szCs w:val="16"/>
              </w:rPr>
              <w:t>.р</w:t>
            </w:r>
            <w:proofErr w:type="gramEnd"/>
            <w:r w:rsidRPr="007910D2">
              <w:rPr>
                <w:rFonts w:ascii="Arial CYR" w:hAnsi="Arial CYR" w:cs="Arial CYR"/>
                <w:sz w:val="16"/>
                <w:szCs w:val="16"/>
              </w:rPr>
              <w:t>уб</w:t>
            </w:r>
            <w:proofErr w:type="spellEnd"/>
            <w:r w:rsidRPr="007910D2">
              <w:rPr>
                <w:rFonts w:ascii="Arial CYR" w:hAnsi="Arial CYR" w:cs="Arial CYR"/>
                <w:sz w:val="16"/>
                <w:szCs w:val="16"/>
              </w:rPr>
              <w:t>.</w:t>
            </w:r>
          </w:p>
        </w:tc>
        <w:tc>
          <w:tcPr>
            <w:tcW w:w="1540" w:type="dxa"/>
            <w:tcBorders>
              <w:top w:val="single" w:sz="4" w:space="0" w:color="auto"/>
              <w:left w:val="nil"/>
              <w:bottom w:val="single" w:sz="4" w:space="0" w:color="auto"/>
              <w:right w:val="single" w:sz="4" w:space="0" w:color="auto"/>
            </w:tcBorders>
            <w:shd w:val="clear" w:color="auto" w:fill="auto"/>
            <w:hideMark/>
          </w:tcPr>
          <w:p w:rsidR="007910D2" w:rsidRPr="007910D2" w:rsidRDefault="007910D2" w:rsidP="007910D2">
            <w:pPr>
              <w:jc w:val="center"/>
              <w:rPr>
                <w:rFonts w:ascii="Arial CYR" w:hAnsi="Arial CYR" w:cs="Arial CYR"/>
                <w:sz w:val="16"/>
                <w:szCs w:val="16"/>
              </w:rPr>
            </w:pPr>
            <w:r w:rsidRPr="007910D2">
              <w:rPr>
                <w:rFonts w:ascii="Arial CYR" w:hAnsi="Arial CYR" w:cs="Arial CYR"/>
                <w:sz w:val="16"/>
                <w:szCs w:val="16"/>
              </w:rPr>
              <w:t xml:space="preserve">Сумма на 2024 год, </w:t>
            </w:r>
            <w:proofErr w:type="spellStart"/>
            <w:r w:rsidRPr="007910D2">
              <w:rPr>
                <w:rFonts w:ascii="Arial CYR" w:hAnsi="Arial CYR" w:cs="Arial CYR"/>
                <w:sz w:val="16"/>
                <w:szCs w:val="16"/>
              </w:rPr>
              <w:t>тыс</w:t>
            </w:r>
            <w:proofErr w:type="gramStart"/>
            <w:r w:rsidRPr="007910D2">
              <w:rPr>
                <w:rFonts w:ascii="Arial CYR" w:hAnsi="Arial CYR" w:cs="Arial CYR"/>
                <w:sz w:val="16"/>
                <w:szCs w:val="16"/>
              </w:rPr>
              <w:t>.р</w:t>
            </w:r>
            <w:proofErr w:type="gramEnd"/>
            <w:r w:rsidRPr="007910D2">
              <w:rPr>
                <w:rFonts w:ascii="Arial CYR" w:hAnsi="Arial CYR" w:cs="Arial CYR"/>
                <w:sz w:val="16"/>
                <w:szCs w:val="16"/>
              </w:rPr>
              <w:t>уб</w:t>
            </w:r>
            <w:proofErr w:type="spellEnd"/>
            <w:r w:rsidRPr="007910D2">
              <w:rPr>
                <w:rFonts w:ascii="Arial CYR" w:hAnsi="Arial CYR" w:cs="Arial CYR"/>
                <w:sz w:val="16"/>
                <w:szCs w:val="16"/>
              </w:rPr>
              <w:t>.</w:t>
            </w:r>
          </w:p>
        </w:tc>
      </w:tr>
      <w:tr w:rsidR="007910D2" w:rsidRPr="007910D2" w:rsidTr="007910D2">
        <w:trPr>
          <w:trHeight w:val="25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rPr>
                <w:rFonts w:ascii="Arial CYR" w:hAnsi="Arial CYR" w:cs="Arial CYR"/>
                <w:sz w:val="16"/>
                <w:szCs w:val="16"/>
              </w:rPr>
            </w:pPr>
            <w:r w:rsidRPr="007910D2">
              <w:rPr>
                <w:rFonts w:ascii="Arial CYR" w:hAnsi="Arial CYR" w:cs="Arial CYR"/>
                <w:sz w:val="16"/>
                <w:szCs w:val="16"/>
              </w:rPr>
              <w:t>Источники финансирования дефицита бюджета - всего</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х</w:t>
            </w:r>
          </w:p>
        </w:tc>
        <w:tc>
          <w:tcPr>
            <w:tcW w:w="142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-6 400,0   </w:t>
            </w:r>
          </w:p>
        </w:tc>
        <w:tc>
          <w:tcPr>
            <w:tcW w:w="14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-7 253,0   </w:t>
            </w:r>
          </w:p>
        </w:tc>
        <w:tc>
          <w:tcPr>
            <w:tcW w:w="154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-4 600,0   </w:t>
            </w:r>
          </w:p>
        </w:tc>
      </w:tr>
      <w:tr w:rsidR="007910D2" w:rsidRPr="007910D2" w:rsidTr="007910D2">
        <w:trPr>
          <w:trHeight w:val="25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в том числе:</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 </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w:t>
            </w:r>
          </w:p>
        </w:tc>
      </w:tr>
      <w:tr w:rsidR="007910D2" w:rsidRPr="007910D2" w:rsidTr="007910D2">
        <w:trPr>
          <w:trHeight w:val="25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источники внутреннего финансирования</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000 01 00 00 00 00 0000 000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-6 400,0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-7 253,0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-4 600,0   </w:t>
            </w:r>
          </w:p>
        </w:tc>
      </w:tr>
      <w:tr w:rsidR="007910D2" w:rsidRPr="007910D2" w:rsidTr="007910D2">
        <w:trPr>
          <w:trHeight w:val="25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из них:</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 </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Кредиты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000 01 02 00 00 00 0000 000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-6 400,0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-7 253,0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-4 600,0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Привлечение кредитов от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000 01 02 00 00 00 0000 700</w:t>
            </w:r>
          </w:p>
        </w:tc>
        <w:tc>
          <w:tcPr>
            <w:tcW w:w="142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5 600,0   </w:t>
            </w:r>
          </w:p>
        </w:tc>
        <w:tc>
          <w:tcPr>
            <w:tcW w:w="14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7 000,0   </w:t>
            </w:r>
          </w:p>
        </w:tc>
        <w:tc>
          <w:tcPr>
            <w:tcW w:w="154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8 000,0   </w:t>
            </w:r>
          </w:p>
        </w:tc>
      </w:tr>
      <w:tr w:rsidR="007910D2" w:rsidRPr="007910D2" w:rsidTr="007910D2">
        <w:trPr>
          <w:trHeight w:val="67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Привлечение кредитов от кредитных организаций бюджетами муниципальных районов в валюте Российской Федерации</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901 01 02 00 00 05 0000 710</w:t>
            </w:r>
          </w:p>
        </w:tc>
        <w:tc>
          <w:tcPr>
            <w:tcW w:w="142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5 600,0   </w:t>
            </w:r>
          </w:p>
        </w:tc>
        <w:tc>
          <w:tcPr>
            <w:tcW w:w="14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7 000,0   </w:t>
            </w:r>
          </w:p>
        </w:tc>
        <w:tc>
          <w:tcPr>
            <w:tcW w:w="154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8 000,0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000 01 02 00 00 00 0000 800</w:t>
            </w:r>
          </w:p>
        </w:tc>
        <w:tc>
          <w:tcPr>
            <w:tcW w:w="142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-12 000,0   </w:t>
            </w:r>
          </w:p>
        </w:tc>
        <w:tc>
          <w:tcPr>
            <w:tcW w:w="14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-14 253,0   </w:t>
            </w:r>
          </w:p>
        </w:tc>
        <w:tc>
          <w:tcPr>
            <w:tcW w:w="154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-12 600,0   </w:t>
            </w:r>
          </w:p>
        </w:tc>
      </w:tr>
      <w:tr w:rsidR="007910D2" w:rsidRPr="007910D2" w:rsidTr="007910D2">
        <w:trPr>
          <w:trHeight w:val="67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901 01 02 00 00 05 0000 810</w:t>
            </w:r>
          </w:p>
        </w:tc>
        <w:tc>
          <w:tcPr>
            <w:tcW w:w="142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-12 000,0   </w:t>
            </w:r>
          </w:p>
        </w:tc>
        <w:tc>
          <w:tcPr>
            <w:tcW w:w="14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-14 253,0   </w:t>
            </w:r>
          </w:p>
        </w:tc>
        <w:tc>
          <w:tcPr>
            <w:tcW w:w="154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-12 600,0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Изменение остатков средств на счетах по учету средств бюджетов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000 01 05 00 00 00 0000 000</w:t>
            </w:r>
          </w:p>
        </w:tc>
        <w:tc>
          <w:tcPr>
            <w:tcW w:w="142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     </w:t>
            </w:r>
          </w:p>
        </w:tc>
        <w:tc>
          <w:tcPr>
            <w:tcW w:w="14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     </w:t>
            </w:r>
          </w:p>
        </w:tc>
      </w:tr>
      <w:tr w:rsidR="007910D2" w:rsidRPr="007910D2" w:rsidTr="007910D2">
        <w:trPr>
          <w:trHeight w:val="25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Увеличение прочих остатков средств бюджетов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000 01 05 02 00 00 0000 500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-637 827,3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-680 668,6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-707 904,0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Увеличение прочих остатков денежных средств бюджетов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000 01 05 02 01 00 0000 510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-637 827,3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-680 668,6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-707 904,0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Увеличение прочих остатков денежных средств бюджетов муниципальных районов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992 01 05 02 01 05 0000 510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-637 827,3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-680 668,6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-707 904,0   </w:t>
            </w:r>
          </w:p>
        </w:tc>
      </w:tr>
      <w:tr w:rsidR="007910D2" w:rsidRPr="007910D2" w:rsidTr="007910D2">
        <w:trPr>
          <w:trHeight w:val="255"/>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Уменьшение прочих остатков средств бюджетов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000 01 05 02 00 00 0000 600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637 827,3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680 668,6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707 904,0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Уменьшение прочих остатков денежных средств бюджетов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000 01 05 02 01 00 0000 610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637 827,3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680 668,6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707 904,0   </w:t>
            </w:r>
          </w:p>
        </w:tc>
      </w:tr>
      <w:tr w:rsidR="007910D2" w:rsidRPr="007910D2" w:rsidTr="007910D2">
        <w:trPr>
          <w:trHeight w:val="450"/>
        </w:trPr>
        <w:tc>
          <w:tcPr>
            <w:tcW w:w="3990" w:type="dxa"/>
            <w:tcBorders>
              <w:top w:val="nil"/>
              <w:left w:val="single" w:sz="4" w:space="0" w:color="auto"/>
              <w:bottom w:val="single" w:sz="4" w:space="0" w:color="auto"/>
              <w:right w:val="single" w:sz="4" w:space="0" w:color="auto"/>
            </w:tcBorders>
            <w:shd w:val="clear" w:color="auto" w:fill="auto"/>
            <w:vAlign w:val="bottom"/>
            <w:hideMark/>
          </w:tcPr>
          <w:p w:rsidR="007910D2" w:rsidRPr="007910D2" w:rsidRDefault="007910D2" w:rsidP="007910D2">
            <w:pPr>
              <w:ind w:firstLineChars="200" w:firstLine="320"/>
              <w:rPr>
                <w:rFonts w:ascii="Arial CYR" w:hAnsi="Arial CYR" w:cs="Arial CYR"/>
                <w:sz w:val="16"/>
                <w:szCs w:val="16"/>
              </w:rPr>
            </w:pPr>
            <w:r w:rsidRPr="007910D2">
              <w:rPr>
                <w:rFonts w:ascii="Arial CYR" w:hAnsi="Arial CYR" w:cs="Arial CYR"/>
                <w:sz w:val="16"/>
                <w:szCs w:val="16"/>
              </w:rPr>
              <w:t xml:space="preserve">  Уменьшение прочих остатков денежных средств бюджетов муниципальных районов</w:t>
            </w:r>
          </w:p>
        </w:tc>
        <w:tc>
          <w:tcPr>
            <w:tcW w:w="1760" w:type="dxa"/>
            <w:tcBorders>
              <w:top w:val="nil"/>
              <w:left w:val="nil"/>
              <w:bottom w:val="single" w:sz="4" w:space="0" w:color="auto"/>
              <w:right w:val="single" w:sz="4" w:space="0" w:color="auto"/>
            </w:tcBorders>
            <w:shd w:val="clear" w:color="auto" w:fill="auto"/>
            <w:noWrap/>
            <w:vAlign w:val="bottom"/>
            <w:hideMark/>
          </w:tcPr>
          <w:p w:rsidR="007910D2" w:rsidRPr="007910D2" w:rsidRDefault="007910D2" w:rsidP="007910D2">
            <w:pPr>
              <w:jc w:val="center"/>
              <w:rPr>
                <w:rFonts w:ascii="Arial CYR" w:hAnsi="Arial CYR" w:cs="Arial CYR"/>
                <w:sz w:val="18"/>
                <w:szCs w:val="18"/>
              </w:rPr>
            </w:pPr>
            <w:r w:rsidRPr="007910D2">
              <w:rPr>
                <w:rFonts w:ascii="Arial CYR" w:hAnsi="Arial CYR" w:cs="Arial CYR"/>
                <w:sz w:val="18"/>
                <w:szCs w:val="18"/>
              </w:rPr>
              <w:t>992 01 05 02 01 05 0000 610</w:t>
            </w:r>
          </w:p>
        </w:tc>
        <w:tc>
          <w:tcPr>
            <w:tcW w:w="142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637 827,3   </w:t>
            </w:r>
          </w:p>
        </w:tc>
        <w:tc>
          <w:tcPr>
            <w:tcW w:w="146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680 668,6   </w:t>
            </w:r>
          </w:p>
        </w:tc>
        <w:tc>
          <w:tcPr>
            <w:tcW w:w="1540" w:type="dxa"/>
            <w:tcBorders>
              <w:top w:val="nil"/>
              <w:left w:val="nil"/>
              <w:bottom w:val="single" w:sz="4" w:space="0" w:color="auto"/>
              <w:right w:val="single" w:sz="4" w:space="0" w:color="auto"/>
            </w:tcBorders>
            <w:shd w:val="clear" w:color="000000" w:fill="FFFFFF"/>
            <w:noWrap/>
            <w:vAlign w:val="bottom"/>
            <w:hideMark/>
          </w:tcPr>
          <w:p w:rsidR="007910D2" w:rsidRPr="007910D2" w:rsidRDefault="007910D2" w:rsidP="007910D2">
            <w:pPr>
              <w:jc w:val="right"/>
              <w:rPr>
                <w:rFonts w:ascii="Arial CYR" w:hAnsi="Arial CYR" w:cs="Arial CYR"/>
                <w:sz w:val="18"/>
                <w:szCs w:val="18"/>
              </w:rPr>
            </w:pPr>
            <w:r w:rsidRPr="007910D2">
              <w:rPr>
                <w:rFonts w:ascii="Arial CYR" w:hAnsi="Arial CYR" w:cs="Arial CYR"/>
                <w:sz w:val="18"/>
                <w:szCs w:val="18"/>
              </w:rPr>
              <w:t xml:space="preserve"> 707 904,0   </w:t>
            </w:r>
          </w:p>
        </w:tc>
      </w:tr>
    </w:tbl>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tbl>
      <w:tblPr>
        <w:tblW w:w="10137" w:type="dxa"/>
        <w:tblInd w:w="87" w:type="dxa"/>
        <w:tblLook w:val="04A0" w:firstRow="1" w:lastRow="0" w:firstColumn="1" w:lastColumn="0" w:noHBand="0" w:noVBand="1"/>
      </w:tblPr>
      <w:tblGrid>
        <w:gridCol w:w="5975"/>
        <w:gridCol w:w="1543"/>
        <w:gridCol w:w="1287"/>
        <w:gridCol w:w="1332"/>
      </w:tblGrid>
      <w:tr w:rsidR="00502377" w:rsidRPr="00502377" w:rsidTr="00502377">
        <w:trPr>
          <w:trHeight w:val="255"/>
        </w:trPr>
        <w:tc>
          <w:tcPr>
            <w:tcW w:w="10137" w:type="dxa"/>
            <w:gridSpan w:val="4"/>
            <w:tcBorders>
              <w:top w:val="nil"/>
              <w:left w:val="nil"/>
              <w:bottom w:val="nil"/>
              <w:right w:val="nil"/>
            </w:tcBorders>
            <w:shd w:val="clear" w:color="000000" w:fill="FFFFFF"/>
            <w:noWrap/>
            <w:vAlign w:val="bottom"/>
            <w:hideMark/>
          </w:tcPr>
          <w:p w:rsidR="00502377" w:rsidRPr="00502377" w:rsidRDefault="00502377" w:rsidP="00502377">
            <w:pPr>
              <w:jc w:val="right"/>
              <w:rPr>
                <w:rFonts w:ascii="Arial" w:hAnsi="Arial" w:cs="Arial"/>
                <w:sz w:val="20"/>
              </w:rPr>
            </w:pPr>
            <w:r w:rsidRPr="00502377">
              <w:rPr>
                <w:rFonts w:ascii="Arial" w:hAnsi="Arial" w:cs="Arial"/>
                <w:sz w:val="20"/>
              </w:rPr>
              <w:t>Приложение 2</w:t>
            </w:r>
          </w:p>
        </w:tc>
      </w:tr>
      <w:tr w:rsidR="00502377" w:rsidRPr="00502377" w:rsidTr="00502377">
        <w:trPr>
          <w:trHeight w:val="255"/>
        </w:trPr>
        <w:tc>
          <w:tcPr>
            <w:tcW w:w="10137" w:type="dxa"/>
            <w:gridSpan w:val="4"/>
            <w:tcBorders>
              <w:top w:val="nil"/>
              <w:left w:val="nil"/>
              <w:bottom w:val="nil"/>
              <w:right w:val="nil"/>
            </w:tcBorders>
            <w:shd w:val="clear" w:color="auto" w:fill="auto"/>
            <w:noWrap/>
            <w:vAlign w:val="bottom"/>
            <w:hideMark/>
          </w:tcPr>
          <w:p w:rsidR="00502377" w:rsidRPr="00502377" w:rsidRDefault="00502377" w:rsidP="00502377">
            <w:pPr>
              <w:jc w:val="right"/>
              <w:rPr>
                <w:rFonts w:ascii="Arial" w:hAnsi="Arial" w:cs="Arial"/>
                <w:sz w:val="20"/>
              </w:rPr>
            </w:pPr>
            <w:r w:rsidRPr="00502377">
              <w:rPr>
                <w:rFonts w:ascii="Arial" w:hAnsi="Arial" w:cs="Arial"/>
                <w:sz w:val="20"/>
              </w:rPr>
              <w:t>УТВЕРЖДЕНО</w:t>
            </w:r>
          </w:p>
        </w:tc>
      </w:tr>
      <w:tr w:rsidR="00502377" w:rsidRPr="00502377" w:rsidTr="00502377">
        <w:trPr>
          <w:trHeight w:val="255"/>
        </w:trPr>
        <w:tc>
          <w:tcPr>
            <w:tcW w:w="10137" w:type="dxa"/>
            <w:gridSpan w:val="4"/>
            <w:tcBorders>
              <w:top w:val="nil"/>
              <w:left w:val="nil"/>
              <w:bottom w:val="nil"/>
              <w:right w:val="nil"/>
            </w:tcBorders>
            <w:shd w:val="clear" w:color="auto" w:fill="auto"/>
            <w:noWrap/>
            <w:vAlign w:val="bottom"/>
            <w:hideMark/>
          </w:tcPr>
          <w:p w:rsidR="00502377" w:rsidRPr="00502377" w:rsidRDefault="00502377" w:rsidP="00502377">
            <w:pPr>
              <w:jc w:val="right"/>
              <w:rPr>
                <w:rFonts w:ascii="Arial" w:hAnsi="Arial" w:cs="Arial"/>
                <w:sz w:val="20"/>
              </w:rPr>
            </w:pPr>
            <w:r w:rsidRPr="00502377">
              <w:rPr>
                <w:rFonts w:ascii="Arial" w:hAnsi="Arial" w:cs="Arial"/>
                <w:sz w:val="20"/>
              </w:rPr>
              <w:t xml:space="preserve"> решением Собрания представителей</w:t>
            </w:r>
          </w:p>
        </w:tc>
      </w:tr>
      <w:tr w:rsidR="00502377" w:rsidRPr="00502377" w:rsidTr="00502377">
        <w:trPr>
          <w:trHeight w:val="255"/>
        </w:trPr>
        <w:tc>
          <w:tcPr>
            <w:tcW w:w="10137" w:type="dxa"/>
            <w:gridSpan w:val="4"/>
            <w:tcBorders>
              <w:top w:val="nil"/>
              <w:left w:val="nil"/>
              <w:bottom w:val="nil"/>
              <w:right w:val="nil"/>
            </w:tcBorders>
            <w:shd w:val="clear" w:color="auto" w:fill="auto"/>
            <w:noWrap/>
            <w:vAlign w:val="bottom"/>
            <w:hideMark/>
          </w:tcPr>
          <w:p w:rsidR="00502377" w:rsidRPr="00502377" w:rsidRDefault="00502377" w:rsidP="00502377">
            <w:pPr>
              <w:jc w:val="right"/>
              <w:rPr>
                <w:rFonts w:ascii="Arial" w:hAnsi="Arial" w:cs="Arial"/>
                <w:sz w:val="20"/>
              </w:rPr>
            </w:pPr>
            <w:proofErr w:type="spellStart"/>
            <w:r w:rsidRPr="00502377">
              <w:rPr>
                <w:rFonts w:ascii="Arial" w:hAnsi="Arial" w:cs="Arial"/>
                <w:sz w:val="20"/>
              </w:rPr>
              <w:t>Мокшанского</w:t>
            </w:r>
            <w:proofErr w:type="spellEnd"/>
            <w:r w:rsidRPr="00502377">
              <w:rPr>
                <w:rFonts w:ascii="Arial" w:hAnsi="Arial" w:cs="Arial"/>
                <w:sz w:val="20"/>
              </w:rPr>
              <w:t xml:space="preserve"> района</w:t>
            </w:r>
          </w:p>
        </w:tc>
      </w:tr>
      <w:tr w:rsidR="00502377" w:rsidRPr="00502377" w:rsidTr="00502377">
        <w:trPr>
          <w:trHeight w:val="255"/>
        </w:trPr>
        <w:tc>
          <w:tcPr>
            <w:tcW w:w="10137" w:type="dxa"/>
            <w:gridSpan w:val="4"/>
            <w:tcBorders>
              <w:top w:val="nil"/>
              <w:left w:val="nil"/>
              <w:bottom w:val="nil"/>
              <w:right w:val="nil"/>
            </w:tcBorders>
            <w:shd w:val="clear" w:color="auto" w:fill="auto"/>
            <w:noWrap/>
            <w:vAlign w:val="bottom"/>
            <w:hideMark/>
          </w:tcPr>
          <w:p w:rsidR="00502377" w:rsidRPr="00502377" w:rsidRDefault="00502377" w:rsidP="00502377">
            <w:pPr>
              <w:jc w:val="right"/>
              <w:rPr>
                <w:rFonts w:ascii="Arial" w:hAnsi="Arial" w:cs="Arial"/>
                <w:sz w:val="20"/>
              </w:rPr>
            </w:pPr>
            <w:r w:rsidRPr="00502377">
              <w:rPr>
                <w:rFonts w:ascii="Arial" w:hAnsi="Arial" w:cs="Arial"/>
                <w:sz w:val="20"/>
              </w:rPr>
              <w:t>от  №</w:t>
            </w:r>
          </w:p>
        </w:tc>
      </w:tr>
      <w:tr w:rsidR="00502377" w:rsidRPr="00502377" w:rsidTr="00502377">
        <w:trPr>
          <w:trHeight w:val="195"/>
        </w:trPr>
        <w:tc>
          <w:tcPr>
            <w:tcW w:w="5975" w:type="dxa"/>
            <w:tcBorders>
              <w:top w:val="nil"/>
              <w:left w:val="nil"/>
              <w:bottom w:val="nil"/>
              <w:right w:val="nil"/>
            </w:tcBorders>
            <w:shd w:val="clear" w:color="auto" w:fill="auto"/>
            <w:vAlign w:val="bottom"/>
            <w:hideMark/>
          </w:tcPr>
          <w:p w:rsidR="00502377" w:rsidRPr="00502377" w:rsidRDefault="00502377" w:rsidP="00502377">
            <w:pPr>
              <w:ind w:firstLineChars="1500" w:firstLine="3000"/>
              <w:rPr>
                <w:sz w:val="20"/>
              </w:rPr>
            </w:pPr>
          </w:p>
        </w:tc>
        <w:tc>
          <w:tcPr>
            <w:tcW w:w="1543" w:type="dxa"/>
            <w:tcBorders>
              <w:top w:val="nil"/>
              <w:left w:val="nil"/>
              <w:bottom w:val="nil"/>
              <w:right w:val="nil"/>
            </w:tcBorders>
            <w:shd w:val="clear" w:color="auto" w:fill="auto"/>
            <w:noWrap/>
            <w:vAlign w:val="bottom"/>
            <w:hideMark/>
          </w:tcPr>
          <w:p w:rsidR="00502377" w:rsidRPr="00502377" w:rsidRDefault="00502377" w:rsidP="00502377">
            <w:pPr>
              <w:jc w:val="center"/>
              <w:rPr>
                <w:rFonts w:ascii="Arial" w:hAnsi="Arial" w:cs="Arial"/>
                <w:sz w:val="20"/>
              </w:rPr>
            </w:pPr>
          </w:p>
        </w:tc>
        <w:tc>
          <w:tcPr>
            <w:tcW w:w="1287" w:type="dxa"/>
            <w:tcBorders>
              <w:top w:val="nil"/>
              <w:left w:val="nil"/>
              <w:bottom w:val="nil"/>
              <w:right w:val="nil"/>
            </w:tcBorders>
            <w:shd w:val="clear" w:color="auto" w:fill="auto"/>
            <w:noWrap/>
            <w:vAlign w:val="bottom"/>
            <w:hideMark/>
          </w:tcPr>
          <w:p w:rsidR="00502377" w:rsidRPr="00502377" w:rsidRDefault="00502377" w:rsidP="00502377">
            <w:pPr>
              <w:rPr>
                <w:rFonts w:ascii="Arial" w:hAnsi="Arial" w:cs="Arial"/>
                <w:sz w:val="20"/>
              </w:rPr>
            </w:pPr>
          </w:p>
        </w:tc>
        <w:tc>
          <w:tcPr>
            <w:tcW w:w="1332" w:type="dxa"/>
            <w:tcBorders>
              <w:top w:val="nil"/>
              <w:left w:val="nil"/>
              <w:bottom w:val="nil"/>
              <w:right w:val="nil"/>
            </w:tcBorders>
            <w:shd w:val="clear" w:color="auto" w:fill="auto"/>
            <w:noWrap/>
            <w:vAlign w:val="bottom"/>
            <w:hideMark/>
          </w:tcPr>
          <w:p w:rsidR="00502377" w:rsidRPr="00502377" w:rsidRDefault="00502377" w:rsidP="00502377">
            <w:pPr>
              <w:rPr>
                <w:rFonts w:ascii="Arial" w:hAnsi="Arial" w:cs="Arial"/>
                <w:sz w:val="20"/>
              </w:rPr>
            </w:pPr>
          </w:p>
        </w:tc>
      </w:tr>
      <w:tr w:rsidR="00502377" w:rsidRPr="00502377" w:rsidTr="00502377">
        <w:trPr>
          <w:trHeight w:val="660"/>
        </w:trPr>
        <w:tc>
          <w:tcPr>
            <w:tcW w:w="10137" w:type="dxa"/>
            <w:gridSpan w:val="4"/>
            <w:tcBorders>
              <w:top w:val="nil"/>
              <w:left w:val="nil"/>
              <w:bottom w:val="nil"/>
              <w:right w:val="nil"/>
            </w:tcBorders>
            <w:shd w:val="clear" w:color="000000" w:fill="FFFFFF"/>
            <w:vAlign w:val="bottom"/>
            <w:hideMark/>
          </w:tcPr>
          <w:p w:rsidR="00502377" w:rsidRPr="00502377" w:rsidRDefault="00502377" w:rsidP="00502377">
            <w:pPr>
              <w:jc w:val="center"/>
              <w:rPr>
                <w:rFonts w:ascii="Arial" w:hAnsi="Arial" w:cs="Arial"/>
                <w:b/>
                <w:bCs/>
                <w:sz w:val="22"/>
                <w:szCs w:val="22"/>
              </w:rPr>
            </w:pPr>
            <w:r w:rsidRPr="00502377">
              <w:rPr>
                <w:rFonts w:ascii="Arial" w:hAnsi="Arial" w:cs="Arial"/>
                <w:b/>
                <w:bCs/>
                <w:sz w:val="22"/>
                <w:szCs w:val="22"/>
              </w:rPr>
              <w:t xml:space="preserve">Нормативы распределения доходов между бюджетом </w:t>
            </w:r>
            <w:proofErr w:type="spellStart"/>
            <w:r w:rsidRPr="00502377">
              <w:rPr>
                <w:rFonts w:ascii="Arial" w:hAnsi="Arial" w:cs="Arial"/>
                <w:b/>
                <w:bCs/>
                <w:sz w:val="22"/>
                <w:szCs w:val="22"/>
              </w:rPr>
              <w:t>Мокшанского</w:t>
            </w:r>
            <w:proofErr w:type="spellEnd"/>
            <w:r w:rsidRPr="00502377">
              <w:rPr>
                <w:rFonts w:ascii="Arial" w:hAnsi="Arial" w:cs="Arial"/>
                <w:b/>
                <w:bCs/>
                <w:sz w:val="22"/>
                <w:szCs w:val="22"/>
              </w:rPr>
              <w:t xml:space="preserve"> района и бюджетами поселений </w:t>
            </w:r>
            <w:proofErr w:type="spellStart"/>
            <w:r w:rsidRPr="00502377">
              <w:rPr>
                <w:rFonts w:ascii="Arial" w:hAnsi="Arial" w:cs="Arial"/>
                <w:b/>
                <w:bCs/>
                <w:sz w:val="22"/>
                <w:szCs w:val="22"/>
              </w:rPr>
              <w:t>Мокшанского</w:t>
            </w:r>
            <w:proofErr w:type="spellEnd"/>
            <w:r w:rsidRPr="00502377">
              <w:rPr>
                <w:rFonts w:ascii="Arial" w:hAnsi="Arial" w:cs="Arial"/>
                <w:b/>
                <w:bCs/>
                <w:sz w:val="22"/>
                <w:szCs w:val="22"/>
              </w:rPr>
              <w:t xml:space="preserve"> района на 2022 год на плановый период 2023 и 2024 годов</w:t>
            </w:r>
          </w:p>
        </w:tc>
      </w:tr>
      <w:tr w:rsidR="00502377" w:rsidRPr="00502377" w:rsidTr="00502377">
        <w:trPr>
          <w:trHeight w:val="312"/>
        </w:trPr>
        <w:tc>
          <w:tcPr>
            <w:tcW w:w="10137" w:type="dxa"/>
            <w:gridSpan w:val="4"/>
            <w:tcBorders>
              <w:top w:val="nil"/>
              <w:left w:val="nil"/>
              <w:bottom w:val="single" w:sz="4" w:space="0" w:color="auto"/>
              <w:right w:val="nil"/>
            </w:tcBorders>
            <w:shd w:val="clear" w:color="auto" w:fill="auto"/>
            <w:noWrap/>
            <w:vAlign w:val="bottom"/>
            <w:hideMark/>
          </w:tcPr>
          <w:p w:rsidR="00502377" w:rsidRPr="00502377" w:rsidRDefault="00502377" w:rsidP="00502377">
            <w:pPr>
              <w:jc w:val="right"/>
              <w:rPr>
                <w:rFonts w:ascii="Arial" w:hAnsi="Arial" w:cs="Arial"/>
                <w:sz w:val="20"/>
              </w:rPr>
            </w:pPr>
            <w:r w:rsidRPr="00502377">
              <w:rPr>
                <w:rFonts w:ascii="Arial" w:hAnsi="Arial" w:cs="Arial"/>
                <w:sz w:val="20"/>
              </w:rPr>
              <w:t>(в процентах)</w:t>
            </w:r>
          </w:p>
        </w:tc>
      </w:tr>
      <w:tr w:rsidR="00502377" w:rsidRPr="00502377" w:rsidTr="00502377">
        <w:trPr>
          <w:trHeight w:val="1050"/>
        </w:trPr>
        <w:tc>
          <w:tcPr>
            <w:tcW w:w="5975" w:type="dxa"/>
            <w:tcBorders>
              <w:top w:val="nil"/>
              <w:left w:val="single" w:sz="4" w:space="0" w:color="auto"/>
              <w:bottom w:val="nil"/>
              <w:right w:val="single" w:sz="4" w:space="0" w:color="auto"/>
            </w:tcBorders>
            <w:shd w:val="clear" w:color="auto" w:fill="auto"/>
            <w:noWrap/>
            <w:vAlign w:val="center"/>
            <w:hideMark/>
          </w:tcPr>
          <w:p w:rsidR="00502377" w:rsidRPr="00502377" w:rsidRDefault="00502377" w:rsidP="00502377">
            <w:pPr>
              <w:jc w:val="center"/>
              <w:rPr>
                <w:rFonts w:ascii="Arial" w:hAnsi="Arial" w:cs="Arial"/>
                <w:b/>
                <w:bCs/>
                <w:sz w:val="20"/>
              </w:rPr>
            </w:pPr>
            <w:r w:rsidRPr="00502377">
              <w:rPr>
                <w:rFonts w:ascii="Arial" w:hAnsi="Arial" w:cs="Arial"/>
                <w:b/>
                <w:bCs/>
                <w:sz w:val="20"/>
              </w:rPr>
              <w:t>Виды  доходов</w:t>
            </w:r>
          </w:p>
        </w:tc>
        <w:tc>
          <w:tcPr>
            <w:tcW w:w="1543" w:type="dxa"/>
            <w:tcBorders>
              <w:top w:val="nil"/>
              <w:left w:val="nil"/>
              <w:bottom w:val="nil"/>
              <w:right w:val="single" w:sz="4" w:space="0" w:color="auto"/>
            </w:tcBorders>
            <w:shd w:val="clear" w:color="auto" w:fill="auto"/>
            <w:vAlign w:val="center"/>
            <w:hideMark/>
          </w:tcPr>
          <w:p w:rsidR="00502377" w:rsidRPr="00502377" w:rsidRDefault="00502377" w:rsidP="00502377">
            <w:pPr>
              <w:jc w:val="center"/>
              <w:rPr>
                <w:rFonts w:ascii="Arial" w:hAnsi="Arial" w:cs="Arial"/>
                <w:b/>
                <w:bCs/>
                <w:sz w:val="20"/>
              </w:rPr>
            </w:pPr>
            <w:r w:rsidRPr="00502377">
              <w:rPr>
                <w:rFonts w:ascii="Arial" w:hAnsi="Arial" w:cs="Arial"/>
                <w:b/>
                <w:bCs/>
                <w:sz w:val="20"/>
              </w:rPr>
              <w:t xml:space="preserve">Бюджет </w:t>
            </w:r>
            <w:proofErr w:type="spellStart"/>
            <w:r w:rsidRPr="00502377">
              <w:rPr>
                <w:rFonts w:ascii="Arial" w:hAnsi="Arial" w:cs="Arial"/>
                <w:b/>
                <w:bCs/>
                <w:sz w:val="20"/>
              </w:rPr>
              <w:t>Мокшанского</w:t>
            </w:r>
            <w:proofErr w:type="spellEnd"/>
            <w:r w:rsidRPr="00502377">
              <w:rPr>
                <w:rFonts w:ascii="Arial" w:hAnsi="Arial" w:cs="Arial"/>
                <w:b/>
                <w:bCs/>
                <w:sz w:val="20"/>
              </w:rPr>
              <w:t xml:space="preserve"> района</w:t>
            </w:r>
          </w:p>
        </w:tc>
        <w:tc>
          <w:tcPr>
            <w:tcW w:w="1287" w:type="dxa"/>
            <w:tcBorders>
              <w:top w:val="nil"/>
              <w:left w:val="nil"/>
              <w:bottom w:val="single" w:sz="4" w:space="0" w:color="auto"/>
              <w:right w:val="single" w:sz="4" w:space="0" w:color="auto"/>
            </w:tcBorders>
            <w:shd w:val="clear" w:color="auto" w:fill="auto"/>
            <w:vAlign w:val="center"/>
            <w:hideMark/>
          </w:tcPr>
          <w:p w:rsidR="00502377" w:rsidRPr="00502377" w:rsidRDefault="00502377" w:rsidP="00502377">
            <w:pPr>
              <w:jc w:val="center"/>
              <w:rPr>
                <w:rFonts w:ascii="Arial" w:hAnsi="Arial" w:cs="Arial"/>
                <w:b/>
                <w:bCs/>
                <w:sz w:val="20"/>
              </w:rPr>
            </w:pPr>
            <w:r w:rsidRPr="00502377">
              <w:rPr>
                <w:rFonts w:ascii="Arial" w:hAnsi="Arial" w:cs="Arial"/>
                <w:b/>
                <w:bCs/>
                <w:sz w:val="20"/>
              </w:rPr>
              <w:t>Бюджеты сельских поселений</w:t>
            </w:r>
          </w:p>
        </w:tc>
        <w:tc>
          <w:tcPr>
            <w:tcW w:w="1332" w:type="dxa"/>
            <w:tcBorders>
              <w:top w:val="nil"/>
              <w:left w:val="nil"/>
              <w:bottom w:val="single" w:sz="4" w:space="0" w:color="auto"/>
              <w:right w:val="single" w:sz="4" w:space="0" w:color="auto"/>
            </w:tcBorders>
            <w:shd w:val="clear" w:color="auto" w:fill="auto"/>
            <w:vAlign w:val="center"/>
            <w:hideMark/>
          </w:tcPr>
          <w:p w:rsidR="00502377" w:rsidRPr="00502377" w:rsidRDefault="00502377" w:rsidP="00502377">
            <w:pPr>
              <w:jc w:val="center"/>
              <w:rPr>
                <w:rFonts w:ascii="Arial" w:hAnsi="Arial" w:cs="Arial"/>
                <w:b/>
                <w:bCs/>
                <w:sz w:val="20"/>
              </w:rPr>
            </w:pPr>
            <w:r w:rsidRPr="00502377">
              <w:rPr>
                <w:rFonts w:ascii="Arial" w:hAnsi="Arial" w:cs="Arial"/>
                <w:b/>
                <w:bCs/>
                <w:sz w:val="20"/>
              </w:rPr>
              <w:t>Бюджет  городского поселения</w:t>
            </w:r>
          </w:p>
        </w:tc>
      </w:tr>
      <w:tr w:rsidR="00502377" w:rsidRPr="00502377" w:rsidTr="00502377">
        <w:trPr>
          <w:trHeight w:val="615"/>
        </w:trPr>
        <w:tc>
          <w:tcPr>
            <w:tcW w:w="5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b/>
                <w:bCs/>
                <w:sz w:val="20"/>
              </w:rPr>
            </w:pPr>
            <w:r w:rsidRPr="00502377">
              <w:rPr>
                <w:rFonts w:ascii="Arial" w:hAnsi="Arial" w:cs="Arial"/>
                <w:b/>
                <w:bCs/>
                <w:sz w:val="20"/>
              </w:rPr>
              <w:t>ЗАДОЛЖЕННОСТЬ И ПЕРЕРАСЧЕТЫ ПО ОТМЕНЕННЫМ НАЛОГАМ, СБОРАМ И ИНЫМ ОБЯЗАТЕЛЬНЫМ ПЛАТЕЖАМ</w:t>
            </w:r>
          </w:p>
        </w:tc>
        <w:tc>
          <w:tcPr>
            <w:tcW w:w="1543" w:type="dxa"/>
            <w:tcBorders>
              <w:top w:val="single" w:sz="4" w:space="0" w:color="auto"/>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Налог на рекламу,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7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Курортный сбор,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60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60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Прочие местные налоги и сборы, мобилизуемые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b/>
                <w:bCs/>
                <w:sz w:val="20"/>
              </w:rPr>
            </w:pPr>
            <w:r w:rsidRPr="00502377">
              <w:rPr>
                <w:rFonts w:ascii="Arial" w:hAnsi="Arial" w:cs="Arial"/>
                <w:b/>
                <w:bCs/>
                <w:sz w:val="20"/>
              </w:rPr>
              <w:t>ДОХОДЫ ОТ ОКАЗАНИЯ ПЛАТНЫХ УСЛУГ (РАБОТ) И КОМПЕНСАЦИИ ЗАТРАТ ГОСУДАРСТВА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Доходы от размещения временно свободных средств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63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Доходы от размещения временно свободных средств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60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Доходы от размещения временно свободных средств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Прочие доходы от оказания платных услуг (работ) получателями средств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Прочие доходы от оказания платных услуг (работ) получателями средств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Прочие доходы от компенсации затрат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Прочие доходы от компенсации затрат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Прочие доходы от компенсации затрат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b/>
                <w:bCs/>
                <w:sz w:val="20"/>
              </w:rPr>
            </w:pPr>
            <w:r w:rsidRPr="00502377">
              <w:rPr>
                <w:rFonts w:ascii="Arial" w:hAnsi="Arial" w:cs="Arial"/>
                <w:b/>
                <w:bCs/>
                <w:sz w:val="20"/>
              </w:rPr>
              <w:t>ДОХОДЫ ОТ ПРОДАЖИ МАТЕРИАЛЬНЫХ И НЕМАТЕРИАЛЬНЫХ АКТИВОВ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b/>
                <w:bCs/>
                <w:sz w:val="20"/>
              </w:rPr>
            </w:pPr>
            <w:r w:rsidRPr="00502377">
              <w:rPr>
                <w:rFonts w:ascii="Arial" w:hAnsi="Arial" w:cs="Arial"/>
                <w:b/>
                <w:bCs/>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78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lastRenderedPageBreak/>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r>
      <w:tr w:rsidR="00502377" w:rsidRPr="00502377" w:rsidTr="00502377">
        <w:trPr>
          <w:trHeight w:val="78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средства, полученные от реализации принудительно изъятого имущества, подлежащие зачислению в бюджет сельского поселения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78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средства, полученные от реализации принудительно изъятого имущества, подлежащие зачислению в бюджет городского поселения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102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средства, полученные от реализации принудительно изъятого имущества, подлежащие зачислению в бюджет сельского поселения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средства, полученные от реализации принудительно изъятого имущества, подлежащие зачислению в бюджет городского поселения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от распоряжения и реализации выморочного и иного имущества, обращенного в доходы сельских поселений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от распоряжения и реализации выморочного и иного имущества, обращенного в доходы городских поселений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от распоряжения и реализации выморочного и иного имущества, обращенного в доходы сельских поселений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76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от распоряжения и реализации выморочного и иного имущества, обращенного в доходы городских поселений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noWrap/>
            <w:vAlign w:val="center"/>
            <w:hideMark/>
          </w:tcPr>
          <w:p w:rsidR="00502377" w:rsidRPr="00502377" w:rsidRDefault="00502377" w:rsidP="00502377">
            <w:pPr>
              <w:rPr>
                <w:rFonts w:ascii="Arial" w:hAnsi="Arial" w:cs="Arial"/>
                <w:b/>
                <w:bCs/>
                <w:sz w:val="20"/>
              </w:rPr>
            </w:pPr>
            <w:r w:rsidRPr="00502377">
              <w:rPr>
                <w:rFonts w:ascii="Arial" w:hAnsi="Arial" w:cs="Arial"/>
                <w:b/>
                <w:bCs/>
                <w:sz w:val="20"/>
              </w:rPr>
              <w:t>АДМИНИСТРАТИВНЫЕ ПЛАТЕЖИ И СБОРЫ</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63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63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взимаемые органами местного самоуправления (организациями) сельских поселений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630"/>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510"/>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Сборы за выдачу лицензий органами местного самоуправления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b/>
                <w:bCs/>
                <w:sz w:val="20"/>
              </w:rPr>
            </w:pPr>
            <w:r w:rsidRPr="00502377">
              <w:rPr>
                <w:rFonts w:ascii="Arial" w:hAnsi="Arial" w:cs="Arial"/>
                <w:b/>
                <w:bCs/>
                <w:sz w:val="20"/>
              </w:rPr>
              <w:t>ШТРАФЫ, САНКЦИИ, ВОЗМЕЩЕНИЕ УЩЕРБА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82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lastRenderedPageBreak/>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82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825"/>
        </w:trPr>
        <w:tc>
          <w:tcPr>
            <w:tcW w:w="5975" w:type="dxa"/>
            <w:tcBorders>
              <w:top w:val="nil"/>
              <w:left w:val="single" w:sz="4" w:space="0" w:color="auto"/>
              <w:bottom w:val="single" w:sz="4" w:space="0" w:color="auto"/>
              <w:right w:val="single" w:sz="4" w:space="0" w:color="auto"/>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210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proofErr w:type="gramStart"/>
            <w:r w:rsidRPr="00502377">
              <w:rPr>
                <w:rFonts w:ascii="Arial" w:hAnsi="Arial" w:cs="Arial"/>
                <w:sz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02377">
              <w:rPr>
                <w:rFonts w:ascii="Arial" w:hAnsi="Arial" w:cs="Arial"/>
                <w:sz w:val="20"/>
              </w:rPr>
              <w:t xml:space="preserve"> фонда)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10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proofErr w:type="gramStart"/>
            <w:r w:rsidRPr="00502377">
              <w:rPr>
                <w:rFonts w:ascii="Arial" w:hAnsi="Arial" w:cs="Arial"/>
                <w:sz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02377">
              <w:rPr>
                <w:rFonts w:ascii="Arial" w:hAnsi="Arial" w:cs="Arial"/>
                <w:sz w:val="20"/>
              </w:rPr>
              <w:t xml:space="preserve"> фонда)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214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proofErr w:type="gramStart"/>
            <w:r w:rsidRPr="00502377">
              <w:rPr>
                <w:rFonts w:ascii="Arial" w:hAnsi="Arial" w:cs="Arial"/>
                <w:sz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02377">
              <w:rPr>
                <w:rFonts w:ascii="Arial" w:hAnsi="Arial" w:cs="Arial"/>
                <w:sz w:val="20"/>
              </w:rPr>
              <w:t xml:space="preserve"> фонда)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186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proofErr w:type="gramStart"/>
            <w:r w:rsidRPr="00502377">
              <w:rPr>
                <w:rFonts w:ascii="Arial" w:hAnsi="Arial" w:cs="Arial"/>
                <w:sz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189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proofErr w:type="gramStart"/>
            <w:r w:rsidRPr="00502377">
              <w:rPr>
                <w:rFonts w:ascii="Arial" w:hAnsi="Arial" w:cs="Arial"/>
                <w:sz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189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proofErr w:type="gramStart"/>
            <w:r w:rsidRPr="00502377">
              <w:rPr>
                <w:rFonts w:ascii="Arial" w:hAnsi="Arial" w:cs="Arial"/>
                <w:sz w:val="20"/>
              </w:rPr>
              <w:lastRenderedPageBreak/>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130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130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139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10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10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10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8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8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8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noWrap/>
            <w:vAlign w:val="center"/>
            <w:hideMark/>
          </w:tcPr>
          <w:p w:rsidR="00502377" w:rsidRPr="00502377" w:rsidRDefault="00502377" w:rsidP="00502377">
            <w:pPr>
              <w:rPr>
                <w:rFonts w:ascii="Arial" w:hAnsi="Arial" w:cs="Arial"/>
                <w:b/>
                <w:bCs/>
                <w:sz w:val="20"/>
              </w:rPr>
            </w:pPr>
            <w:r w:rsidRPr="00502377">
              <w:rPr>
                <w:rFonts w:ascii="Arial" w:hAnsi="Arial" w:cs="Arial"/>
                <w:b/>
                <w:bCs/>
                <w:sz w:val="20"/>
              </w:rPr>
              <w:t>ПРОЧИЕ НЕНАЛОГОВЫЕ ДОХОДЫ</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Невыясненные поступления, зачисляемые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Невыясненные поступления, зачисляемые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Невыясненные поступления, зачисляемые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7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lastRenderedPageBreak/>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7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78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255"/>
        </w:trPr>
        <w:tc>
          <w:tcPr>
            <w:tcW w:w="5975" w:type="dxa"/>
            <w:tcBorders>
              <w:top w:val="nil"/>
              <w:left w:val="single" w:sz="4" w:space="0" w:color="auto"/>
              <w:bottom w:val="single" w:sz="4" w:space="0" w:color="auto"/>
              <w:right w:val="single" w:sz="4" w:space="0" w:color="auto"/>
            </w:tcBorders>
            <w:shd w:val="clear" w:color="000000" w:fill="FFFFFF"/>
            <w:vAlign w:val="center"/>
            <w:hideMark/>
          </w:tcPr>
          <w:p w:rsidR="00502377" w:rsidRPr="00502377" w:rsidRDefault="00502377" w:rsidP="00502377">
            <w:pPr>
              <w:rPr>
                <w:rFonts w:ascii="Arial" w:hAnsi="Arial" w:cs="Arial"/>
                <w:sz w:val="20"/>
              </w:rPr>
            </w:pPr>
            <w:r w:rsidRPr="00502377">
              <w:rPr>
                <w:rFonts w:ascii="Arial" w:hAnsi="Arial" w:cs="Arial"/>
                <w:sz w:val="20"/>
              </w:rPr>
              <w:t>Прочие неналоговые доходы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285"/>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sz w:val="20"/>
              </w:rPr>
            </w:pPr>
            <w:r w:rsidRPr="00502377">
              <w:rPr>
                <w:rFonts w:ascii="Arial" w:hAnsi="Arial" w:cs="Arial"/>
                <w:sz w:val="20"/>
              </w:rPr>
              <w:t>Прочие неналоговые доходы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300"/>
        </w:trPr>
        <w:tc>
          <w:tcPr>
            <w:tcW w:w="5975" w:type="dxa"/>
            <w:tcBorders>
              <w:top w:val="nil"/>
              <w:left w:val="single" w:sz="4" w:space="0" w:color="auto"/>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color w:val="000000"/>
                <w:sz w:val="20"/>
              </w:rPr>
            </w:pPr>
            <w:r w:rsidRPr="00502377">
              <w:rPr>
                <w:rFonts w:ascii="Arial" w:hAnsi="Arial" w:cs="Arial"/>
                <w:color w:val="000000"/>
                <w:sz w:val="20"/>
              </w:rPr>
              <w:t>Прочие неналоговые доходы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5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самообложения граждан, зачисляемые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502377" w:rsidRPr="00502377" w:rsidRDefault="00502377" w:rsidP="00502377">
            <w:pPr>
              <w:rPr>
                <w:rFonts w:ascii="Arial" w:hAnsi="Arial" w:cs="Arial"/>
                <w:b/>
                <w:bCs/>
                <w:sz w:val="20"/>
              </w:rPr>
            </w:pPr>
            <w:r w:rsidRPr="00502377">
              <w:rPr>
                <w:rFonts w:ascii="Arial" w:hAnsi="Arial" w:cs="Arial"/>
                <w:b/>
                <w:bCs/>
                <w:sz w:val="20"/>
              </w:rPr>
              <w:t> </w:t>
            </w:r>
          </w:p>
        </w:tc>
      </w:tr>
      <w:tr w:rsidR="00502377" w:rsidRPr="00502377" w:rsidTr="00502377">
        <w:trPr>
          <w:trHeight w:val="330"/>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самообложения граждан, зачисляемые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r>
      <w:tr w:rsidR="00502377" w:rsidRPr="00502377" w:rsidTr="00502377">
        <w:trPr>
          <w:trHeight w:val="525"/>
        </w:trPr>
        <w:tc>
          <w:tcPr>
            <w:tcW w:w="5975" w:type="dxa"/>
            <w:tcBorders>
              <w:top w:val="nil"/>
              <w:left w:val="single" w:sz="4" w:space="0" w:color="auto"/>
              <w:bottom w:val="single" w:sz="4" w:space="0" w:color="auto"/>
              <w:right w:val="single" w:sz="4" w:space="0" w:color="auto"/>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Средства самообложения граждан, зачисляемые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rsidR="00502377" w:rsidRPr="00502377" w:rsidRDefault="00502377" w:rsidP="00502377">
            <w:pPr>
              <w:jc w:val="center"/>
              <w:rPr>
                <w:rFonts w:ascii="Arial" w:hAnsi="Arial" w:cs="Arial"/>
                <w:sz w:val="20"/>
              </w:rPr>
            </w:pPr>
            <w:r w:rsidRPr="00502377">
              <w:rPr>
                <w:rFonts w:ascii="Arial" w:hAnsi="Arial" w:cs="Arial"/>
                <w:sz w:val="20"/>
              </w:rPr>
              <w:t>100</w:t>
            </w:r>
          </w:p>
        </w:tc>
      </w:tr>
      <w:tr w:rsidR="00502377" w:rsidRPr="00502377" w:rsidTr="00502377">
        <w:trPr>
          <w:trHeight w:val="315"/>
        </w:trPr>
        <w:tc>
          <w:tcPr>
            <w:tcW w:w="5975" w:type="dxa"/>
            <w:tcBorders>
              <w:top w:val="nil"/>
              <w:left w:val="nil"/>
              <w:bottom w:val="nil"/>
              <w:right w:val="nil"/>
            </w:tcBorders>
            <w:shd w:val="clear" w:color="000000" w:fill="FFFFFF"/>
            <w:vAlign w:val="bottom"/>
            <w:hideMark/>
          </w:tcPr>
          <w:p w:rsidR="00502377" w:rsidRPr="00502377" w:rsidRDefault="00502377" w:rsidP="00502377">
            <w:pPr>
              <w:rPr>
                <w:rFonts w:ascii="Arial" w:hAnsi="Arial" w:cs="Arial"/>
                <w:sz w:val="20"/>
              </w:rPr>
            </w:pPr>
            <w:r w:rsidRPr="00502377">
              <w:rPr>
                <w:rFonts w:ascii="Arial" w:hAnsi="Arial" w:cs="Arial"/>
                <w:sz w:val="20"/>
              </w:rPr>
              <w:t> </w:t>
            </w:r>
          </w:p>
        </w:tc>
        <w:tc>
          <w:tcPr>
            <w:tcW w:w="1543" w:type="dxa"/>
            <w:tcBorders>
              <w:top w:val="nil"/>
              <w:left w:val="nil"/>
              <w:bottom w:val="nil"/>
              <w:right w:val="nil"/>
            </w:tcBorders>
            <w:shd w:val="clear" w:color="auto" w:fill="auto"/>
            <w:noWrap/>
            <w:hideMark/>
          </w:tcPr>
          <w:p w:rsidR="00502377" w:rsidRPr="00502377" w:rsidRDefault="00502377" w:rsidP="00502377">
            <w:pPr>
              <w:jc w:val="center"/>
              <w:rPr>
                <w:rFonts w:ascii="Arial" w:hAnsi="Arial" w:cs="Arial"/>
                <w:sz w:val="20"/>
              </w:rPr>
            </w:pPr>
          </w:p>
        </w:tc>
        <w:tc>
          <w:tcPr>
            <w:tcW w:w="1287" w:type="dxa"/>
            <w:tcBorders>
              <w:top w:val="nil"/>
              <w:left w:val="nil"/>
              <w:bottom w:val="nil"/>
              <w:right w:val="nil"/>
            </w:tcBorders>
            <w:shd w:val="clear" w:color="auto" w:fill="auto"/>
            <w:noWrap/>
            <w:vAlign w:val="bottom"/>
            <w:hideMark/>
          </w:tcPr>
          <w:p w:rsidR="00502377" w:rsidRPr="00502377" w:rsidRDefault="00502377" w:rsidP="00502377">
            <w:pPr>
              <w:rPr>
                <w:rFonts w:ascii="Arial" w:hAnsi="Arial" w:cs="Arial"/>
                <w:b/>
                <w:bCs/>
                <w:sz w:val="20"/>
              </w:rPr>
            </w:pPr>
          </w:p>
        </w:tc>
        <w:tc>
          <w:tcPr>
            <w:tcW w:w="1332" w:type="dxa"/>
            <w:tcBorders>
              <w:top w:val="nil"/>
              <w:left w:val="nil"/>
              <w:bottom w:val="nil"/>
              <w:right w:val="nil"/>
            </w:tcBorders>
            <w:shd w:val="clear" w:color="auto" w:fill="auto"/>
            <w:noWrap/>
            <w:vAlign w:val="bottom"/>
            <w:hideMark/>
          </w:tcPr>
          <w:p w:rsidR="00502377" w:rsidRPr="00502377" w:rsidRDefault="00502377" w:rsidP="00502377">
            <w:pPr>
              <w:rPr>
                <w:rFonts w:ascii="Arial" w:hAnsi="Arial" w:cs="Arial"/>
                <w:b/>
                <w:bCs/>
                <w:sz w:val="20"/>
              </w:rPr>
            </w:pPr>
          </w:p>
        </w:tc>
      </w:tr>
      <w:tr w:rsidR="00502377" w:rsidRPr="00502377" w:rsidTr="00502377">
        <w:trPr>
          <w:trHeight w:val="840"/>
        </w:trPr>
        <w:tc>
          <w:tcPr>
            <w:tcW w:w="10137" w:type="dxa"/>
            <w:gridSpan w:val="4"/>
            <w:tcBorders>
              <w:top w:val="nil"/>
              <w:left w:val="nil"/>
              <w:bottom w:val="nil"/>
              <w:right w:val="nil"/>
            </w:tcBorders>
            <w:shd w:val="clear" w:color="auto" w:fill="auto"/>
            <w:vAlign w:val="bottom"/>
            <w:hideMark/>
          </w:tcPr>
          <w:p w:rsidR="00502377" w:rsidRPr="00502377" w:rsidRDefault="00502377" w:rsidP="00502377">
            <w:pPr>
              <w:rPr>
                <w:rFonts w:ascii="Arial" w:hAnsi="Arial" w:cs="Arial"/>
                <w:sz w:val="20"/>
              </w:rPr>
            </w:pPr>
            <w:r w:rsidRPr="00502377">
              <w:rPr>
                <w:rFonts w:ascii="Arial" w:hAnsi="Arial" w:cs="Arial"/>
                <w:sz w:val="20"/>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w:t>
            </w:r>
            <w:proofErr w:type="spellStart"/>
            <w:r w:rsidRPr="00502377">
              <w:rPr>
                <w:rFonts w:ascii="Arial" w:hAnsi="Arial" w:cs="Arial"/>
                <w:sz w:val="20"/>
              </w:rPr>
              <w:t>Мокшанского</w:t>
            </w:r>
            <w:proofErr w:type="spellEnd"/>
            <w:r w:rsidRPr="00502377">
              <w:rPr>
                <w:rFonts w:ascii="Arial" w:hAnsi="Arial" w:cs="Arial"/>
                <w:sz w:val="20"/>
              </w:rPr>
              <w:t xml:space="preserve"> района Пензенской </w:t>
            </w:r>
            <w:proofErr w:type="spellStart"/>
            <w:r w:rsidRPr="00502377">
              <w:rPr>
                <w:rFonts w:ascii="Arial" w:hAnsi="Arial" w:cs="Arial"/>
                <w:sz w:val="20"/>
              </w:rPr>
              <w:t>областии</w:t>
            </w:r>
            <w:proofErr w:type="spellEnd"/>
            <w:r w:rsidRPr="00502377">
              <w:rPr>
                <w:rFonts w:ascii="Arial" w:hAnsi="Arial" w:cs="Arial"/>
                <w:sz w:val="20"/>
              </w:rPr>
              <w:t xml:space="preserve"> и бюджеты городских и сельских поселений </w:t>
            </w:r>
            <w:proofErr w:type="spellStart"/>
            <w:r w:rsidRPr="00502377">
              <w:rPr>
                <w:rFonts w:ascii="Arial" w:hAnsi="Arial" w:cs="Arial"/>
                <w:sz w:val="20"/>
              </w:rPr>
              <w:t>Мокшанского</w:t>
            </w:r>
            <w:proofErr w:type="spellEnd"/>
            <w:r w:rsidRPr="00502377">
              <w:rPr>
                <w:rFonts w:ascii="Arial" w:hAnsi="Arial" w:cs="Arial"/>
                <w:sz w:val="20"/>
              </w:rPr>
              <w:t xml:space="preserve"> района</w:t>
            </w:r>
          </w:p>
        </w:tc>
      </w:tr>
    </w:tbl>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tbl>
      <w:tblPr>
        <w:tblW w:w="10369" w:type="dxa"/>
        <w:tblInd w:w="87" w:type="dxa"/>
        <w:tblLayout w:type="fixed"/>
        <w:tblLook w:val="04A0" w:firstRow="1" w:lastRow="0" w:firstColumn="1" w:lastColumn="0" w:noHBand="0" w:noVBand="1"/>
      </w:tblPr>
      <w:tblGrid>
        <w:gridCol w:w="4132"/>
        <w:gridCol w:w="1985"/>
        <w:gridCol w:w="1417"/>
        <w:gridCol w:w="1559"/>
        <w:gridCol w:w="1276"/>
      </w:tblGrid>
      <w:tr w:rsidR="00547F2A" w:rsidRPr="00547F2A" w:rsidTr="002A48D2">
        <w:trPr>
          <w:trHeight w:val="25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2835" w:type="dxa"/>
            <w:gridSpan w:val="2"/>
            <w:tcBorders>
              <w:top w:val="nil"/>
              <w:left w:val="nil"/>
              <w:bottom w:val="nil"/>
              <w:right w:val="nil"/>
            </w:tcBorders>
            <w:shd w:val="clear" w:color="auto" w:fill="auto"/>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Приложение 3</w:t>
            </w:r>
          </w:p>
        </w:tc>
      </w:tr>
      <w:tr w:rsidR="00547F2A" w:rsidRPr="00547F2A" w:rsidTr="002A48D2">
        <w:trPr>
          <w:trHeight w:val="28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2835" w:type="dxa"/>
            <w:gridSpan w:val="2"/>
            <w:tcBorders>
              <w:top w:val="nil"/>
              <w:left w:val="nil"/>
              <w:bottom w:val="nil"/>
              <w:right w:val="nil"/>
            </w:tcBorders>
            <w:shd w:val="clear" w:color="auto" w:fill="auto"/>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УТВЕРЖДЕНО</w:t>
            </w:r>
          </w:p>
        </w:tc>
      </w:tr>
      <w:tr w:rsidR="00547F2A" w:rsidRPr="00547F2A" w:rsidTr="002A48D2">
        <w:trPr>
          <w:trHeight w:val="25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0"/>
              </w:rPr>
            </w:pPr>
          </w:p>
        </w:tc>
        <w:tc>
          <w:tcPr>
            <w:tcW w:w="4252" w:type="dxa"/>
            <w:gridSpan w:val="3"/>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xml:space="preserve">         решением Собрания представителей </w:t>
            </w:r>
          </w:p>
        </w:tc>
      </w:tr>
      <w:tr w:rsidR="00547F2A" w:rsidRPr="00547F2A" w:rsidTr="002A48D2">
        <w:trPr>
          <w:trHeight w:val="25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0"/>
              </w:rPr>
            </w:pPr>
          </w:p>
        </w:tc>
        <w:tc>
          <w:tcPr>
            <w:tcW w:w="4252" w:type="dxa"/>
            <w:gridSpan w:val="3"/>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proofErr w:type="spellStart"/>
            <w:r w:rsidRPr="00547F2A">
              <w:rPr>
                <w:rFonts w:ascii="Arial CYR" w:hAnsi="Arial CYR" w:cs="Arial CYR"/>
                <w:sz w:val="20"/>
              </w:rPr>
              <w:t>Мокшанского</w:t>
            </w:r>
            <w:proofErr w:type="spellEnd"/>
            <w:r w:rsidRPr="00547F2A">
              <w:rPr>
                <w:rFonts w:ascii="Arial CYR" w:hAnsi="Arial CYR" w:cs="Arial CYR"/>
                <w:sz w:val="20"/>
              </w:rPr>
              <w:t xml:space="preserve"> района</w:t>
            </w:r>
          </w:p>
        </w:tc>
      </w:tr>
      <w:tr w:rsidR="00547F2A" w:rsidRPr="00547F2A" w:rsidTr="00547F2A">
        <w:trPr>
          <w:trHeight w:val="25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1559" w:type="dxa"/>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1276" w:type="dxa"/>
            <w:tcBorders>
              <w:top w:val="nil"/>
              <w:left w:val="nil"/>
              <w:bottom w:val="nil"/>
              <w:right w:val="nil"/>
            </w:tcBorders>
            <w:shd w:val="clear" w:color="auto" w:fill="auto"/>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xml:space="preserve">от    №  </w:t>
            </w:r>
          </w:p>
        </w:tc>
      </w:tr>
      <w:tr w:rsidR="00547F2A" w:rsidRPr="00547F2A" w:rsidTr="00547F2A">
        <w:trPr>
          <w:trHeight w:val="28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2"/>
                <w:szCs w:val="22"/>
              </w:rPr>
            </w:pPr>
          </w:p>
        </w:tc>
        <w:tc>
          <w:tcPr>
            <w:tcW w:w="1417" w:type="dxa"/>
            <w:tcBorders>
              <w:top w:val="nil"/>
              <w:left w:val="nil"/>
              <w:bottom w:val="nil"/>
              <w:right w:val="nil"/>
            </w:tcBorders>
            <w:shd w:val="clear" w:color="000000" w:fill="FFFFFF"/>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1559" w:type="dxa"/>
            <w:tcBorders>
              <w:top w:val="nil"/>
              <w:left w:val="nil"/>
              <w:bottom w:val="nil"/>
              <w:right w:val="nil"/>
            </w:tcBorders>
            <w:shd w:val="clear" w:color="auto" w:fill="auto"/>
            <w:vAlign w:val="bottom"/>
            <w:hideMark/>
          </w:tcPr>
          <w:p w:rsidR="00547F2A" w:rsidRPr="00547F2A" w:rsidRDefault="00547F2A" w:rsidP="00547F2A">
            <w:pPr>
              <w:jc w:val="right"/>
              <w:rPr>
                <w:rFonts w:ascii="Arial CYR" w:hAnsi="Arial CYR" w:cs="Arial CYR"/>
                <w:sz w:val="20"/>
              </w:rPr>
            </w:pPr>
          </w:p>
        </w:tc>
        <w:tc>
          <w:tcPr>
            <w:tcW w:w="1276" w:type="dxa"/>
            <w:tcBorders>
              <w:top w:val="nil"/>
              <w:left w:val="nil"/>
              <w:bottom w:val="nil"/>
              <w:right w:val="nil"/>
            </w:tcBorders>
            <w:shd w:val="clear" w:color="auto" w:fill="auto"/>
            <w:vAlign w:val="bottom"/>
            <w:hideMark/>
          </w:tcPr>
          <w:p w:rsidR="00547F2A" w:rsidRPr="00547F2A" w:rsidRDefault="00547F2A" w:rsidP="00547F2A">
            <w:pPr>
              <w:jc w:val="right"/>
              <w:rPr>
                <w:rFonts w:ascii="Arial CYR" w:hAnsi="Arial CYR" w:cs="Arial CYR"/>
                <w:sz w:val="20"/>
              </w:rPr>
            </w:pPr>
          </w:p>
        </w:tc>
      </w:tr>
      <w:tr w:rsidR="00547F2A" w:rsidRPr="00547F2A" w:rsidTr="00547F2A">
        <w:trPr>
          <w:trHeight w:val="495"/>
        </w:trPr>
        <w:tc>
          <w:tcPr>
            <w:tcW w:w="10369" w:type="dxa"/>
            <w:gridSpan w:val="5"/>
            <w:tcBorders>
              <w:top w:val="nil"/>
              <w:left w:val="nil"/>
              <w:bottom w:val="nil"/>
              <w:right w:val="nil"/>
            </w:tcBorders>
            <w:shd w:val="clear" w:color="auto" w:fill="auto"/>
            <w:hideMark/>
          </w:tcPr>
          <w:p w:rsidR="00547F2A" w:rsidRPr="00547F2A" w:rsidRDefault="00547F2A" w:rsidP="00547F2A">
            <w:pPr>
              <w:jc w:val="center"/>
              <w:rPr>
                <w:b/>
                <w:bCs/>
                <w:sz w:val="28"/>
                <w:szCs w:val="28"/>
              </w:rPr>
            </w:pPr>
            <w:r w:rsidRPr="00547F2A">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547F2A" w:rsidRPr="00547F2A" w:rsidTr="00547F2A">
        <w:trPr>
          <w:trHeight w:val="285"/>
        </w:trPr>
        <w:tc>
          <w:tcPr>
            <w:tcW w:w="4132" w:type="dxa"/>
            <w:tcBorders>
              <w:top w:val="nil"/>
              <w:left w:val="nil"/>
              <w:bottom w:val="nil"/>
              <w:right w:val="nil"/>
            </w:tcBorders>
            <w:shd w:val="clear" w:color="auto" w:fill="auto"/>
            <w:noWrap/>
            <w:hideMark/>
          </w:tcPr>
          <w:p w:rsidR="00547F2A" w:rsidRPr="00547F2A" w:rsidRDefault="00547F2A" w:rsidP="00547F2A">
            <w:pPr>
              <w:jc w:val="center"/>
              <w:rPr>
                <w:szCs w:val="24"/>
              </w:rPr>
            </w:pPr>
          </w:p>
        </w:tc>
        <w:tc>
          <w:tcPr>
            <w:tcW w:w="1985" w:type="dxa"/>
            <w:tcBorders>
              <w:top w:val="nil"/>
              <w:left w:val="nil"/>
              <w:bottom w:val="nil"/>
              <w:right w:val="nil"/>
            </w:tcBorders>
            <w:shd w:val="clear" w:color="auto" w:fill="auto"/>
            <w:hideMark/>
          </w:tcPr>
          <w:p w:rsidR="00547F2A" w:rsidRPr="00547F2A" w:rsidRDefault="00547F2A" w:rsidP="00547F2A">
            <w:pPr>
              <w:jc w:val="center"/>
              <w:rPr>
                <w:sz w:val="28"/>
                <w:szCs w:val="28"/>
              </w:rPr>
            </w:pPr>
          </w:p>
        </w:tc>
        <w:tc>
          <w:tcPr>
            <w:tcW w:w="1417" w:type="dxa"/>
            <w:tcBorders>
              <w:top w:val="nil"/>
              <w:left w:val="nil"/>
              <w:bottom w:val="nil"/>
              <w:right w:val="nil"/>
            </w:tcBorders>
            <w:shd w:val="clear" w:color="000000" w:fill="FFFFFF"/>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1559" w:type="dxa"/>
            <w:tcBorders>
              <w:top w:val="nil"/>
              <w:left w:val="nil"/>
              <w:bottom w:val="nil"/>
              <w:right w:val="nil"/>
            </w:tcBorders>
            <w:shd w:val="clear" w:color="auto" w:fill="auto"/>
            <w:vAlign w:val="bottom"/>
            <w:hideMark/>
          </w:tcPr>
          <w:p w:rsidR="00547F2A" w:rsidRPr="00547F2A" w:rsidRDefault="00547F2A" w:rsidP="00547F2A">
            <w:pPr>
              <w:jc w:val="right"/>
              <w:rPr>
                <w:rFonts w:ascii="Arial CYR" w:hAnsi="Arial CYR" w:cs="Arial CYR"/>
                <w:sz w:val="20"/>
              </w:rPr>
            </w:pPr>
          </w:p>
        </w:tc>
        <w:tc>
          <w:tcPr>
            <w:tcW w:w="1276" w:type="dxa"/>
            <w:tcBorders>
              <w:top w:val="nil"/>
              <w:left w:val="nil"/>
              <w:bottom w:val="nil"/>
              <w:right w:val="nil"/>
            </w:tcBorders>
            <w:shd w:val="clear" w:color="auto" w:fill="auto"/>
            <w:vAlign w:val="bottom"/>
            <w:hideMark/>
          </w:tcPr>
          <w:p w:rsidR="00547F2A" w:rsidRPr="00547F2A" w:rsidRDefault="00547F2A" w:rsidP="00547F2A">
            <w:pPr>
              <w:jc w:val="right"/>
              <w:rPr>
                <w:rFonts w:ascii="Arial CYR" w:hAnsi="Arial CYR" w:cs="Arial CYR"/>
                <w:sz w:val="20"/>
              </w:rPr>
            </w:pPr>
          </w:p>
        </w:tc>
      </w:tr>
      <w:tr w:rsidR="00547F2A" w:rsidRPr="00547F2A" w:rsidTr="00547F2A">
        <w:trPr>
          <w:trHeight w:val="285"/>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rFonts w:ascii="Arial CYR" w:hAnsi="Arial CYR" w:cs="Arial CYR"/>
                <w:b/>
                <w:bCs/>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2"/>
                <w:szCs w:val="22"/>
              </w:rPr>
            </w:pPr>
          </w:p>
        </w:tc>
        <w:tc>
          <w:tcPr>
            <w:tcW w:w="1417" w:type="dxa"/>
            <w:tcBorders>
              <w:top w:val="nil"/>
              <w:left w:val="nil"/>
              <w:bottom w:val="nil"/>
              <w:right w:val="nil"/>
            </w:tcBorders>
            <w:shd w:val="clear" w:color="000000" w:fill="FFFFFF"/>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1559" w:type="dxa"/>
            <w:tcBorders>
              <w:top w:val="nil"/>
              <w:left w:val="nil"/>
              <w:bottom w:val="nil"/>
              <w:right w:val="nil"/>
            </w:tcBorders>
            <w:shd w:val="clear" w:color="auto" w:fill="auto"/>
            <w:vAlign w:val="bottom"/>
            <w:hideMark/>
          </w:tcPr>
          <w:p w:rsidR="00547F2A" w:rsidRPr="00547F2A" w:rsidRDefault="00547F2A" w:rsidP="00547F2A">
            <w:pPr>
              <w:jc w:val="right"/>
              <w:rPr>
                <w:rFonts w:ascii="Arial CYR" w:hAnsi="Arial CYR" w:cs="Arial CYR"/>
                <w:sz w:val="20"/>
              </w:rPr>
            </w:pPr>
          </w:p>
        </w:tc>
        <w:tc>
          <w:tcPr>
            <w:tcW w:w="1276" w:type="dxa"/>
            <w:tcBorders>
              <w:top w:val="nil"/>
              <w:left w:val="nil"/>
              <w:bottom w:val="nil"/>
              <w:right w:val="nil"/>
            </w:tcBorders>
            <w:shd w:val="clear" w:color="auto" w:fill="auto"/>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w:t>
            </w:r>
            <w:proofErr w:type="spellStart"/>
            <w:r w:rsidRPr="00547F2A">
              <w:rPr>
                <w:rFonts w:ascii="Arial CYR" w:hAnsi="Arial CYR" w:cs="Arial CYR"/>
                <w:sz w:val="20"/>
              </w:rPr>
              <w:t>тыс</w:t>
            </w:r>
            <w:proofErr w:type="gramStart"/>
            <w:r w:rsidRPr="00547F2A">
              <w:rPr>
                <w:rFonts w:ascii="Arial CYR" w:hAnsi="Arial CYR" w:cs="Arial CYR"/>
                <w:sz w:val="20"/>
              </w:rPr>
              <w:t>.р</w:t>
            </w:r>
            <w:proofErr w:type="gramEnd"/>
            <w:r w:rsidRPr="00547F2A">
              <w:rPr>
                <w:rFonts w:ascii="Arial CYR" w:hAnsi="Arial CYR" w:cs="Arial CYR"/>
                <w:sz w:val="20"/>
              </w:rPr>
              <w:t>ублей</w:t>
            </w:r>
            <w:proofErr w:type="spellEnd"/>
            <w:r w:rsidRPr="00547F2A">
              <w:rPr>
                <w:rFonts w:ascii="Arial CYR" w:hAnsi="Arial CYR" w:cs="Arial CYR"/>
                <w:sz w:val="20"/>
              </w:rPr>
              <w:t>)</w:t>
            </w:r>
          </w:p>
        </w:tc>
      </w:tr>
      <w:tr w:rsidR="00547F2A" w:rsidRPr="00547F2A" w:rsidTr="00547F2A">
        <w:trPr>
          <w:trHeight w:val="480"/>
        </w:trPr>
        <w:tc>
          <w:tcPr>
            <w:tcW w:w="4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Виды доходов</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 xml:space="preserve">Код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 xml:space="preserve">Сумма </w:t>
            </w:r>
            <w:proofErr w:type="gramStart"/>
            <w:r w:rsidRPr="00547F2A">
              <w:rPr>
                <w:rFonts w:ascii="Arial CYR" w:hAnsi="Arial CYR" w:cs="Arial CYR"/>
                <w:b/>
                <w:bCs/>
                <w:sz w:val="20"/>
              </w:rPr>
              <w:t>на</w:t>
            </w:r>
            <w:proofErr w:type="gramEnd"/>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 xml:space="preserve">Сумма </w:t>
            </w:r>
            <w:proofErr w:type="gramStart"/>
            <w:r w:rsidRPr="00547F2A">
              <w:rPr>
                <w:rFonts w:ascii="Arial CYR" w:hAnsi="Arial CYR" w:cs="Arial CYR"/>
                <w:b/>
                <w:bCs/>
                <w:sz w:val="20"/>
              </w:rPr>
              <w:t>на</w:t>
            </w:r>
            <w:proofErr w:type="gramEnd"/>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 xml:space="preserve">Сумма </w:t>
            </w:r>
            <w:proofErr w:type="gramStart"/>
            <w:r w:rsidRPr="00547F2A">
              <w:rPr>
                <w:rFonts w:ascii="Arial CYR" w:hAnsi="Arial CYR" w:cs="Arial CYR"/>
                <w:b/>
                <w:bCs/>
                <w:sz w:val="20"/>
              </w:rPr>
              <w:t>на</w:t>
            </w:r>
            <w:proofErr w:type="gramEnd"/>
          </w:p>
        </w:tc>
      </w:tr>
      <w:tr w:rsidR="00547F2A" w:rsidRPr="00547F2A" w:rsidTr="00547F2A">
        <w:trPr>
          <w:trHeight w:val="300"/>
        </w:trPr>
        <w:tc>
          <w:tcPr>
            <w:tcW w:w="4132" w:type="dxa"/>
            <w:tcBorders>
              <w:top w:val="nil"/>
              <w:left w:val="single" w:sz="4" w:space="0" w:color="auto"/>
              <w:bottom w:val="single" w:sz="4" w:space="0" w:color="auto"/>
              <w:right w:val="single" w:sz="4" w:space="0" w:color="auto"/>
            </w:tcBorders>
            <w:shd w:val="clear" w:color="auto" w:fill="auto"/>
            <w:noWrap/>
            <w:vAlign w:val="bottom"/>
            <w:hideMark/>
          </w:tcPr>
          <w:p w:rsidR="00547F2A" w:rsidRPr="00547F2A" w:rsidRDefault="00547F2A" w:rsidP="00547F2A">
            <w:pPr>
              <w:jc w:val="center"/>
              <w:rPr>
                <w:rFonts w:ascii="Arial CYR" w:hAnsi="Arial CYR" w:cs="Arial CYR"/>
                <w:b/>
                <w:bCs/>
                <w:szCs w:val="24"/>
              </w:rPr>
            </w:pPr>
            <w:r w:rsidRPr="00547F2A">
              <w:rPr>
                <w:rFonts w:ascii="Arial CYR" w:hAnsi="Arial CYR" w:cs="Arial CYR"/>
                <w:b/>
                <w:bCs/>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2022год</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2023 год</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2024 год</w:t>
            </w:r>
          </w:p>
        </w:tc>
      </w:tr>
      <w:tr w:rsidR="00547F2A" w:rsidRPr="00547F2A" w:rsidTr="00547F2A">
        <w:trPr>
          <w:trHeight w:val="315"/>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547F2A" w:rsidRPr="00547F2A" w:rsidRDefault="00547F2A" w:rsidP="00547F2A">
            <w:pPr>
              <w:rPr>
                <w:b/>
                <w:bCs/>
                <w:szCs w:val="24"/>
              </w:rPr>
            </w:pPr>
            <w:r w:rsidRPr="00547F2A">
              <w:rPr>
                <w:b/>
                <w:bCs/>
                <w:szCs w:val="24"/>
              </w:rPr>
              <w:t>Безвозмездные поступления</w:t>
            </w:r>
          </w:p>
        </w:tc>
        <w:tc>
          <w:tcPr>
            <w:tcW w:w="1985" w:type="dxa"/>
            <w:tcBorders>
              <w:top w:val="nil"/>
              <w:left w:val="nil"/>
              <w:bottom w:val="single" w:sz="4" w:space="0" w:color="auto"/>
              <w:right w:val="single" w:sz="4" w:space="0" w:color="auto"/>
            </w:tcBorders>
            <w:shd w:val="clear" w:color="auto" w:fill="auto"/>
            <w:noWrap/>
            <w:vAlign w:val="center"/>
            <w:hideMark/>
          </w:tcPr>
          <w:p w:rsidR="00547F2A" w:rsidRPr="00547F2A" w:rsidRDefault="00547F2A" w:rsidP="00547F2A">
            <w:pPr>
              <w:jc w:val="center"/>
              <w:rPr>
                <w:b/>
                <w:bCs/>
                <w:szCs w:val="24"/>
              </w:rPr>
            </w:pPr>
            <w:r w:rsidRPr="00547F2A">
              <w:rPr>
                <w:b/>
                <w:bCs/>
                <w:szCs w:val="24"/>
              </w:rPr>
              <w:t>000 2 00 00000 00 0000 000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i/>
                <w:iCs/>
                <w:sz w:val="16"/>
                <w:szCs w:val="16"/>
              </w:rPr>
            </w:pPr>
            <w:r w:rsidRPr="00547F2A">
              <w:rPr>
                <w:rFonts w:ascii="Arial CYR" w:hAnsi="Arial CYR" w:cs="Arial CYR"/>
                <w:b/>
                <w:bCs/>
                <w:i/>
                <w:iCs/>
                <w:sz w:val="16"/>
                <w:szCs w:val="16"/>
              </w:rPr>
              <w:t>542 925,2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i/>
                <w:iCs/>
                <w:sz w:val="16"/>
                <w:szCs w:val="16"/>
              </w:rPr>
            </w:pPr>
            <w:r w:rsidRPr="00547F2A">
              <w:rPr>
                <w:rFonts w:ascii="Arial CYR" w:hAnsi="Arial CYR" w:cs="Arial CYR"/>
                <w:b/>
                <w:bCs/>
                <w:i/>
                <w:iCs/>
                <w:sz w:val="16"/>
                <w:szCs w:val="16"/>
              </w:rPr>
              <w:t>579 314,5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i/>
                <w:iCs/>
                <w:sz w:val="16"/>
                <w:szCs w:val="16"/>
              </w:rPr>
            </w:pPr>
            <w:r w:rsidRPr="00547F2A">
              <w:rPr>
                <w:rFonts w:ascii="Arial CYR" w:hAnsi="Arial CYR" w:cs="Arial CYR"/>
                <w:b/>
                <w:bCs/>
                <w:i/>
                <w:iCs/>
                <w:sz w:val="16"/>
                <w:szCs w:val="16"/>
              </w:rPr>
              <w:t>598 701,9</w:t>
            </w:r>
          </w:p>
        </w:tc>
      </w:tr>
      <w:tr w:rsidR="00547F2A" w:rsidRPr="00547F2A" w:rsidTr="00547F2A">
        <w:trPr>
          <w:trHeight w:val="63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i/>
                <w:iCs/>
                <w:szCs w:val="24"/>
              </w:rPr>
            </w:pPr>
            <w:r w:rsidRPr="00547F2A">
              <w:rPr>
                <w:b/>
                <w:bCs/>
                <w:i/>
                <w:iCs/>
                <w:szCs w:val="24"/>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000 2 02 00000 00 0000 000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i/>
                <w:iCs/>
                <w:sz w:val="16"/>
                <w:szCs w:val="16"/>
              </w:rPr>
            </w:pPr>
            <w:r w:rsidRPr="00547F2A">
              <w:rPr>
                <w:rFonts w:ascii="Arial CYR" w:hAnsi="Arial CYR" w:cs="Arial CYR"/>
                <w:b/>
                <w:bCs/>
                <w:i/>
                <w:iCs/>
                <w:sz w:val="16"/>
                <w:szCs w:val="16"/>
              </w:rPr>
              <w:t>532 925,2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i/>
                <w:iCs/>
                <w:sz w:val="16"/>
                <w:szCs w:val="16"/>
              </w:rPr>
            </w:pPr>
            <w:r w:rsidRPr="00547F2A">
              <w:rPr>
                <w:rFonts w:ascii="Arial CYR" w:hAnsi="Arial CYR" w:cs="Arial CYR"/>
                <w:b/>
                <w:bCs/>
                <w:i/>
                <w:iCs/>
                <w:sz w:val="16"/>
                <w:szCs w:val="16"/>
              </w:rPr>
              <w:t>579 314,5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i/>
                <w:iCs/>
                <w:sz w:val="16"/>
                <w:szCs w:val="16"/>
              </w:rPr>
            </w:pPr>
            <w:r w:rsidRPr="00547F2A">
              <w:rPr>
                <w:rFonts w:ascii="Arial CYR" w:hAnsi="Arial CYR" w:cs="Arial CYR"/>
                <w:b/>
                <w:bCs/>
                <w:i/>
                <w:iCs/>
                <w:sz w:val="16"/>
                <w:szCs w:val="16"/>
              </w:rPr>
              <w:t>598 701,9</w:t>
            </w:r>
          </w:p>
        </w:tc>
      </w:tr>
      <w:tr w:rsidR="00547F2A" w:rsidRPr="00547F2A" w:rsidTr="00547F2A">
        <w:trPr>
          <w:trHeight w:val="36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color w:val="000080"/>
                <w:szCs w:val="24"/>
              </w:rPr>
            </w:pPr>
            <w:r w:rsidRPr="00547F2A">
              <w:rPr>
                <w:b/>
                <w:bCs/>
                <w:color w:val="000080"/>
                <w:szCs w:val="24"/>
              </w:rPr>
              <w:t>Дотации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color w:val="000080"/>
                <w:sz w:val="22"/>
                <w:szCs w:val="22"/>
              </w:rPr>
            </w:pPr>
            <w:r w:rsidRPr="00547F2A">
              <w:rPr>
                <w:rFonts w:ascii="Arial CYR" w:hAnsi="Arial CYR" w:cs="Arial CYR"/>
                <w:b/>
                <w:bCs/>
                <w:color w:val="000080"/>
                <w:sz w:val="22"/>
                <w:szCs w:val="22"/>
              </w:rPr>
              <w:t>000 2 02 10000 00 0000 150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93 053,7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93 827,3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93 827,3</w:t>
            </w:r>
          </w:p>
        </w:tc>
      </w:tr>
      <w:tr w:rsidR="00547F2A" w:rsidRPr="00547F2A" w:rsidTr="00547F2A">
        <w:trPr>
          <w:trHeight w:val="61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000 2 02 15001 05 0000 150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w:hAnsi="Arial" w:cs="Arial"/>
                <w:sz w:val="20"/>
              </w:rPr>
            </w:pPr>
            <w:r w:rsidRPr="00547F2A">
              <w:rPr>
                <w:rFonts w:ascii="Arial" w:hAnsi="Arial" w:cs="Arial"/>
                <w:sz w:val="20"/>
              </w:rPr>
              <w:t>91 968,1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w:hAnsi="Arial" w:cs="Arial"/>
                <w:sz w:val="20"/>
              </w:rPr>
            </w:pPr>
            <w:r w:rsidRPr="00547F2A">
              <w:rPr>
                <w:rFonts w:ascii="Arial" w:hAnsi="Arial" w:cs="Arial"/>
                <w:sz w:val="20"/>
              </w:rPr>
              <w:t>92 741,7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w:hAnsi="Arial" w:cs="Arial"/>
                <w:sz w:val="20"/>
              </w:rPr>
            </w:pPr>
            <w:r w:rsidRPr="00547F2A">
              <w:rPr>
                <w:rFonts w:ascii="Arial" w:hAnsi="Arial" w:cs="Arial"/>
                <w:sz w:val="20"/>
              </w:rPr>
              <w:t>92 741,7</w:t>
            </w:r>
          </w:p>
        </w:tc>
      </w:tr>
      <w:tr w:rsidR="00547F2A" w:rsidRPr="00547F2A" w:rsidTr="00547F2A">
        <w:trPr>
          <w:trHeight w:val="600"/>
        </w:trPr>
        <w:tc>
          <w:tcPr>
            <w:tcW w:w="4132" w:type="dxa"/>
            <w:tcBorders>
              <w:top w:val="nil"/>
              <w:left w:val="single" w:sz="4" w:space="0" w:color="auto"/>
              <w:bottom w:val="single" w:sz="4" w:space="0" w:color="auto"/>
              <w:right w:val="single" w:sz="4" w:space="0" w:color="auto"/>
            </w:tcBorders>
            <w:shd w:val="clear" w:color="000000" w:fill="FFFFFF"/>
            <w:vAlign w:val="center"/>
            <w:hideMark/>
          </w:tcPr>
          <w:p w:rsidR="00547F2A" w:rsidRPr="00547F2A" w:rsidRDefault="00547F2A" w:rsidP="00547F2A">
            <w:pPr>
              <w:rPr>
                <w:szCs w:val="24"/>
              </w:rPr>
            </w:pPr>
            <w:r w:rsidRPr="00547F2A">
              <w:rPr>
                <w:szCs w:val="24"/>
              </w:rPr>
              <w:t>Дотации бюджетам муниципальных районов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000 2 02 15002 05 0000 150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1 085,6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1 085,6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1 085,6</w:t>
            </w:r>
          </w:p>
        </w:tc>
      </w:tr>
      <w:tr w:rsidR="00547F2A" w:rsidRPr="00547F2A" w:rsidTr="00547F2A">
        <w:trPr>
          <w:trHeight w:val="67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b/>
                <w:bCs/>
                <w:color w:val="000080"/>
                <w:szCs w:val="24"/>
              </w:rPr>
            </w:pPr>
            <w:r w:rsidRPr="00547F2A">
              <w:rPr>
                <w:b/>
                <w:bCs/>
                <w:color w:val="000080"/>
                <w:szCs w:val="24"/>
              </w:rPr>
              <w:t>Субсидии бюджетам бюджетной системы Российской Федерации (межбюджетные субсидии)</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color w:val="000080"/>
                <w:szCs w:val="24"/>
              </w:rPr>
            </w:pPr>
            <w:r w:rsidRPr="00547F2A">
              <w:rPr>
                <w:b/>
                <w:bCs/>
                <w:color w:val="000080"/>
                <w:szCs w:val="24"/>
              </w:rPr>
              <w:t>000 2 02 20000 00 0000 150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42 625,7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43 886,9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45 316,3</w:t>
            </w:r>
          </w:p>
        </w:tc>
      </w:tr>
      <w:tr w:rsidR="00547F2A" w:rsidRPr="00547F2A" w:rsidTr="00547F2A">
        <w:trPr>
          <w:trHeight w:val="133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b/>
                <w:bCs/>
                <w:szCs w:val="24"/>
              </w:rPr>
            </w:pPr>
            <w:r w:rsidRPr="00547F2A">
              <w:rPr>
                <w:b/>
                <w:bCs/>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000 2 02 25097 05 0000 150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1 637,2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0,0</w:t>
            </w:r>
          </w:p>
        </w:tc>
      </w:tr>
      <w:tr w:rsidR="00547F2A" w:rsidRPr="00547F2A" w:rsidTr="00547F2A">
        <w:trPr>
          <w:trHeight w:val="1590"/>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 xml:space="preserve">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000 2 02 25097 05 9215 150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380"/>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 xml:space="preserve">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w:t>
            </w:r>
            <w:r w:rsidRPr="00547F2A">
              <w:rPr>
                <w:szCs w:val="24"/>
              </w:rPr>
              <w:lastRenderedPageBreak/>
              <w:t>спортом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lastRenderedPageBreak/>
              <w:t>000 2 02 25097 05 9506 150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1 629,0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455"/>
        </w:trPr>
        <w:tc>
          <w:tcPr>
            <w:tcW w:w="4132" w:type="dxa"/>
            <w:tcBorders>
              <w:top w:val="nil"/>
              <w:left w:val="nil"/>
              <w:bottom w:val="nil"/>
              <w:right w:val="nil"/>
            </w:tcBorders>
            <w:shd w:val="clear" w:color="auto" w:fill="auto"/>
            <w:vAlign w:val="bottom"/>
            <w:hideMark/>
          </w:tcPr>
          <w:p w:rsidR="00547F2A" w:rsidRPr="00547F2A" w:rsidRDefault="00547F2A" w:rsidP="00547F2A">
            <w:pPr>
              <w:rPr>
                <w:b/>
                <w:bCs/>
                <w:szCs w:val="24"/>
              </w:rPr>
            </w:pPr>
            <w:r w:rsidRPr="00547F2A">
              <w:rPr>
                <w:b/>
                <w:bCs/>
                <w:szCs w:val="24"/>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000 2 02 25304 05 0000 150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11 751,7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11 778,2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12 353,9</w:t>
            </w:r>
          </w:p>
        </w:tc>
      </w:tr>
      <w:tr w:rsidR="00547F2A" w:rsidRPr="00547F2A" w:rsidTr="00547F2A">
        <w:trPr>
          <w:trHeight w:val="1920"/>
        </w:trPr>
        <w:tc>
          <w:tcPr>
            <w:tcW w:w="41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000 2 02 25304 05 9248 150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3 034,7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3 192,5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3 319,5</w:t>
            </w:r>
          </w:p>
        </w:tc>
      </w:tr>
      <w:tr w:rsidR="00547F2A" w:rsidRPr="00547F2A" w:rsidTr="00547F2A">
        <w:trPr>
          <w:trHeight w:val="196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000 2 02 25304 05 9272 150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275,3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271,1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285,3</w:t>
            </w:r>
          </w:p>
        </w:tc>
      </w:tr>
      <w:tr w:rsidR="00547F2A" w:rsidRPr="00547F2A" w:rsidTr="00547F2A">
        <w:trPr>
          <w:trHeight w:val="1380"/>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000 2 02 25304 05 9538 150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8 441,7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8 314,6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8 749,1</w:t>
            </w:r>
          </w:p>
        </w:tc>
      </w:tr>
      <w:tr w:rsidR="00547F2A" w:rsidRPr="00547F2A" w:rsidTr="00547F2A">
        <w:trPr>
          <w:trHeight w:val="58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Субсидии бюджетам муниципальных районов на реализацию мероприятий по обеспечению жильем молодых семей</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000 2 02 25497 05 0000 150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1 568,1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1 861,0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1 841,6</w:t>
            </w:r>
          </w:p>
        </w:tc>
      </w:tr>
      <w:tr w:rsidR="00547F2A" w:rsidRPr="00547F2A" w:rsidTr="00547F2A">
        <w:trPr>
          <w:trHeight w:val="99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000 2 02 25497 05 9261 150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832,3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812,7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813,8</w:t>
            </w:r>
          </w:p>
        </w:tc>
      </w:tr>
      <w:tr w:rsidR="00547F2A" w:rsidRPr="00547F2A" w:rsidTr="00547F2A">
        <w:trPr>
          <w:trHeight w:val="7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000 2 02 25497 05 9511 150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735,8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1 048,3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1 027,8</w:t>
            </w:r>
          </w:p>
        </w:tc>
      </w:tr>
      <w:tr w:rsidR="00547F2A" w:rsidRPr="00547F2A" w:rsidTr="00547F2A">
        <w:trPr>
          <w:trHeight w:val="16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 xml:space="preserve">Субсидии из бюджета Пензенской области бюджетам муниципальных образований Пензенской области на реализацию </w:t>
            </w:r>
            <w:proofErr w:type="spellStart"/>
            <w:r w:rsidRPr="00547F2A">
              <w:rPr>
                <w:b/>
                <w:bCs/>
                <w:szCs w:val="24"/>
              </w:rPr>
              <w:t>мероприяий</w:t>
            </w:r>
            <w:proofErr w:type="spellEnd"/>
            <w:r w:rsidRPr="00547F2A">
              <w:rPr>
                <w:b/>
                <w:bCs/>
                <w:szCs w:val="24"/>
              </w:rPr>
              <w:t xml:space="preserve"> по проведению комплексных кадастровых работ в рамках государственной программы Пензенской области "Обеспечение государственного управления собственностью Пензенской области" </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000 2 02 25511 05 0000 150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31,1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33,7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0,0</w:t>
            </w:r>
          </w:p>
        </w:tc>
      </w:tr>
      <w:tr w:rsidR="00547F2A" w:rsidRPr="00547F2A" w:rsidTr="00547F2A">
        <w:trPr>
          <w:trHeight w:val="19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Субсидии из бюджета Пензенской области бюджетам муниципальных образований Пензенской области на реализацию </w:t>
            </w:r>
            <w:proofErr w:type="spellStart"/>
            <w:r w:rsidRPr="00547F2A">
              <w:rPr>
                <w:szCs w:val="24"/>
              </w:rPr>
              <w:t>мероприяий</w:t>
            </w:r>
            <w:proofErr w:type="spellEnd"/>
            <w:r w:rsidRPr="00547F2A">
              <w:rPr>
                <w:szCs w:val="24"/>
              </w:rPr>
              <w:t xml:space="preserve"> по проведению комплексных кадастровых работ в рамках государственной программы Пензенской области "Обеспечение государственного управления собственностью Пензенской области"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000 2 02 25511 05 9520 150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27,5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90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Субсидии из бюджета Пензенской области бюджетам муниципальных образований Пензенской области на реализацию </w:t>
            </w:r>
            <w:proofErr w:type="spellStart"/>
            <w:r w:rsidRPr="00547F2A">
              <w:rPr>
                <w:szCs w:val="24"/>
              </w:rPr>
              <w:t>мероприяий</w:t>
            </w:r>
            <w:proofErr w:type="spellEnd"/>
            <w:r w:rsidRPr="00547F2A">
              <w:rPr>
                <w:szCs w:val="24"/>
              </w:rPr>
              <w:t xml:space="preserve"> по проведению комплексных кадастровых работ в рамках государственной программы Пензенской области "Обеспечение государственного управления собственностью Пензенской области"  (за счет средств бюджета Пензенской области)</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000 2 02 25511 05 9236 150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6,2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60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Субсидии бюджетам муниципальных районов на обеспечение комплексного развития сельских территорий</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000 2 02 25576 05 0000 150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1 552,9</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902,5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884,8</w:t>
            </w:r>
          </w:p>
        </w:tc>
      </w:tr>
      <w:tr w:rsidR="00547F2A" w:rsidRPr="00547F2A" w:rsidTr="00547F2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w:t>
            </w:r>
            <w:r w:rsidRPr="00547F2A">
              <w:rPr>
                <w:szCs w:val="24"/>
              </w:rPr>
              <w:lastRenderedPageBreak/>
              <w:t xml:space="preserve">сельских территориях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lastRenderedPageBreak/>
              <w:t>000 2 02 25576 05 9230 150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757,3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757,3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757,3</w:t>
            </w:r>
          </w:p>
        </w:tc>
      </w:tr>
      <w:tr w:rsidR="00547F2A" w:rsidRPr="00547F2A" w:rsidTr="00547F2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szCs w:val="24"/>
              </w:rPr>
            </w:pPr>
            <w:r w:rsidRPr="00547F2A">
              <w:rPr>
                <w:szCs w:val="24"/>
              </w:rPr>
              <w:t>000 2 02 25576 05 9503 150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795,6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145,2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127,5</w:t>
            </w:r>
          </w:p>
        </w:tc>
      </w:tr>
      <w:tr w:rsidR="00547F2A" w:rsidRPr="00547F2A" w:rsidTr="00547F2A">
        <w:trPr>
          <w:trHeight w:val="4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Прочие субсидии бюджетам муниципальных районов</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000 2 02 29999 05 0000 150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26 084,7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29 311,5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30 236,0</w:t>
            </w:r>
          </w:p>
        </w:tc>
      </w:tr>
      <w:tr w:rsidR="00547F2A" w:rsidRPr="00547F2A" w:rsidTr="00547F2A">
        <w:trPr>
          <w:trHeight w:val="199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b/>
                <w:bCs/>
                <w:szCs w:val="24"/>
              </w:rPr>
            </w:pPr>
            <w:r w:rsidRPr="00547F2A">
              <w:rPr>
                <w:b/>
                <w:bCs/>
                <w:szCs w:val="24"/>
              </w:rPr>
              <w:t xml:space="preserve">Прочие субсидии бюджетам муниципальных районов на повышение </w:t>
            </w:r>
            <w:proofErr w:type="gramStart"/>
            <w:r w:rsidRPr="00547F2A">
              <w:rPr>
                <w:b/>
                <w:bCs/>
                <w:szCs w:val="24"/>
              </w:rPr>
              <w:t>оплаты труда педагогических работников муниципальных учреждений дополнительного образования детей</w:t>
            </w:r>
            <w:proofErr w:type="gramEnd"/>
            <w:r w:rsidRPr="00547F2A">
              <w:rPr>
                <w:b/>
                <w:bCs/>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000 2 02 29999 05 9205 150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4 425,9</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5 137,2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5 471,1</w:t>
            </w:r>
          </w:p>
        </w:tc>
      </w:tr>
      <w:tr w:rsidR="00547F2A" w:rsidRPr="00547F2A" w:rsidTr="00547F2A">
        <w:trPr>
          <w:trHeight w:val="157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b/>
                <w:bCs/>
                <w:szCs w:val="24"/>
              </w:rPr>
            </w:pPr>
            <w:r w:rsidRPr="00547F2A">
              <w:rPr>
                <w:b/>
                <w:bCs/>
                <w:szCs w:val="24"/>
              </w:rPr>
              <w:t xml:space="preserve">Прочие субсидии бюджетам муниципальных районов на повышение </w:t>
            </w:r>
            <w:proofErr w:type="gramStart"/>
            <w:r w:rsidRPr="00547F2A">
              <w:rPr>
                <w:b/>
                <w:bCs/>
                <w:szCs w:val="24"/>
              </w:rPr>
              <w:t>оплаты труда работников муниципальных учреждений культуры</w:t>
            </w:r>
            <w:proofErr w:type="gramEnd"/>
            <w:r w:rsidRPr="00547F2A">
              <w:rPr>
                <w:b/>
                <w:bCs/>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000 2 02 29999 05 9210 150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7 827,8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9 085,9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9 676,5</w:t>
            </w:r>
          </w:p>
        </w:tc>
      </w:tr>
      <w:tr w:rsidR="00547F2A" w:rsidRPr="00547F2A" w:rsidTr="00547F2A">
        <w:trPr>
          <w:trHeight w:val="103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b/>
                <w:bCs/>
                <w:szCs w:val="24"/>
              </w:rPr>
            </w:pPr>
            <w:r w:rsidRPr="00547F2A">
              <w:rPr>
                <w:b/>
                <w:bCs/>
                <w:szCs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547F2A">
              <w:rPr>
                <w:b/>
                <w:bCs/>
                <w:szCs w:val="24"/>
              </w:rPr>
              <w:t>размера оплаты труда</w:t>
            </w:r>
            <w:proofErr w:type="gramEnd"/>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b/>
                <w:bCs/>
                <w:szCs w:val="24"/>
              </w:rPr>
            </w:pPr>
            <w:r w:rsidRPr="00547F2A">
              <w:rPr>
                <w:b/>
                <w:bCs/>
                <w:szCs w:val="24"/>
              </w:rPr>
              <w:t xml:space="preserve">000 2 02 29999 05 9224 150 </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13 831,0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15 088,4</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15 088,4</w:t>
            </w:r>
          </w:p>
        </w:tc>
      </w:tr>
      <w:tr w:rsidR="00547F2A" w:rsidRPr="00547F2A" w:rsidTr="00547F2A">
        <w:trPr>
          <w:trHeight w:val="4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color w:val="000080"/>
                <w:szCs w:val="24"/>
              </w:rPr>
            </w:pPr>
            <w:r w:rsidRPr="00547F2A">
              <w:rPr>
                <w:b/>
                <w:bCs/>
                <w:color w:val="000080"/>
                <w:szCs w:val="24"/>
              </w:rPr>
              <w:t>Субвенции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color w:val="000080"/>
                <w:sz w:val="22"/>
                <w:szCs w:val="22"/>
              </w:rPr>
            </w:pPr>
            <w:r w:rsidRPr="00547F2A">
              <w:rPr>
                <w:rFonts w:ascii="Arial CYR" w:hAnsi="Arial CYR" w:cs="Arial CYR"/>
                <w:b/>
                <w:bCs/>
                <w:color w:val="000080"/>
                <w:sz w:val="22"/>
                <w:szCs w:val="22"/>
              </w:rPr>
              <w:t>000 2 02 30000 00 0000 150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378 968,0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431 064,5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color w:val="000080"/>
                <w:sz w:val="20"/>
              </w:rPr>
            </w:pPr>
            <w:r w:rsidRPr="00547F2A">
              <w:rPr>
                <w:rFonts w:ascii="Arial CYR" w:hAnsi="Arial CYR" w:cs="Arial CYR"/>
                <w:b/>
                <w:bCs/>
                <w:color w:val="000080"/>
                <w:sz w:val="20"/>
              </w:rPr>
              <w:t>449 324,6</w:t>
            </w:r>
          </w:p>
        </w:tc>
      </w:tr>
      <w:tr w:rsidR="00547F2A" w:rsidRPr="00547F2A" w:rsidTr="00547F2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proofErr w:type="spellStart"/>
            <w:proofErr w:type="gramStart"/>
            <w:r w:rsidRPr="00547F2A">
              <w:rPr>
                <w:szCs w:val="24"/>
              </w:rPr>
              <w:t>C</w:t>
            </w:r>
            <w:proofErr w:type="gramEnd"/>
            <w:r w:rsidRPr="00547F2A">
              <w:rPr>
                <w:szCs w:val="24"/>
              </w:rPr>
              <w:t>убвенции</w:t>
            </w:r>
            <w:proofErr w:type="spellEnd"/>
            <w:r w:rsidRPr="00547F2A">
              <w:rPr>
                <w:szCs w:val="24"/>
              </w:rPr>
              <w:t xml:space="preserve">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000 2 02 30022 05 9390 150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3 899,0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5 399,0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5 613,6</w:t>
            </w:r>
          </w:p>
        </w:tc>
      </w:tr>
      <w:tr w:rsidR="00547F2A" w:rsidRPr="00547F2A" w:rsidTr="00547F2A">
        <w:trPr>
          <w:trHeight w:val="84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 xml:space="preserve">Субвенции бюджетам муниципальных районов на выполнение передаваемых полномочий субъектов Российской </w:t>
            </w:r>
            <w:r w:rsidRPr="00547F2A">
              <w:rPr>
                <w:b/>
                <w:bCs/>
                <w:szCs w:val="24"/>
              </w:rPr>
              <w:lastRenderedPageBreak/>
              <w:t>Федерации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lastRenderedPageBreak/>
              <w:t>000 2 02 30024 05 0000 150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325 126,0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373 334,4</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386 396,1</w:t>
            </w:r>
          </w:p>
        </w:tc>
      </w:tr>
      <w:tr w:rsidR="00547F2A" w:rsidRPr="00547F2A" w:rsidTr="00547F2A">
        <w:trPr>
          <w:trHeight w:val="1275"/>
        </w:trPr>
        <w:tc>
          <w:tcPr>
            <w:tcW w:w="4132" w:type="dxa"/>
            <w:tcBorders>
              <w:top w:val="nil"/>
              <w:left w:val="nil"/>
              <w:bottom w:val="nil"/>
              <w:right w:val="nil"/>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000 2 02 30024 05 9310 150 </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8 036,8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8 012,9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7 971,2</w:t>
            </w:r>
          </w:p>
        </w:tc>
      </w:tr>
      <w:tr w:rsidR="00547F2A" w:rsidRPr="00547F2A" w:rsidTr="00547F2A">
        <w:trPr>
          <w:trHeight w:val="1305"/>
        </w:trPr>
        <w:tc>
          <w:tcPr>
            <w:tcW w:w="4132" w:type="dxa"/>
            <w:tcBorders>
              <w:top w:val="single" w:sz="4" w:space="0" w:color="auto"/>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000 2 02 30024 05 9311 150 </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5,6</w:t>
            </w:r>
          </w:p>
        </w:tc>
      </w:tr>
      <w:tr w:rsidR="00547F2A" w:rsidRPr="00547F2A" w:rsidTr="00547F2A">
        <w:trPr>
          <w:trHeight w:val="1605"/>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000 2 02 30024 05 9301 150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2,3</w:t>
            </w:r>
          </w:p>
        </w:tc>
      </w:tr>
      <w:tr w:rsidR="00547F2A" w:rsidRPr="00547F2A" w:rsidTr="00547F2A">
        <w:trPr>
          <w:trHeight w:val="1350"/>
        </w:trPr>
        <w:tc>
          <w:tcPr>
            <w:tcW w:w="4132" w:type="dxa"/>
            <w:tcBorders>
              <w:top w:val="nil"/>
              <w:left w:val="single" w:sz="4" w:space="0" w:color="auto"/>
              <w:bottom w:val="single" w:sz="4" w:space="0" w:color="auto"/>
              <w:right w:val="single" w:sz="4" w:space="0" w:color="auto"/>
            </w:tcBorders>
            <w:shd w:val="clear" w:color="000000" w:fill="FFFFFF"/>
            <w:vAlign w:val="bottom"/>
            <w:hideMark/>
          </w:tcPr>
          <w:p w:rsidR="00547F2A" w:rsidRPr="00547F2A" w:rsidRDefault="00547F2A" w:rsidP="00547F2A">
            <w:pPr>
              <w:rPr>
                <w:szCs w:val="24"/>
              </w:rPr>
            </w:pPr>
            <w:r w:rsidRPr="00547F2A">
              <w:rPr>
                <w:szCs w:val="24"/>
              </w:rPr>
              <w:t>Субвенции бюджетам муниципальных районов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85"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000 2 02 30024 05 9302 150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950,6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1 595,3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1 673,4</w:t>
            </w:r>
          </w:p>
        </w:tc>
      </w:tr>
      <w:tr w:rsidR="00547F2A" w:rsidRPr="00547F2A" w:rsidTr="00547F2A">
        <w:trPr>
          <w:trHeight w:val="135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000 2 02 30024 05 9303 150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11 516,1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15 567,5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15 760,5</w:t>
            </w:r>
          </w:p>
        </w:tc>
      </w:tr>
      <w:tr w:rsidR="00547F2A" w:rsidRPr="00547F2A" w:rsidTr="00547F2A">
        <w:trPr>
          <w:trHeight w:val="160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на исполнение отдельных государственных полномочий Пензенской области по осуществлению денежных выплат </w:t>
            </w:r>
            <w:r w:rsidRPr="00547F2A">
              <w:rPr>
                <w:szCs w:val="24"/>
              </w:rPr>
              <w:lastRenderedPageBreak/>
              <w:t xml:space="preserve">молодым специалистам (педагогическим работникам) муниципальных образовательных организаций дополнительного образования в сфере культуры </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lastRenderedPageBreak/>
              <w:t>000 2 02 30024 05 9304 150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62,5</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31,3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31,3</w:t>
            </w:r>
          </w:p>
        </w:tc>
      </w:tr>
      <w:tr w:rsidR="00547F2A" w:rsidRPr="00547F2A" w:rsidTr="00547F2A">
        <w:trPr>
          <w:trHeight w:val="66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000 2 02 30024 05 9305 150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379,0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382,5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396,6</w:t>
            </w:r>
          </w:p>
        </w:tc>
      </w:tr>
      <w:tr w:rsidR="00547F2A" w:rsidRPr="00547F2A" w:rsidTr="00547F2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proofErr w:type="spellStart"/>
            <w:proofErr w:type="gramStart"/>
            <w:r w:rsidRPr="00547F2A">
              <w:rPr>
                <w:szCs w:val="24"/>
              </w:rPr>
              <w:t>C</w:t>
            </w:r>
            <w:proofErr w:type="gramEnd"/>
            <w:r w:rsidRPr="00547F2A">
              <w:rPr>
                <w:szCs w:val="24"/>
              </w:rPr>
              <w:t>убвенции</w:t>
            </w:r>
            <w:proofErr w:type="spellEnd"/>
            <w:r w:rsidRPr="00547F2A">
              <w:rPr>
                <w:szCs w:val="24"/>
              </w:rPr>
              <w:t xml:space="preserve"> бюджетам муниципальных районов на  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000 2 02 30024 05 9308 150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39,7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39,7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39,7</w:t>
            </w:r>
          </w:p>
        </w:tc>
      </w:tr>
      <w:tr w:rsidR="00547F2A" w:rsidRPr="00547F2A" w:rsidTr="00547F2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исполнение государственных полномочий для Пензенской области по обеспечению отдыха детей в каникулярное время</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000 2 02 30024 05 9314 150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3 396,9</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4 307,4</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4 307,4</w:t>
            </w:r>
          </w:p>
        </w:tc>
      </w:tr>
      <w:tr w:rsidR="00547F2A" w:rsidRPr="00547F2A" w:rsidTr="00547F2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w:t>
            </w:r>
            <w:proofErr w:type="gramStart"/>
            <w:r w:rsidRPr="00547F2A">
              <w:rPr>
                <w:szCs w:val="24"/>
              </w:rPr>
              <w:t>на администрирование расходов на исполнение государственных полномочий для Пензенской области по обеспечению отдыха детей в каникулярное время</w:t>
            </w:r>
            <w:proofErr w:type="gramEnd"/>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000 2 02 30024 05 9315 150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51,7</w:t>
            </w:r>
          </w:p>
        </w:tc>
      </w:tr>
      <w:tr w:rsidR="00547F2A" w:rsidRPr="00547F2A" w:rsidTr="00547F2A">
        <w:trPr>
          <w:trHeight w:val="10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000 2 02 30024 05 9316 150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971,1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980,3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1 017,8</w:t>
            </w:r>
          </w:p>
        </w:tc>
      </w:tr>
      <w:tr w:rsidR="00547F2A" w:rsidRPr="00547F2A" w:rsidTr="00547F2A">
        <w:trPr>
          <w:trHeight w:val="19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000 2 02 30024 05 9318 150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135,0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135,3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138,2</w:t>
            </w:r>
          </w:p>
        </w:tc>
      </w:tr>
      <w:tr w:rsidR="00547F2A" w:rsidRPr="00547F2A" w:rsidTr="00547F2A">
        <w:trPr>
          <w:trHeight w:val="99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на исполнение отдельных </w:t>
            </w:r>
            <w:r w:rsidRPr="00547F2A">
              <w:rPr>
                <w:szCs w:val="24"/>
              </w:rPr>
              <w:lastRenderedPageBreak/>
              <w:t>государственных полномочий Пензенской области в сфере образования по финансированию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lastRenderedPageBreak/>
              <w:t xml:space="preserve">  000 2 02 30024 05 9330 150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110 615,0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123 464,1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125 904,4</w:t>
            </w:r>
          </w:p>
        </w:tc>
      </w:tr>
      <w:tr w:rsidR="00547F2A" w:rsidRPr="00547F2A" w:rsidTr="00547F2A">
        <w:trPr>
          <w:trHeight w:val="126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  000 2 02 30024 05 9332 150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17,7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19,7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20,2</w:t>
            </w:r>
          </w:p>
        </w:tc>
      </w:tr>
      <w:tr w:rsidR="00547F2A" w:rsidRPr="00547F2A" w:rsidTr="00547F2A">
        <w:trPr>
          <w:trHeight w:val="13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color w:val="000000"/>
                <w:sz w:val="22"/>
                <w:szCs w:val="22"/>
              </w:rPr>
            </w:pPr>
            <w:r w:rsidRPr="00547F2A">
              <w:rPr>
                <w:rFonts w:ascii="Arial CYR" w:hAnsi="Arial CYR" w:cs="Arial CYR"/>
                <w:color w:val="000000"/>
                <w:sz w:val="22"/>
                <w:szCs w:val="22"/>
              </w:rPr>
              <w:t xml:space="preserve">  000 202 30024 05 9334 150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1 510,3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1 510,3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1 510,3</w:t>
            </w:r>
          </w:p>
        </w:tc>
      </w:tr>
      <w:tr w:rsidR="00547F2A" w:rsidRPr="00547F2A" w:rsidTr="00547F2A">
        <w:trPr>
          <w:trHeight w:val="160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  000 202 30024 05 9337 150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10 018,0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13 888,5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14 364,4</w:t>
            </w:r>
          </w:p>
        </w:tc>
      </w:tr>
      <w:tr w:rsidR="00547F2A" w:rsidRPr="00547F2A" w:rsidTr="00547F2A">
        <w:trPr>
          <w:trHeight w:val="138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000 2 02 30024 05 9346 150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86,3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60,1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59,4</w:t>
            </w:r>
          </w:p>
        </w:tc>
      </w:tr>
      <w:tr w:rsidR="00547F2A" w:rsidRPr="00547F2A" w:rsidTr="00547F2A">
        <w:trPr>
          <w:trHeight w:val="7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муниципальных районов на осуществление ежемесячных выплат на детей в возрасте от 3 до 7 лет включительно</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000 2 02 30024 05 0000 150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44 718,3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45 857,7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49 420,7</w:t>
            </w:r>
          </w:p>
        </w:tc>
      </w:tr>
      <w:tr w:rsidR="00547F2A" w:rsidRPr="00547F2A" w:rsidTr="00547F2A">
        <w:trPr>
          <w:trHeight w:val="138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на осуществление ежемесячных выплат на детей в возрасте от 3 до 7 лет включительно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w:t>
            </w:r>
            <w:r w:rsidRPr="00547F2A">
              <w:rPr>
                <w:szCs w:val="24"/>
              </w:rPr>
              <w:lastRenderedPageBreak/>
              <w:t>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lastRenderedPageBreak/>
              <w:t>000 2 02 30024 05 9349 150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3 577,5</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3 668,6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3 953,7</w:t>
            </w:r>
          </w:p>
        </w:tc>
      </w:tr>
      <w:tr w:rsidR="00547F2A" w:rsidRPr="00547F2A" w:rsidTr="00547F2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осуществление ежемесячных выплат на детей в возрасте от 3 до 7 лет включительно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000 2 02 30024 05 9611 150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41 140,8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42 189,1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45 467,0</w:t>
            </w:r>
          </w:p>
        </w:tc>
      </w:tr>
      <w:tr w:rsidR="00547F2A" w:rsidRPr="00547F2A" w:rsidTr="00547F2A">
        <w:trPr>
          <w:trHeight w:val="22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осуществление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Законом Пензенской области от 04.07.2013 № 2413-ЗПО «Об образовании в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000 2 02 30024 05 9614 150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476,5</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495,6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515,4</w:t>
            </w:r>
          </w:p>
        </w:tc>
      </w:tr>
      <w:tr w:rsidR="00547F2A" w:rsidRPr="00547F2A" w:rsidTr="00547F2A">
        <w:trPr>
          <w:trHeight w:val="165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000 2 02 30024 05 9363 150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1 051,6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1 402,1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1 402,1</w:t>
            </w:r>
          </w:p>
        </w:tc>
      </w:tr>
      <w:tr w:rsidR="00547F2A" w:rsidRPr="00547F2A" w:rsidTr="00547F2A">
        <w:trPr>
          <w:trHeight w:val="231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000 2 02 30024 05 9366 150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299,6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303,3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306,9</w:t>
            </w:r>
          </w:p>
        </w:tc>
      </w:tr>
      <w:tr w:rsidR="00547F2A" w:rsidRPr="00547F2A" w:rsidTr="00547F2A">
        <w:trPr>
          <w:trHeight w:val="385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proofErr w:type="gramStart"/>
            <w:r w:rsidRPr="00547F2A">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w:t>
            </w:r>
            <w:proofErr w:type="gramEnd"/>
            <w:r w:rsidRPr="00547F2A">
              <w:rPr>
                <w:szCs w:val="24"/>
              </w:rPr>
              <w:t xml:space="preserve">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000 2 02 30024 05 9368 150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13 750,5</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19 927,3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20 724,4</w:t>
            </w:r>
          </w:p>
        </w:tc>
      </w:tr>
      <w:tr w:rsidR="00547F2A" w:rsidRPr="00547F2A" w:rsidTr="00547F2A">
        <w:trPr>
          <w:trHeight w:val="168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000 2 02 30024 05 9369 150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14,7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19,6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19,6</w:t>
            </w:r>
          </w:p>
        </w:tc>
      </w:tr>
      <w:tr w:rsidR="00547F2A" w:rsidRPr="00547F2A" w:rsidTr="00547F2A">
        <w:trPr>
          <w:trHeight w:val="100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000 2 02 30024 05 9370 150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512,3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517,0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536,1</w:t>
            </w:r>
          </w:p>
        </w:tc>
      </w:tr>
      <w:tr w:rsidR="00547F2A" w:rsidRPr="00547F2A" w:rsidTr="00547F2A">
        <w:trPr>
          <w:trHeight w:val="112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000 2 02 30024 05 9372 150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586,8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592,2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614,3</w:t>
            </w:r>
          </w:p>
        </w:tc>
      </w:tr>
      <w:tr w:rsidR="00547F2A" w:rsidRPr="00547F2A" w:rsidTr="00547F2A">
        <w:trPr>
          <w:trHeight w:val="16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color w:val="000000"/>
                <w:sz w:val="22"/>
                <w:szCs w:val="22"/>
              </w:rPr>
            </w:pPr>
            <w:r w:rsidRPr="00547F2A">
              <w:rPr>
                <w:rFonts w:ascii="Arial CYR" w:hAnsi="Arial CYR" w:cs="Arial CYR"/>
                <w:color w:val="000000"/>
                <w:sz w:val="22"/>
                <w:szCs w:val="22"/>
              </w:rPr>
              <w:t>000 2 02 30024 05 9377 150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17 806,6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24 700,8</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24 614,1</w:t>
            </w:r>
          </w:p>
        </w:tc>
      </w:tr>
      <w:tr w:rsidR="00547F2A" w:rsidRPr="00547F2A" w:rsidTr="00547F2A">
        <w:trPr>
          <w:trHeight w:val="19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color w:val="000000"/>
                <w:sz w:val="22"/>
                <w:szCs w:val="22"/>
              </w:rPr>
            </w:pPr>
            <w:r w:rsidRPr="00547F2A">
              <w:rPr>
                <w:rFonts w:ascii="Arial CYR" w:hAnsi="Arial CYR" w:cs="Arial CYR"/>
                <w:color w:val="000000"/>
                <w:sz w:val="22"/>
                <w:szCs w:val="22"/>
              </w:rPr>
              <w:t>000 2 02 30024 05 9379 150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42,1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56,1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56,1</w:t>
            </w:r>
          </w:p>
        </w:tc>
      </w:tr>
      <w:tr w:rsidR="00547F2A" w:rsidRPr="00547F2A" w:rsidTr="00547F2A">
        <w:trPr>
          <w:trHeight w:val="166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547F2A">
              <w:rPr>
                <w:szCs w:val="24"/>
              </w:rPr>
              <w:t>области</w:t>
            </w:r>
            <w:proofErr w:type="gramStart"/>
            <w:r w:rsidRPr="00547F2A">
              <w:rPr>
                <w:szCs w:val="24"/>
              </w:rPr>
              <w:t>"О</w:t>
            </w:r>
            <w:proofErr w:type="spellEnd"/>
            <w:proofErr w:type="gramEnd"/>
            <w:r w:rsidRPr="00547F2A">
              <w:rPr>
                <w:szCs w:val="24"/>
              </w:rPr>
              <w:t xml:space="preserve"> мерах социальной поддержки отдельных категорий граждан, проживающих на территории Пензенской области",  по другим категориям граждан</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color w:val="000000"/>
                <w:sz w:val="22"/>
                <w:szCs w:val="22"/>
              </w:rPr>
            </w:pPr>
            <w:r w:rsidRPr="00547F2A">
              <w:rPr>
                <w:rFonts w:ascii="Arial CYR" w:hAnsi="Arial CYR" w:cs="Arial CYR"/>
                <w:color w:val="000000"/>
                <w:sz w:val="22"/>
                <w:szCs w:val="22"/>
              </w:rPr>
              <w:t>000 2 02 30024 05 9380 150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107,2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118,7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118,7</w:t>
            </w:r>
          </w:p>
        </w:tc>
      </w:tr>
      <w:tr w:rsidR="00547F2A" w:rsidRPr="00547F2A" w:rsidTr="00547F2A">
        <w:trPr>
          <w:trHeight w:val="385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proofErr w:type="gramStart"/>
            <w:r w:rsidRPr="00547F2A">
              <w:rPr>
                <w:szCs w:val="24"/>
              </w:rPr>
              <w:t xml:space="preserve">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w:t>
            </w:r>
            <w:r w:rsidRPr="00547F2A">
              <w:rPr>
                <w:szCs w:val="24"/>
              </w:rPr>
              <w:lastRenderedPageBreak/>
              <w:t>социальном обслуживании, составления индивидуальной</w:t>
            </w:r>
            <w:proofErr w:type="gramEnd"/>
            <w:r w:rsidRPr="00547F2A">
              <w:rPr>
                <w:szCs w:val="24"/>
              </w:rPr>
              <w:t xml:space="preserve">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lastRenderedPageBreak/>
              <w:t>000 2 02 30024 05 9382 150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21 641,3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24 604,1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25 995,3</w:t>
            </w:r>
          </w:p>
        </w:tc>
      </w:tr>
      <w:tr w:rsidR="00547F2A" w:rsidRPr="00547F2A" w:rsidTr="00547F2A">
        <w:trPr>
          <w:trHeight w:val="129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 xml:space="preserve">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000 2 02 30024 05 9383 150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207,4</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216,1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224,8</w:t>
            </w:r>
          </w:p>
        </w:tc>
      </w:tr>
      <w:tr w:rsidR="00547F2A" w:rsidRPr="00547F2A" w:rsidTr="00547F2A">
        <w:trPr>
          <w:trHeight w:val="10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000 2 02 30024 05 9384 150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512,2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517,0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536,1</w:t>
            </w:r>
          </w:p>
        </w:tc>
      </w:tr>
      <w:tr w:rsidR="00547F2A" w:rsidRPr="00547F2A" w:rsidTr="00547F2A">
        <w:trPr>
          <w:trHeight w:val="166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000 2 02 30024 05 9385 150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10,6</w:t>
            </w:r>
          </w:p>
        </w:tc>
      </w:tr>
      <w:tr w:rsidR="00547F2A" w:rsidRPr="00547F2A" w:rsidTr="00547F2A">
        <w:trPr>
          <w:trHeight w:val="13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w:t>
            </w:r>
            <w:proofErr w:type="gramStart"/>
            <w:r w:rsidRPr="00547F2A">
              <w:rPr>
                <w:szCs w:val="24"/>
              </w:rPr>
              <w:t>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547F2A">
              <w:rPr>
                <w:szCs w:val="24"/>
              </w:rPr>
              <w:t xml:space="preserve"> средств бюджета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000 2 02 30024 05 9386 150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86,1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96,1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97,3</w:t>
            </w:r>
          </w:p>
        </w:tc>
      </w:tr>
      <w:tr w:rsidR="00547F2A" w:rsidRPr="00547F2A" w:rsidTr="00547F2A">
        <w:trPr>
          <w:trHeight w:val="100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на содержание органов местного самоуправления, осуществляющих отдельные государственные </w:t>
            </w:r>
            <w:r w:rsidRPr="00547F2A">
              <w:rPr>
                <w:szCs w:val="24"/>
              </w:rPr>
              <w:lastRenderedPageBreak/>
              <w:t>полномочия в сфере социальной поддержки населения</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lastRenderedPageBreak/>
              <w:t>000 2 02 30024 05 9387 150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7 825,2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7 899,9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8 201,8</w:t>
            </w:r>
          </w:p>
        </w:tc>
      </w:tr>
      <w:tr w:rsidR="00547F2A" w:rsidRPr="00547F2A" w:rsidTr="00547F2A">
        <w:trPr>
          <w:trHeight w:val="1950"/>
        </w:trPr>
        <w:tc>
          <w:tcPr>
            <w:tcW w:w="4132" w:type="dxa"/>
            <w:tcBorders>
              <w:top w:val="nil"/>
              <w:left w:val="single" w:sz="4" w:space="0" w:color="auto"/>
              <w:bottom w:val="single" w:sz="4" w:space="0" w:color="auto"/>
              <w:right w:val="single" w:sz="4" w:space="0" w:color="auto"/>
            </w:tcBorders>
            <w:shd w:val="clear" w:color="000000" w:fill="FFFFFF"/>
            <w:vAlign w:val="center"/>
            <w:hideMark/>
          </w:tcPr>
          <w:p w:rsidR="00547F2A" w:rsidRPr="00547F2A" w:rsidRDefault="00547F2A" w:rsidP="00547F2A">
            <w:pPr>
              <w:rPr>
                <w:szCs w:val="24"/>
              </w:rPr>
            </w:pPr>
            <w:r w:rsidRPr="00547F2A">
              <w:rPr>
                <w:szCs w:val="24"/>
              </w:rPr>
              <w:lastRenderedPageBreak/>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000 2 02 30024 05 9389 150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364,6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364,6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364,6</w:t>
            </w:r>
          </w:p>
        </w:tc>
      </w:tr>
      <w:tr w:rsidR="00547F2A" w:rsidRPr="00547F2A" w:rsidTr="00547F2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на исполнение государственных полномочий по предоставлению семьям социальных выплат на приобретение (строительство) жилья при рождении первого ребёнка </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  000 202 30024 05 9393 150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1 640,5</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3 609,1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2 952,9</w:t>
            </w:r>
          </w:p>
        </w:tc>
      </w:tr>
      <w:tr w:rsidR="00547F2A" w:rsidRPr="00547F2A" w:rsidTr="00547F2A">
        <w:trPr>
          <w:trHeight w:val="81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на исполнение государственных полномочий по предоставлению социальных выплат на улучшение жилищных условий многодетным семьям </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  000 202 30024 05 9394 150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1 500,3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1 000,2</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1 500,3</w:t>
            </w:r>
          </w:p>
        </w:tc>
      </w:tr>
      <w:tr w:rsidR="00547F2A" w:rsidRPr="00547F2A" w:rsidTr="00547F2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w:t>
            </w:r>
            <w:proofErr w:type="gramStart"/>
            <w:r w:rsidRPr="00547F2A">
              <w:rPr>
                <w:szCs w:val="24"/>
              </w:rPr>
              <w:t>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roofErr w:type="gramEnd"/>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000 2 02 30024 05 9396 150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40,9</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40,9</w:t>
            </w:r>
          </w:p>
        </w:tc>
      </w:tr>
      <w:tr w:rsidR="00547F2A" w:rsidRPr="00547F2A" w:rsidTr="00547F2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proofErr w:type="gramStart"/>
            <w:r w:rsidRPr="00547F2A">
              <w:rPr>
                <w:szCs w:val="24"/>
              </w:rPr>
              <w:t>Субвенции бюджетам муниципальных районов на 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roofErr w:type="gramEnd"/>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000 2 02 30024 05 9397 150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40,0</w:t>
            </w:r>
          </w:p>
        </w:tc>
      </w:tr>
      <w:tr w:rsidR="00547F2A" w:rsidRPr="00547F2A" w:rsidTr="00547F2A">
        <w:trPr>
          <w:trHeight w:val="109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000 2 02 30024 05 9398 150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44 846,7</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50 860,0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53 685,0</w:t>
            </w:r>
          </w:p>
        </w:tc>
      </w:tr>
      <w:tr w:rsidR="00547F2A" w:rsidRPr="00547F2A" w:rsidTr="00547F2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000 2 02 30024 05 9399 150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8,1</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8,6</w:t>
            </w:r>
          </w:p>
        </w:tc>
      </w:tr>
      <w:tr w:rsidR="00547F2A" w:rsidRPr="00547F2A" w:rsidTr="00547F2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 xml:space="preserve">  000 202 35082 05 0000 150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22 919,8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24 350,9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25 782,0</w:t>
            </w:r>
          </w:p>
        </w:tc>
      </w:tr>
      <w:tr w:rsidR="00547F2A" w:rsidRPr="00547F2A" w:rsidTr="00547F2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  000 202 35082 05 9338 150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22 919,8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24 350,9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25 782,0</w:t>
            </w:r>
          </w:p>
        </w:tc>
      </w:tr>
      <w:tr w:rsidR="00547F2A" w:rsidRPr="00547F2A" w:rsidTr="00547F2A">
        <w:trPr>
          <w:trHeight w:val="12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color w:val="000000"/>
                <w:sz w:val="22"/>
                <w:szCs w:val="22"/>
              </w:rPr>
            </w:pPr>
            <w:r w:rsidRPr="00547F2A">
              <w:rPr>
                <w:rFonts w:ascii="Arial CYR" w:hAnsi="Arial CYR" w:cs="Arial CYR"/>
                <w:b/>
                <w:bCs/>
                <w:color w:val="000000"/>
                <w:sz w:val="22"/>
                <w:szCs w:val="22"/>
              </w:rPr>
              <w:t xml:space="preserve">  000 202 35084 05 0000 150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15 852,6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16 746,3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20 028,9</w:t>
            </w:r>
          </w:p>
        </w:tc>
      </w:tr>
      <w:tr w:rsidR="00547F2A" w:rsidRPr="00547F2A" w:rsidTr="00547F2A">
        <w:trPr>
          <w:trHeight w:val="16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color w:val="000000"/>
                <w:sz w:val="22"/>
                <w:szCs w:val="22"/>
              </w:rPr>
            </w:pPr>
            <w:r w:rsidRPr="00547F2A">
              <w:rPr>
                <w:rFonts w:ascii="Arial CYR" w:hAnsi="Arial CYR" w:cs="Arial CYR"/>
                <w:color w:val="000000"/>
                <w:sz w:val="22"/>
                <w:szCs w:val="22"/>
              </w:rPr>
              <w:t xml:space="preserve">  000 202 35084 05 9335 150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1 268,2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1 339,7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1 602,3</w:t>
            </w:r>
          </w:p>
        </w:tc>
      </w:tr>
      <w:tr w:rsidR="00547F2A" w:rsidRPr="00547F2A" w:rsidTr="00547F2A">
        <w:trPr>
          <w:trHeight w:val="132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000 2 02 35084 05 9604 150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14 584,4</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15 406,6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18 426,6</w:t>
            </w:r>
          </w:p>
        </w:tc>
      </w:tr>
      <w:tr w:rsidR="00547F2A" w:rsidRPr="00547F2A" w:rsidTr="00547F2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000 2 02 35118 05 0000 150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2 116,8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2 185,7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2 259,9</w:t>
            </w:r>
          </w:p>
        </w:tc>
      </w:tr>
      <w:tr w:rsidR="00547F2A" w:rsidRPr="00547F2A" w:rsidTr="00547F2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000 2 02 35120 05 0000 150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26,1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0,6</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0,6</w:t>
            </w:r>
          </w:p>
        </w:tc>
      </w:tr>
      <w:tr w:rsidR="00547F2A" w:rsidRPr="00547F2A" w:rsidTr="00547F2A">
        <w:trPr>
          <w:trHeight w:val="10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 xml:space="preserve">  000 2 02 35404 05 0000 150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8 999,2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9 017,7</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9 214,8</w:t>
            </w:r>
          </w:p>
        </w:tc>
      </w:tr>
      <w:tr w:rsidR="00547F2A" w:rsidRPr="00547F2A" w:rsidTr="00547F2A">
        <w:trPr>
          <w:trHeight w:val="130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000 2 02 35404 05 9317 150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719,9</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721,4</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737,2</w:t>
            </w:r>
          </w:p>
        </w:tc>
      </w:tr>
      <w:tr w:rsidR="00547F2A" w:rsidRPr="00547F2A" w:rsidTr="00547F2A">
        <w:trPr>
          <w:trHeight w:val="114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000 2 02 35404 05 9613 150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8 279,3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8 296,3</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8 477,6</w:t>
            </w:r>
          </w:p>
        </w:tc>
      </w:tr>
      <w:tr w:rsidR="00547F2A" w:rsidRPr="00547F2A" w:rsidTr="00547F2A">
        <w:trPr>
          <w:trHeight w:val="10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 xml:space="preserve">  000 2 02 35462 05 0000 150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28,5</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29,9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28,7</w:t>
            </w:r>
          </w:p>
        </w:tc>
      </w:tr>
      <w:tr w:rsidR="00547F2A" w:rsidRPr="00547F2A" w:rsidTr="00547F2A">
        <w:trPr>
          <w:trHeight w:val="136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547F2A">
              <w:rPr>
                <w:szCs w:val="24"/>
              </w:rPr>
              <w:t>софинансирование</w:t>
            </w:r>
            <w:proofErr w:type="spellEnd"/>
            <w:r w:rsidRPr="00547F2A">
              <w:rPr>
                <w:szCs w:val="24"/>
              </w:rPr>
              <w:t xml:space="preserve">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 xml:space="preserve">  000 2 02 35462 05 9331 150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2,3</w:t>
            </w:r>
          </w:p>
        </w:tc>
      </w:tr>
      <w:tr w:rsidR="00547F2A" w:rsidRPr="00547F2A" w:rsidTr="00547F2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000 2 02 35462 05 9605 150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26,2</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27,5</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26,4</w:t>
            </w:r>
          </w:p>
        </w:tc>
      </w:tr>
      <w:tr w:rsidR="00547F2A" w:rsidRPr="00547F2A" w:rsidTr="00547F2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Субвенции бюджетам муниципальных районов на осуществление ежемесячной выплаты в связи с рождением (усыновлением) первого ребенка</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000 2 02 35573 05 0000 150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19 253,8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20 022,9</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21 155,1</w:t>
            </w:r>
          </w:p>
        </w:tc>
      </w:tr>
      <w:tr w:rsidR="00547F2A" w:rsidRPr="00547F2A" w:rsidTr="00547F2A">
        <w:trPr>
          <w:trHeight w:val="31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b/>
                <w:bCs/>
                <w:szCs w:val="24"/>
              </w:rPr>
            </w:pPr>
            <w:r w:rsidRPr="00547F2A">
              <w:rPr>
                <w:b/>
                <w:bCs/>
                <w:szCs w:val="24"/>
              </w:rPr>
              <w:t>Иные межбюджетные трансферты</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000 2 02 40000 00 0000 150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18 277,8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10 535,8</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10 233,7</w:t>
            </w:r>
          </w:p>
        </w:tc>
      </w:tr>
      <w:tr w:rsidR="00547F2A" w:rsidRPr="00547F2A" w:rsidTr="00547F2A">
        <w:trPr>
          <w:trHeight w:val="97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000 2 02 40014 05 9410 150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13,3</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05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000 2 02 40014 05 9430 150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08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000 2 02 40014 05 9460 150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7 458,1</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08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000 2 02 40014 05 9470 150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244,6</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990"/>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t xml:space="preserve">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w:t>
            </w:r>
            <w:proofErr w:type="spellStart"/>
            <w:r w:rsidRPr="00547F2A">
              <w:rPr>
                <w:szCs w:val="24"/>
              </w:rPr>
              <w:t>гпзо</w:t>
            </w:r>
            <w:proofErr w:type="spellEnd"/>
            <w:r w:rsidRPr="00547F2A">
              <w:rPr>
                <w:szCs w:val="24"/>
              </w:rPr>
              <w:t xml:space="preserve"> и водоснабжения </w:t>
            </w:r>
            <w:r w:rsidRPr="00547F2A">
              <w:rPr>
                <w:szCs w:val="24"/>
              </w:rPr>
              <w:lastRenderedPageBreak/>
              <w:t>населений, водоотведения, снабжения населений топливом в пределах полномочий установленных законодательством Российской Федерации</w:t>
            </w:r>
            <w:proofErr w:type="gramStart"/>
            <w:r w:rsidRPr="00547F2A">
              <w:rPr>
                <w:szCs w:val="24"/>
              </w:rPr>
              <w:t>."</w:t>
            </w:r>
            <w:proofErr w:type="gramEnd"/>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lastRenderedPageBreak/>
              <w:t>000 2 02 40014 05 9480 150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250,0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250,0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1335"/>
        </w:trPr>
        <w:tc>
          <w:tcPr>
            <w:tcW w:w="4132" w:type="dxa"/>
            <w:tcBorders>
              <w:top w:val="nil"/>
              <w:left w:val="single" w:sz="4" w:space="0" w:color="auto"/>
              <w:bottom w:val="single" w:sz="4" w:space="0" w:color="auto"/>
              <w:right w:val="single" w:sz="4" w:space="0" w:color="auto"/>
            </w:tcBorders>
            <w:shd w:val="clear" w:color="000000" w:fill="FFFFFF"/>
            <w:hideMark/>
          </w:tcPr>
          <w:p w:rsidR="00547F2A" w:rsidRPr="00547F2A" w:rsidRDefault="00547F2A" w:rsidP="00547F2A">
            <w:pPr>
              <w:rPr>
                <w:szCs w:val="24"/>
              </w:rPr>
            </w:pPr>
            <w:r w:rsidRPr="00547F2A">
              <w:rPr>
                <w:szCs w:val="24"/>
              </w:rPr>
              <w:lastRenderedPageBreak/>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000000" w:fill="FFFFFF"/>
            <w:vAlign w:val="center"/>
            <w:hideMark/>
          </w:tcPr>
          <w:p w:rsidR="00547F2A" w:rsidRPr="00547F2A" w:rsidRDefault="00547F2A" w:rsidP="00547F2A">
            <w:pPr>
              <w:jc w:val="center"/>
              <w:rPr>
                <w:rFonts w:ascii="Arial CYR" w:hAnsi="Arial CYR" w:cs="Arial CYR"/>
                <w:sz w:val="22"/>
                <w:szCs w:val="22"/>
              </w:rPr>
            </w:pPr>
            <w:r w:rsidRPr="00547F2A">
              <w:rPr>
                <w:rFonts w:ascii="Arial CYR" w:hAnsi="Arial CYR" w:cs="Arial CYR"/>
                <w:sz w:val="22"/>
                <w:szCs w:val="22"/>
              </w:rPr>
              <w:t>000 2 02 45303 05 9713 150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10 311,8</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10 285,8</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10 233,7</w:t>
            </w:r>
          </w:p>
        </w:tc>
      </w:tr>
      <w:tr w:rsidR="00547F2A" w:rsidRPr="00547F2A" w:rsidTr="00547F2A">
        <w:trPr>
          <w:trHeight w:val="735"/>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547F2A" w:rsidRPr="00547F2A" w:rsidRDefault="00547F2A" w:rsidP="00547F2A">
            <w:pPr>
              <w:rPr>
                <w:b/>
                <w:bCs/>
                <w:szCs w:val="24"/>
              </w:rPr>
            </w:pPr>
            <w:r w:rsidRPr="00547F2A">
              <w:rPr>
                <w:b/>
                <w:bCs/>
                <w:szCs w:val="24"/>
              </w:rPr>
              <w:t>Прочие безвозмездные поступления в бюджеты муниципальных районов</w:t>
            </w:r>
          </w:p>
        </w:tc>
        <w:tc>
          <w:tcPr>
            <w:tcW w:w="1985" w:type="dxa"/>
            <w:tcBorders>
              <w:top w:val="nil"/>
              <w:left w:val="nil"/>
              <w:bottom w:val="single" w:sz="4" w:space="0" w:color="auto"/>
              <w:right w:val="single" w:sz="4" w:space="0" w:color="auto"/>
            </w:tcBorders>
            <w:shd w:val="clear" w:color="auto" w:fill="auto"/>
            <w:vAlign w:val="center"/>
            <w:hideMark/>
          </w:tcPr>
          <w:p w:rsidR="00547F2A" w:rsidRPr="00547F2A" w:rsidRDefault="00547F2A" w:rsidP="00547F2A">
            <w:pPr>
              <w:jc w:val="center"/>
              <w:rPr>
                <w:rFonts w:ascii="Arial CYR" w:hAnsi="Arial CYR" w:cs="Arial CYR"/>
                <w:b/>
                <w:bCs/>
                <w:sz w:val="22"/>
                <w:szCs w:val="22"/>
              </w:rPr>
            </w:pPr>
            <w:r w:rsidRPr="00547F2A">
              <w:rPr>
                <w:rFonts w:ascii="Arial CYR" w:hAnsi="Arial CYR" w:cs="Arial CYR"/>
                <w:b/>
                <w:bCs/>
                <w:sz w:val="22"/>
                <w:szCs w:val="22"/>
              </w:rPr>
              <w:t>000 2 07 00000 05 0000 150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10 000,0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b/>
                <w:bCs/>
                <w:sz w:val="20"/>
              </w:rPr>
            </w:pPr>
            <w:r w:rsidRPr="00547F2A">
              <w:rPr>
                <w:rFonts w:ascii="Arial CYR" w:hAnsi="Arial CYR" w:cs="Arial CYR"/>
                <w:b/>
                <w:bCs/>
                <w:sz w:val="20"/>
              </w:rPr>
              <w:t>0,0</w:t>
            </w:r>
          </w:p>
        </w:tc>
      </w:tr>
      <w:tr w:rsidR="00547F2A" w:rsidRPr="00547F2A" w:rsidTr="00547F2A">
        <w:trPr>
          <w:trHeight w:val="420"/>
        </w:trPr>
        <w:tc>
          <w:tcPr>
            <w:tcW w:w="4132" w:type="dxa"/>
            <w:tcBorders>
              <w:top w:val="nil"/>
              <w:left w:val="single" w:sz="4" w:space="0" w:color="auto"/>
              <w:bottom w:val="single" w:sz="4" w:space="0" w:color="auto"/>
              <w:right w:val="single" w:sz="4" w:space="0" w:color="auto"/>
            </w:tcBorders>
            <w:shd w:val="clear" w:color="auto" w:fill="auto"/>
            <w:hideMark/>
          </w:tcPr>
          <w:p w:rsidR="00547F2A" w:rsidRPr="00547F2A" w:rsidRDefault="00547F2A" w:rsidP="00547F2A">
            <w:pPr>
              <w:rPr>
                <w:szCs w:val="24"/>
              </w:rPr>
            </w:pPr>
            <w:r w:rsidRPr="00547F2A">
              <w:rPr>
                <w:szCs w:val="24"/>
              </w:rPr>
              <w:t>Прочие безвозмездные поступления в бюджеты муниципальных районов</w:t>
            </w:r>
          </w:p>
        </w:tc>
        <w:tc>
          <w:tcPr>
            <w:tcW w:w="1985" w:type="dxa"/>
            <w:tcBorders>
              <w:top w:val="nil"/>
              <w:left w:val="nil"/>
              <w:bottom w:val="single" w:sz="4" w:space="0" w:color="auto"/>
              <w:right w:val="single" w:sz="4" w:space="0" w:color="auto"/>
            </w:tcBorders>
            <w:shd w:val="clear" w:color="auto" w:fill="auto"/>
            <w:vAlign w:val="center"/>
            <w:hideMark/>
          </w:tcPr>
          <w:p w:rsidR="00547F2A" w:rsidRPr="00547F2A" w:rsidRDefault="00547F2A" w:rsidP="00547F2A">
            <w:pPr>
              <w:jc w:val="center"/>
              <w:rPr>
                <w:szCs w:val="24"/>
              </w:rPr>
            </w:pPr>
            <w:r w:rsidRPr="00547F2A">
              <w:rPr>
                <w:szCs w:val="24"/>
              </w:rPr>
              <w:t>000 2 07 05000 05 0000 150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10 000,0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420"/>
        </w:trPr>
        <w:tc>
          <w:tcPr>
            <w:tcW w:w="4132" w:type="dxa"/>
            <w:tcBorders>
              <w:top w:val="nil"/>
              <w:left w:val="single" w:sz="4" w:space="0" w:color="auto"/>
              <w:bottom w:val="single" w:sz="4" w:space="0" w:color="auto"/>
              <w:right w:val="single" w:sz="4" w:space="0" w:color="auto"/>
            </w:tcBorders>
            <w:shd w:val="clear" w:color="auto" w:fill="auto"/>
            <w:hideMark/>
          </w:tcPr>
          <w:p w:rsidR="00547F2A" w:rsidRPr="00547F2A" w:rsidRDefault="00547F2A" w:rsidP="00547F2A">
            <w:pPr>
              <w:rPr>
                <w:szCs w:val="24"/>
              </w:rPr>
            </w:pPr>
            <w:r w:rsidRPr="00547F2A">
              <w:rPr>
                <w:szCs w:val="24"/>
              </w:rPr>
              <w:t>Прочие безвозмездные поступления в бюджеты муниципальных районов</w:t>
            </w:r>
          </w:p>
        </w:tc>
        <w:tc>
          <w:tcPr>
            <w:tcW w:w="1985" w:type="dxa"/>
            <w:tcBorders>
              <w:top w:val="nil"/>
              <w:left w:val="nil"/>
              <w:bottom w:val="single" w:sz="4" w:space="0" w:color="auto"/>
              <w:right w:val="single" w:sz="4" w:space="0" w:color="auto"/>
            </w:tcBorders>
            <w:shd w:val="clear" w:color="auto" w:fill="auto"/>
            <w:hideMark/>
          </w:tcPr>
          <w:p w:rsidR="00547F2A" w:rsidRPr="00547F2A" w:rsidRDefault="00547F2A" w:rsidP="00547F2A">
            <w:pPr>
              <w:jc w:val="center"/>
              <w:rPr>
                <w:szCs w:val="24"/>
              </w:rPr>
            </w:pPr>
            <w:r w:rsidRPr="00547F2A">
              <w:rPr>
                <w:szCs w:val="24"/>
              </w:rPr>
              <w:t>000 2 07 05030 05 0000 150</w:t>
            </w:r>
          </w:p>
        </w:tc>
        <w:tc>
          <w:tcPr>
            <w:tcW w:w="1417"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10 000,0</w:t>
            </w:r>
          </w:p>
        </w:tc>
        <w:tc>
          <w:tcPr>
            <w:tcW w:w="1559"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547F2A" w:rsidRPr="00547F2A" w:rsidRDefault="00547F2A" w:rsidP="00547F2A">
            <w:pPr>
              <w:jc w:val="center"/>
              <w:rPr>
                <w:rFonts w:ascii="Arial CYR" w:hAnsi="Arial CYR" w:cs="Arial CYR"/>
                <w:sz w:val="20"/>
              </w:rPr>
            </w:pPr>
            <w:r w:rsidRPr="00547F2A">
              <w:rPr>
                <w:rFonts w:ascii="Arial CYR" w:hAnsi="Arial CYR" w:cs="Arial CYR"/>
                <w:sz w:val="20"/>
              </w:rPr>
              <w:t>0,0</w:t>
            </w:r>
          </w:p>
        </w:tc>
      </w:tr>
      <w:tr w:rsidR="00547F2A" w:rsidRPr="00547F2A" w:rsidTr="00547F2A">
        <w:trPr>
          <w:trHeight w:val="360"/>
        </w:trPr>
        <w:tc>
          <w:tcPr>
            <w:tcW w:w="4132" w:type="dxa"/>
            <w:tcBorders>
              <w:top w:val="nil"/>
              <w:left w:val="nil"/>
              <w:bottom w:val="nil"/>
              <w:right w:val="nil"/>
            </w:tcBorders>
            <w:shd w:val="clear" w:color="auto" w:fill="auto"/>
            <w:noWrap/>
            <w:vAlign w:val="bottom"/>
            <w:hideMark/>
          </w:tcPr>
          <w:p w:rsidR="00547F2A" w:rsidRPr="00547F2A" w:rsidRDefault="00547F2A" w:rsidP="00547F2A">
            <w:pPr>
              <w:rPr>
                <w:szCs w:val="24"/>
              </w:rPr>
            </w:pPr>
          </w:p>
        </w:tc>
        <w:tc>
          <w:tcPr>
            <w:tcW w:w="1985" w:type="dxa"/>
            <w:tcBorders>
              <w:top w:val="nil"/>
              <w:left w:val="nil"/>
              <w:bottom w:val="nil"/>
              <w:right w:val="nil"/>
            </w:tcBorders>
            <w:shd w:val="clear" w:color="auto" w:fill="auto"/>
            <w:noWrap/>
            <w:vAlign w:val="bottom"/>
            <w:hideMark/>
          </w:tcPr>
          <w:p w:rsidR="00547F2A" w:rsidRPr="00547F2A" w:rsidRDefault="00547F2A" w:rsidP="00547F2A">
            <w:pPr>
              <w:jc w:val="center"/>
              <w:rPr>
                <w:rFonts w:ascii="Arial CYR" w:hAnsi="Arial CYR" w:cs="Arial CYR"/>
                <w:sz w:val="20"/>
              </w:rPr>
            </w:pPr>
          </w:p>
        </w:tc>
        <w:tc>
          <w:tcPr>
            <w:tcW w:w="1417" w:type="dxa"/>
            <w:tcBorders>
              <w:top w:val="nil"/>
              <w:left w:val="nil"/>
              <w:bottom w:val="nil"/>
              <w:right w:val="nil"/>
            </w:tcBorders>
            <w:shd w:val="clear" w:color="000000" w:fill="FFFFFF"/>
            <w:noWrap/>
            <w:vAlign w:val="bottom"/>
            <w:hideMark/>
          </w:tcPr>
          <w:p w:rsidR="00547F2A" w:rsidRPr="00547F2A" w:rsidRDefault="00547F2A" w:rsidP="00547F2A">
            <w:pPr>
              <w:jc w:val="right"/>
              <w:rPr>
                <w:rFonts w:ascii="Arial CYR" w:hAnsi="Arial CYR" w:cs="Arial CYR"/>
                <w:sz w:val="20"/>
              </w:rPr>
            </w:pPr>
            <w:r w:rsidRPr="00547F2A">
              <w:rPr>
                <w:rFonts w:ascii="Arial CYR" w:hAnsi="Arial CYR" w:cs="Arial CYR"/>
                <w:sz w:val="20"/>
              </w:rPr>
              <w:t> </w:t>
            </w:r>
          </w:p>
        </w:tc>
        <w:tc>
          <w:tcPr>
            <w:tcW w:w="1559" w:type="dxa"/>
            <w:tcBorders>
              <w:top w:val="nil"/>
              <w:left w:val="nil"/>
              <w:bottom w:val="nil"/>
              <w:right w:val="nil"/>
            </w:tcBorders>
            <w:shd w:val="clear" w:color="auto" w:fill="auto"/>
            <w:noWrap/>
            <w:vAlign w:val="bottom"/>
            <w:hideMark/>
          </w:tcPr>
          <w:p w:rsidR="00547F2A" w:rsidRPr="00547F2A" w:rsidRDefault="00547F2A" w:rsidP="00547F2A">
            <w:pPr>
              <w:jc w:val="right"/>
              <w:rPr>
                <w:rFonts w:ascii="Arial CYR" w:hAnsi="Arial CYR" w:cs="Arial CYR"/>
                <w:sz w:val="20"/>
              </w:rPr>
            </w:pPr>
          </w:p>
        </w:tc>
        <w:tc>
          <w:tcPr>
            <w:tcW w:w="1276" w:type="dxa"/>
            <w:tcBorders>
              <w:top w:val="nil"/>
              <w:left w:val="nil"/>
              <w:bottom w:val="nil"/>
              <w:right w:val="nil"/>
            </w:tcBorders>
            <w:shd w:val="clear" w:color="auto" w:fill="auto"/>
            <w:noWrap/>
            <w:vAlign w:val="bottom"/>
            <w:hideMark/>
          </w:tcPr>
          <w:p w:rsidR="00547F2A" w:rsidRPr="00547F2A" w:rsidRDefault="00547F2A" w:rsidP="00547F2A">
            <w:pPr>
              <w:jc w:val="right"/>
              <w:rPr>
                <w:rFonts w:ascii="Arial CYR" w:hAnsi="Arial CYR" w:cs="Arial CYR"/>
                <w:sz w:val="20"/>
              </w:rPr>
            </w:pPr>
          </w:p>
        </w:tc>
      </w:tr>
    </w:tbl>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02377" w:rsidRDefault="00502377">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02377" w:rsidRDefault="00502377">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003547" w:rsidRPr="00A0778E" w:rsidRDefault="00003547" w:rsidP="00003547">
      <w:pPr>
        <w:pStyle w:val="af4"/>
        <w:jc w:val="right"/>
        <w:rPr>
          <w:szCs w:val="24"/>
        </w:rPr>
      </w:pPr>
      <w:r>
        <w:rPr>
          <w:szCs w:val="24"/>
        </w:rPr>
        <w:t>Приложение 4</w:t>
      </w:r>
    </w:p>
    <w:p w:rsidR="00003547" w:rsidRPr="00A0778E" w:rsidRDefault="00003547" w:rsidP="00003547">
      <w:pPr>
        <w:pStyle w:val="af4"/>
        <w:jc w:val="right"/>
        <w:rPr>
          <w:szCs w:val="24"/>
        </w:rPr>
      </w:pPr>
      <w:r w:rsidRPr="00A0778E">
        <w:rPr>
          <w:szCs w:val="24"/>
        </w:rPr>
        <w:t>УТВЕРЖДЕНО</w:t>
      </w:r>
    </w:p>
    <w:p w:rsidR="00003547" w:rsidRPr="00A0778E" w:rsidRDefault="00003547" w:rsidP="00003547">
      <w:pPr>
        <w:pStyle w:val="af4"/>
        <w:jc w:val="right"/>
        <w:rPr>
          <w:szCs w:val="24"/>
        </w:rPr>
      </w:pPr>
      <w:r w:rsidRPr="00A0778E">
        <w:rPr>
          <w:szCs w:val="24"/>
        </w:rPr>
        <w:t>решением Собрания представителей</w:t>
      </w:r>
    </w:p>
    <w:p w:rsidR="00003547" w:rsidRPr="00A0778E" w:rsidRDefault="00003547" w:rsidP="00003547">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003547" w:rsidRDefault="00003547" w:rsidP="00003547">
      <w:pPr>
        <w:pStyle w:val="af4"/>
        <w:jc w:val="right"/>
        <w:rPr>
          <w:rFonts w:ascii="Arial" w:hAnsi="Arial" w:cs="Arial"/>
          <w:sz w:val="20"/>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w:t>
      </w:r>
      <w:r>
        <w:rPr>
          <w:rFonts w:ascii="Arial" w:hAnsi="Arial" w:cs="Arial"/>
          <w:sz w:val="20"/>
        </w:rPr>
        <w:t xml:space="preserve"> </w:t>
      </w:r>
    </w:p>
    <w:p w:rsidR="00003547" w:rsidRDefault="00003547" w:rsidP="00003547">
      <w:pPr>
        <w:pStyle w:val="af4"/>
        <w:jc w:val="center"/>
        <w:rPr>
          <w:szCs w:val="24"/>
        </w:rPr>
      </w:pPr>
    </w:p>
    <w:p w:rsidR="00003547" w:rsidRDefault="00003547" w:rsidP="00003547">
      <w:pPr>
        <w:pStyle w:val="a0"/>
        <w:jc w:val="center"/>
        <w:rPr>
          <w:szCs w:val="24"/>
        </w:rPr>
      </w:pPr>
      <w:r w:rsidRPr="004D670B">
        <w:rPr>
          <w:szCs w:val="24"/>
        </w:rPr>
        <w:t xml:space="preserve">Распределение бюджетных ассигнований бюджета </w:t>
      </w:r>
      <w:proofErr w:type="spellStart"/>
      <w:r w:rsidRPr="004D670B">
        <w:rPr>
          <w:szCs w:val="24"/>
        </w:rPr>
        <w:t>Мокшанского</w:t>
      </w:r>
      <w:proofErr w:type="spellEnd"/>
      <w:r w:rsidRPr="004D670B">
        <w:rPr>
          <w:szCs w:val="24"/>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D670B">
        <w:rPr>
          <w:szCs w:val="24"/>
        </w:rPr>
        <w:t>видов расходов класси</w:t>
      </w:r>
      <w:r>
        <w:rPr>
          <w:szCs w:val="24"/>
        </w:rPr>
        <w:t>фикации расходов бюджетов</w:t>
      </w:r>
      <w:proofErr w:type="gramEnd"/>
      <w:r>
        <w:rPr>
          <w:szCs w:val="24"/>
        </w:rPr>
        <w:t xml:space="preserve"> на 2022</w:t>
      </w:r>
      <w:r w:rsidRPr="004D670B">
        <w:rPr>
          <w:szCs w:val="24"/>
        </w:rPr>
        <w:t xml:space="preserve"> год, на плановый период 20</w:t>
      </w:r>
      <w:r>
        <w:rPr>
          <w:szCs w:val="24"/>
        </w:rPr>
        <w:t>23</w:t>
      </w:r>
      <w:r w:rsidRPr="004D670B">
        <w:rPr>
          <w:szCs w:val="24"/>
        </w:rPr>
        <w:t xml:space="preserve"> и 202</w:t>
      </w:r>
      <w:r>
        <w:rPr>
          <w:szCs w:val="24"/>
        </w:rPr>
        <w:t>4</w:t>
      </w:r>
      <w:r w:rsidRPr="004D670B">
        <w:rPr>
          <w:szCs w:val="24"/>
        </w:rPr>
        <w:t xml:space="preserve"> годов</w:t>
      </w:r>
    </w:p>
    <w:p w:rsidR="00003547" w:rsidRPr="004D670B" w:rsidRDefault="00003547" w:rsidP="00003547">
      <w:pPr>
        <w:pStyle w:val="a0"/>
        <w:jc w:val="center"/>
        <w:rPr>
          <w:szCs w:val="24"/>
        </w:rPr>
      </w:pPr>
    </w:p>
    <w:tbl>
      <w:tblPr>
        <w:tblW w:w="11005" w:type="dxa"/>
        <w:tblInd w:w="-691" w:type="dxa"/>
        <w:tblLayout w:type="fixed"/>
        <w:tblLook w:val="04A0" w:firstRow="1" w:lastRow="0" w:firstColumn="1" w:lastColumn="0" w:noHBand="0" w:noVBand="1"/>
      </w:tblPr>
      <w:tblGrid>
        <w:gridCol w:w="434"/>
        <w:gridCol w:w="3200"/>
        <w:gridCol w:w="425"/>
        <w:gridCol w:w="438"/>
        <w:gridCol w:w="554"/>
        <w:gridCol w:w="457"/>
        <w:gridCol w:w="535"/>
        <w:gridCol w:w="709"/>
        <w:gridCol w:w="1134"/>
        <w:gridCol w:w="992"/>
        <w:gridCol w:w="992"/>
        <w:gridCol w:w="1135"/>
      </w:tblGrid>
      <w:tr w:rsidR="00003547" w:rsidRPr="006E72D4" w:rsidTr="002A48D2">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rsidR="00003547" w:rsidRPr="006E72D4" w:rsidRDefault="00003547" w:rsidP="002A48D2">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3200" w:type="dxa"/>
            <w:vMerge w:val="restart"/>
            <w:tcBorders>
              <w:top w:val="single" w:sz="4" w:space="0" w:color="auto"/>
              <w:left w:val="nil"/>
              <w:right w:val="single" w:sz="4" w:space="0" w:color="auto"/>
            </w:tcBorders>
            <w:shd w:val="clear" w:color="000000" w:fill="FFFFFF"/>
            <w:hideMark/>
          </w:tcPr>
          <w:p w:rsidR="00003547" w:rsidRPr="006E72D4" w:rsidRDefault="00003547" w:rsidP="002A48D2">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003547" w:rsidRPr="006E72D4" w:rsidRDefault="00003547" w:rsidP="00AD35E3">
            <w:pPr>
              <w:jc w:val="center"/>
              <w:rPr>
                <w:rFonts w:ascii="Arial" w:hAnsi="Arial" w:cs="Arial"/>
                <w:sz w:val="16"/>
                <w:szCs w:val="16"/>
              </w:rPr>
            </w:pPr>
            <w:r>
              <w:rPr>
                <w:rFonts w:ascii="Arial" w:hAnsi="Arial" w:cs="Arial"/>
                <w:sz w:val="16"/>
                <w:szCs w:val="16"/>
              </w:rPr>
              <w:t>Утверждено на 2022</w:t>
            </w:r>
            <w:r w:rsidRPr="006E72D4">
              <w:rPr>
                <w:rFonts w:ascii="Arial" w:hAnsi="Arial" w:cs="Arial"/>
                <w:sz w:val="16"/>
                <w:szCs w:val="16"/>
              </w:rPr>
              <w:t xml:space="preserve"> год, </w:t>
            </w:r>
            <w:proofErr w:type="spellStart"/>
            <w:r w:rsidRPr="006E72D4">
              <w:rPr>
                <w:rFonts w:ascii="Arial" w:hAnsi="Arial" w:cs="Arial"/>
                <w:sz w:val="16"/>
                <w:szCs w:val="16"/>
              </w:rPr>
              <w:t>тыс</w:t>
            </w:r>
            <w:proofErr w:type="gramStart"/>
            <w:r w:rsidRPr="006E72D4">
              <w:rPr>
                <w:rFonts w:ascii="Arial" w:hAnsi="Arial" w:cs="Arial"/>
                <w:sz w:val="16"/>
                <w:szCs w:val="16"/>
              </w:rPr>
              <w:t>.р</w:t>
            </w:r>
            <w:proofErr w:type="gramEnd"/>
            <w:r w:rsidRPr="006E72D4">
              <w:rPr>
                <w:rFonts w:ascii="Arial" w:hAnsi="Arial" w:cs="Arial"/>
                <w:sz w:val="16"/>
                <w:szCs w:val="16"/>
              </w:rPr>
              <w:t>уб</w:t>
            </w:r>
            <w:proofErr w:type="spellEnd"/>
            <w:r w:rsidRPr="006E72D4">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rsidR="00003547" w:rsidRPr="006E72D4" w:rsidRDefault="00003547" w:rsidP="00AD35E3">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23</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rsidR="00003547" w:rsidRPr="006E72D4" w:rsidRDefault="00003547" w:rsidP="00AD35E3">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24</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003547" w:rsidRPr="00135600" w:rsidTr="002A48D2">
        <w:trPr>
          <w:trHeight w:val="255"/>
        </w:trPr>
        <w:tc>
          <w:tcPr>
            <w:tcW w:w="434" w:type="dxa"/>
            <w:vMerge/>
            <w:tcBorders>
              <w:left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3200" w:type="dxa"/>
            <w:vMerge/>
            <w:tcBorders>
              <w:left w:val="nil"/>
              <w:right w:val="single" w:sz="4" w:space="0" w:color="auto"/>
            </w:tcBorders>
            <w:shd w:val="clear" w:color="000000" w:fill="FFFFFF"/>
            <w:hideMark/>
          </w:tcPr>
          <w:p w:rsidR="00003547" w:rsidRPr="00135600" w:rsidRDefault="00003547" w:rsidP="002A48D2">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003547" w:rsidRPr="00135600" w:rsidRDefault="00003547" w:rsidP="00AD35E3">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003547" w:rsidRPr="00135600" w:rsidRDefault="00003547" w:rsidP="00AD35E3">
            <w:pPr>
              <w:jc w:val="center"/>
              <w:rPr>
                <w:rFonts w:ascii="Arial" w:hAnsi="Arial" w:cs="Arial"/>
                <w:sz w:val="16"/>
                <w:szCs w:val="16"/>
              </w:rPr>
            </w:pPr>
          </w:p>
        </w:tc>
        <w:tc>
          <w:tcPr>
            <w:tcW w:w="1135" w:type="dxa"/>
            <w:vMerge/>
            <w:tcBorders>
              <w:left w:val="nil"/>
              <w:right w:val="single" w:sz="4" w:space="0" w:color="auto"/>
            </w:tcBorders>
            <w:shd w:val="clear" w:color="000000" w:fill="FFFFFF"/>
          </w:tcPr>
          <w:p w:rsidR="00003547" w:rsidRPr="00135600" w:rsidRDefault="00003547" w:rsidP="00AD35E3">
            <w:pPr>
              <w:jc w:val="center"/>
              <w:rPr>
                <w:rFonts w:ascii="Arial" w:hAnsi="Arial" w:cs="Arial"/>
                <w:sz w:val="16"/>
                <w:szCs w:val="16"/>
              </w:rPr>
            </w:pPr>
          </w:p>
        </w:tc>
      </w:tr>
      <w:tr w:rsidR="00003547" w:rsidRPr="00135600" w:rsidTr="002A48D2">
        <w:trPr>
          <w:trHeight w:val="255"/>
        </w:trPr>
        <w:tc>
          <w:tcPr>
            <w:tcW w:w="434" w:type="dxa"/>
            <w:vMerge/>
            <w:tcBorders>
              <w:left w:val="single" w:sz="4" w:space="0" w:color="auto"/>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3200" w:type="dxa"/>
            <w:vMerge/>
            <w:tcBorders>
              <w:left w:val="nil"/>
              <w:bottom w:val="single" w:sz="4" w:space="0" w:color="auto"/>
              <w:right w:val="single" w:sz="4" w:space="0" w:color="auto"/>
            </w:tcBorders>
            <w:shd w:val="clear" w:color="000000" w:fill="FFFFFF"/>
            <w:hideMark/>
          </w:tcPr>
          <w:p w:rsidR="00003547" w:rsidRPr="00135600" w:rsidRDefault="00003547" w:rsidP="002A48D2">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003547" w:rsidRPr="00135600" w:rsidRDefault="00003547" w:rsidP="002A48D2">
            <w:pPr>
              <w:jc w:val="center"/>
              <w:rPr>
                <w:rFonts w:ascii="Arial" w:hAnsi="Arial" w:cs="Arial"/>
                <w:sz w:val="16"/>
                <w:szCs w:val="16"/>
              </w:rPr>
            </w:pPr>
            <w:proofErr w:type="gramStart"/>
            <w:r w:rsidRPr="00812FC6">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003547" w:rsidRPr="00135600" w:rsidRDefault="00003547" w:rsidP="002A48D2">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003547" w:rsidRPr="00135600" w:rsidRDefault="00003547" w:rsidP="002A48D2">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roofErr w:type="gramStart"/>
            <w:r w:rsidRPr="00812FC6">
              <w:rPr>
                <w:rFonts w:ascii="Arial" w:hAnsi="Arial" w:cs="Arial"/>
                <w:sz w:val="14"/>
                <w:szCs w:val="14"/>
              </w:rPr>
              <w:t>НР)</w:t>
            </w:r>
            <w:proofErr w:type="gramEnd"/>
          </w:p>
        </w:tc>
        <w:tc>
          <w:tcPr>
            <w:tcW w:w="1134" w:type="dxa"/>
            <w:vMerge/>
            <w:tcBorders>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003547" w:rsidRPr="00135600" w:rsidRDefault="00003547" w:rsidP="00AD35E3">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003547" w:rsidRPr="00135600" w:rsidRDefault="00003547" w:rsidP="00AD35E3">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rsidR="00003547" w:rsidRPr="00135600" w:rsidRDefault="00003547" w:rsidP="00AD35E3">
            <w:pPr>
              <w:jc w:val="center"/>
              <w:rPr>
                <w:rFonts w:ascii="Arial" w:hAnsi="Arial" w:cs="Arial"/>
                <w:sz w:val="16"/>
                <w:szCs w:val="16"/>
              </w:rPr>
            </w:pPr>
          </w:p>
        </w:tc>
      </w:tr>
      <w:tr w:rsidR="00003547" w:rsidRPr="006E72D4" w:rsidTr="002A48D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1</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003547" w:rsidRPr="006E72D4" w:rsidRDefault="00003547" w:rsidP="002A48D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003547" w:rsidRPr="006E72D4" w:rsidRDefault="00003547" w:rsidP="002A48D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AD35E3">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03547" w:rsidRPr="006E72D4" w:rsidRDefault="00003547" w:rsidP="00AD35E3">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003547" w:rsidRPr="006E72D4" w:rsidRDefault="00003547" w:rsidP="00AD35E3">
            <w:pPr>
              <w:jc w:val="center"/>
              <w:rPr>
                <w:rFonts w:ascii="Arial" w:hAnsi="Arial" w:cs="Arial"/>
                <w:sz w:val="16"/>
                <w:szCs w:val="16"/>
              </w:rPr>
            </w:pPr>
            <w:r>
              <w:rPr>
                <w:rFonts w:ascii="Arial" w:hAnsi="Arial" w:cs="Arial"/>
                <w:sz w:val="16"/>
                <w:szCs w:val="16"/>
              </w:rPr>
              <w:t>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625 827,3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661 715,6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685 704,0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51 156,8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50 127,2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51 675,3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33 804,7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32 923,9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33 487,7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«Развитие муниципальной службы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33 068,0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32 187,2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32 751,0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"Обеспечение деятельности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33 068,0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32 187,2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32 751,0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25 856,4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25 070,0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25 185,5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25 856,4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25 070,0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25 185,5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25 856,4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25 070,0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25 185,5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по оплате труда главы местной администрации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2 374,8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2 494,6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2 374,8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2 494,6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2 374,8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2 494,6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3 422,6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3 291,5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3 591,5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3 369,0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3 237,8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3 537,8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3 369,0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3 237,8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3 537,8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470,1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488,9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470,1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488,9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47,2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47,2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531,6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531,6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«Управление муниципальными финансами и муниципальным долгом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"Предоставление межбюджетных трансфертов из бюджета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"Оказание поселениям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Оказание поселениям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дополнительной финансовой поддержки на повышение заработной </w:t>
            </w:r>
            <w:proofErr w:type="gramStart"/>
            <w:r w:rsidRPr="00AD35E3">
              <w:rPr>
                <w:rFonts w:ascii="Arial" w:hAnsi="Arial" w:cs="Arial"/>
                <w:sz w:val="16"/>
                <w:szCs w:val="16"/>
              </w:rPr>
              <w:t xml:space="preserve">платы работникам муниципальных учреждений поселений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roofErr w:type="gramEnd"/>
            <w:r w:rsidRPr="00AD35E3">
              <w:rPr>
                <w:rFonts w:ascii="Arial" w:hAnsi="Arial" w:cs="Arial"/>
                <w:sz w:val="16"/>
                <w:szCs w:val="16"/>
              </w:rPr>
              <w:t xml:space="preserve"> в связи с повышением минимального размера </w:t>
            </w:r>
            <w:r w:rsidRPr="00AD35E3">
              <w:rPr>
                <w:rFonts w:ascii="Arial" w:hAnsi="Arial" w:cs="Arial"/>
                <w:sz w:val="16"/>
                <w:szCs w:val="16"/>
              </w:rPr>
              <w:lastRenderedPageBreak/>
              <w:t>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Непрограммные расходы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12 012,7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12 456,6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«Управление муниципальными финансами и муниципальным долгом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11 621,3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12 012,7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12 456,6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11 621,3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12 012,7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12 456,6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11 621,3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12 012,7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12 456,6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10 559,2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11 167,7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11 606,2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10 559,2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11 167,7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11 606,2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10 559,2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11 167,7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11 606,2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1 056,5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839,4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844,8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1 037,8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820,7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826,1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1 037,8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820,7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826,1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Резервный фонд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5 571,5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5 070,0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5 610,4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«Энергосбережение и повышение энергетической эффективности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 – 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370,0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"Энергосбережение и повышение энергетической эффективности систем коммунальной инфраструктуры, </w:t>
            </w:r>
            <w:proofErr w:type="gramStart"/>
            <w:r w:rsidRPr="00AD35E3">
              <w:rPr>
                <w:rFonts w:ascii="Arial" w:hAnsi="Arial" w:cs="Arial"/>
                <w:sz w:val="16"/>
                <w:szCs w:val="16"/>
              </w:rPr>
              <w:t>направленных</w:t>
            </w:r>
            <w:proofErr w:type="gramEnd"/>
            <w:r w:rsidRPr="00AD35E3">
              <w:rPr>
                <w:rFonts w:ascii="Arial" w:hAnsi="Arial" w:cs="Arial"/>
                <w:sz w:val="16"/>
                <w:szCs w:val="16"/>
              </w:rPr>
              <w:t xml:space="preserve"> в том числе на развитие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Применение энергосберегающих и </w:t>
            </w:r>
            <w:proofErr w:type="spellStart"/>
            <w:r w:rsidRPr="00AD35E3">
              <w:rPr>
                <w:rFonts w:ascii="Arial" w:hAnsi="Arial" w:cs="Arial"/>
                <w:sz w:val="16"/>
                <w:szCs w:val="16"/>
              </w:rPr>
              <w:t>энергоэффективных</w:t>
            </w:r>
            <w:proofErr w:type="spellEnd"/>
            <w:r w:rsidRPr="00AD35E3">
              <w:rPr>
                <w:rFonts w:ascii="Arial" w:hAnsi="Arial" w:cs="Arial"/>
                <w:sz w:val="16"/>
                <w:szCs w:val="16"/>
              </w:rPr>
              <w:t xml:space="preserve"> технологий в системах коммунальной инфраструктуры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w:t>
            </w:r>
            <w:proofErr w:type="gramStart"/>
            <w:r w:rsidRPr="00AD35E3">
              <w:rPr>
                <w:rFonts w:ascii="Arial" w:hAnsi="Arial" w:cs="Arial"/>
                <w:sz w:val="16"/>
                <w:szCs w:val="16"/>
              </w:rPr>
              <w:t>направленных</w:t>
            </w:r>
            <w:proofErr w:type="gramEnd"/>
            <w:r w:rsidRPr="00AD35E3">
              <w:rPr>
                <w:rFonts w:ascii="Arial" w:hAnsi="Arial" w:cs="Arial"/>
                <w:sz w:val="16"/>
                <w:szCs w:val="16"/>
              </w:rPr>
              <w:t xml:space="preserve"> в том числе на развитие ЖКХ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"Энергосбережение в организациях с участием муниципального образования и повышение энергетической эффективности этих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Проведение мероприятий по энергосбережению в организациях с участием муниципального образования и повышение энергетической эффективности этих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"Энергосбережение в организациях с участием муниципального образования и повышение энергетической эффективности этих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w:t>
            </w:r>
            <w:r w:rsidRPr="00AD35E3">
              <w:rPr>
                <w:rFonts w:ascii="Arial" w:hAnsi="Arial" w:cs="Arial"/>
                <w:sz w:val="16"/>
                <w:szCs w:val="16"/>
              </w:rPr>
              <w:lastRenderedPageBreak/>
              <w:t xml:space="preserve">муниципальных услуг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5 294,4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5 070,0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5 240,4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"Организация деятельности МАУ "МФЦ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5 294,4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5 070,0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5 240,4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4 924,0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5 094,4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4 924,0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5 094,4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4 924,0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5 094,4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AD35E3">
              <w:rPr>
                <w:rFonts w:ascii="Arial" w:hAnsi="Arial" w:cs="Arial"/>
                <w:sz w:val="16"/>
                <w:szCs w:val="16"/>
              </w:rPr>
              <w:t>минимальногоразмера</w:t>
            </w:r>
            <w:proofErr w:type="spellEnd"/>
            <w:r w:rsidRPr="00AD35E3">
              <w:rPr>
                <w:rFonts w:ascii="Arial" w:hAnsi="Arial" w:cs="Arial"/>
                <w:sz w:val="16"/>
                <w:szCs w:val="16"/>
              </w:rPr>
              <w:t xml:space="preserve"> оплаты труд</w:t>
            </w:r>
            <w:proofErr w:type="gramStart"/>
            <w:r w:rsidRPr="00AD35E3">
              <w:rPr>
                <w:rFonts w:ascii="Arial" w:hAnsi="Arial" w:cs="Arial"/>
                <w:sz w:val="16"/>
                <w:szCs w:val="16"/>
              </w:rPr>
              <w:t>а(</w:t>
            </w:r>
            <w:proofErr w:type="gramEnd"/>
            <w:r w:rsidRPr="00AD35E3">
              <w:rPr>
                <w:rFonts w:ascii="Arial" w:hAnsi="Arial" w:cs="Arial"/>
                <w:sz w:val="16"/>
                <w:szCs w:val="16"/>
              </w:rPr>
              <w:t xml:space="preserve">МАУ "МФЦ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(МАУ "МФЦ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Непрограммные расходы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227,1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2 116,8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2 185,7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2 259,9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2 116,8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2 185,7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2 259,9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Предоставление субвенций бюджетам поселений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2 116,8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2 185,7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2 259,9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2 116,8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2 185,7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2 259,9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2 116,8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2 185,7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2 259,9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2 116,8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2 185,7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2 259,9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5 229,3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5 393,0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"Пожарная безопасность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2014-2024 </w:t>
            </w:r>
            <w:r w:rsidRPr="00AD35E3">
              <w:rPr>
                <w:rFonts w:ascii="Arial" w:hAnsi="Arial" w:cs="Arial"/>
                <w:sz w:val="16"/>
                <w:szCs w:val="16"/>
              </w:rPr>
              <w:lastRenderedPageBreak/>
              <w:t>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5 393,0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"Пожарная безопасность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5 393,0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5 393,0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5 179,3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5 393,0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4 547,4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4 417,1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4 901,2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4 547,4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4 417,1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4 901,2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592,1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453,3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592,1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453,3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7 261,9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6 696,6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5 436,9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«Развитие агропромышленного комплекса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Исполнение отдельных государственных полномочий Пензенской области </w:t>
            </w:r>
            <w:proofErr w:type="gramStart"/>
            <w:r w:rsidRPr="00AD35E3">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Мероприятия по повышению качества транспортного обслуживания населения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5 207,0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5 207,0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5 207,0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5 207,0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Бюджетные ассигнования муниципального дорожного фонда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1 881,0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1 881,0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1 881,0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3 500,0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3 500,0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3 500,0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"Развитие и поддержка малого и среднего предпринимательства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 Развитие и поддержка малого и среднего предпринимательства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Проведение комплексных кадастровых работ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Непрограммные расходы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269,0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"Оплата взносов в региональный фонд </w:t>
            </w:r>
            <w:r w:rsidRPr="00AD35E3">
              <w:rPr>
                <w:rFonts w:ascii="Arial" w:hAnsi="Arial" w:cs="Arial"/>
                <w:sz w:val="16"/>
                <w:szCs w:val="16"/>
              </w:rPr>
              <w:lastRenderedPageBreak/>
              <w:t>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175,0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 Организация и осуществление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«Использование и охрана земель на территории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2021-2024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286 713,8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299 836,2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309 844,0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51 397,6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54 257,3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58 082,3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51 397,6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54 257,3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58 082,3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"Развитие дошкольного, общего и дополнительного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51 397,6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54 257,3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58 082,3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51 397,6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54 257,3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58 082,3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6 492,1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4 397,3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Предоставление субсидий бюджетным, автономным учреждениям и иным </w:t>
            </w:r>
            <w:r w:rsidRPr="00AD35E3">
              <w:rPr>
                <w:rFonts w:ascii="Arial" w:hAnsi="Arial" w:cs="Arial"/>
                <w:sz w:val="16"/>
                <w:szCs w:val="16"/>
              </w:rPr>
              <w:lastRenderedPageBreak/>
              <w:t>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6 492,1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4 397,3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6 492,1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4 397,3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44 846,7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50 860,0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53 685,0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44 846,7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50 860,0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53 685,0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44 846,7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50 860,0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53 685,0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152 404,2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153 156,0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159 231,5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152 404,2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153 156,0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159 231,5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"Развитие дошкольного, общего и дополнительного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152 404,2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153 156,0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159 231,5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150 678,4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153 156,0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159 231,5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19 939,0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10 002,2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13 218,9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19 939,0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10 002,2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13 218,9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19 939,0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10 002,2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13 218,9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272,0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272,0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272,0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10 311,8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10 285,8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10 233,7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10 311,8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10 285,8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10 233,7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10 311,8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10 285,8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10 233,7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123 464,1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125 904,4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123 464,1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125 904,4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123 464,1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125 904,4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w:t>
            </w:r>
            <w:r w:rsidRPr="00AD35E3">
              <w:rPr>
                <w:rFonts w:ascii="Arial" w:hAnsi="Arial" w:cs="Arial"/>
                <w:sz w:val="16"/>
                <w:szCs w:val="16"/>
              </w:rPr>
              <w:lastRenderedPageBreak/>
              <w:t>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9 176,0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9 039,3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9 509,9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9 176,0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9 039,3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9 509,9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9 176,0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9 039,3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9 509,9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"Региональный проект «Успех каждого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1 725,8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1 725,8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1 725,8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1 725,8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37 113,9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37 569,4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35 692,6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24 325,5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24 976,8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22 868,7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"Развитие дошкольного, общего и дополнительного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24 325,5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24 976,8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22 868,7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24 325,5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24 976,8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22 868,7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15 634,1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15 366,9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15 465,5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15 634,1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15 366,9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15 465,5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15 634,1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15 366,9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15 465,5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D35E3">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3 190,8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3 703,6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3 944,3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3 190,8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3 703,6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3 944,3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3 190,8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3 703,6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3 944,3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1 988,3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D35E3">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1 366,0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«Развитие культуры и туризма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12 788,4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12 592,7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12 823,9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12 788,4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12 592,7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12 823,9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12 788,4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12 592,7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12 823,9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10 804,5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10 441,5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10 579,6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10 804,5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10 441,5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10 579,6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10 804,5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10 441,5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10 579,6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D35E3">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1 235,1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1 433,6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1 526,8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1 235,1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1 433,6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1 526,8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1 235,1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1 433,6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1 526,8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D35E3">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353,5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3 527,9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4 438,4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4 438,4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3 396,9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4 307,4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Мероприятия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в рамках муниципальной программы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 ",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Закупка товаров, работ и услуг для обеспечения государственных </w:t>
            </w:r>
            <w:r w:rsidRPr="00AD35E3">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42 270,3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50 415,1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52 399,2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42 270,3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50 415,1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52 399,2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"Развитие дошкольного, общего и дополнительного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42 229,5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50 363,4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52 347,5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588,4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616,6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592,2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614,3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571,4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571,4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41 641,1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49 769,0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51 730,9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3 085,5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3 102,4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3 556,2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3 085,5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3 102,4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3 556,2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3 085,5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3 102,4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3 556,2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42,2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обеспечение деятельности (оказание услуг) муниципальных учреждений (Муниципального </w:t>
            </w:r>
            <w:r w:rsidRPr="00AD35E3">
              <w:rPr>
                <w:rFonts w:ascii="Arial" w:hAnsi="Arial" w:cs="Arial"/>
                <w:sz w:val="16"/>
                <w:szCs w:val="16"/>
              </w:rPr>
              <w:lastRenderedPageBreak/>
              <w:t xml:space="preserve">казённого учреждения "Центр обслуживания образовательных организаций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22 227,3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28 997,6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30 343,2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21 297,5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28 658,8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30 004,4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21 297,5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28 658,8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30 004,4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924,8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338,8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924,8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338,8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Компенсация питания участникам соревнований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по награждению победителей региональных и межрегиональных конкурсов профессионального мастерства</w:t>
            </w:r>
            <w:proofErr w:type="gramStart"/>
            <w:r w:rsidRPr="00AD35E3">
              <w:rPr>
                <w:rFonts w:ascii="Arial" w:hAnsi="Arial" w:cs="Arial"/>
                <w:sz w:val="16"/>
                <w:szCs w:val="16"/>
              </w:rPr>
              <w:t xml:space="preserve"> ,</w:t>
            </w:r>
            <w:proofErr w:type="gramEnd"/>
            <w:r w:rsidRPr="00AD35E3">
              <w:rPr>
                <w:rFonts w:ascii="Arial" w:hAnsi="Arial" w:cs="Arial"/>
                <w:sz w:val="16"/>
                <w:szCs w:val="16"/>
              </w:rPr>
              <w:t xml:space="preserve"> соревнований и иных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11 387,9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12 645,3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12 645,3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11 387,9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12 645,3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12 645,3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11 387,9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12 645,3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12 645,3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59,4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Закупка товаров, работ и услуг для обеспечения государственных </w:t>
            </w:r>
            <w:r w:rsidRPr="00AD35E3">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Законом Пензенской области от 04.07.2013 № 2413-ЗПО «Об образовании в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3 865,9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4 066,9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4 229,1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3 865,9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4 066,9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4 229,1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3 865,9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4 066,9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4 229,1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D35E3">
              <w:rPr>
                <w:rFonts w:ascii="Arial" w:hAnsi="Arial" w:cs="Arial"/>
                <w:sz w:val="16"/>
                <w:szCs w:val="16"/>
              </w:rPr>
              <w:t>размера оплаты труда</w:t>
            </w:r>
            <w:proofErr w:type="gramEnd"/>
            <w:r w:rsidRPr="00AD35E3">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814,5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36 517,5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29 698,1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30 273,3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36 517,5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29 698,1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30 273,3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«Развитие культуры и туризма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w:t>
            </w:r>
            <w:r w:rsidRPr="00AD35E3">
              <w:rPr>
                <w:rFonts w:ascii="Arial" w:hAnsi="Arial" w:cs="Arial"/>
                <w:sz w:val="16"/>
                <w:szCs w:val="16"/>
              </w:rPr>
              <w:lastRenderedPageBreak/>
              <w:t>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36 517,5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29 698,1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30 273,3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36 487,5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29 668,1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30 243,3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21 001,5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14 234,5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14 590,5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7 279,3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7 222,4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7 227,3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7 279,3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7 222,4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7 227,3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7 279,3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7 222,4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7 227,3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работников муниципальных учреждений культуры</w:t>
            </w:r>
            <w:proofErr w:type="gramEnd"/>
            <w:r w:rsidRPr="00AD35E3">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4 654,4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5 402,4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5 753,6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4 654,4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5 402,4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5 753,6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4 654,4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5 402,4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5 753,6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7 458,1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7 458,1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7 458,1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работников муниципальных учреждений культуры</w:t>
            </w:r>
            <w:proofErr w:type="gramEnd"/>
            <w:r w:rsidRPr="00AD35E3">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1 609,7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11 945,3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11 914,7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12 084,2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(МБУК "</w:t>
            </w:r>
            <w:proofErr w:type="spellStart"/>
            <w:r w:rsidRPr="00AD35E3">
              <w:rPr>
                <w:rFonts w:ascii="Arial" w:hAnsi="Arial" w:cs="Arial"/>
                <w:sz w:val="16"/>
                <w:szCs w:val="16"/>
              </w:rPr>
              <w:t>Мокшанская</w:t>
            </w:r>
            <w:proofErr w:type="spellEnd"/>
            <w:r w:rsidRPr="00AD35E3">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8 265,3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8 071,3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8 049,2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8 265,3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8 071,3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8 049,2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8 265,3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8 071,3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8 049,2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работников муниципальных учреждений культуры</w:t>
            </w:r>
            <w:proofErr w:type="gramEnd"/>
            <w:r w:rsidRPr="00AD35E3">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AD35E3">
              <w:rPr>
                <w:rFonts w:ascii="Arial" w:hAnsi="Arial" w:cs="Arial"/>
                <w:sz w:val="16"/>
                <w:szCs w:val="16"/>
              </w:rPr>
              <w:t>Мокшанская</w:t>
            </w:r>
            <w:proofErr w:type="spellEnd"/>
            <w:r w:rsidRPr="00AD35E3">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2 538,7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2 946,8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3 138,3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2 538,7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2 946,8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3 138,3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2 538,7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2 946,8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3 138,3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работников муниципальных учреждений культуры</w:t>
            </w:r>
            <w:proofErr w:type="gramEnd"/>
            <w:r w:rsidRPr="00AD35E3">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AD35E3">
              <w:rPr>
                <w:rFonts w:ascii="Arial" w:hAnsi="Arial" w:cs="Arial"/>
                <w:sz w:val="16"/>
                <w:szCs w:val="16"/>
              </w:rPr>
              <w:t>Мокшанская</w:t>
            </w:r>
            <w:proofErr w:type="spellEnd"/>
            <w:r w:rsidRPr="00AD35E3">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896,6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3 540,7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3 568,6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2 346,8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2 346,8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2 346,8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работников муниципальных учреждений культуры</w:t>
            </w:r>
            <w:proofErr w:type="gramEnd"/>
            <w:r w:rsidRPr="00AD35E3">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784,6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784,6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736,7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784,6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Расходы на повышение </w:t>
            </w:r>
            <w:proofErr w:type="gramStart"/>
            <w:r w:rsidRPr="00AD35E3">
              <w:rPr>
                <w:rFonts w:ascii="Arial" w:hAnsi="Arial" w:cs="Arial"/>
                <w:sz w:val="16"/>
                <w:szCs w:val="16"/>
              </w:rPr>
              <w:t>оплаты труда работников муниципальных учреждений культуры</w:t>
            </w:r>
            <w:proofErr w:type="gramEnd"/>
            <w:r w:rsidRPr="00AD35E3">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437,3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Организация и проведение культурно-массовых мероприятий для населения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213 175,3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245 146,5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257 996,9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«Социальная поддержка граждан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2 146,0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2 126,4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21 656,3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24 619,1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26 010,3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«Социальная поддержка граждан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21 656,3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24 619,1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26 010,3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21 641,3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25 995,3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21 641,3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25 995,3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proofErr w:type="gramStart"/>
            <w:r w:rsidRPr="00AD35E3">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AD35E3">
              <w:rPr>
                <w:rFonts w:ascii="Arial" w:hAnsi="Arial" w:cs="Arial"/>
                <w:sz w:val="16"/>
                <w:szCs w:val="16"/>
              </w:rPr>
              <w:t xml:space="preserve"> </w:t>
            </w:r>
            <w:proofErr w:type="gramStart"/>
            <w:r w:rsidRPr="00AD35E3">
              <w:rPr>
                <w:rFonts w:ascii="Arial" w:hAnsi="Arial" w:cs="Arial"/>
                <w:sz w:val="16"/>
                <w:szCs w:val="16"/>
              </w:rPr>
              <w:t>соответствии</w:t>
            </w:r>
            <w:proofErr w:type="gramEnd"/>
            <w:r w:rsidRPr="00AD35E3">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21 641,3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25 995,3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21 641,3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25 995,3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21 641,3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24 604,1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25 995,3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43 573,7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59 362,6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60 126,1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13 750,5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20 724,4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"Развитие дошкольного, общего и дополнительного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13 750,5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20 724,4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13 750,5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20 724,4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proofErr w:type="gramStart"/>
            <w:r w:rsidRPr="00AD35E3">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w:t>
            </w:r>
            <w:r w:rsidRPr="00AD35E3">
              <w:rPr>
                <w:rFonts w:ascii="Arial" w:hAnsi="Arial" w:cs="Arial"/>
                <w:sz w:val="16"/>
                <w:szCs w:val="16"/>
              </w:rPr>
              <w:lastRenderedPageBreak/>
              <w:t xml:space="preserve">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sidRPr="00AD35E3">
              <w:rPr>
                <w:rFonts w:ascii="Arial" w:hAnsi="Arial" w:cs="Arial"/>
                <w:sz w:val="16"/>
                <w:szCs w:val="16"/>
              </w:rPr>
              <w:t>возроста</w:t>
            </w:r>
            <w:proofErr w:type="spellEnd"/>
            <w:r w:rsidRPr="00AD35E3">
              <w:rPr>
                <w:rFonts w:ascii="Arial" w:hAnsi="Arial" w:cs="Arial"/>
                <w:sz w:val="16"/>
                <w:szCs w:val="16"/>
              </w:rPr>
              <w:t xml:space="preserve"> для мужчин 60 лет, для женщин 55 лет либо ранее достижения этого </w:t>
            </w:r>
            <w:proofErr w:type="spellStart"/>
            <w:r w:rsidRPr="00AD35E3">
              <w:rPr>
                <w:rFonts w:ascii="Arial" w:hAnsi="Arial" w:cs="Arial"/>
                <w:sz w:val="16"/>
                <w:szCs w:val="16"/>
              </w:rPr>
              <w:t>возроста</w:t>
            </w:r>
            <w:proofErr w:type="spellEnd"/>
            <w:r w:rsidRPr="00AD35E3">
              <w:rPr>
                <w:rFonts w:ascii="Arial" w:hAnsi="Arial" w:cs="Arial"/>
                <w:sz w:val="16"/>
                <w:szCs w:val="16"/>
              </w:rPr>
              <w:t xml:space="preserve"> при возникновении права на</w:t>
            </w:r>
            <w:proofErr w:type="gramEnd"/>
            <w:r w:rsidRPr="00AD35E3">
              <w:rPr>
                <w:rFonts w:ascii="Arial" w:hAnsi="Arial" w:cs="Arial"/>
                <w:sz w:val="16"/>
                <w:szCs w:val="16"/>
              </w:rPr>
              <w:t xml:space="preserve"> </w:t>
            </w:r>
            <w:proofErr w:type="gramStart"/>
            <w:r w:rsidRPr="00AD35E3">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AD35E3">
              <w:rPr>
                <w:rFonts w:ascii="Arial" w:hAnsi="Arial" w:cs="Arial"/>
                <w:sz w:val="16"/>
                <w:szCs w:val="16"/>
              </w:rPr>
              <w:t xml:space="preserve">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13 750,5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19 927,3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20 724,4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103,1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103,1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13 682,1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19 828,2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20 621,3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13 682,1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19 828,2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20 621,3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«Социальная поддержка граждан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28 218,9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38 481,4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38 465,5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25 078,1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33 872,1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34 012,3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25 078,1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33 872,1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34 012,3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1 510,3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1 510,3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1 497,7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1 497,7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1 497,7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1 497,7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1 497,7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1 497,7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1 051,6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1 402,1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1 051,6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1 402,1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1 051,6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1 402,1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Государственная социальная помощь студентам из малоимущих семей или студентам, являющимся малоимущими одиноко проживающими гражданами, в </w:t>
            </w:r>
            <w:r w:rsidRPr="00AD35E3">
              <w:rPr>
                <w:rFonts w:ascii="Arial" w:hAnsi="Arial" w:cs="Arial"/>
                <w:sz w:val="16"/>
                <w:szCs w:val="16"/>
              </w:rPr>
              <w:lastRenderedPageBreak/>
              <w:t>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39,7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216,1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216,1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216,1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3 899,0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5 399,0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5 613,6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61,1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61,1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3 856,6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5 340,3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5 552,5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3 856,6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5 340,3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5 552,5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97,3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96,4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96,4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56,1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55,6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55,6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w:t>
            </w:r>
            <w:r w:rsidRPr="00AD35E3">
              <w:rPr>
                <w:rFonts w:ascii="Arial" w:hAnsi="Arial" w:cs="Arial"/>
                <w:sz w:val="16"/>
                <w:szCs w:val="16"/>
              </w:rPr>
              <w:lastRenderedPageBreak/>
              <w:t>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299,6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299,6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299,6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306,9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17 806,6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24 700,8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24 614,1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99,8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99,8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17 706,8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24 514,3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17 706,8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24 601,0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24 514,3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118,6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118,6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3 140,8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4 609,3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4 453,2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1 000,2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1 000,2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1 500,0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3 609,1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2 952,9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Предоставление семьям социальных выплат на приобретение (строительство) жилья при рождении </w:t>
            </w:r>
            <w:r w:rsidRPr="00AD35E3">
              <w:rPr>
                <w:rFonts w:ascii="Arial" w:hAnsi="Arial" w:cs="Arial"/>
                <w:sz w:val="16"/>
                <w:szCs w:val="16"/>
              </w:rPr>
              <w:lastRenderedPageBreak/>
              <w:t>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3 609,1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2 952,9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3 608,0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2 952,0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3 608,0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2 952,0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«Развитие агропромышленного комплекса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936,2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«Устойчивое развитие сельских территорий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на 2014–2017 годы и на период до 2024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936,2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936,2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936,2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936,2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1 604,3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953,9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936,2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127 873,7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140 985,6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151 141,9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"Развитие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11 445,0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15 979,3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16 553,1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"Развитие дошкольного, общего и дополнительного образования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11 445,0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15 979,3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16 553,1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476,4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Законом Пензенской области от 04.07.2013 № 2413-ЗПО «Об образовании в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476,4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476,4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476,4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515,3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1 595,3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1 673,4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1 595,3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1 673,4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1 595,3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1 673,4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1 595,3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1 673,4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10 018,0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13 888,5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14 364,4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10 018,0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13 888,5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14 364,4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71,0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9 969,2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13 819,5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14 293,4</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8 229,2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11 675,1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12 264,9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1 740,0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2 144,4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2 028,5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«Социальная поддержка граждан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116 428,7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125 006,3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134 588,8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91 340,8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98 194,4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106 365,2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56 234,4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61 425,2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65 181,2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11 516,1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15 567,5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15 760,5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11 516,1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15 567,5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15 760,5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11 516,1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15 567,5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15 760,5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Осуществление ежемесячных выплат на детей в возрасте от 3 до 7 лет включительно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44 718,3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45 857,7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49 420,7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44 718,3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45 857,7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49 420,7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44 718,3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45 857,7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49 420,7</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35 106,4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36 769,2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41 184,0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15 852,6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16 746,3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20 028,9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15 852,6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16 746,3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20 028,9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15 852,6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16 746,3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20 028,9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Осуществление ежемесячной выплаты в связи с рождением (усыновлением) первого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19 253,8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20 022,9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21 155,1</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Иные закупки товаров, работ и услуг для обеспечения государственных </w:t>
            </w:r>
            <w:r w:rsidRPr="00AD35E3">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284,5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295,9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312,6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18 969,3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19 727,0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20 842,5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18 969,3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19 727,0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20 842,5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25 087,9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26 811,9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28 223,6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2 168,1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2 441,6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2 168,1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2 441,6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2 168,1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2 441,6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2 168,1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2 441,6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22 919,8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24 350,9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25 782,0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proofErr w:type="gramStart"/>
            <w:r w:rsidRPr="00AD35E3">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22 919,8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24 350,9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25 782,0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23,8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22 896,2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24 327,2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25 758,2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22 896,2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24 327,2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25 758,2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17 930,5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18 033,2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18 572,6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«Социальная поддержка граждан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17 930,5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18 033,2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18 572,6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17 930,5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18 033,2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18 572,6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17 930,5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18 033,2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18 572,6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138,2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7 825,2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7 899,9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8 201,8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7 216,1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7 289,5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7 584,5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7 216,1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7 289,5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7 584,5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600,1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608,3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9,0</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971,1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1 017,8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766,3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796,9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766,3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796,9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214,0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212,4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214,0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220,9</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Оказание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8 999,2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9 017,7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9 214,8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8 999,2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9 017,7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9 214,8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8 999,2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9 017,7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9 214,8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Мероприятия администрации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D35E3">
              <w:rPr>
                <w:rFonts w:ascii="Arial" w:hAnsi="Arial" w:cs="Arial"/>
                <w:sz w:val="16"/>
                <w:szCs w:val="16"/>
              </w:rPr>
              <w:t>Мокшанском</w:t>
            </w:r>
            <w:proofErr w:type="spellEnd"/>
            <w:r w:rsidRPr="00AD35E3">
              <w:rPr>
                <w:rFonts w:ascii="Arial" w:hAnsi="Arial" w:cs="Arial"/>
                <w:sz w:val="16"/>
                <w:szCs w:val="16"/>
              </w:rPr>
              <w:t xml:space="preserve">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134,5</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«Управление муниципальными финансами и муниципальным долгом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w:t>
            </w:r>
            <w:r w:rsidRPr="00AD35E3">
              <w:rPr>
                <w:rFonts w:ascii="Arial" w:hAnsi="Arial" w:cs="Arial"/>
                <w:sz w:val="16"/>
                <w:szCs w:val="16"/>
              </w:rPr>
              <w:lastRenderedPageBreak/>
              <w:t>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«Управление муниципальным долгом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2 461,9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1 946,3</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20 520,4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20 496,5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20 454,8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20 520,4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20 496,5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20 454,8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Муниципальная программа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«Управление муниципальными финансами и муниципальным долгом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20 520,4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20 496,5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20 454,8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Подпрограмма "Предоставление межбюджетных трансфертов из бюджета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20 520,4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20 496,5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20 454,8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Основное мероприятие "Выравнивание бюджетной обеспеченности поселений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20 520,4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20 496,5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20 454,8</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8 036,8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8 012,9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7 971,2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8 036,8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8 012,9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7 971,2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8 036,8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8 012,9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7 971,2</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 xml:space="preserve">Выравнивание бюджетной обеспеченности поселений </w:t>
            </w:r>
            <w:proofErr w:type="spellStart"/>
            <w:r w:rsidRPr="00AD35E3">
              <w:rPr>
                <w:rFonts w:ascii="Arial" w:hAnsi="Arial" w:cs="Arial"/>
                <w:sz w:val="16"/>
                <w:szCs w:val="16"/>
              </w:rPr>
              <w:t>Мокшанского</w:t>
            </w:r>
            <w:proofErr w:type="spellEnd"/>
            <w:r w:rsidRPr="00AD35E3">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r>
      <w:tr w:rsidR="00AD35E3" w:rsidRPr="00AD35E3" w:rsidTr="00AD35E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rPr>
                <w:rFonts w:ascii="Arial" w:hAnsi="Arial" w:cs="Arial"/>
                <w:sz w:val="16"/>
                <w:szCs w:val="16"/>
              </w:rPr>
            </w:pPr>
            <w:r w:rsidRPr="00AD35E3">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D35E3" w:rsidRPr="00AD35E3" w:rsidRDefault="00AD35E3" w:rsidP="00AD35E3">
            <w:pPr>
              <w:jc w:val="center"/>
              <w:rPr>
                <w:rFonts w:ascii="Arial" w:hAnsi="Arial" w:cs="Arial"/>
                <w:sz w:val="16"/>
                <w:szCs w:val="16"/>
              </w:rPr>
            </w:pPr>
            <w:r w:rsidRPr="00AD35E3">
              <w:rPr>
                <w:rFonts w:ascii="Arial" w:hAnsi="Arial" w:cs="Arial"/>
                <w:sz w:val="16"/>
                <w:szCs w:val="16"/>
              </w:rPr>
              <w:t>12 483,6</w:t>
            </w:r>
          </w:p>
        </w:tc>
      </w:tr>
    </w:tbl>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2A48D2" w:rsidRDefault="002A48D2">
      <w:pPr>
        <w:pStyle w:val="a0"/>
        <w:ind w:firstLine="0"/>
        <w:jc w:val="center"/>
        <w:rPr>
          <w:b/>
          <w:sz w:val="28"/>
          <w:szCs w:val="28"/>
        </w:rPr>
      </w:pPr>
    </w:p>
    <w:p w:rsidR="00AD35E3" w:rsidRDefault="00AD35E3">
      <w:pPr>
        <w:pStyle w:val="a0"/>
        <w:ind w:firstLine="0"/>
        <w:jc w:val="center"/>
        <w:rPr>
          <w:b/>
          <w:sz w:val="28"/>
          <w:szCs w:val="28"/>
        </w:rPr>
      </w:pPr>
    </w:p>
    <w:p w:rsidR="002A48D2" w:rsidRPr="00D90A95" w:rsidRDefault="002A48D2" w:rsidP="002A48D2">
      <w:pPr>
        <w:pStyle w:val="af4"/>
        <w:jc w:val="right"/>
        <w:rPr>
          <w:szCs w:val="24"/>
        </w:rPr>
      </w:pPr>
      <w:r w:rsidRPr="00D90A95">
        <w:rPr>
          <w:szCs w:val="24"/>
        </w:rPr>
        <w:t>Приложение 8</w:t>
      </w:r>
    </w:p>
    <w:p w:rsidR="002A48D2" w:rsidRPr="00D90A95" w:rsidRDefault="002A48D2" w:rsidP="002A48D2">
      <w:pPr>
        <w:pStyle w:val="af4"/>
        <w:jc w:val="right"/>
        <w:rPr>
          <w:szCs w:val="24"/>
        </w:rPr>
      </w:pPr>
      <w:r w:rsidRPr="00D90A95">
        <w:rPr>
          <w:szCs w:val="24"/>
        </w:rPr>
        <w:t>УТВЕРЖДЕНО</w:t>
      </w:r>
    </w:p>
    <w:p w:rsidR="002A48D2" w:rsidRPr="00D90A95" w:rsidRDefault="002A48D2" w:rsidP="002A48D2">
      <w:pPr>
        <w:pStyle w:val="af4"/>
        <w:jc w:val="right"/>
        <w:rPr>
          <w:szCs w:val="24"/>
        </w:rPr>
      </w:pPr>
      <w:r w:rsidRPr="00D90A95">
        <w:rPr>
          <w:szCs w:val="24"/>
        </w:rPr>
        <w:t>решением Собрания представителей</w:t>
      </w:r>
    </w:p>
    <w:p w:rsidR="002A48D2" w:rsidRPr="00D90A95" w:rsidRDefault="002A48D2" w:rsidP="002A48D2">
      <w:pPr>
        <w:pStyle w:val="af4"/>
        <w:jc w:val="right"/>
        <w:rPr>
          <w:szCs w:val="24"/>
        </w:rPr>
      </w:pPr>
      <w:proofErr w:type="spellStart"/>
      <w:r w:rsidRPr="00D90A95">
        <w:rPr>
          <w:szCs w:val="24"/>
        </w:rPr>
        <w:t>Мокшанского</w:t>
      </w:r>
      <w:proofErr w:type="spellEnd"/>
      <w:r w:rsidRPr="00D90A95">
        <w:rPr>
          <w:szCs w:val="24"/>
        </w:rPr>
        <w:t xml:space="preserve"> района</w:t>
      </w:r>
    </w:p>
    <w:p w:rsidR="002A48D2" w:rsidRPr="00D90A95" w:rsidRDefault="002A48D2" w:rsidP="002A48D2">
      <w:pPr>
        <w:pStyle w:val="af4"/>
        <w:jc w:val="right"/>
        <w:rPr>
          <w:szCs w:val="24"/>
        </w:rPr>
      </w:pPr>
      <w:r w:rsidRPr="00D90A95">
        <w:rPr>
          <w:szCs w:val="24"/>
        </w:rPr>
        <w:t xml:space="preserve">от     №  </w:t>
      </w:r>
    </w:p>
    <w:p w:rsidR="002A48D2" w:rsidRPr="00D90A95" w:rsidRDefault="002A48D2" w:rsidP="002A48D2">
      <w:pPr>
        <w:pStyle w:val="af4"/>
        <w:jc w:val="right"/>
        <w:rPr>
          <w:szCs w:val="24"/>
        </w:rPr>
      </w:pPr>
    </w:p>
    <w:p w:rsidR="002A48D2" w:rsidRPr="00D90A95" w:rsidRDefault="002A48D2" w:rsidP="002A48D2">
      <w:pPr>
        <w:pStyle w:val="a0"/>
        <w:jc w:val="center"/>
        <w:rPr>
          <w:szCs w:val="24"/>
        </w:rPr>
      </w:pPr>
      <w:r w:rsidRPr="00D90A95">
        <w:rPr>
          <w:szCs w:val="24"/>
        </w:rPr>
        <w:t xml:space="preserve">Ведомственная структура расходов бюджета </w:t>
      </w:r>
      <w:proofErr w:type="spellStart"/>
      <w:r w:rsidRPr="00D90A95">
        <w:rPr>
          <w:szCs w:val="24"/>
        </w:rPr>
        <w:t>Мокшанского</w:t>
      </w:r>
      <w:proofErr w:type="spellEnd"/>
      <w:r w:rsidRPr="00D90A95">
        <w:rPr>
          <w:szCs w:val="24"/>
        </w:rPr>
        <w:t xml:space="preserve"> района на 202</w:t>
      </w:r>
      <w:r w:rsidR="000F26CB" w:rsidRPr="00D90A95">
        <w:rPr>
          <w:szCs w:val="24"/>
        </w:rPr>
        <w:t>2</w:t>
      </w:r>
      <w:r w:rsidRPr="00D90A95">
        <w:rPr>
          <w:szCs w:val="24"/>
        </w:rPr>
        <w:t xml:space="preserve"> год и на плановый период 202</w:t>
      </w:r>
      <w:r w:rsidR="000F26CB" w:rsidRPr="00D90A95">
        <w:rPr>
          <w:szCs w:val="24"/>
        </w:rPr>
        <w:t>3</w:t>
      </w:r>
      <w:r w:rsidRPr="00D90A95">
        <w:rPr>
          <w:szCs w:val="24"/>
        </w:rPr>
        <w:t xml:space="preserve"> и 202</w:t>
      </w:r>
      <w:r w:rsidR="000F26CB" w:rsidRPr="00D90A95">
        <w:rPr>
          <w:szCs w:val="24"/>
        </w:rPr>
        <w:t>4</w:t>
      </w:r>
      <w:r w:rsidRPr="00D90A95">
        <w:rPr>
          <w:szCs w:val="24"/>
        </w:rPr>
        <w:t xml:space="preserve"> годов</w:t>
      </w:r>
    </w:p>
    <w:p w:rsidR="002A48D2" w:rsidRPr="00656D74" w:rsidRDefault="002A48D2" w:rsidP="002A48D2">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2A48D2" w:rsidRPr="00CF0F37" w:rsidTr="002A48D2">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sidRPr="00CF0F37">
              <w:rPr>
                <w:rFonts w:ascii="Arial" w:hAnsi="Arial" w:cs="Arial"/>
                <w:sz w:val="16"/>
                <w:szCs w:val="16"/>
              </w:rPr>
              <w:t xml:space="preserve">№ </w:t>
            </w:r>
            <w:proofErr w:type="gramStart"/>
            <w:r w:rsidRPr="00CF0F37">
              <w:rPr>
                <w:rFonts w:ascii="Arial" w:hAnsi="Arial" w:cs="Arial"/>
                <w:sz w:val="16"/>
                <w:szCs w:val="16"/>
              </w:rPr>
              <w:t>п</w:t>
            </w:r>
            <w:proofErr w:type="gramEnd"/>
            <w:r w:rsidRPr="00CF0F37">
              <w:rPr>
                <w:rFonts w:ascii="Arial" w:hAnsi="Arial" w:cs="Arial"/>
                <w:sz w:val="16"/>
                <w:szCs w:val="16"/>
              </w:rPr>
              <w:t>/п</w:t>
            </w:r>
          </w:p>
        </w:tc>
        <w:tc>
          <w:tcPr>
            <w:tcW w:w="2359"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2A48D2" w:rsidRPr="00CF0F37" w:rsidRDefault="002A48D2" w:rsidP="00F0076D">
            <w:pPr>
              <w:jc w:val="center"/>
              <w:rPr>
                <w:rFonts w:ascii="Arial" w:hAnsi="Arial" w:cs="Arial"/>
                <w:sz w:val="16"/>
                <w:szCs w:val="16"/>
              </w:rPr>
            </w:pPr>
            <w:r>
              <w:rPr>
                <w:rFonts w:ascii="Arial" w:hAnsi="Arial" w:cs="Arial"/>
                <w:sz w:val="16"/>
                <w:szCs w:val="16"/>
              </w:rPr>
              <w:t>Утверждено на 202</w:t>
            </w:r>
            <w:r w:rsidR="000F26CB">
              <w:rPr>
                <w:rFonts w:ascii="Arial" w:hAnsi="Arial" w:cs="Arial"/>
                <w:sz w:val="16"/>
                <w:szCs w:val="16"/>
              </w:rPr>
              <w:t>2</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noWrap/>
            <w:hideMark/>
          </w:tcPr>
          <w:p w:rsidR="002A48D2" w:rsidRPr="00CF0F37" w:rsidRDefault="002A48D2" w:rsidP="00F0076D">
            <w:pPr>
              <w:jc w:val="center"/>
              <w:rPr>
                <w:rFonts w:ascii="Arial" w:hAnsi="Arial" w:cs="Arial"/>
                <w:sz w:val="16"/>
                <w:szCs w:val="16"/>
              </w:rPr>
            </w:pPr>
            <w:r w:rsidRPr="00CF0F37">
              <w:rPr>
                <w:rFonts w:ascii="Arial" w:hAnsi="Arial" w:cs="Arial"/>
                <w:sz w:val="16"/>
                <w:szCs w:val="16"/>
              </w:rPr>
              <w:t>Утверждено на 20</w:t>
            </w:r>
            <w:r w:rsidR="000F26CB">
              <w:rPr>
                <w:rFonts w:ascii="Arial" w:hAnsi="Arial" w:cs="Arial"/>
                <w:sz w:val="16"/>
                <w:szCs w:val="16"/>
              </w:rPr>
              <w:t>23</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tcPr>
          <w:p w:rsidR="002A48D2" w:rsidRPr="00CF0F37" w:rsidRDefault="002A48D2" w:rsidP="00F0076D">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w:t>
            </w:r>
            <w:r w:rsidR="000F26CB">
              <w:rPr>
                <w:rFonts w:ascii="Arial" w:hAnsi="Arial" w:cs="Arial"/>
                <w:sz w:val="16"/>
                <w:szCs w:val="16"/>
              </w:rPr>
              <w:t>4</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r>
      <w:tr w:rsidR="002A48D2" w:rsidRPr="00CF0F37" w:rsidTr="002A48D2">
        <w:trPr>
          <w:trHeight w:val="266"/>
        </w:trPr>
        <w:tc>
          <w:tcPr>
            <w:tcW w:w="483" w:type="dxa"/>
            <w:vMerge/>
            <w:tcBorders>
              <w:left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2A48D2" w:rsidRPr="00CF0F37" w:rsidRDefault="002A48D2" w:rsidP="002A48D2">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2A48D2" w:rsidRPr="00CF0F37" w:rsidRDefault="002A48D2" w:rsidP="002A48D2">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2A48D2" w:rsidRPr="00CF0F37" w:rsidRDefault="002A48D2" w:rsidP="00F0076D">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2A48D2" w:rsidRPr="00CF0F37" w:rsidRDefault="002A48D2" w:rsidP="00F0076D">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2A48D2" w:rsidRPr="00CF0F37" w:rsidRDefault="002A48D2" w:rsidP="00F0076D">
            <w:pPr>
              <w:jc w:val="center"/>
              <w:rPr>
                <w:rFonts w:ascii="Arial" w:hAnsi="Arial" w:cs="Arial"/>
                <w:sz w:val="16"/>
                <w:szCs w:val="16"/>
              </w:rPr>
            </w:pPr>
          </w:p>
        </w:tc>
      </w:tr>
      <w:tr w:rsidR="002A48D2" w:rsidRPr="00CF0F37" w:rsidTr="002A48D2">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2A48D2" w:rsidRPr="00607458" w:rsidRDefault="002A48D2" w:rsidP="002A48D2">
            <w:pPr>
              <w:jc w:val="center"/>
              <w:rPr>
                <w:rFonts w:ascii="Arial" w:hAnsi="Arial" w:cs="Arial"/>
                <w:sz w:val="14"/>
                <w:szCs w:val="14"/>
              </w:rPr>
            </w:pPr>
            <w:proofErr w:type="gramStart"/>
            <w:r w:rsidRPr="00607458">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2A48D2" w:rsidRPr="00607458" w:rsidRDefault="002A48D2" w:rsidP="002A48D2">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2A48D2" w:rsidRPr="00607458" w:rsidRDefault="002A48D2" w:rsidP="002A48D2">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2A48D2" w:rsidRPr="00607458" w:rsidRDefault="002A48D2" w:rsidP="002A48D2">
            <w:pPr>
              <w:rPr>
                <w:rFonts w:ascii="Arial" w:hAnsi="Arial" w:cs="Arial"/>
                <w:sz w:val="14"/>
                <w:szCs w:val="14"/>
              </w:rPr>
            </w:pPr>
            <w:proofErr w:type="gramStart"/>
            <w:r w:rsidRPr="00607458">
              <w:rPr>
                <w:rFonts w:ascii="Arial" w:hAnsi="Arial" w:cs="Arial"/>
                <w:sz w:val="14"/>
                <w:szCs w:val="14"/>
              </w:rPr>
              <w:t>НР)</w:t>
            </w:r>
            <w:proofErr w:type="gramEnd"/>
          </w:p>
        </w:tc>
        <w:tc>
          <w:tcPr>
            <w:tcW w:w="1020"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2A48D2" w:rsidRPr="00CF0F37" w:rsidRDefault="002A48D2" w:rsidP="00F0076D">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2A48D2" w:rsidRPr="00CF0F37" w:rsidRDefault="002A48D2" w:rsidP="00F0076D">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2A48D2" w:rsidRPr="00CF0F37" w:rsidRDefault="002A48D2" w:rsidP="00F0076D">
            <w:pPr>
              <w:jc w:val="center"/>
              <w:rPr>
                <w:rFonts w:ascii="Arial" w:hAnsi="Arial" w:cs="Arial"/>
                <w:sz w:val="16"/>
                <w:szCs w:val="16"/>
              </w:rPr>
            </w:pPr>
          </w:p>
        </w:tc>
      </w:tr>
      <w:tr w:rsidR="002A48D2" w:rsidRPr="00CF0F37" w:rsidTr="002A48D2">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2A48D2" w:rsidRPr="00CF0F37" w:rsidRDefault="002A48D2" w:rsidP="000F26CB">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2A48D2" w:rsidRPr="00CF0F37" w:rsidRDefault="002A48D2" w:rsidP="000F26CB">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2A48D2" w:rsidRPr="00CF0F37" w:rsidRDefault="002A48D2" w:rsidP="000F26CB">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F0076D">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F0076D">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2A48D2" w:rsidRPr="00CF0F37" w:rsidRDefault="002A48D2" w:rsidP="00F0076D">
            <w:pPr>
              <w:jc w:val="center"/>
              <w:rPr>
                <w:rFonts w:ascii="Arial" w:hAnsi="Arial" w:cs="Arial"/>
                <w:sz w:val="16"/>
                <w:szCs w:val="16"/>
              </w:rPr>
            </w:pPr>
            <w:r>
              <w:rPr>
                <w:rFonts w:ascii="Arial" w:hAnsi="Arial" w:cs="Arial"/>
                <w:sz w:val="16"/>
                <w:szCs w:val="16"/>
              </w:rPr>
              <w:t>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625 827,3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661 715,6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685 704,0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Администрация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152 156,8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146 369,0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150 039,3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38 665,5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37 257,8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38 362,0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33 068,0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32 187,2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32 751,0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«Развитие муниципальной службы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33 068,0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32 187,2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32 751,0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"Обеспечение деятельности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33 068,0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32 187,2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32 751,0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25 856,4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25 070,0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25 185,5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25 856,4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25 070,0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25 185,5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25 856,4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25 070,0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25 185,5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по оплате труда главы местной администрации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2 374,8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2 494,6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2 374,8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2 494,6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выплаты персоналу государственных </w:t>
            </w:r>
            <w:r w:rsidRPr="00F0076D">
              <w:rPr>
                <w:rFonts w:ascii="Arial" w:hAnsi="Arial" w:cs="Arial"/>
                <w:sz w:val="16"/>
                <w:szCs w:val="16"/>
              </w:rPr>
              <w:lastRenderedPageBreak/>
              <w:t>(муниципальных)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2 374,8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2 494,6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3 422,6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3 291,5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3 591,5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3 369,0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3 237,8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3 537,8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3 369,0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3 237,8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3 537,8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396,6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396,6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396,6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470,1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488,9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470,1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488,9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47,2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47,2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государственных </w:t>
            </w:r>
            <w:r w:rsidRPr="00F0076D">
              <w:rPr>
                <w:rFonts w:ascii="Arial" w:hAnsi="Arial" w:cs="Arial"/>
                <w:sz w:val="16"/>
                <w:szCs w:val="16"/>
              </w:rPr>
              <w:lastRenderedPageBreak/>
              <w:t>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531,6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531,6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Непрограммные расходы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5 571,5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5 070,0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5 610,4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«Энергосбережение и повышение энергетической эффективности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 – 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370,0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"Энергосбережение и повышение энергетической эффективности систем коммунальной инфраструктуры, </w:t>
            </w:r>
            <w:proofErr w:type="gramStart"/>
            <w:r w:rsidRPr="00F0076D">
              <w:rPr>
                <w:rFonts w:ascii="Arial" w:hAnsi="Arial" w:cs="Arial"/>
                <w:sz w:val="16"/>
                <w:szCs w:val="16"/>
              </w:rPr>
              <w:t>направленных</w:t>
            </w:r>
            <w:proofErr w:type="gramEnd"/>
            <w:r w:rsidRPr="00F0076D">
              <w:rPr>
                <w:rFonts w:ascii="Arial" w:hAnsi="Arial" w:cs="Arial"/>
                <w:sz w:val="16"/>
                <w:szCs w:val="16"/>
              </w:rPr>
              <w:t xml:space="preserve"> в том числе на развитие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Применение энергосберегающих и </w:t>
            </w:r>
            <w:proofErr w:type="spellStart"/>
            <w:r w:rsidRPr="00F0076D">
              <w:rPr>
                <w:rFonts w:ascii="Arial" w:hAnsi="Arial" w:cs="Arial"/>
                <w:sz w:val="16"/>
                <w:szCs w:val="16"/>
              </w:rPr>
              <w:t>энергоэффективных</w:t>
            </w:r>
            <w:proofErr w:type="spellEnd"/>
            <w:r w:rsidRPr="00F0076D">
              <w:rPr>
                <w:rFonts w:ascii="Arial" w:hAnsi="Arial" w:cs="Arial"/>
                <w:sz w:val="16"/>
                <w:szCs w:val="16"/>
              </w:rPr>
              <w:t xml:space="preserve"> технологий в системах коммунальной инфраструктуры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w:t>
            </w:r>
            <w:proofErr w:type="gramStart"/>
            <w:r w:rsidRPr="00F0076D">
              <w:rPr>
                <w:rFonts w:ascii="Arial" w:hAnsi="Arial" w:cs="Arial"/>
                <w:sz w:val="16"/>
                <w:szCs w:val="16"/>
              </w:rPr>
              <w:t>направленных</w:t>
            </w:r>
            <w:proofErr w:type="gramEnd"/>
            <w:r w:rsidRPr="00F0076D">
              <w:rPr>
                <w:rFonts w:ascii="Arial" w:hAnsi="Arial" w:cs="Arial"/>
                <w:sz w:val="16"/>
                <w:szCs w:val="16"/>
              </w:rPr>
              <w:t xml:space="preserve"> в том числе на развитие ЖКХ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Иные закупки товаров, </w:t>
            </w:r>
            <w:r w:rsidRPr="00F0076D">
              <w:rPr>
                <w:rFonts w:ascii="Arial" w:hAnsi="Arial" w:cs="Arial"/>
                <w:sz w:val="16"/>
                <w:szCs w:val="16"/>
              </w:rPr>
              <w:lastRenderedPageBreak/>
              <w:t>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"Энергосбережение в организациях с участием муниципального образования и повышение энергетической эффективности этих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Проведение мероприятий по энергосбережению в организациях с участием муниципального образования и повышение энергетической эффективности этих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"Энергосбережение в организациях с участием муниципального образования и повышение энергетической эффективности этих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5 294,4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5 070,0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5 240,4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"Организация деятельности МАУ "МФЦ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5 294,4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5 070,0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5 240,4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обеспечение деятельности (оказание </w:t>
            </w:r>
            <w:r w:rsidRPr="00F0076D">
              <w:rPr>
                <w:rFonts w:ascii="Arial" w:hAnsi="Arial" w:cs="Arial"/>
                <w:sz w:val="16"/>
                <w:szCs w:val="16"/>
              </w:rPr>
              <w:lastRenderedPageBreak/>
              <w:t xml:space="preserve">услуг) муниципальных учреждений (МАУ "МФЦ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4 924,0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5 094,4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4 924,0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5 094,4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4 924,0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5 094,4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F0076D">
              <w:rPr>
                <w:rFonts w:ascii="Arial" w:hAnsi="Arial" w:cs="Arial"/>
                <w:sz w:val="16"/>
                <w:szCs w:val="16"/>
              </w:rPr>
              <w:t>минимальногоразмера</w:t>
            </w:r>
            <w:proofErr w:type="spellEnd"/>
            <w:r w:rsidRPr="00F0076D">
              <w:rPr>
                <w:rFonts w:ascii="Arial" w:hAnsi="Arial" w:cs="Arial"/>
                <w:sz w:val="16"/>
                <w:szCs w:val="16"/>
              </w:rPr>
              <w:t xml:space="preserve"> оплаты труд</w:t>
            </w:r>
            <w:proofErr w:type="gramStart"/>
            <w:r w:rsidRPr="00F0076D">
              <w:rPr>
                <w:rFonts w:ascii="Arial" w:hAnsi="Arial" w:cs="Arial"/>
                <w:sz w:val="16"/>
                <w:szCs w:val="16"/>
              </w:rPr>
              <w:t>а(</w:t>
            </w:r>
            <w:proofErr w:type="gramEnd"/>
            <w:r w:rsidRPr="00F0076D">
              <w:rPr>
                <w:rFonts w:ascii="Arial" w:hAnsi="Arial" w:cs="Arial"/>
                <w:sz w:val="16"/>
                <w:szCs w:val="16"/>
              </w:rPr>
              <w:t xml:space="preserve">МАУ "МФЦ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(МАУ "МФЦ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Непрограммные расходы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5 229,3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5 393,0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"Пожарная безопасность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5 393,0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"Пожарная безопасность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5 393,0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5 393,0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5 179,3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5 393,0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4 547,4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4 417,1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4 901,2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4 547,4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4 417,1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4 901,2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592,1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453,3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592,1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453,3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38,6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38,6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НАЦИОНАЛЬНАЯ </w:t>
            </w:r>
            <w:r w:rsidRPr="00F0076D">
              <w:rPr>
                <w:rFonts w:ascii="Arial" w:hAnsi="Arial" w:cs="Arial"/>
                <w:sz w:val="16"/>
                <w:szCs w:val="16"/>
              </w:rPr>
              <w:lastRenderedPageBreak/>
              <w:t>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6 696,6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5 436,9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«Развитие агропромышленного комплекса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отдельных государственных полномочий Пензенской области </w:t>
            </w:r>
            <w:proofErr w:type="gramStart"/>
            <w:r w:rsidRPr="00F0076D">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Мероприятия по повышению качества транспортного обслуживания населения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0076D">
              <w:rPr>
                <w:rFonts w:ascii="Arial" w:hAnsi="Arial" w:cs="Arial"/>
                <w:sz w:val="16"/>
                <w:szCs w:val="16"/>
              </w:rPr>
              <w:lastRenderedPageBreak/>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5 207,0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5 381,0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Бюджетные ассигнования муниципального дорожного фонда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1 881,0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1 881,0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1 881,0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3 500,0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3 500,0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3 500,0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"Развитие и поддержка малого и среднего предпринимательства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w:t>
            </w:r>
            <w:r w:rsidRPr="00F0076D">
              <w:rPr>
                <w:rFonts w:ascii="Arial" w:hAnsi="Arial" w:cs="Arial"/>
                <w:sz w:val="16"/>
                <w:szCs w:val="16"/>
              </w:rPr>
              <w:lastRenderedPageBreak/>
              <w:t>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 Развитие и поддержка малого и среднего предпринимательства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и за </w:t>
            </w:r>
            <w:proofErr w:type="spellStart"/>
            <w:r w:rsidRPr="00F0076D">
              <w:rPr>
                <w:rFonts w:ascii="Arial" w:hAnsi="Arial" w:cs="Arial"/>
                <w:sz w:val="16"/>
                <w:szCs w:val="16"/>
              </w:rPr>
              <w:t>еѐ</w:t>
            </w:r>
            <w:proofErr w:type="spellEnd"/>
            <w:r w:rsidRPr="00F0076D">
              <w:rPr>
                <w:rFonts w:ascii="Arial" w:hAnsi="Arial" w:cs="Arial"/>
                <w:sz w:val="16"/>
                <w:szCs w:val="16"/>
              </w:rPr>
              <w:t xml:space="preserve">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Проведение комплексных кадастровых работ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Непрограммные расходы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Иные закупки товаров, работ и услуг для обеспечения </w:t>
            </w:r>
            <w:r w:rsidRPr="00F0076D">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269,0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175,0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 Организация и осуществление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w:t>
            </w:r>
            <w:r w:rsidRPr="00F0076D">
              <w:rPr>
                <w:rFonts w:ascii="Arial" w:hAnsi="Arial" w:cs="Arial"/>
                <w:sz w:val="16"/>
                <w:szCs w:val="16"/>
              </w:rPr>
              <w:lastRenderedPageBreak/>
              <w:t>очистке земельных участков, входящих в состав общего имущества многоквартирных домов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«Использование и охрана земель на территории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2021-2024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12 919,4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12 723,7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12 954,9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12 788,4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12 592,7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12 823,9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«Развитие культуры и туризма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12 788,4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12 592,7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12 823,9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12 788,4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12 592,7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12 823,9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12 788,4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12 592,7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12 823,9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10 804,5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10 441,5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10 579,6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10 804,5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10 441,5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10 579,6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10 804,5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10 441,5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10 579,6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0076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w:t>
            </w:r>
            <w:r w:rsidRPr="00F0076D">
              <w:rPr>
                <w:rFonts w:ascii="Arial" w:hAnsi="Arial" w:cs="Arial"/>
                <w:sz w:val="16"/>
                <w:szCs w:val="16"/>
              </w:rPr>
              <w:lastRenderedPageBreak/>
              <w:t>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1 235,1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1 433,6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1 526,8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1 235,1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1 433,6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1 526,8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1 235,1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1 433,6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1 526,8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0076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353,5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"Реализация молодежной политики и развитие </w:t>
            </w:r>
            <w:r w:rsidRPr="00F0076D">
              <w:rPr>
                <w:rFonts w:ascii="Arial" w:hAnsi="Arial" w:cs="Arial"/>
                <w:sz w:val="16"/>
                <w:szCs w:val="16"/>
              </w:rPr>
              <w:lastRenderedPageBreak/>
              <w:t xml:space="preserve">физической культуры и спорта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Мероприятия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в рамках муниципальной программы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36 517,5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29 698,1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30 273,3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36 517,5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29 698,1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30 273,3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«Развитие культуры и туризма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36 517,5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29 698,1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30 273,3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36 487,5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29 668,1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30 243,3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21 001,5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14 234,5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14 590,5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7 222,4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7 227,3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Предоставление субсидий бюджетным, автономным </w:t>
            </w:r>
            <w:r w:rsidRPr="00F0076D">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7 222,4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7 227,3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7 279,3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7 222,4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7 227,3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работников муниципальных учреждений культуры</w:t>
            </w:r>
            <w:proofErr w:type="gramEnd"/>
            <w:r w:rsidRPr="00F0076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4 654,4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5 402,4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5 753,6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4 654,4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5 402,4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5 753,6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4 654,4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5 402,4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5 753,6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7 458,1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7 458,1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7 458,1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работников муниципальных учреждений культуры</w:t>
            </w:r>
            <w:proofErr w:type="gramEnd"/>
            <w:r w:rsidRPr="00F0076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1 609,7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11 945,3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11 914,7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12 084,2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(МБУК "</w:t>
            </w:r>
            <w:proofErr w:type="spellStart"/>
            <w:r w:rsidRPr="00F0076D">
              <w:rPr>
                <w:rFonts w:ascii="Arial" w:hAnsi="Arial" w:cs="Arial"/>
                <w:sz w:val="16"/>
                <w:szCs w:val="16"/>
              </w:rPr>
              <w:t>Мокшанская</w:t>
            </w:r>
            <w:proofErr w:type="spellEnd"/>
            <w:r w:rsidRPr="00F0076D">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8 265,3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8 049,2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8 265,3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8 049,2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8 265,3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8 049,2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работников муниципальных учреждений культуры</w:t>
            </w:r>
            <w:proofErr w:type="gramEnd"/>
            <w:r w:rsidRPr="00F0076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r w:rsidRPr="00F0076D">
              <w:rPr>
                <w:rFonts w:ascii="Arial" w:hAnsi="Arial" w:cs="Arial"/>
                <w:sz w:val="16"/>
                <w:szCs w:val="16"/>
              </w:rPr>
              <w:lastRenderedPageBreak/>
              <w:t>(МБУК "</w:t>
            </w:r>
            <w:proofErr w:type="spellStart"/>
            <w:r w:rsidRPr="00F0076D">
              <w:rPr>
                <w:rFonts w:ascii="Arial" w:hAnsi="Arial" w:cs="Arial"/>
                <w:sz w:val="16"/>
                <w:szCs w:val="16"/>
              </w:rPr>
              <w:t>Мокшанская</w:t>
            </w:r>
            <w:proofErr w:type="spellEnd"/>
            <w:r w:rsidRPr="00F0076D">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2 538,7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2 946,8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3 138,3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2 538,7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2 946,8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3 138,3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2 538,7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2 946,8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3 138,3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работников муниципальных учреждений культуры</w:t>
            </w:r>
            <w:proofErr w:type="gramEnd"/>
            <w:r w:rsidRPr="00F0076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F0076D">
              <w:rPr>
                <w:rFonts w:ascii="Arial" w:hAnsi="Arial" w:cs="Arial"/>
                <w:sz w:val="16"/>
                <w:szCs w:val="16"/>
              </w:rPr>
              <w:t>Мокшанская</w:t>
            </w:r>
            <w:proofErr w:type="spellEnd"/>
            <w:r w:rsidRPr="00F0076D">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896,6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3 540,7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3 518,9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3 568,6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2 346,8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2 346,8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2 344,9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2 346,8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работников муниципальных учреждений культуры</w:t>
            </w:r>
            <w:proofErr w:type="gramEnd"/>
            <w:r w:rsidRPr="00F0076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784,6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784,6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784,6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работников муниципальных учреждений культуры</w:t>
            </w:r>
            <w:proofErr w:type="gramEnd"/>
            <w:r w:rsidRPr="00F0076D">
              <w:rPr>
                <w:rFonts w:ascii="Arial" w:hAnsi="Arial" w:cs="Arial"/>
                <w:sz w:val="16"/>
                <w:szCs w:val="16"/>
              </w:rPr>
              <w:t xml:space="preserve"> в соответствии с Указом Президента Российской Федерации от 7 </w:t>
            </w:r>
            <w:r w:rsidRPr="00F0076D">
              <w:rPr>
                <w:rFonts w:ascii="Arial" w:hAnsi="Arial" w:cs="Arial"/>
                <w:sz w:val="16"/>
                <w:szCs w:val="16"/>
              </w:rPr>
              <w:lastRenderedPageBreak/>
              <w:t>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437,3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Организация и проведение культурно-массовых мероприятий для населения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48 427,8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52 464,2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55 249,4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24 619,1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26 010,3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24 619,1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26 010,3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21 641,3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25 995,3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21 641,3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25 995,3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roofErr w:type="gramStart"/>
            <w:r w:rsidRPr="00F0076D">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w:t>
            </w:r>
            <w:r w:rsidRPr="00F0076D">
              <w:rPr>
                <w:rFonts w:ascii="Arial" w:hAnsi="Arial" w:cs="Arial"/>
                <w:sz w:val="16"/>
                <w:szCs w:val="16"/>
              </w:rPr>
              <w:lastRenderedPageBreak/>
              <w:t>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F0076D">
              <w:rPr>
                <w:rFonts w:ascii="Arial" w:hAnsi="Arial" w:cs="Arial"/>
                <w:sz w:val="16"/>
                <w:szCs w:val="16"/>
              </w:rPr>
              <w:t xml:space="preserve"> </w:t>
            </w:r>
            <w:proofErr w:type="gramStart"/>
            <w:r w:rsidRPr="00F0076D">
              <w:rPr>
                <w:rFonts w:ascii="Arial" w:hAnsi="Arial" w:cs="Arial"/>
                <w:sz w:val="16"/>
                <w:szCs w:val="16"/>
              </w:rPr>
              <w:t>соответствии</w:t>
            </w:r>
            <w:proofErr w:type="gramEnd"/>
            <w:r w:rsidRPr="00F0076D">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21 641,3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25 995,3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21 641,3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25 995,3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21 641,3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25 995,3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1 033,1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1 015,4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«Развитие агропромышленного комплекса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936,2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«Устойчивое развитие сельских территорий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на 2014–2017 годы и на период до 2024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936,2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"Улучшение жилищных условий граждан, </w:t>
            </w:r>
            <w:r w:rsidRPr="00F0076D">
              <w:rPr>
                <w:rFonts w:ascii="Arial" w:hAnsi="Arial" w:cs="Arial"/>
                <w:sz w:val="16"/>
                <w:szCs w:val="16"/>
              </w:rPr>
              <w:lastRenderedPageBreak/>
              <w:t>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936,2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936,2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936,2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1 604,3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936,2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25 087,9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26 811,9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28 223,6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25 087,9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26 811,9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28 223,6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25 087,9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26 811,9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28 223,6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2 168,1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2 441,6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2 168,1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2 441,6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2 168,1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2 441,6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2 168,1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2 441,6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25 782,0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roofErr w:type="gramStart"/>
            <w:r w:rsidRPr="00F0076D">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25 782,0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23,8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23,8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22 896,2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24 327,2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25 758,2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22 896,2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24 327,2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25 758,2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Мероприятия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«Управление муниципальными финансами и муниципальным долгом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«Управление муниципальным долгом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1 946,3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Управление социальной защиты населения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139 552,1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156 775,8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165 470,1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139 552,1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156 775,8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165 470,1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w:t>
            </w:r>
            <w:r w:rsidRPr="00F0076D">
              <w:rPr>
                <w:rFonts w:ascii="Arial" w:hAnsi="Arial" w:cs="Arial"/>
                <w:sz w:val="16"/>
                <w:szCs w:val="16"/>
              </w:rPr>
              <w:lastRenderedPageBreak/>
              <w:t>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2 126,4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19,6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19,6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19,6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28 139,7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38 402,2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38 386,3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28 139,7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38 402,2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38 386,3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24 998,9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33 792,9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33 933,1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24 998,9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33 792,9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33 933,1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1 510,3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1 510,3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1 510,3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1 497,7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1 497,7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1 497,7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1 497,7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1 497,7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1 497,7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государственных полномочий по </w:t>
            </w:r>
            <w:r w:rsidRPr="00F0076D">
              <w:rPr>
                <w:rFonts w:ascii="Arial" w:hAnsi="Arial" w:cs="Arial"/>
                <w:sz w:val="16"/>
                <w:szCs w:val="16"/>
              </w:rPr>
              <w:lastRenderedPageBreak/>
              <w:t>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1 051,6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1 402,1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1 051,6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1 402,1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1 051,6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1 402,1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39,7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3 899,0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5 399,0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5 613,6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61,1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61,1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3 856,6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5 340,3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5 552,5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3 856,6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5 340,3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5 552,5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96,4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96,4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55,6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55,6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227,7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227,7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227,7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w:t>
            </w:r>
            <w:r w:rsidRPr="00F0076D">
              <w:rPr>
                <w:rFonts w:ascii="Arial" w:hAnsi="Arial" w:cs="Arial"/>
                <w:sz w:val="16"/>
                <w:szCs w:val="16"/>
              </w:rPr>
              <w:lastRenderedPageBreak/>
              <w:t>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17 806,6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24 700,8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24 614,1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99,8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99,8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17 706,8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24 514,3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17 706,8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24 601,0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24 514,3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118,7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118,6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118,6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4 609,3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4 453,2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1 500,0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3 609,1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2 952,9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3 609,1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2 952,9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3 608,0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2 952,0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1 640,0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3 608,0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2 952,0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91 340,8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98 194,4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106 365,2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91 340,8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98 194,4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106 365,2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91 340,8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98 194,4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106 365,2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56 234,4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61 425,2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65 181,2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11 516,1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15 567,5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15 760,5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11 516,1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15 567,5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15 760,5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11 516,1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15 567,5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15 760,5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Осуществление ежемесячных выплат на детей в возрасте от 3 до 7 лет включительно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44 718,3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45 857,7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49 420,7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44 718,3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45 857,7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49 420,7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44 718,3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45 857,7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49 420,7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35 106,4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36 769,2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41 184,0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Осуществление ежемесячной денежной выплаты, назначаемой в случае рождения третьего ребенка или последующих детей до достижения </w:t>
            </w:r>
            <w:r w:rsidRPr="00F0076D">
              <w:rPr>
                <w:rFonts w:ascii="Arial" w:hAnsi="Arial" w:cs="Arial"/>
                <w:sz w:val="16"/>
                <w:szCs w:val="16"/>
              </w:rPr>
              <w:lastRenderedPageBreak/>
              <w:t>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15 852,6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16 746,3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20 028,9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15 852,6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16 746,3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20 028,9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15 852,6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16 746,3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20 028,9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Осуществление ежемесячной выплаты в связи с рождением (усыновлением) первого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19 253,8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20 022,9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21 155,1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312,6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18 969,3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19 727,0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20 842,5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18 969,3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19 727,0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20 842,5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17 930,5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18 033,2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18 572,6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«Социальная поддержка граждан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17 930,5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18 033,2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18 572,6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17 930,5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18 033,2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18 572,6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17 930,5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18 033,2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18 572,6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138,2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138,2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138,2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7 825,2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7 899,9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8 201,8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F0076D">
              <w:rPr>
                <w:rFonts w:ascii="Arial" w:hAnsi="Arial" w:cs="Arial"/>
                <w:sz w:val="16"/>
                <w:szCs w:val="16"/>
              </w:rPr>
              <w:lastRenderedPageBreak/>
              <w:t>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7 289,5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7 584,5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7 216,1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7 289,5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7 584,5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608,3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1 017,8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796,9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758,7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796,9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Оказание государственной социальной помощи на основании социального контракта отдельным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8 999,2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9 017,7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9 214,8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8 999,2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9 017,7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9 214,8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8 999,2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9 017,7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9 214,8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Управление образованием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298 990,0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323 019,2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334 166,6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273 794,5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287 112,6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296 889,1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51 397,6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54 257,3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58 082,3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51 397,6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54 257,3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58 082,3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"Развитие дошкольного, общего и дополнительного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51 397,6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54 257,3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58 082,3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51 397,6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54 257,3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58 082,3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обеспечение деятельности (оказание услуг) муниципальных </w:t>
            </w:r>
            <w:r w:rsidRPr="00F0076D">
              <w:rPr>
                <w:rFonts w:ascii="Arial" w:hAnsi="Arial" w:cs="Arial"/>
                <w:sz w:val="16"/>
                <w:szCs w:val="16"/>
              </w:rPr>
              <w:lastRenderedPageBreak/>
              <w:t>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6 492,1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4 397,3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6 492,1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4 397,3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6 492,1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4 397,3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44 846,7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50 860,0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53 685,0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44 846,7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50 860,0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53 685,0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44 846,7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50 860,0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53 685,0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152 404,2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153 156,0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159 231,5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152 404,2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153 156,0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159 231,5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"Развитие дошкольного, общего и дополнительного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152 404,2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153 156,0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159 231,5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w:t>
            </w:r>
            <w:r w:rsidRPr="00F0076D">
              <w:rPr>
                <w:rFonts w:ascii="Arial" w:hAnsi="Arial" w:cs="Arial"/>
                <w:sz w:val="16"/>
                <w:szCs w:val="16"/>
              </w:rPr>
              <w:lastRenderedPageBreak/>
              <w:t>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150 678,4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153 156,0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159 231,5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19 939,0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10 002,2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13 218,9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19 939,0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10 002,2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13 218,9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19 939,0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10 002,2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13 218,9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10 311,8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10 285,8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10 233,7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10 311,8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10 285,8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10 233,7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10 311,8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10 285,8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10 233,7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123 464,1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125 904,4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123 464,1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125 904,4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123 464,1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125 904,4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w:t>
            </w:r>
            <w:r w:rsidRPr="00F0076D">
              <w:rPr>
                <w:rFonts w:ascii="Arial" w:hAnsi="Arial" w:cs="Arial"/>
                <w:sz w:val="16"/>
                <w:szCs w:val="16"/>
              </w:rPr>
              <w:lastRenderedPageBreak/>
              <w:t>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364,6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9 176,0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9 039,3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9 509,9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9 176,0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9 039,3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9 509,9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9 176,0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9 039,3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9 509,9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"Региональный проект «Успех каждого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1 725,8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1 725,8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1 725,8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24 325,5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24 976,8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22 868,7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24 325,5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24 976,8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22 868,7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"Развитие дошкольного, общего и дополнительного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24 325,5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24 976,8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22 868,7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24 325,5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24 976,8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22 868,7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15 634,1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15 366,9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15 465,5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15 634,1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15 366,9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15 465,5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15 634,1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15 366,9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15 465,5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0076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3 190,8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3 944,3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 Предоставление субсидий бюджетным, автономным учреждениям и иным некоммерческим организациям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3 190,8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3 944,3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 Субсидии бюджетным учреждениям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3 190,8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3 944,3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1 988,3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w:t>
            </w:r>
            <w:proofErr w:type="gramStart"/>
            <w:r w:rsidRPr="00F0076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0076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1 366,0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3 396,9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4 307,4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42 270,3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50 415,1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52 399,2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42 270,3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50 415,1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52 399,2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"Развитие дошкольного, общего и дополнительного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42 229,5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50 363,4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52 347,5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616,6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592,2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614,3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571,4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571,4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42,9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42,9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41 641,1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49 769,0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51 730,9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3 085,5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3 102,4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3 556,2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3 085,5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3 102,4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3 556,2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3 085,5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3 102,4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3 556,2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42,2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42,2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22 227,3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28 997,6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30 343,2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21 297,5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28 658,8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30 004,4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21 297,5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28 658,8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30 004,4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924,8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338,8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924,8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338,8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338,8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Компенсация питания участникам соревнований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11 387,9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12 645,3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12 645,3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11 387,9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12 645,3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12 645,3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11 387,9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12 645,3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12 645,3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59,4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40,9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отдельных государственных полномочий Пензенской </w:t>
            </w:r>
            <w:r w:rsidRPr="00F0076D">
              <w:rPr>
                <w:rFonts w:ascii="Arial" w:hAnsi="Arial" w:cs="Arial"/>
                <w:sz w:val="16"/>
                <w:szCs w:val="16"/>
              </w:rPr>
              <w:lastRenderedPageBreak/>
              <w:t>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28,8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Законом Пензенской области от 04.07.2013 № 2413-ЗПО «Об образовании в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3 865,9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4 066,9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4 229,1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3 865,9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4 066,9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4 229,1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3 865,9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4 066,9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4 229,1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0076D">
              <w:rPr>
                <w:rFonts w:ascii="Arial" w:hAnsi="Arial" w:cs="Arial"/>
                <w:sz w:val="16"/>
                <w:szCs w:val="16"/>
              </w:rPr>
              <w:t>размера оплаты труда</w:t>
            </w:r>
            <w:proofErr w:type="gramEnd"/>
            <w:r w:rsidRPr="00F0076D">
              <w:rPr>
                <w:rFonts w:ascii="Arial" w:hAnsi="Arial" w:cs="Arial"/>
                <w:sz w:val="16"/>
                <w:szCs w:val="16"/>
              </w:rPr>
              <w:t xml:space="preserve"> (Муниципального казённого учреждения "Центр </w:t>
            </w:r>
            <w:r w:rsidRPr="00F0076D">
              <w:rPr>
                <w:rFonts w:ascii="Arial" w:hAnsi="Arial" w:cs="Arial"/>
                <w:sz w:val="16"/>
                <w:szCs w:val="16"/>
              </w:rPr>
              <w:lastRenderedPageBreak/>
              <w:t xml:space="preserve">обслуживания образовательных организаций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814,5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25 195,5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35 906,6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37 277,5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13 750,5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20 724,4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13 750,5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20 724,4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"Развитие дошкольного, общего и дополнительного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13 750,5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20 724,4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13 750,5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20 724,4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proofErr w:type="gramStart"/>
            <w:r w:rsidRPr="00F0076D">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sidRPr="00F0076D">
              <w:rPr>
                <w:rFonts w:ascii="Arial" w:hAnsi="Arial" w:cs="Arial"/>
                <w:sz w:val="16"/>
                <w:szCs w:val="16"/>
              </w:rPr>
              <w:t>возроста</w:t>
            </w:r>
            <w:proofErr w:type="spellEnd"/>
            <w:r w:rsidRPr="00F0076D">
              <w:rPr>
                <w:rFonts w:ascii="Arial" w:hAnsi="Arial" w:cs="Arial"/>
                <w:sz w:val="16"/>
                <w:szCs w:val="16"/>
              </w:rPr>
              <w:t xml:space="preserve"> для мужчин 60 лет, для женщин 55 лет либо ранее достижения </w:t>
            </w:r>
            <w:r w:rsidRPr="00F0076D">
              <w:rPr>
                <w:rFonts w:ascii="Arial" w:hAnsi="Arial" w:cs="Arial"/>
                <w:sz w:val="16"/>
                <w:szCs w:val="16"/>
              </w:rPr>
              <w:lastRenderedPageBreak/>
              <w:t xml:space="preserve">этого </w:t>
            </w:r>
            <w:proofErr w:type="spellStart"/>
            <w:r w:rsidRPr="00F0076D">
              <w:rPr>
                <w:rFonts w:ascii="Arial" w:hAnsi="Arial" w:cs="Arial"/>
                <w:sz w:val="16"/>
                <w:szCs w:val="16"/>
              </w:rPr>
              <w:t>возроста</w:t>
            </w:r>
            <w:proofErr w:type="spellEnd"/>
            <w:r w:rsidRPr="00F0076D">
              <w:rPr>
                <w:rFonts w:ascii="Arial" w:hAnsi="Arial" w:cs="Arial"/>
                <w:sz w:val="16"/>
                <w:szCs w:val="16"/>
              </w:rPr>
              <w:t xml:space="preserve"> при возникновении права на</w:t>
            </w:r>
            <w:proofErr w:type="gramEnd"/>
            <w:r w:rsidRPr="00F0076D">
              <w:rPr>
                <w:rFonts w:ascii="Arial" w:hAnsi="Arial" w:cs="Arial"/>
                <w:sz w:val="16"/>
                <w:szCs w:val="16"/>
              </w:rPr>
              <w:t xml:space="preserve"> </w:t>
            </w:r>
            <w:proofErr w:type="gramStart"/>
            <w:r w:rsidRPr="00F0076D">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F0076D">
              <w:rPr>
                <w:rFonts w:ascii="Arial" w:hAnsi="Arial" w:cs="Arial"/>
                <w:sz w:val="16"/>
                <w:szCs w:val="16"/>
              </w:rPr>
              <w:t xml:space="preserve">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13 750,5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19 927,3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20 724,4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103,1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13 682,1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19 828,2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20 621,3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13 682,1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19 828,2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20 621,3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11 445,0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15 979,3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16 553,1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"Развитие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11 445,0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15 979,3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16 553,1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"Развитие дошкольного, общего и дополнительного образования в </w:t>
            </w:r>
            <w:proofErr w:type="spellStart"/>
            <w:r w:rsidRPr="00F0076D">
              <w:rPr>
                <w:rFonts w:ascii="Arial" w:hAnsi="Arial" w:cs="Arial"/>
                <w:sz w:val="16"/>
                <w:szCs w:val="16"/>
              </w:rPr>
              <w:t>Мокшанском</w:t>
            </w:r>
            <w:proofErr w:type="spellEnd"/>
            <w:r w:rsidRPr="00F0076D">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11 445,0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15 979,3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16 553,1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476,4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Законом Пензенской области от </w:t>
            </w:r>
            <w:r w:rsidRPr="00F0076D">
              <w:rPr>
                <w:rFonts w:ascii="Arial" w:hAnsi="Arial" w:cs="Arial"/>
                <w:sz w:val="16"/>
                <w:szCs w:val="16"/>
              </w:rPr>
              <w:lastRenderedPageBreak/>
              <w:t>04.07.2013 № 2413-ЗПО «Об образовании в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476,4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476,4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476,4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515,3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1 595,3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1 673,4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1 595,3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1 673,4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1 595,3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1 673,4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1 595,3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1 673,4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10 018,0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13 888,5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14 364,4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10 018,0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13 888,5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14 364,4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48,8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69,0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71,0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9 969,2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13 819,5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14 293,4</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8 229,2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12 264,9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1 740,0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2 144,4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2 028,5</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Финансовое управление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35 128,4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35 551,6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36 028,0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12 491,2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12 869,4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13 313,3</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«Управление муниципальными </w:t>
            </w:r>
            <w:r w:rsidRPr="00F0076D">
              <w:rPr>
                <w:rFonts w:ascii="Arial" w:hAnsi="Arial" w:cs="Arial"/>
                <w:sz w:val="16"/>
                <w:szCs w:val="16"/>
              </w:rPr>
              <w:lastRenderedPageBreak/>
              <w:t xml:space="preserve">финансами и муниципальным долгом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"Предоставление межбюджетных трансфертов из бюджета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"Оказание поселениям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Оказание поселениям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дополнительной финансовой поддержки на повышение заработной </w:t>
            </w:r>
            <w:proofErr w:type="gramStart"/>
            <w:r w:rsidRPr="00F0076D">
              <w:rPr>
                <w:rFonts w:ascii="Arial" w:hAnsi="Arial" w:cs="Arial"/>
                <w:sz w:val="16"/>
                <w:szCs w:val="16"/>
              </w:rPr>
              <w:t xml:space="preserve">платы работникам муниципальных учреждений поселений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roofErr w:type="gramEnd"/>
            <w:r w:rsidRPr="00F0076D">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736,7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12 012,7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12 456,6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«Управление муниципальными финансами и муниципальным долгом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12 012,7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12 456,6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12 012,7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12 456,6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12 012,7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12 456,6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10 559,2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11 167,7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11 606,2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10 559,2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11 167,7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11 606,2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10 559,2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11 167,7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11 606,2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1 056,5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839,4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844,8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1 037,8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826,1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Иные закупки товаров, работ и услуг для </w:t>
            </w:r>
            <w:r w:rsidRPr="00F0076D">
              <w:rPr>
                <w:rFonts w:ascii="Arial" w:hAnsi="Arial" w:cs="Arial"/>
                <w:sz w:val="16"/>
                <w:szCs w:val="16"/>
              </w:rPr>
              <w:lastRenderedPageBreak/>
              <w:t>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1 037,8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826,1</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18,7</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5,6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Резервный фонд администрации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120,0</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2 116,8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2 185,7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2 259,9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2 116,8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2 185,7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2 259,9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Предоставление субвенций бюджетам поселений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2 116,8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2 185,7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2 259,9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2 116,8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2 185,7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2 259,9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2 116,8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2 185,7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2 259,9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2 116,8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2 185,7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2 259,9</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20 520,4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20 496,5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20 454,8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20 520,4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20 496,5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20 454,8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Муниципальная программа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w:t>
            </w:r>
            <w:r w:rsidRPr="00F0076D">
              <w:rPr>
                <w:rFonts w:ascii="Arial" w:hAnsi="Arial" w:cs="Arial"/>
                <w:sz w:val="16"/>
                <w:szCs w:val="16"/>
              </w:rPr>
              <w:lastRenderedPageBreak/>
              <w:t xml:space="preserve">«Управление муниципальными финансами и муниципальным долгом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20 520,4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20 496,5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20 454,8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Подпрограмма "Предоставление межбюджетных трансфертов из бюджета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20 520,4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20 496,5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20 454,8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Основное мероприятие "Выравнивание бюджетной обеспеченности поселений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20 520,4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20 496,5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20 454,8</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7 971,2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7 971,2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8 012,9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7 971,2</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xml:space="preserve">Выравнивание бюджетной обеспеченности поселений </w:t>
            </w:r>
            <w:proofErr w:type="spellStart"/>
            <w:r w:rsidRPr="00F0076D">
              <w:rPr>
                <w:rFonts w:ascii="Arial" w:hAnsi="Arial" w:cs="Arial"/>
                <w:sz w:val="16"/>
                <w:szCs w:val="16"/>
              </w:rPr>
              <w:t>Мокшанского</w:t>
            </w:r>
            <w:proofErr w:type="spellEnd"/>
            <w:r w:rsidRPr="00F0076D">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r>
      <w:tr w:rsidR="00F0076D" w:rsidRPr="00F0076D" w:rsidTr="00F0076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F0076D" w:rsidRPr="00F0076D" w:rsidRDefault="00F0076D" w:rsidP="00F0076D">
            <w:pPr>
              <w:jc w:val="center"/>
              <w:rPr>
                <w:rFonts w:ascii="Arial" w:hAnsi="Arial" w:cs="Arial"/>
                <w:sz w:val="16"/>
                <w:szCs w:val="16"/>
              </w:rPr>
            </w:pPr>
            <w:r w:rsidRPr="00F0076D">
              <w:rPr>
                <w:rFonts w:ascii="Arial" w:hAnsi="Arial" w:cs="Arial"/>
                <w:sz w:val="16"/>
                <w:szCs w:val="16"/>
              </w:rPr>
              <w:t>12 483,6</w:t>
            </w:r>
          </w:p>
        </w:tc>
      </w:tr>
    </w:tbl>
    <w:p w:rsidR="0001094F" w:rsidRDefault="0001094F">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AD35E3" w:rsidRDefault="00AD35E3">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D90A95" w:rsidRDefault="00D90A95">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01094F" w:rsidRDefault="0001094F">
      <w:pPr>
        <w:pStyle w:val="a0"/>
        <w:ind w:firstLine="0"/>
        <w:jc w:val="center"/>
        <w:rPr>
          <w:b/>
          <w:sz w:val="28"/>
          <w:szCs w:val="28"/>
        </w:rPr>
      </w:pPr>
    </w:p>
    <w:tbl>
      <w:tblPr>
        <w:tblW w:w="10065" w:type="dxa"/>
        <w:tblInd w:w="108" w:type="dxa"/>
        <w:tblLayout w:type="fixed"/>
        <w:tblLook w:val="04A0" w:firstRow="1" w:lastRow="0" w:firstColumn="1" w:lastColumn="0" w:noHBand="0" w:noVBand="1"/>
      </w:tblPr>
      <w:tblGrid>
        <w:gridCol w:w="480"/>
        <w:gridCol w:w="2072"/>
        <w:gridCol w:w="567"/>
        <w:gridCol w:w="666"/>
        <w:gridCol w:w="514"/>
        <w:gridCol w:w="478"/>
        <w:gridCol w:w="287"/>
        <w:gridCol w:w="578"/>
        <w:gridCol w:w="695"/>
        <w:gridCol w:w="943"/>
        <w:gridCol w:w="993"/>
        <w:gridCol w:w="941"/>
        <w:gridCol w:w="851"/>
      </w:tblGrid>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bookmarkStart w:id="2" w:name="RANGE!A1:M22"/>
            <w:r w:rsidRPr="00D90A95">
              <w:rPr>
                <w:szCs w:val="24"/>
              </w:rPr>
              <w:t>Приложение 6</w:t>
            </w:r>
            <w:bookmarkEnd w:id="2"/>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УТВЕРЖДЕНО</w:t>
            </w:r>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решением Собрания представителей</w:t>
            </w:r>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proofErr w:type="spellStart"/>
            <w:r w:rsidRPr="00D90A95">
              <w:rPr>
                <w:szCs w:val="24"/>
              </w:rPr>
              <w:t>Мокшанского</w:t>
            </w:r>
            <w:proofErr w:type="spellEnd"/>
            <w:r w:rsidRPr="00D90A95">
              <w:rPr>
                <w:szCs w:val="24"/>
              </w:rPr>
              <w:t xml:space="preserve"> района</w:t>
            </w:r>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от №</w:t>
            </w:r>
          </w:p>
        </w:tc>
      </w:tr>
      <w:tr w:rsidR="00D90A95" w:rsidRPr="00D90A95" w:rsidTr="00D90A95">
        <w:trPr>
          <w:trHeight w:val="480"/>
        </w:trPr>
        <w:tc>
          <w:tcPr>
            <w:tcW w:w="10065" w:type="dxa"/>
            <w:gridSpan w:val="13"/>
            <w:tcBorders>
              <w:top w:val="nil"/>
              <w:left w:val="nil"/>
              <w:bottom w:val="nil"/>
              <w:right w:val="nil"/>
            </w:tcBorders>
            <w:shd w:val="clear" w:color="auto" w:fill="auto"/>
            <w:hideMark/>
          </w:tcPr>
          <w:p w:rsidR="00D90A95" w:rsidRPr="00D90A95" w:rsidRDefault="00D90A95" w:rsidP="00D90A95">
            <w:pPr>
              <w:jc w:val="center"/>
              <w:rPr>
                <w:b/>
                <w:bCs/>
                <w:szCs w:val="24"/>
              </w:rPr>
            </w:pPr>
            <w:r w:rsidRPr="00D90A95">
              <w:rPr>
                <w:b/>
                <w:bCs/>
                <w:szCs w:val="24"/>
              </w:rPr>
              <w:t xml:space="preserve">Распределение бюджетных ассигнований бюджета </w:t>
            </w:r>
            <w:proofErr w:type="spellStart"/>
            <w:r w:rsidRPr="00D90A95">
              <w:rPr>
                <w:b/>
                <w:bCs/>
                <w:szCs w:val="24"/>
              </w:rPr>
              <w:t>Мокшанского</w:t>
            </w:r>
            <w:proofErr w:type="spellEnd"/>
            <w:r w:rsidRPr="00D90A95">
              <w:rPr>
                <w:b/>
                <w:bCs/>
                <w:szCs w:val="24"/>
              </w:rPr>
              <w:t xml:space="preserve"> района на предоставление субсидий некоммерческим организациям, не являющимся государственными (муниципальными) учреждениями на 2022 год и плановый период 2023 и 2024 годов  </w:t>
            </w:r>
          </w:p>
        </w:tc>
      </w:tr>
      <w:tr w:rsidR="00D90A95" w:rsidRPr="00D90A95" w:rsidTr="00D90A95">
        <w:trPr>
          <w:trHeight w:val="255"/>
        </w:trPr>
        <w:tc>
          <w:tcPr>
            <w:tcW w:w="480"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2072"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567"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666"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514"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478"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287"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578"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695"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943"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993"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941"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851"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r>
      <w:tr w:rsidR="00D90A95" w:rsidRPr="00D90A95" w:rsidTr="00D90A95">
        <w:trPr>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xml:space="preserve">№ </w:t>
            </w:r>
            <w:proofErr w:type="gramStart"/>
            <w:r w:rsidRPr="00D90A95">
              <w:rPr>
                <w:rFonts w:ascii="Arial" w:hAnsi="Arial" w:cs="Arial"/>
                <w:sz w:val="16"/>
                <w:szCs w:val="16"/>
              </w:rPr>
              <w:t>п</w:t>
            </w:r>
            <w:proofErr w:type="gramEnd"/>
            <w:r w:rsidRPr="00D90A95">
              <w:rPr>
                <w:rFonts w:ascii="Arial" w:hAnsi="Arial" w:cs="Arial"/>
                <w:sz w:val="16"/>
                <w:szCs w:val="16"/>
              </w:rPr>
              <w:t>/п</w:t>
            </w:r>
          </w:p>
        </w:tc>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Наименование организации/Наименование показателя</w:t>
            </w:r>
          </w:p>
        </w:tc>
        <w:tc>
          <w:tcPr>
            <w:tcW w:w="4728" w:type="dxa"/>
            <w:gridSpan w:val="8"/>
            <w:tcBorders>
              <w:top w:val="single" w:sz="4" w:space="0" w:color="auto"/>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Код бюджетной классификации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xml:space="preserve">Утверждено на 2022 год, </w:t>
            </w:r>
            <w:proofErr w:type="spellStart"/>
            <w:r w:rsidRPr="00D90A95">
              <w:rPr>
                <w:rFonts w:ascii="Arial" w:hAnsi="Arial" w:cs="Arial"/>
                <w:sz w:val="16"/>
                <w:szCs w:val="16"/>
              </w:rPr>
              <w:t>тыс</w:t>
            </w:r>
            <w:proofErr w:type="gramStart"/>
            <w:r w:rsidRPr="00D90A95">
              <w:rPr>
                <w:rFonts w:ascii="Arial" w:hAnsi="Arial" w:cs="Arial"/>
                <w:sz w:val="16"/>
                <w:szCs w:val="16"/>
              </w:rPr>
              <w:t>.р</w:t>
            </w:r>
            <w:proofErr w:type="gramEnd"/>
            <w:r w:rsidRPr="00D90A95">
              <w:rPr>
                <w:rFonts w:ascii="Arial" w:hAnsi="Arial" w:cs="Arial"/>
                <w:sz w:val="16"/>
                <w:szCs w:val="16"/>
              </w:rPr>
              <w:t>уб</w:t>
            </w:r>
            <w:proofErr w:type="spellEnd"/>
            <w:r w:rsidRPr="00D90A95">
              <w:rPr>
                <w:rFonts w:ascii="Arial" w:hAnsi="Arial" w:cs="Arial"/>
                <w:sz w:val="16"/>
                <w:szCs w:val="16"/>
              </w:rPr>
              <w:t>.</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xml:space="preserve">Утверждено на 2023 год, </w:t>
            </w:r>
            <w:proofErr w:type="spellStart"/>
            <w:r w:rsidRPr="00D90A95">
              <w:rPr>
                <w:rFonts w:ascii="Arial" w:hAnsi="Arial" w:cs="Arial"/>
                <w:sz w:val="16"/>
                <w:szCs w:val="16"/>
              </w:rPr>
              <w:t>тыс</w:t>
            </w:r>
            <w:proofErr w:type="gramStart"/>
            <w:r w:rsidRPr="00D90A95">
              <w:rPr>
                <w:rFonts w:ascii="Arial" w:hAnsi="Arial" w:cs="Arial"/>
                <w:sz w:val="16"/>
                <w:szCs w:val="16"/>
              </w:rPr>
              <w:t>.р</w:t>
            </w:r>
            <w:proofErr w:type="gramEnd"/>
            <w:r w:rsidRPr="00D90A95">
              <w:rPr>
                <w:rFonts w:ascii="Arial" w:hAnsi="Arial" w:cs="Arial"/>
                <w:sz w:val="16"/>
                <w:szCs w:val="16"/>
              </w:rPr>
              <w:t>уб</w:t>
            </w:r>
            <w:proofErr w:type="spellEnd"/>
            <w:r w:rsidRPr="00D90A95">
              <w:rPr>
                <w:rFonts w:ascii="Arial" w:hAnsi="Arial" w:cs="Arial"/>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xml:space="preserve">Утверждено на 2024 год, </w:t>
            </w:r>
            <w:proofErr w:type="spellStart"/>
            <w:r w:rsidRPr="00D90A95">
              <w:rPr>
                <w:rFonts w:ascii="Arial" w:hAnsi="Arial" w:cs="Arial"/>
                <w:sz w:val="16"/>
                <w:szCs w:val="16"/>
              </w:rPr>
              <w:t>тыс</w:t>
            </w:r>
            <w:proofErr w:type="gramStart"/>
            <w:r w:rsidRPr="00D90A95">
              <w:rPr>
                <w:rFonts w:ascii="Arial" w:hAnsi="Arial" w:cs="Arial"/>
                <w:sz w:val="16"/>
                <w:szCs w:val="16"/>
              </w:rPr>
              <w:t>.р</w:t>
            </w:r>
            <w:proofErr w:type="gramEnd"/>
            <w:r w:rsidRPr="00D90A95">
              <w:rPr>
                <w:rFonts w:ascii="Arial" w:hAnsi="Arial" w:cs="Arial"/>
                <w:sz w:val="16"/>
                <w:szCs w:val="16"/>
              </w:rPr>
              <w:t>уб</w:t>
            </w:r>
            <w:proofErr w:type="spellEnd"/>
            <w:r w:rsidRPr="00D90A95">
              <w:rPr>
                <w:rFonts w:ascii="Arial" w:hAnsi="Arial" w:cs="Arial"/>
                <w:sz w:val="16"/>
                <w:szCs w:val="16"/>
              </w:rPr>
              <w:t>.</w:t>
            </w:r>
          </w:p>
        </w:tc>
      </w:tr>
      <w:tr w:rsidR="00D90A95" w:rsidRPr="00D90A95" w:rsidTr="00D90A95">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ГРБС</w:t>
            </w:r>
          </w:p>
        </w:tc>
        <w:tc>
          <w:tcPr>
            <w:tcW w:w="666"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proofErr w:type="spellStart"/>
            <w:r w:rsidRPr="00D90A95">
              <w:rPr>
                <w:rFonts w:ascii="Arial" w:hAnsi="Arial" w:cs="Arial"/>
                <w:sz w:val="16"/>
                <w:szCs w:val="16"/>
              </w:rPr>
              <w:t>Рз</w:t>
            </w:r>
            <w:proofErr w:type="spellEnd"/>
          </w:p>
        </w:tc>
        <w:tc>
          <w:tcPr>
            <w:tcW w:w="514"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proofErr w:type="gramStart"/>
            <w:r w:rsidRPr="00D90A95">
              <w:rPr>
                <w:rFonts w:ascii="Arial" w:hAnsi="Arial" w:cs="Arial"/>
                <w:sz w:val="16"/>
                <w:szCs w:val="16"/>
              </w:rPr>
              <w:t>ПР</w:t>
            </w:r>
            <w:proofErr w:type="gramEnd"/>
          </w:p>
        </w:tc>
        <w:tc>
          <w:tcPr>
            <w:tcW w:w="2038" w:type="dxa"/>
            <w:gridSpan w:val="4"/>
            <w:tcBorders>
              <w:top w:val="single" w:sz="4" w:space="0" w:color="auto"/>
              <w:left w:val="nil"/>
              <w:bottom w:val="nil"/>
              <w:right w:val="single" w:sz="4" w:space="0" w:color="000000"/>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ЦСР</w:t>
            </w:r>
          </w:p>
        </w:tc>
        <w:tc>
          <w:tcPr>
            <w:tcW w:w="943"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ВР (группа, подгруппа, элемент)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r>
      <w:tr w:rsidR="00D90A95" w:rsidRPr="00D90A95" w:rsidTr="00D90A95">
        <w:trPr>
          <w:trHeight w:val="54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666"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514"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4"/>
                <w:szCs w:val="14"/>
              </w:rPr>
            </w:pPr>
            <w:proofErr w:type="gramStart"/>
            <w:r w:rsidRPr="00D90A95">
              <w:rPr>
                <w:rFonts w:ascii="Arial" w:hAnsi="Arial" w:cs="Arial"/>
                <w:sz w:val="14"/>
                <w:szCs w:val="14"/>
              </w:rPr>
              <w:t>(МП,</w:t>
            </w:r>
            <w:proofErr w:type="gramEnd"/>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4"/>
                <w:szCs w:val="14"/>
              </w:rPr>
            </w:pPr>
            <w:r w:rsidRPr="00D90A95">
              <w:rPr>
                <w:rFonts w:ascii="Arial" w:hAnsi="Arial" w:cs="Arial"/>
                <w:sz w:val="14"/>
                <w:szCs w:val="14"/>
              </w:rPr>
              <w:t>ПП,</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4"/>
                <w:szCs w:val="14"/>
              </w:rPr>
            </w:pPr>
            <w:r w:rsidRPr="00D90A95">
              <w:rPr>
                <w:rFonts w:ascii="Arial" w:hAnsi="Arial" w:cs="Arial"/>
                <w:sz w:val="14"/>
                <w:szCs w:val="14"/>
              </w:rPr>
              <w:t>ОМ,</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sz w:val="14"/>
                <w:szCs w:val="14"/>
              </w:rPr>
            </w:pPr>
            <w:proofErr w:type="gramStart"/>
            <w:r w:rsidRPr="00D90A95">
              <w:rPr>
                <w:rFonts w:ascii="Arial" w:hAnsi="Arial" w:cs="Arial"/>
                <w:sz w:val="14"/>
                <w:szCs w:val="14"/>
              </w:rPr>
              <w:t>НР)</w:t>
            </w:r>
            <w:proofErr w:type="gramEnd"/>
          </w:p>
        </w:tc>
        <w:tc>
          <w:tcPr>
            <w:tcW w:w="943"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r>
      <w:tr w:rsidR="00D90A95" w:rsidRPr="00D90A95" w:rsidTr="00D90A95">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2072"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3</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4</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5</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6</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7</w:t>
            </w:r>
          </w:p>
        </w:tc>
        <w:tc>
          <w:tcPr>
            <w:tcW w:w="993"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8</w:t>
            </w:r>
          </w:p>
        </w:tc>
        <w:tc>
          <w:tcPr>
            <w:tcW w:w="941"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w:t>
            </w:r>
          </w:p>
        </w:tc>
        <w:tc>
          <w:tcPr>
            <w:tcW w:w="851"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10</w:t>
            </w:r>
          </w:p>
        </w:tc>
      </w:tr>
      <w:tr w:rsidR="00D90A95" w:rsidRPr="00D90A95" w:rsidTr="00D90A95">
        <w:trPr>
          <w:trHeight w:val="255"/>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2072"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b/>
                <w:bCs/>
                <w:sz w:val="16"/>
                <w:szCs w:val="16"/>
              </w:rPr>
            </w:pPr>
            <w:r w:rsidRPr="00D90A95">
              <w:rPr>
                <w:rFonts w:ascii="Arial" w:hAnsi="Arial" w:cs="Arial"/>
                <w:b/>
                <w:bCs/>
                <w:sz w:val="16"/>
                <w:szCs w:val="16"/>
              </w:rPr>
              <w:t>ИТОГО</w:t>
            </w:r>
          </w:p>
        </w:tc>
        <w:tc>
          <w:tcPr>
            <w:tcW w:w="567"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sz w:val="16"/>
                <w:szCs w:val="16"/>
              </w:rPr>
            </w:pPr>
            <w:r w:rsidRPr="00D90A95">
              <w:rPr>
                <w:rFonts w:ascii="Arial" w:hAnsi="Arial" w:cs="Arial"/>
                <w:b/>
                <w:bCs/>
                <w:sz w:val="16"/>
                <w:szCs w:val="16"/>
              </w:rPr>
              <w:t>-</w:t>
            </w:r>
          </w:p>
        </w:tc>
      </w:tr>
      <w:tr w:rsidR="00D90A95" w:rsidRPr="00D90A95" w:rsidTr="00D90A95">
        <w:trPr>
          <w:trHeight w:val="1260"/>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1</w:t>
            </w:r>
          </w:p>
        </w:tc>
        <w:tc>
          <w:tcPr>
            <w:tcW w:w="2072"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b/>
                <w:bCs/>
                <w:i/>
                <w:iCs/>
                <w:sz w:val="16"/>
                <w:szCs w:val="16"/>
              </w:rPr>
            </w:pPr>
            <w:r w:rsidRPr="00D90A95">
              <w:rPr>
                <w:rFonts w:ascii="Arial" w:hAnsi="Arial" w:cs="Arial"/>
                <w:b/>
                <w:bCs/>
                <w:i/>
                <w:iCs/>
                <w:sz w:val="16"/>
                <w:szCs w:val="16"/>
              </w:rPr>
              <w:t xml:space="preserve">Автономная некоммерческая организация социально-педагогического сопровождения событий в жизни детей и молодежи «Пламенный» </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b/>
                <w:bCs/>
                <w:i/>
                <w:iCs/>
                <w:sz w:val="16"/>
                <w:szCs w:val="16"/>
              </w:rPr>
            </w:pPr>
            <w:r w:rsidRPr="00D90A95">
              <w:rPr>
                <w:rFonts w:ascii="Arial" w:hAnsi="Arial" w:cs="Arial"/>
                <w:b/>
                <w:bCs/>
                <w:i/>
                <w:iCs/>
                <w:sz w:val="16"/>
                <w:szCs w:val="16"/>
              </w:rPr>
              <w:t>-</w:t>
            </w:r>
          </w:p>
        </w:tc>
      </w:tr>
      <w:tr w:rsidR="00D90A95" w:rsidRPr="00D90A95" w:rsidTr="00D90A95">
        <w:trPr>
          <w:trHeight w:val="675"/>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auto" w:fill="auto"/>
            <w:hideMark/>
          </w:tcPr>
          <w:p w:rsidR="00D90A95" w:rsidRPr="00D90A95" w:rsidRDefault="00D90A95" w:rsidP="00D90A95">
            <w:pPr>
              <w:rPr>
                <w:rFonts w:ascii="Arial" w:hAnsi="Arial" w:cs="Arial"/>
                <w:sz w:val="16"/>
                <w:szCs w:val="16"/>
              </w:rPr>
            </w:pPr>
            <w:r w:rsidRPr="00D90A95">
              <w:rPr>
                <w:rFonts w:ascii="Arial" w:hAnsi="Arial" w:cs="Arial"/>
                <w:sz w:val="16"/>
                <w:szCs w:val="16"/>
              </w:rPr>
              <w:t xml:space="preserve">Управление образованием администрации </w:t>
            </w:r>
            <w:proofErr w:type="spellStart"/>
            <w:r w:rsidRPr="00D90A95">
              <w:rPr>
                <w:rFonts w:ascii="Arial" w:hAnsi="Arial" w:cs="Arial"/>
                <w:sz w:val="16"/>
                <w:szCs w:val="16"/>
              </w:rPr>
              <w:t>Мокшанского</w:t>
            </w:r>
            <w:proofErr w:type="spellEnd"/>
            <w:r w:rsidRPr="00D90A95">
              <w:rPr>
                <w:rFonts w:ascii="Arial" w:hAnsi="Arial" w:cs="Arial"/>
                <w:sz w:val="16"/>
                <w:szCs w:val="16"/>
              </w:rPr>
              <w:t xml:space="preserve"> района Пензенской области</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255"/>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sz w:val="16"/>
                <w:szCs w:val="16"/>
              </w:rPr>
            </w:pPr>
            <w:r w:rsidRPr="00D90A95">
              <w:rPr>
                <w:rFonts w:ascii="Arial" w:hAnsi="Arial" w:cs="Arial"/>
                <w:sz w:val="16"/>
                <w:szCs w:val="16"/>
              </w:rPr>
              <w:t>ОБРАЗОВАНИЕ</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450"/>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auto" w:fill="auto"/>
            <w:hideMark/>
          </w:tcPr>
          <w:p w:rsidR="00D90A95" w:rsidRPr="00D90A95" w:rsidRDefault="00D90A95" w:rsidP="00D90A95">
            <w:pPr>
              <w:rPr>
                <w:rFonts w:ascii="Arial" w:hAnsi="Arial" w:cs="Arial"/>
                <w:sz w:val="16"/>
                <w:szCs w:val="16"/>
              </w:rPr>
            </w:pPr>
            <w:r w:rsidRPr="00D90A95">
              <w:rPr>
                <w:rFonts w:ascii="Arial" w:hAnsi="Arial" w:cs="Arial"/>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1125"/>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auto" w:fill="auto"/>
            <w:hideMark/>
          </w:tcPr>
          <w:p w:rsidR="00D90A95" w:rsidRPr="00D90A95" w:rsidRDefault="00D90A95" w:rsidP="00D90A95">
            <w:pPr>
              <w:rPr>
                <w:rFonts w:ascii="Arial" w:hAnsi="Arial" w:cs="Arial"/>
                <w:sz w:val="16"/>
                <w:szCs w:val="16"/>
              </w:rPr>
            </w:pPr>
            <w:r w:rsidRPr="00D90A95">
              <w:rPr>
                <w:rFonts w:ascii="Arial" w:hAnsi="Arial" w:cs="Arial"/>
                <w:sz w:val="16"/>
                <w:szCs w:val="16"/>
              </w:rPr>
              <w:t xml:space="preserve">Муниципальная программа </w:t>
            </w:r>
            <w:proofErr w:type="spellStart"/>
            <w:r w:rsidRPr="00D90A95">
              <w:rPr>
                <w:rFonts w:ascii="Arial" w:hAnsi="Arial" w:cs="Arial"/>
                <w:sz w:val="16"/>
                <w:szCs w:val="16"/>
              </w:rPr>
              <w:t>Мокшанского</w:t>
            </w:r>
            <w:proofErr w:type="spellEnd"/>
            <w:r w:rsidRPr="00D90A95">
              <w:rPr>
                <w:rFonts w:ascii="Arial" w:hAnsi="Arial" w:cs="Arial"/>
                <w:sz w:val="16"/>
                <w:szCs w:val="16"/>
              </w:rPr>
              <w:t xml:space="preserve"> района Пензенской области "Развитие образования в </w:t>
            </w:r>
            <w:proofErr w:type="spellStart"/>
            <w:r w:rsidRPr="00D90A95">
              <w:rPr>
                <w:rFonts w:ascii="Arial" w:hAnsi="Arial" w:cs="Arial"/>
                <w:sz w:val="16"/>
                <w:szCs w:val="16"/>
              </w:rPr>
              <w:t>Мокшанском</w:t>
            </w:r>
            <w:proofErr w:type="spellEnd"/>
            <w:r w:rsidRPr="00D90A95">
              <w:rPr>
                <w:rFonts w:ascii="Arial" w:hAnsi="Arial" w:cs="Arial"/>
                <w:sz w:val="16"/>
                <w:szCs w:val="16"/>
              </w:rPr>
              <w:t xml:space="preserve"> районе" на 2014-2024 годы</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00</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900"/>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sz w:val="16"/>
                <w:szCs w:val="16"/>
              </w:rPr>
            </w:pPr>
            <w:r w:rsidRPr="00D90A95">
              <w:rPr>
                <w:rFonts w:ascii="Arial" w:hAnsi="Arial" w:cs="Arial"/>
                <w:sz w:val="16"/>
                <w:szCs w:val="16"/>
              </w:rPr>
              <w:t xml:space="preserve">Подпрограмма "Развитие дошкольного, общего и дополнительного образования в </w:t>
            </w:r>
            <w:proofErr w:type="spellStart"/>
            <w:r w:rsidRPr="00D90A95">
              <w:rPr>
                <w:rFonts w:ascii="Arial" w:hAnsi="Arial" w:cs="Arial"/>
                <w:sz w:val="16"/>
                <w:szCs w:val="16"/>
              </w:rPr>
              <w:t>Мокшанском</w:t>
            </w:r>
            <w:proofErr w:type="spellEnd"/>
            <w:r w:rsidRPr="00D90A95">
              <w:rPr>
                <w:rFonts w:ascii="Arial" w:hAnsi="Arial" w:cs="Arial"/>
                <w:sz w:val="16"/>
                <w:szCs w:val="16"/>
              </w:rPr>
              <w:t xml:space="preserve"> районе"</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00</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1125"/>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sz w:val="16"/>
                <w:szCs w:val="16"/>
              </w:rPr>
            </w:pPr>
            <w:r w:rsidRPr="00D90A95">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900"/>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auto" w:fill="auto"/>
            <w:hideMark/>
          </w:tcPr>
          <w:p w:rsidR="00D90A95" w:rsidRPr="00D90A95" w:rsidRDefault="00D90A95" w:rsidP="00D90A95">
            <w:pPr>
              <w:rPr>
                <w:rFonts w:ascii="Arial" w:hAnsi="Arial" w:cs="Arial"/>
                <w:sz w:val="16"/>
                <w:szCs w:val="16"/>
              </w:rPr>
            </w:pPr>
            <w:r w:rsidRPr="00D90A95">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900"/>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auto" w:fill="auto"/>
            <w:hideMark/>
          </w:tcPr>
          <w:p w:rsidR="00D90A95" w:rsidRPr="00D90A95" w:rsidRDefault="00D90A95" w:rsidP="00D90A95">
            <w:pPr>
              <w:rPr>
                <w:rFonts w:ascii="Arial" w:hAnsi="Arial" w:cs="Arial"/>
                <w:sz w:val="16"/>
                <w:szCs w:val="16"/>
              </w:rPr>
            </w:pPr>
            <w:r w:rsidRPr="00D90A95">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600</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r w:rsidR="00D90A95" w:rsidRPr="00D90A95" w:rsidTr="00D90A95">
        <w:trPr>
          <w:trHeight w:val="900"/>
        </w:trPr>
        <w:tc>
          <w:tcPr>
            <w:tcW w:w="480" w:type="dxa"/>
            <w:tcBorders>
              <w:top w:val="nil"/>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072" w:type="dxa"/>
            <w:tcBorders>
              <w:top w:val="nil"/>
              <w:left w:val="nil"/>
              <w:bottom w:val="single" w:sz="4" w:space="0" w:color="auto"/>
              <w:right w:val="single" w:sz="4" w:space="0" w:color="auto"/>
            </w:tcBorders>
            <w:shd w:val="clear" w:color="auto" w:fill="auto"/>
            <w:hideMark/>
          </w:tcPr>
          <w:p w:rsidR="00D90A95" w:rsidRPr="00D90A95" w:rsidRDefault="00D90A95" w:rsidP="00D90A95">
            <w:pPr>
              <w:rPr>
                <w:rFonts w:ascii="Arial" w:hAnsi="Arial" w:cs="Arial"/>
                <w:sz w:val="16"/>
                <w:szCs w:val="16"/>
              </w:rPr>
            </w:pPr>
            <w:r w:rsidRPr="00D90A95">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630</w:t>
            </w:r>
          </w:p>
        </w:tc>
        <w:tc>
          <w:tcPr>
            <w:tcW w:w="993"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2 041,8</w:t>
            </w:r>
          </w:p>
        </w:tc>
        <w:tc>
          <w:tcPr>
            <w:tcW w:w="94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w:t>
            </w:r>
          </w:p>
        </w:tc>
      </w:tr>
    </w:tbl>
    <w:p w:rsidR="0001094F" w:rsidRDefault="0001094F">
      <w:pPr>
        <w:pStyle w:val="a0"/>
        <w:ind w:firstLine="0"/>
        <w:jc w:val="center"/>
        <w:rPr>
          <w:b/>
          <w:sz w:val="28"/>
          <w:szCs w:val="28"/>
        </w:rPr>
      </w:pPr>
    </w:p>
    <w:tbl>
      <w:tblPr>
        <w:tblW w:w="10129" w:type="dxa"/>
        <w:tblInd w:w="87" w:type="dxa"/>
        <w:tblLook w:val="04A0" w:firstRow="1" w:lastRow="0" w:firstColumn="1" w:lastColumn="0" w:noHBand="0" w:noVBand="1"/>
      </w:tblPr>
      <w:tblGrid>
        <w:gridCol w:w="540"/>
        <w:gridCol w:w="3309"/>
        <w:gridCol w:w="2120"/>
        <w:gridCol w:w="2080"/>
        <w:gridCol w:w="2080"/>
      </w:tblGrid>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Приложение 7</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УТВЕРЖДЕНО</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решением Собрания представителей</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proofErr w:type="spellStart"/>
            <w:r w:rsidRPr="00586D10">
              <w:rPr>
                <w:szCs w:val="24"/>
              </w:rPr>
              <w:t>Мокшанского</w:t>
            </w:r>
            <w:proofErr w:type="spellEnd"/>
            <w:r w:rsidRPr="00586D10">
              <w:rPr>
                <w:szCs w:val="24"/>
              </w:rPr>
              <w:t xml:space="preserve"> района</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 xml:space="preserve">                                                                                                   от   № </w:t>
            </w: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szCs w:val="24"/>
              </w:rPr>
            </w:pPr>
          </w:p>
        </w:tc>
        <w:tc>
          <w:tcPr>
            <w:tcW w:w="3309" w:type="dxa"/>
            <w:tcBorders>
              <w:top w:val="nil"/>
              <w:left w:val="nil"/>
              <w:bottom w:val="nil"/>
              <w:right w:val="nil"/>
            </w:tcBorders>
            <w:shd w:val="clear" w:color="auto" w:fill="auto"/>
            <w:hideMark/>
          </w:tcPr>
          <w:p w:rsidR="00586D10" w:rsidRPr="00586D10" w:rsidRDefault="00586D10" w:rsidP="00586D10">
            <w:pPr>
              <w:rPr>
                <w:szCs w:val="24"/>
              </w:rPr>
            </w:pPr>
          </w:p>
        </w:tc>
        <w:tc>
          <w:tcPr>
            <w:tcW w:w="2120" w:type="dxa"/>
            <w:tcBorders>
              <w:top w:val="nil"/>
              <w:left w:val="nil"/>
              <w:bottom w:val="nil"/>
              <w:right w:val="nil"/>
            </w:tcBorders>
            <w:shd w:val="clear" w:color="auto" w:fill="auto"/>
            <w:hideMark/>
          </w:tcPr>
          <w:p w:rsidR="00586D10" w:rsidRPr="00586D10" w:rsidRDefault="00586D10" w:rsidP="00586D10">
            <w:pPr>
              <w:rPr>
                <w:szCs w:val="24"/>
              </w:rPr>
            </w:pPr>
          </w:p>
        </w:tc>
        <w:tc>
          <w:tcPr>
            <w:tcW w:w="2080" w:type="dxa"/>
            <w:tcBorders>
              <w:top w:val="nil"/>
              <w:left w:val="nil"/>
              <w:bottom w:val="nil"/>
              <w:right w:val="nil"/>
            </w:tcBorders>
            <w:shd w:val="clear" w:color="auto" w:fill="auto"/>
            <w:hideMark/>
          </w:tcPr>
          <w:p w:rsidR="00586D10" w:rsidRPr="00586D10" w:rsidRDefault="00586D10" w:rsidP="00586D10">
            <w:pPr>
              <w:rPr>
                <w:szCs w:val="24"/>
              </w:rPr>
            </w:pPr>
          </w:p>
        </w:tc>
        <w:tc>
          <w:tcPr>
            <w:tcW w:w="2080" w:type="dxa"/>
            <w:tcBorders>
              <w:top w:val="nil"/>
              <w:left w:val="nil"/>
              <w:bottom w:val="nil"/>
              <w:right w:val="nil"/>
            </w:tcBorders>
            <w:shd w:val="clear" w:color="auto" w:fill="auto"/>
            <w:hideMark/>
          </w:tcPr>
          <w:p w:rsidR="00586D10" w:rsidRPr="00586D10" w:rsidRDefault="00586D10" w:rsidP="00586D10">
            <w:pPr>
              <w:rPr>
                <w:szCs w:val="24"/>
              </w:rPr>
            </w:pP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szCs w:val="24"/>
              </w:rPr>
            </w:pPr>
          </w:p>
        </w:tc>
        <w:tc>
          <w:tcPr>
            <w:tcW w:w="9589" w:type="dxa"/>
            <w:gridSpan w:val="4"/>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Таблица 1</w:t>
            </w: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3309"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12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r>
      <w:tr w:rsidR="00586D10" w:rsidRPr="00586D10" w:rsidTr="00586D10">
        <w:trPr>
          <w:trHeight w:val="2055"/>
        </w:trPr>
        <w:tc>
          <w:tcPr>
            <w:tcW w:w="10129" w:type="dxa"/>
            <w:gridSpan w:val="5"/>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roofErr w:type="gramStart"/>
            <w:r w:rsidRPr="00586D10">
              <w:rPr>
                <w:rFonts w:ascii="Arial CYR" w:hAnsi="Arial CYR" w:cs="Arial CYR"/>
                <w:b/>
                <w:bCs/>
                <w:szCs w:val="24"/>
              </w:rPr>
              <w:t xml:space="preserve">Распределение между поселениями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w:t>
            </w:r>
            <w:r w:rsidRPr="00586D10">
              <w:rPr>
                <w:rFonts w:ascii="Arial CYR" w:hAnsi="Arial CYR" w:cs="Arial CYR"/>
                <w:b/>
                <w:bCs/>
                <w:szCs w:val="24"/>
                <w:u w:val="single"/>
              </w:rPr>
              <w:t xml:space="preserve">за счет местных средств </w:t>
            </w:r>
            <w:r w:rsidRPr="00586D10">
              <w:rPr>
                <w:rFonts w:ascii="Arial CYR" w:hAnsi="Arial CYR" w:cs="Arial CYR"/>
                <w:b/>
                <w:bCs/>
                <w:szCs w:val="24"/>
              </w:rPr>
              <w:t xml:space="preserve">в рамках подпрограммы "Предоставление межбюджетных трансфертов из бюджета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муниципальной программы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«Управление муниципальными финансами и муниципальным долгом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Пензенской области на 2014-2024 годы» на 2022 год и на плановый период 2023 и 2024 годов</w:t>
            </w:r>
            <w:proofErr w:type="gramEnd"/>
          </w:p>
        </w:tc>
      </w:tr>
      <w:tr w:rsidR="00586D10" w:rsidRPr="00586D10" w:rsidTr="00586D10">
        <w:trPr>
          <w:trHeight w:val="315"/>
        </w:trPr>
        <w:tc>
          <w:tcPr>
            <w:tcW w:w="5969" w:type="dxa"/>
            <w:gridSpan w:val="3"/>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3309"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12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jc w:val="right"/>
              <w:rPr>
                <w:rFonts w:ascii="Arial CYR" w:hAnsi="Arial CYR" w:cs="Arial CYR"/>
                <w:szCs w:val="24"/>
              </w:rPr>
            </w:pPr>
            <w:proofErr w:type="spellStart"/>
            <w:r w:rsidRPr="00586D10">
              <w:rPr>
                <w:rFonts w:ascii="Arial CYR" w:hAnsi="Arial CYR" w:cs="Arial CYR"/>
                <w:szCs w:val="24"/>
              </w:rPr>
              <w:t>тыс</w:t>
            </w:r>
            <w:proofErr w:type="gramStart"/>
            <w:r w:rsidRPr="00586D10">
              <w:rPr>
                <w:rFonts w:ascii="Arial CYR" w:hAnsi="Arial CYR" w:cs="Arial CYR"/>
                <w:szCs w:val="24"/>
              </w:rPr>
              <w:t>.р</w:t>
            </w:r>
            <w:proofErr w:type="gramEnd"/>
            <w:r w:rsidRPr="00586D10">
              <w:rPr>
                <w:rFonts w:ascii="Arial CYR" w:hAnsi="Arial CYR" w:cs="Arial CYR"/>
                <w:szCs w:val="24"/>
              </w:rPr>
              <w:t>уб</w:t>
            </w:r>
            <w:proofErr w:type="spellEnd"/>
            <w:r w:rsidRPr="00586D10">
              <w:rPr>
                <w:rFonts w:ascii="Arial CYR" w:hAnsi="Arial CYR" w:cs="Arial CYR"/>
                <w:szCs w:val="24"/>
              </w:rPr>
              <w:t>.</w:t>
            </w:r>
          </w:p>
        </w:tc>
      </w:tr>
      <w:tr w:rsidR="00586D10" w:rsidRPr="00586D10" w:rsidTr="00586D10">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 </w:t>
            </w:r>
          </w:p>
        </w:tc>
        <w:tc>
          <w:tcPr>
            <w:tcW w:w="3309" w:type="dxa"/>
            <w:tcBorders>
              <w:top w:val="single" w:sz="4" w:space="0" w:color="auto"/>
              <w:left w:val="nil"/>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2022 год</w:t>
            </w:r>
          </w:p>
        </w:tc>
        <w:tc>
          <w:tcPr>
            <w:tcW w:w="2080" w:type="dxa"/>
            <w:tcBorders>
              <w:top w:val="single" w:sz="4" w:space="0" w:color="auto"/>
              <w:left w:val="nil"/>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2023 год</w:t>
            </w:r>
          </w:p>
        </w:tc>
        <w:tc>
          <w:tcPr>
            <w:tcW w:w="2080" w:type="dxa"/>
            <w:tcBorders>
              <w:top w:val="single" w:sz="4" w:space="0" w:color="auto"/>
              <w:left w:val="nil"/>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2024 год</w:t>
            </w:r>
          </w:p>
        </w:tc>
      </w:tr>
      <w:tr w:rsidR="00586D10" w:rsidRPr="00586D10" w:rsidTr="00586D10">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1</w:t>
            </w:r>
          </w:p>
        </w:tc>
        <w:tc>
          <w:tcPr>
            <w:tcW w:w="3309" w:type="dxa"/>
            <w:tcBorders>
              <w:top w:val="single" w:sz="4" w:space="0" w:color="auto"/>
              <w:left w:val="nil"/>
              <w:bottom w:val="single" w:sz="4" w:space="0" w:color="auto"/>
              <w:right w:val="single" w:sz="4" w:space="0" w:color="auto"/>
            </w:tcBorders>
            <w:shd w:val="clear" w:color="auto" w:fill="auto"/>
            <w:hideMark/>
          </w:tcPr>
          <w:p w:rsidR="00586D10" w:rsidRPr="00586D10" w:rsidRDefault="00586D10" w:rsidP="00586D10">
            <w:pPr>
              <w:rPr>
                <w:szCs w:val="24"/>
              </w:rPr>
            </w:pPr>
            <w:r w:rsidRPr="00586D10">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1 516,029   </w:t>
            </w:r>
          </w:p>
        </w:tc>
        <w:tc>
          <w:tcPr>
            <w:tcW w:w="2080" w:type="dxa"/>
            <w:tcBorders>
              <w:top w:val="single" w:sz="4" w:space="0" w:color="auto"/>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1 546,822   </w:t>
            </w:r>
          </w:p>
        </w:tc>
        <w:tc>
          <w:tcPr>
            <w:tcW w:w="2080" w:type="dxa"/>
            <w:tcBorders>
              <w:top w:val="single" w:sz="4" w:space="0" w:color="auto"/>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1 575,209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2</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r w:rsidRPr="00586D10">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1 483,893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1 514,753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1 538,838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3</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r w:rsidRPr="00586D10">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1 428,013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1 439,370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1 450,682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4</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proofErr w:type="spellStart"/>
            <w:r w:rsidRPr="00586D10">
              <w:rPr>
                <w:szCs w:val="24"/>
              </w:rPr>
              <w:t>Нечаевский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1 301,393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1 281,366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1 265,317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5</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proofErr w:type="spellStart"/>
            <w:r w:rsidRPr="00586D10">
              <w:rPr>
                <w:szCs w:val="24"/>
              </w:rPr>
              <w:t>Плесский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1 207,880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1 189,132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1 172,779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6</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proofErr w:type="spellStart"/>
            <w:r w:rsidRPr="00586D10">
              <w:rPr>
                <w:szCs w:val="24"/>
              </w:rPr>
              <w:t>Подгорненский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581,929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583,236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586,624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7</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proofErr w:type="spellStart"/>
            <w:r w:rsidRPr="00586D10">
              <w:rPr>
                <w:szCs w:val="24"/>
              </w:rPr>
              <w:t>Рамзайский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1 725,090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1 680,739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1 632,656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8</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r w:rsidRPr="00586D10">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1 674,831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1 695,182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1 715,311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9</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proofErr w:type="spellStart"/>
            <w:r w:rsidRPr="00586D10">
              <w:rPr>
                <w:szCs w:val="24"/>
              </w:rPr>
              <w:t>Царевщинский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764D80" w:rsidP="00586D10">
            <w:pPr>
              <w:jc w:val="right"/>
              <w:rPr>
                <w:szCs w:val="24"/>
              </w:rPr>
            </w:pPr>
            <w:r w:rsidRPr="00586D10">
              <w:rPr>
                <w:szCs w:val="24"/>
              </w:rPr>
              <w:t xml:space="preserve">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jc w:val="center"/>
              <w:rPr>
                <w:szCs w:val="24"/>
              </w:rPr>
            </w:pPr>
            <w:r w:rsidRPr="00586D10">
              <w:rPr>
                <w:szCs w:val="24"/>
              </w:rPr>
              <w:t>10</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proofErr w:type="spellStart"/>
            <w:r w:rsidRPr="00586D10">
              <w:rPr>
                <w:szCs w:val="24"/>
              </w:rPr>
              <w:t>Чернозерский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1 564,542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              1 553,000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1 546,184  </w:t>
            </w:r>
          </w:p>
        </w:tc>
      </w:tr>
      <w:tr w:rsidR="00764D8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64D80" w:rsidRPr="00586D10" w:rsidRDefault="00764D80" w:rsidP="00586D10">
            <w:pPr>
              <w:jc w:val="center"/>
              <w:rPr>
                <w:szCs w:val="24"/>
              </w:rPr>
            </w:pPr>
            <w:r w:rsidRPr="00586D10">
              <w:rPr>
                <w:szCs w:val="24"/>
              </w:rPr>
              <w:t>11</w:t>
            </w:r>
          </w:p>
        </w:tc>
        <w:tc>
          <w:tcPr>
            <w:tcW w:w="3309" w:type="dxa"/>
            <w:tcBorders>
              <w:top w:val="nil"/>
              <w:left w:val="nil"/>
              <w:bottom w:val="single" w:sz="4" w:space="0" w:color="auto"/>
              <w:right w:val="single" w:sz="4" w:space="0" w:color="auto"/>
            </w:tcBorders>
            <w:shd w:val="clear" w:color="auto" w:fill="auto"/>
            <w:hideMark/>
          </w:tcPr>
          <w:p w:rsidR="00764D80" w:rsidRPr="00586D10" w:rsidRDefault="00764D80" w:rsidP="00586D10">
            <w:pPr>
              <w:rPr>
                <w:szCs w:val="24"/>
              </w:rPr>
            </w:pPr>
            <w:proofErr w:type="spellStart"/>
            <w:r w:rsidRPr="00586D10">
              <w:rPr>
                <w:szCs w:val="24"/>
              </w:rPr>
              <w:t>Широкоисский</w:t>
            </w:r>
            <w:proofErr w:type="spellEnd"/>
            <w:r w:rsidRPr="00586D10">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64D80" w:rsidRPr="00586D10" w:rsidRDefault="00764D8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64D80" w:rsidRPr="00586D10" w:rsidRDefault="00764D8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64D80" w:rsidRPr="00586D10" w:rsidRDefault="00764D80" w:rsidP="00576FDC">
            <w:pPr>
              <w:jc w:val="right"/>
              <w:rPr>
                <w:szCs w:val="24"/>
              </w:rPr>
            </w:pPr>
            <w:r w:rsidRPr="00586D10">
              <w:rPr>
                <w:szCs w:val="24"/>
              </w:rPr>
              <w:t xml:space="preserve">                         -      </w:t>
            </w:r>
          </w:p>
        </w:tc>
      </w:tr>
      <w:tr w:rsidR="00764D8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64D80" w:rsidRPr="00586D10" w:rsidRDefault="00764D80" w:rsidP="00586D10">
            <w:pPr>
              <w:jc w:val="center"/>
              <w:rPr>
                <w:szCs w:val="24"/>
              </w:rPr>
            </w:pPr>
            <w:r w:rsidRPr="00586D10">
              <w:rPr>
                <w:szCs w:val="24"/>
              </w:rPr>
              <w:t>12</w:t>
            </w:r>
          </w:p>
        </w:tc>
        <w:tc>
          <w:tcPr>
            <w:tcW w:w="3309" w:type="dxa"/>
            <w:tcBorders>
              <w:top w:val="nil"/>
              <w:left w:val="nil"/>
              <w:bottom w:val="single" w:sz="4" w:space="0" w:color="auto"/>
              <w:right w:val="single" w:sz="4" w:space="0" w:color="auto"/>
            </w:tcBorders>
            <w:shd w:val="clear" w:color="auto" w:fill="auto"/>
            <w:hideMark/>
          </w:tcPr>
          <w:p w:rsidR="00764D80" w:rsidRPr="00586D10" w:rsidRDefault="00764D80" w:rsidP="00586D10">
            <w:pPr>
              <w:rPr>
                <w:szCs w:val="24"/>
              </w:rPr>
            </w:pPr>
            <w:r w:rsidRPr="00586D10">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764D80" w:rsidRPr="00586D10" w:rsidRDefault="00764D8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64D80" w:rsidRPr="00586D10" w:rsidRDefault="00764D8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64D80" w:rsidRPr="00586D10" w:rsidRDefault="00764D80" w:rsidP="00576FDC">
            <w:pPr>
              <w:jc w:val="right"/>
              <w:rPr>
                <w:szCs w:val="24"/>
              </w:rPr>
            </w:pPr>
            <w:r w:rsidRPr="00586D10">
              <w:rPr>
                <w:szCs w:val="24"/>
              </w:rPr>
              <w:t xml:space="preserve">                         -      </w:t>
            </w:r>
          </w:p>
        </w:tc>
      </w:tr>
      <w:tr w:rsidR="00764D8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64D80" w:rsidRPr="00586D10" w:rsidRDefault="00764D80" w:rsidP="00586D10">
            <w:pPr>
              <w:jc w:val="center"/>
              <w:rPr>
                <w:szCs w:val="24"/>
              </w:rPr>
            </w:pPr>
            <w:r w:rsidRPr="00586D10">
              <w:rPr>
                <w:szCs w:val="24"/>
              </w:rPr>
              <w:t>13</w:t>
            </w:r>
          </w:p>
        </w:tc>
        <w:tc>
          <w:tcPr>
            <w:tcW w:w="3309" w:type="dxa"/>
            <w:tcBorders>
              <w:top w:val="nil"/>
              <w:left w:val="nil"/>
              <w:bottom w:val="single" w:sz="4" w:space="0" w:color="auto"/>
              <w:right w:val="single" w:sz="4" w:space="0" w:color="auto"/>
            </w:tcBorders>
            <w:shd w:val="clear" w:color="auto" w:fill="auto"/>
            <w:hideMark/>
          </w:tcPr>
          <w:p w:rsidR="00764D80" w:rsidRPr="00586D10" w:rsidRDefault="00764D80" w:rsidP="00586D10">
            <w:pPr>
              <w:rPr>
                <w:szCs w:val="24"/>
              </w:rPr>
            </w:pPr>
            <w:proofErr w:type="spellStart"/>
            <w:r w:rsidRPr="00586D10">
              <w:rPr>
                <w:szCs w:val="24"/>
              </w:rPr>
              <w:t>р.п</w:t>
            </w:r>
            <w:proofErr w:type="spellEnd"/>
            <w:r w:rsidRPr="00586D10">
              <w:rPr>
                <w:szCs w:val="24"/>
              </w:rPr>
              <w:t>. Мокшан</w:t>
            </w:r>
          </w:p>
        </w:tc>
        <w:tc>
          <w:tcPr>
            <w:tcW w:w="2120" w:type="dxa"/>
            <w:tcBorders>
              <w:top w:val="nil"/>
              <w:left w:val="nil"/>
              <w:bottom w:val="single" w:sz="4" w:space="0" w:color="auto"/>
              <w:right w:val="single" w:sz="4" w:space="0" w:color="auto"/>
            </w:tcBorders>
            <w:shd w:val="clear" w:color="auto" w:fill="auto"/>
            <w:hideMark/>
          </w:tcPr>
          <w:p w:rsidR="00764D80" w:rsidRPr="00586D10" w:rsidRDefault="00764D8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64D80" w:rsidRPr="00586D10" w:rsidRDefault="00764D80" w:rsidP="00586D10">
            <w:pPr>
              <w:jc w:val="right"/>
              <w:rPr>
                <w:szCs w:val="24"/>
              </w:rPr>
            </w:pPr>
            <w:r w:rsidRPr="00586D10">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64D80" w:rsidRPr="00586D10" w:rsidRDefault="00764D80" w:rsidP="00576FDC">
            <w:pPr>
              <w:jc w:val="right"/>
              <w:rPr>
                <w:szCs w:val="24"/>
              </w:rPr>
            </w:pPr>
            <w:r w:rsidRPr="00586D10">
              <w:rPr>
                <w:szCs w:val="24"/>
              </w:rPr>
              <w:t xml:space="preserve">                         -      </w:t>
            </w:r>
          </w:p>
        </w:tc>
      </w:tr>
      <w:tr w:rsidR="00586D1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86D10" w:rsidRPr="00586D10" w:rsidRDefault="00586D10" w:rsidP="00586D10">
            <w:pPr>
              <w:rPr>
                <w:szCs w:val="24"/>
              </w:rPr>
            </w:pPr>
            <w:r w:rsidRPr="00586D10">
              <w:rPr>
                <w:szCs w:val="24"/>
              </w:rPr>
              <w:t> </w:t>
            </w:r>
          </w:p>
        </w:tc>
        <w:tc>
          <w:tcPr>
            <w:tcW w:w="3309" w:type="dxa"/>
            <w:tcBorders>
              <w:top w:val="nil"/>
              <w:left w:val="nil"/>
              <w:bottom w:val="single" w:sz="4" w:space="0" w:color="auto"/>
              <w:right w:val="single" w:sz="4" w:space="0" w:color="auto"/>
            </w:tcBorders>
            <w:shd w:val="clear" w:color="auto" w:fill="auto"/>
            <w:hideMark/>
          </w:tcPr>
          <w:p w:rsidR="00586D10" w:rsidRPr="00586D10" w:rsidRDefault="00586D10" w:rsidP="00586D10">
            <w:pPr>
              <w:rPr>
                <w:szCs w:val="24"/>
              </w:rPr>
            </w:pPr>
            <w:r w:rsidRPr="00586D10">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12 483,600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12 483,600  </w:t>
            </w:r>
          </w:p>
        </w:tc>
        <w:tc>
          <w:tcPr>
            <w:tcW w:w="2080" w:type="dxa"/>
            <w:tcBorders>
              <w:top w:val="nil"/>
              <w:left w:val="nil"/>
              <w:bottom w:val="single" w:sz="4" w:space="0" w:color="auto"/>
              <w:right w:val="single" w:sz="4" w:space="0" w:color="auto"/>
            </w:tcBorders>
            <w:shd w:val="clear" w:color="auto" w:fill="auto"/>
            <w:hideMark/>
          </w:tcPr>
          <w:p w:rsidR="00586D10" w:rsidRPr="00586D10" w:rsidRDefault="00586D10" w:rsidP="00586D10">
            <w:pPr>
              <w:jc w:val="right"/>
              <w:rPr>
                <w:szCs w:val="24"/>
              </w:rPr>
            </w:pPr>
            <w:r w:rsidRPr="00586D10">
              <w:rPr>
                <w:szCs w:val="24"/>
              </w:rPr>
              <w:t xml:space="preserve">12 483,600  </w:t>
            </w:r>
          </w:p>
        </w:tc>
      </w:tr>
    </w:tbl>
    <w:p w:rsidR="0001094F" w:rsidRDefault="0001094F">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tbl>
      <w:tblPr>
        <w:tblW w:w="10270" w:type="dxa"/>
        <w:tblInd w:w="87" w:type="dxa"/>
        <w:tblLook w:val="04A0" w:firstRow="1" w:lastRow="0" w:firstColumn="1" w:lastColumn="0" w:noHBand="0" w:noVBand="1"/>
      </w:tblPr>
      <w:tblGrid>
        <w:gridCol w:w="540"/>
        <w:gridCol w:w="3450"/>
        <w:gridCol w:w="2120"/>
        <w:gridCol w:w="2080"/>
        <w:gridCol w:w="2080"/>
      </w:tblGrid>
      <w:tr w:rsidR="00682D17" w:rsidRPr="00682D17" w:rsidTr="00682D17">
        <w:trPr>
          <w:trHeight w:val="300"/>
        </w:trPr>
        <w:tc>
          <w:tcPr>
            <w:tcW w:w="54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9730" w:type="dxa"/>
            <w:gridSpan w:val="4"/>
            <w:tcBorders>
              <w:top w:val="nil"/>
              <w:left w:val="nil"/>
              <w:bottom w:val="nil"/>
              <w:right w:val="nil"/>
            </w:tcBorders>
            <w:shd w:val="clear" w:color="auto" w:fill="auto"/>
            <w:hideMark/>
          </w:tcPr>
          <w:p w:rsidR="00682D17" w:rsidRPr="00682D17" w:rsidRDefault="00682D17" w:rsidP="00682D17">
            <w:pPr>
              <w:jc w:val="right"/>
              <w:rPr>
                <w:rFonts w:ascii="Arial CYR" w:hAnsi="Arial CYR" w:cs="Arial CYR"/>
                <w:szCs w:val="24"/>
              </w:rPr>
            </w:pPr>
            <w:r w:rsidRPr="00682D17">
              <w:rPr>
                <w:rFonts w:ascii="Arial CYR" w:hAnsi="Arial CYR" w:cs="Arial CYR"/>
                <w:szCs w:val="24"/>
              </w:rPr>
              <w:t>Таблица 2</w:t>
            </w:r>
          </w:p>
        </w:tc>
      </w:tr>
      <w:tr w:rsidR="00682D17" w:rsidRPr="00682D17" w:rsidTr="00682D17">
        <w:trPr>
          <w:trHeight w:val="300"/>
        </w:trPr>
        <w:tc>
          <w:tcPr>
            <w:tcW w:w="54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345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12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r>
      <w:tr w:rsidR="00682D17" w:rsidRPr="00682D17" w:rsidTr="00682D17">
        <w:trPr>
          <w:trHeight w:val="2415"/>
        </w:trPr>
        <w:tc>
          <w:tcPr>
            <w:tcW w:w="10270" w:type="dxa"/>
            <w:gridSpan w:val="5"/>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roofErr w:type="gramStart"/>
            <w:r w:rsidRPr="00682D17">
              <w:rPr>
                <w:rFonts w:ascii="Arial CYR" w:hAnsi="Arial CYR" w:cs="Arial CYR"/>
                <w:b/>
                <w:bCs/>
                <w:szCs w:val="24"/>
              </w:rPr>
              <w:lastRenderedPageBreak/>
              <w:t xml:space="preserve">Распределение между поселениями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w:t>
            </w:r>
            <w:r w:rsidRPr="00682D17">
              <w:rPr>
                <w:rFonts w:ascii="Arial CYR" w:hAnsi="Arial CYR" w:cs="Arial CYR"/>
                <w:b/>
                <w:bCs/>
                <w:szCs w:val="24"/>
                <w:u w:val="single"/>
              </w:rPr>
              <w:t>за счет средств бюджета Пензенской области</w:t>
            </w:r>
            <w:r w:rsidRPr="00682D17">
              <w:rPr>
                <w:rFonts w:ascii="Arial CYR" w:hAnsi="Arial CYR" w:cs="Arial CYR"/>
                <w:b/>
                <w:bCs/>
                <w:szCs w:val="24"/>
              </w:rPr>
              <w:t xml:space="preserve"> в рамках подпрограммы "Предоставление межбюджетных трансфертов из бюджета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муниципальной программы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«Управление муниципальными финансами и муниципальным долгом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Пензенской области на 2014-2024 годы» на 2022 год и на плановый период 2023 и 2024 годов</w:t>
            </w:r>
            <w:proofErr w:type="gramEnd"/>
          </w:p>
        </w:tc>
      </w:tr>
      <w:tr w:rsidR="00682D17" w:rsidRPr="00682D17" w:rsidTr="00682D17">
        <w:trPr>
          <w:trHeight w:val="315"/>
        </w:trPr>
        <w:tc>
          <w:tcPr>
            <w:tcW w:w="6110" w:type="dxa"/>
            <w:gridSpan w:val="3"/>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
        </w:tc>
      </w:tr>
      <w:tr w:rsidR="00682D17" w:rsidRPr="00682D17" w:rsidTr="00682D17">
        <w:trPr>
          <w:trHeight w:val="300"/>
        </w:trPr>
        <w:tc>
          <w:tcPr>
            <w:tcW w:w="54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345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12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roofErr w:type="spellStart"/>
            <w:r w:rsidRPr="00682D17">
              <w:rPr>
                <w:rFonts w:ascii="Arial CYR" w:hAnsi="Arial CYR" w:cs="Arial CYR"/>
                <w:szCs w:val="24"/>
              </w:rPr>
              <w:t>тыс</w:t>
            </w:r>
            <w:proofErr w:type="gramStart"/>
            <w:r w:rsidRPr="00682D17">
              <w:rPr>
                <w:rFonts w:ascii="Arial CYR" w:hAnsi="Arial CYR" w:cs="Arial CYR"/>
                <w:szCs w:val="24"/>
              </w:rPr>
              <w:t>.р</w:t>
            </w:r>
            <w:proofErr w:type="gramEnd"/>
            <w:r w:rsidRPr="00682D17">
              <w:rPr>
                <w:rFonts w:ascii="Arial CYR" w:hAnsi="Arial CYR" w:cs="Arial CYR"/>
                <w:szCs w:val="24"/>
              </w:rPr>
              <w:t>уб</w:t>
            </w:r>
            <w:proofErr w:type="spellEnd"/>
            <w:r w:rsidRPr="00682D17">
              <w:rPr>
                <w:rFonts w:ascii="Arial CYR" w:hAnsi="Arial CYR" w:cs="Arial CYR"/>
                <w:szCs w:val="24"/>
              </w:rPr>
              <w:t>.</w:t>
            </w:r>
          </w:p>
        </w:tc>
      </w:tr>
      <w:tr w:rsidR="00682D17" w:rsidRPr="00682D17" w:rsidTr="00682D17">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 </w:t>
            </w:r>
          </w:p>
        </w:tc>
        <w:tc>
          <w:tcPr>
            <w:tcW w:w="3450"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2022 год</w:t>
            </w:r>
          </w:p>
        </w:tc>
        <w:tc>
          <w:tcPr>
            <w:tcW w:w="2080"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2023 год</w:t>
            </w:r>
          </w:p>
        </w:tc>
        <w:tc>
          <w:tcPr>
            <w:tcW w:w="2080"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2024 год</w:t>
            </w:r>
          </w:p>
        </w:tc>
      </w:tr>
      <w:tr w:rsidR="00682D17" w:rsidRPr="00682D17" w:rsidTr="00682D1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w:t>
            </w:r>
          </w:p>
        </w:tc>
        <w:tc>
          <w:tcPr>
            <w:tcW w:w="3450" w:type="dxa"/>
            <w:tcBorders>
              <w:top w:val="single" w:sz="4" w:space="0" w:color="auto"/>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445,300 </w:t>
            </w:r>
          </w:p>
        </w:tc>
        <w:tc>
          <w:tcPr>
            <w:tcW w:w="2080" w:type="dxa"/>
            <w:tcBorders>
              <w:top w:val="single" w:sz="4" w:space="0" w:color="auto"/>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444,300 </w:t>
            </w:r>
          </w:p>
        </w:tc>
        <w:tc>
          <w:tcPr>
            <w:tcW w:w="2080" w:type="dxa"/>
            <w:tcBorders>
              <w:top w:val="single" w:sz="4" w:space="0" w:color="auto"/>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442,000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2</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161,400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161,100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160,200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3</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Засечный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162,100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156,200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155,400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4</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Нечаевский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575,900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574,500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571,600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5</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Плесский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420,000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419,000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416,800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6</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Подгорненский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270,200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269,600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268,200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7</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Рамзайский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767,200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765,400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761,400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8</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Успенский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109,100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108,900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108,300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9</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Царевщинский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245,500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245,000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243,700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10</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Чернозерский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480,400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479,300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476,800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11</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Широкоисский</w:t>
            </w:r>
            <w:proofErr w:type="spellEnd"/>
            <w:r w:rsidRPr="00682D17">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246,800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246,300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245,000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12</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Юровский сельсовет</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332,600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331,800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330,100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13</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р.п</w:t>
            </w:r>
            <w:proofErr w:type="spellEnd"/>
            <w:r w:rsidRPr="00682D17">
              <w:rPr>
                <w:szCs w:val="24"/>
              </w:rPr>
              <w:t>. Мокшан</w:t>
            </w:r>
          </w:p>
        </w:tc>
        <w:tc>
          <w:tcPr>
            <w:tcW w:w="212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3 820,300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3 811,500 </w:t>
            </w:r>
          </w:p>
        </w:tc>
        <w:tc>
          <w:tcPr>
            <w:tcW w:w="2080" w:type="dxa"/>
            <w:tcBorders>
              <w:top w:val="nil"/>
              <w:left w:val="nil"/>
              <w:bottom w:val="single" w:sz="4" w:space="0" w:color="auto"/>
              <w:right w:val="single" w:sz="4" w:space="0" w:color="auto"/>
            </w:tcBorders>
            <w:shd w:val="clear" w:color="000000" w:fill="FFFFFF"/>
            <w:hideMark/>
          </w:tcPr>
          <w:p w:rsidR="00682D17" w:rsidRPr="00682D17" w:rsidRDefault="00682D17" w:rsidP="00682D17">
            <w:pPr>
              <w:jc w:val="right"/>
              <w:rPr>
                <w:szCs w:val="24"/>
              </w:rPr>
            </w:pPr>
            <w:r w:rsidRPr="00682D17">
              <w:rPr>
                <w:szCs w:val="24"/>
              </w:rPr>
              <w:t xml:space="preserve">3 791,700 </w:t>
            </w:r>
          </w:p>
        </w:tc>
      </w:tr>
      <w:tr w:rsidR="00682D17"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w:t>
            </w:r>
          </w:p>
        </w:tc>
        <w:tc>
          <w:tcPr>
            <w:tcW w:w="345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8 036,800   </w:t>
            </w:r>
          </w:p>
        </w:tc>
        <w:tc>
          <w:tcPr>
            <w:tcW w:w="208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8 012,900   </w:t>
            </w:r>
          </w:p>
        </w:tc>
        <w:tc>
          <w:tcPr>
            <w:tcW w:w="208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7 971,200   </w:t>
            </w:r>
          </w:p>
        </w:tc>
      </w:tr>
    </w:tbl>
    <w:p w:rsidR="00D4742C" w:rsidRDefault="00D4742C">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tbl>
      <w:tblPr>
        <w:tblW w:w="10054" w:type="dxa"/>
        <w:tblInd w:w="87" w:type="dxa"/>
        <w:tblLook w:val="04A0" w:firstRow="1" w:lastRow="0" w:firstColumn="1" w:lastColumn="0" w:noHBand="0" w:noVBand="1"/>
      </w:tblPr>
      <w:tblGrid>
        <w:gridCol w:w="540"/>
        <w:gridCol w:w="3734"/>
        <w:gridCol w:w="2260"/>
        <w:gridCol w:w="1760"/>
        <w:gridCol w:w="1760"/>
      </w:tblGrid>
      <w:tr w:rsidR="00682D17" w:rsidRPr="00682D17" w:rsidTr="00682D17">
        <w:trPr>
          <w:trHeight w:val="315"/>
        </w:trPr>
        <w:tc>
          <w:tcPr>
            <w:tcW w:w="10054" w:type="dxa"/>
            <w:gridSpan w:val="5"/>
            <w:tcBorders>
              <w:top w:val="nil"/>
              <w:left w:val="nil"/>
              <w:bottom w:val="nil"/>
              <w:right w:val="nil"/>
            </w:tcBorders>
            <w:shd w:val="clear" w:color="auto" w:fill="auto"/>
            <w:hideMark/>
          </w:tcPr>
          <w:p w:rsidR="00682D17" w:rsidRPr="00682D17" w:rsidRDefault="00682D17" w:rsidP="00682D17">
            <w:pPr>
              <w:jc w:val="right"/>
              <w:rPr>
                <w:szCs w:val="24"/>
              </w:rPr>
            </w:pPr>
            <w:bookmarkStart w:id="3" w:name="RANGE!A1:E20"/>
            <w:r w:rsidRPr="00682D17">
              <w:rPr>
                <w:szCs w:val="24"/>
              </w:rPr>
              <w:t>Таблица 3</w:t>
            </w:r>
            <w:bookmarkEnd w:id="3"/>
          </w:p>
        </w:tc>
      </w:tr>
      <w:tr w:rsidR="00682D17" w:rsidRPr="00682D17" w:rsidTr="00682D17">
        <w:trPr>
          <w:trHeight w:val="525"/>
        </w:trPr>
        <w:tc>
          <w:tcPr>
            <w:tcW w:w="54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3734"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22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
        </w:tc>
      </w:tr>
      <w:tr w:rsidR="00682D17" w:rsidRPr="00682D17" w:rsidTr="00682D17">
        <w:trPr>
          <w:trHeight w:val="315"/>
        </w:trPr>
        <w:tc>
          <w:tcPr>
            <w:tcW w:w="540" w:type="dxa"/>
            <w:tcBorders>
              <w:top w:val="nil"/>
              <w:left w:val="nil"/>
              <w:bottom w:val="nil"/>
              <w:right w:val="nil"/>
            </w:tcBorders>
            <w:shd w:val="clear" w:color="auto" w:fill="auto"/>
            <w:hideMark/>
          </w:tcPr>
          <w:p w:rsidR="00682D17" w:rsidRPr="00682D17" w:rsidRDefault="00682D17" w:rsidP="00682D17">
            <w:pPr>
              <w:rPr>
                <w:szCs w:val="24"/>
              </w:rPr>
            </w:pPr>
          </w:p>
        </w:tc>
        <w:tc>
          <w:tcPr>
            <w:tcW w:w="3734" w:type="dxa"/>
            <w:tcBorders>
              <w:top w:val="nil"/>
              <w:left w:val="nil"/>
              <w:bottom w:val="nil"/>
              <w:right w:val="nil"/>
            </w:tcBorders>
            <w:shd w:val="clear" w:color="auto" w:fill="auto"/>
            <w:hideMark/>
          </w:tcPr>
          <w:p w:rsidR="00682D17" w:rsidRPr="00682D17" w:rsidRDefault="00682D17" w:rsidP="00682D17">
            <w:pPr>
              <w:rPr>
                <w:szCs w:val="24"/>
              </w:rPr>
            </w:pPr>
          </w:p>
        </w:tc>
        <w:tc>
          <w:tcPr>
            <w:tcW w:w="2260" w:type="dxa"/>
            <w:tcBorders>
              <w:top w:val="nil"/>
              <w:left w:val="nil"/>
              <w:bottom w:val="nil"/>
              <w:right w:val="nil"/>
            </w:tcBorders>
            <w:shd w:val="clear" w:color="auto" w:fill="auto"/>
            <w:hideMark/>
          </w:tcPr>
          <w:p w:rsidR="00682D17" w:rsidRPr="00682D17" w:rsidRDefault="00682D17" w:rsidP="00682D17">
            <w:pPr>
              <w:rPr>
                <w:szCs w:val="24"/>
              </w:rPr>
            </w:pPr>
          </w:p>
        </w:tc>
        <w:tc>
          <w:tcPr>
            <w:tcW w:w="1760" w:type="dxa"/>
            <w:tcBorders>
              <w:top w:val="nil"/>
              <w:left w:val="nil"/>
              <w:bottom w:val="nil"/>
              <w:right w:val="nil"/>
            </w:tcBorders>
            <w:shd w:val="clear" w:color="auto" w:fill="auto"/>
            <w:hideMark/>
          </w:tcPr>
          <w:p w:rsidR="00682D17" w:rsidRPr="00682D17" w:rsidRDefault="00682D17" w:rsidP="00682D17">
            <w:pPr>
              <w:rPr>
                <w:szCs w:val="24"/>
              </w:rPr>
            </w:pPr>
          </w:p>
        </w:tc>
        <w:tc>
          <w:tcPr>
            <w:tcW w:w="1760" w:type="dxa"/>
            <w:tcBorders>
              <w:top w:val="nil"/>
              <w:left w:val="nil"/>
              <w:bottom w:val="nil"/>
              <w:right w:val="nil"/>
            </w:tcBorders>
            <w:shd w:val="clear" w:color="auto" w:fill="auto"/>
            <w:hideMark/>
          </w:tcPr>
          <w:p w:rsidR="00682D17" w:rsidRPr="00682D17" w:rsidRDefault="00682D17" w:rsidP="00682D17">
            <w:pPr>
              <w:rPr>
                <w:szCs w:val="24"/>
              </w:rPr>
            </w:pPr>
          </w:p>
        </w:tc>
      </w:tr>
      <w:tr w:rsidR="00682D17" w:rsidRPr="00682D17" w:rsidTr="00682D17">
        <w:trPr>
          <w:trHeight w:val="2070"/>
        </w:trPr>
        <w:tc>
          <w:tcPr>
            <w:tcW w:w="10054" w:type="dxa"/>
            <w:gridSpan w:val="5"/>
            <w:tcBorders>
              <w:top w:val="nil"/>
              <w:left w:val="nil"/>
              <w:bottom w:val="nil"/>
              <w:right w:val="nil"/>
            </w:tcBorders>
            <w:shd w:val="clear" w:color="auto" w:fill="auto"/>
            <w:vAlign w:val="center"/>
            <w:hideMark/>
          </w:tcPr>
          <w:p w:rsidR="00682D17" w:rsidRPr="00682D17" w:rsidRDefault="00682D17" w:rsidP="00682D17">
            <w:pPr>
              <w:jc w:val="center"/>
              <w:rPr>
                <w:b/>
                <w:bCs/>
                <w:szCs w:val="24"/>
              </w:rPr>
            </w:pPr>
            <w:r w:rsidRPr="00682D17">
              <w:rPr>
                <w:b/>
                <w:bCs/>
                <w:szCs w:val="24"/>
              </w:rPr>
              <w:t xml:space="preserve">Распределение иных межбюджетных трансфертов из бюджета </w:t>
            </w:r>
            <w:proofErr w:type="spellStart"/>
            <w:r w:rsidRPr="00682D17">
              <w:rPr>
                <w:b/>
                <w:bCs/>
                <w:szCs w:val="24"/>
              </w:rPr>
              <w:t>Мокшанского</w:t>
            </w:r>
            <w:proofErr w:type="spellEnd"/>
            <w:r w:rsidRPr="00682D17">
              <w:rPr>
                <w:b/>
                <w:bCs/>
                <w:szCs w:val="24"/>
              </w:rPr>
              <w:t xml:space="preserve"> района Пензенской области бюджетам поселений </w:t>
            </w:r>
            <w:proofErr w:type="spellStart"/>
            <w:r w:rsidRPr="00682D17">
              <w:rPr>
                <w:b/>
                <w:bCs/>
                <w:szCs w:val="24"/>
              </w:rPr>
              <w:t>Мокшанского</w:t>
            </w:r>
            <w:proofErr w:type="spellEnd"/>
            <w:r w:rsidRPr="00682D17">
              <w:rPr>
                <w:b/>
                <w:bCs/>
                <w:szCs w:val="24"/>
              </w:rPr>
              <w:t xml:space="preserve"> района Пензенской области на повышение заработной </w:t>
            </w:r>
            <w:proofErr w:type="gramStart"/>
            <w:r w:rsidRPr="00682D17">
              <w:rPr>
                <w:b/>
                <w:bCs/>
                <w:szCs w:val="24"/>
              </w:rPr>
              <w:t xml:space="preserve">платы работникам муниципальных учреждений поселений </w:t>
            </w:r>
            <w:proofErr w:type="spellStart"/>
            <w:r w:rsidRPr="00682D17">
              <w:rPr>
                <w:b/>
                <w:bCs/>
                <w:szCs w:val="24"/>
              </w:rPr>
              <w:t>Мокшанского</w:t>
            </w:r>
            <w:proofErr w:type="spellEnd"/>
            <w:r w:rsidRPr="00682D17">
              <w:rPr>
                <w:b/>
                <w:bCs/>
                <w:szCs w:val="24"/>
              </w:rPr>
              <w:t xml:space="preserve"> района Пензенской области</w:t>
            </w:r>
            <w:proofErr w:type="gramEnd"/>
            <w:r w:rsidRPr="00682D17">
              <w:rPr>
                <w:b/>
                <w:bCs/>
                <w:szCs w:val="24"/>
              </w:rPr>
              <w:t xml:space="preserve"> в связи с повышением минимального размера оплаты труда</w:t>
            </w:r>
            <w:r w:rsidRPr="00682D17">
              <w:rPr>
                <w:b/>
                <w:bCs/>
                <w:szCs w:val="24"/>
              </w:rPr>
              <w:br/>
              <w:t>на 2022 год и на плановый период 2023 и 2024 годов</w:t>
            </w:r>
          </w:p>
        </w:tc>
      </w:tr>
      <w:tr w:rsidR="00682D17" w:rsidRPr="00682D17" w:rsidTr="00682D17">
        <w:trPr>
          <w:trHeight w:val="315"/>
        </w:trPr>
        <w:tc>
          <w:tcPr>
            <w:tcW w:w="540" w:type="dxa"/>
            <w:tcBorders>
              <w:top w:val="nil"/>
              <w:left w:val="nil"/>
              <w:bottom w:val="nil"/>
              <w:right w:val="nil"/>
            </w:tcBorders>
            <w:shd w:val="clear" w:color="auto" w:fill="auto"/>
            <w:hideMark/>
          </w:tcPr>
          <w:p w:rsidR="00682D17" w:rsidRPr="00682D17" w:rsidRDefault="00682D17" w:rsidP="00682D17">
            <w:pPr>
              <w:rPr>
                <w:szCs w:val="24"/>
              </w:rPr>
            </w:pPr>
          </w:p>
        </w:tc>
        <w:tc>
          <w:tcPr>
            <w:tcW w:w="3734" w:type="dxa"/>
            <w:tcBorders>
              <w:top w:val="nil"/>
              <w:left w:val="nil"/>
              <w:bottom w:val="nil"/>
              <w:right w:val="nil"/>
            </w:tcBorders>
            <w:shd w:val="clear" w:color="auto" w:fill="auto"/>
            <w:hideMark/>
          </w:tcPr>
          <w:p w:rsidR="00682D17" w:rsidRPr="00682D17" w:rsidRDefault="00682D17" w:rsidP="00682D17">
            <w:pPr>
              <w:rPr>
                <w:szCs w:val="24"/>
              </w:rPr>
            </w:pPr>
          </w:p>
        </w:tc>
        <w:tc>
          <w:tcPr>
            <w:tcW w:w="22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roofErr w:type="spellStart"/>
            <w:r w:rsidRPr="00682D17">
              <w:rPr>
                <w:szCs w:val="24"/>
              </w:rPr>
              <w:t>тыс</w:t>
            </w:r>
            <w:proofErr w:type="gramStart"/>
            <w:r w:rsidRPr="00682D17">
              <w:rPr>
                <w:szCs w:val="24"/>
              </w:rPr>
              <w:t>.р</w:t>
            </w:r>
            <w:proofErr w:type="gramEnd"/>
            <w:r w:rsidRPr="00682D17">
              <w:rPr>
                <w:szCs w:val="24"/>
              </w:rPr>
              <w:t>уб</w:t>
            </w:r>
            <w:proofErr w:type="spellEnd"/>
            <w:r w:rsidRPr="00682D17">
              <w:rPr>
                <w:szCs w:val="24"/>
              </w:rPr>
              <w:t>.</w:t>
            </w:r>
          </w:p>
        </w:tc>
      </w:tr>
      <w:tr w:rsidR="00682D17" w:rsidRPr="00682D17" w:rsidTr="00682D17">
        <w:trPr>
          <w:trHeight w:val="855"/>
        </w:trPr>
        <w:tc>
          <w:tcPr>
            <w:tcW w:w="540" w:type="dxa"/>
            <w:tcBorders>
              <w:top w:val="single" w:sz="4" w:space="0" w:color="auto"/>
              <w:left w:val="single" w:sz="4" w:space="0" w:color="auto"/>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 </w:t>
            </w:r>
          </w:p>
        </w:tc>
        <w:tc>
          <w:tcPr>
            <w:tcW w:w="3734"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Наименование поселения</w:t>
            </w:r>
          </w:p>
        </w:tc>
        <w:tc>
          <w:tcPr>
            <w:tcW w:w="2260" w:type="dxa"/>
            <w:tcBorders>
              <w:top w:val="single" w:sz="4" w:space="0" w:color="auto"/>
              <w:left w:val="nil"/>
              <w:bottom w:val="single" w:sz="4" w:space="0" w:color="auto"/>
              <w:right w:val="nil"/>
            </w:tcBorders>
            <w:shd w:val="clear" w:color="auto" w:fill="auto"/>
            <w:hideMark/>
          </w:tcPr>
          <w:p w:rsidR="00682D17" w:rsidRPr="00682D17" w:rsidRDefault="00682D17" w:rsidP="00682D17">
            <w:pPr>
              <w:jc w:val="center"/>
              <w:rPr>
                <w:szCs w:val="24"/>
              </w:rPr>
            </w:pPr>
            <w:r w:rsidRPr="00682D17">
              <w:rPr>
                <w:szCs w:val="24"/>
              </w:rPr>
              <w:t>2022 год</w:t>
            </w:r>
          </w:p>
        </w:tc>
        <w:tc>
          <w:tcPr>
            <w:tcW w:w="1760" w:type="dxa"/>
            <w:tcBorders>
              <w:top w:val="single" w:sz="4" w:space="0" w:color="auto"/>
              <w:left w:val="single" w:sz="4" w:space="0" w:color="auto"/>
              <w:bottom w:val="single" w:sz="4" w:space="0" w:color="auto"/>
              <w:right w:val="nil"/>
            </w:tcBorders>
            <w:shd w:val="clear" w:color="auto" w:fill="auto"/>
            <w:hideMark/>
          </w:tcPr>
          <w:p w:rsidR="00682D17" w:rsidRPr="00682D17" w:rsidRDefault="00682D17" w:rsidP="00682D17">
            <w:pPr>
              <w:jc w:val="center"/>
              <w:rPr>
                <w:szCs w:val="24"/>
              </w:rPr>
            </w:pPr>
            <w:r w:rsidRPr="00682D17">
              <w:rPr>
                <w:szCs w:val="24"/>
              </w:rPr>
              <w:t>2023 год</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2024год</w:t>
            </w:r>
          </w:p>
        </w:tc>
      </w:tr>
      <w:tr w:rsidR="00682D17" w:rsidRPr="00682D17" w:rsidTr="00682D1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w:t>
            </w:r>
          </w:p>
        </w:tc>
        <w:tc>
          <w:tcPr>
            <w:tcW w:w="3734" w:type="dxa"/>
            <w:tcBorders>
              <w:top w:val="single" w:sz="4" w:space="0" w:color="auto"/>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Богородский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32,300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32,300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32,300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2</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Елизаветинский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29,400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29,400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29,400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3</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Засечный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51,800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51,800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51,800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4</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Нечаевский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86,600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86,600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86,600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5</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Плесский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122,900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122,900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122,900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6</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Подгорненский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66,500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66,500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66,500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7</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Рамзайский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88,300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88,300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88,300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8</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Успенский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96,700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96,700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96,700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9</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Царевщинский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10</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Чернозерский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129,900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129,900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129,900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11</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Широкоисский</w:t>
            </w:r>
            <w:proofErr w:type="spellEnd"/>
            <w:r w:rsidRPr="00682D17">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32,300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32,300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32,300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12</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Юровский сельсовет</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jc w:val="center"/>
              <w:rPr>
                <w:szCs w:val="24"/>
              </w:rPr>
            </w:pPr>
            <w:r w:rsidRPr="00682D17">
              <w:rPr>
                <w:szCs w:val="24"/>
              </w:rPr>
              <w:t>13</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proofErr w:type="spellStart"/>
            <w:r w:rsidRPr="00682D17">
              <w:rPr>
                <w:szCs w:val="24"/>
              </w:rPr>
              <w:t>р.п</w:t>
            </w:r>
            <w:proofErr w:type="spellEnd"/>
            <w:r w:rsidRPr="00682D17">
              <w:rPr>
                <w:szCs w:val="24"/>
              </w:rPr>
              <w:t>. Мокшан</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      </w:t>
            </w:r>
          </w:p>
        </w:tc>
      </w:tr>
      <w:tr w:rsidR="00682D17"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w:t>
            </w:r>
          </w:p>
        </w:tc>
        <w:tc>
          <w:tcPr>
            <w:tcW w:w="3734"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ВСЕГО по поселениям</w:t>
            </w:r>
          </w:p>
        </w:tc>
        <w:tc>
          <w:tcPr>
            <w:tcW w:w="22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736,700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736,700   </w:t>
            </w:r>
          </w:p>
        </w:tc>
        <w:tc>
          <w:tcPr>
            <w:tcW w:w="1760" w:type="dxa"/>
            <w:tcBorders>
              <w:top w:val="nil"/>
              <w:left w:val="nil"/>
              <w:bottom w:val="single" w:sz="4" w:space="0" w:color="auto"/>
              <w:right w:val="single" w:sz="4" w:space="0" w:color="auto"/>
            </w:tcBorders>
            <w:shd w:val="clear" w:color="auto" w:fill="auto"/>
            <w:hideMark/>
          </w:tcPr>
          <w:p w:rsidR="00682D17" w:rsidRPr="00682D17" w:rsidRDefault="00682D17" w:rsidP="00682D17">
            <w:pPr>
              <w:rPr>
                <w:szCs w:val="24"/>
              </w:rPr>
            </w:pPr>
            <w:r w:rsidRPr="00682D17">
              <w:rPr>
                <w:szCs w:val="24"/>
              </w:rPr>
              <w:t xml:space="preserve">            736,700   </w:t>
            </w:r>
          </w:p>
        </w:tc>
      </w:tr>
    </w:tbl>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2D7F48" w:rsidRDefault="002D7F48">
      <w:pPr>
        <w:pStyle w:val="a0"/>
        <w:ind w:firstLine="0"/>
        <w:jc w:val="center"/>
        <w:rPr>
          <w:b/>
          <w:sz w:val="28"/>
          <w:szCs w:val="28"/>
        </w:rPr>
        <w:sectPr w:rsidR="002D7F48" w:rsidSect="00004B8D">
          <w:footerReference w:type="even" r:id="rId14"/>
          <w:footerReference w:type="default" r:id="rId15"/>
          <w:pgSz w:w="11906" w:h="16838"/>
          <w:pgMar w:top="568" w:right="566" w:bottom="567" w:left="1134" w:header="708" w:footer="259" w:gutter="0"/>
          <w:pgNumType w:start="1"/>
          <w:cols w:space="708"/>
          <w:titlePg/>
          <w:docGrid w:linePitch="360"/>
        </w:sectPr>
      </w:pPr>
    </w:p>
    <w:p w:rsidR="00682D17" w:rsidRDefault="00682D17">
      <w:pPr>
        <w:pStyle w:val="a0"/>
        <w:ind w:firstLine="0"/>
        <w:jc w:val="center"/>
        <w:rPr>
          <w:b/>
          <w:sz w:val="28"/>
          <w:szCs w:val="28"/>
        </w:rPr>
      </w:pPr>
    </w:p>
    <w:tbl>
      <w:tblPr>
        <w:tblpPr w:leftFromText="180" w:rightFromText="180" w:vertAnchor="page" w:horzAnchor="page" w:tblpX="1618" w:tblpY="661"/>
        <w:tblW w:w="14709" w:type="dxa"/>
        <w:tblLook w:val="0000" w:firstRow="0" w:lastRow="0" w:firstColumn="0" w:lastColumn="0" w:noHBand="0" w:noVBand="0"/>
      </w:tblPr>
      <w:tblGrid>
        <w:gridCol w:w="1648"/>
        <w:gridCol w:w="7742"/>
        <w:gridCol w:w="5319"/>
      </w:tblGrid>
      <w:tr w:rsidR="009D72F8" w:rsidRPr="00B329F9" w:rsidTr="009D72F8">
        <w:trPr>
          <w:trHeight w:val="390"/>
        </w:trPr>
        <w:tc>
          <w:tcPr>
            <w:tcW w:w="14709" w:type="dxa"/>
            <w:gridSpan w:val="3"/>
            <w:tcBorders>
              <w:top w:val="nil"/>
              <w:left w:val="nil"/>
              <w:bottom w:val="nil"/>
              <w:right w:val="nil"/>
            </w:tcBorders>
            <w:shd w:val="clear" w:color="auto" w:fill="auto"/>
            <w:vAlign w:val="bottom"/>
          </w:tcPr>
          <w:p w:rsidR="009D72F8" w:rsidRPr="00B329F9" w:rsidRDefault="009D72F8" w:rsidP="009D72F8">
            <w:pPr>
              <w:pStyle w:val="11"/>
              <w:jc w:val="right"/>
              <w:rPr>
                <w:szCs w:val="28"/>
              </w:rPr>
            </w:pPr>
            <w:r w:rsidRPr="00B329F9">
              <w:rPr>
                <w:szCs w:val="28"/>
              </w:rPr>
              <w:t xml:space="preserve">                                                                   </w:t>
            </w:r>
          </w:p>
        </w:tc>
      </w:tr>
      <w:tr w:rsidR="009D72F8" w:rsidTr="009D72F8">
        <w:trPr>
          <w:trHeight w:val="420"/>
        </w:trPr>
        <w:tc>
          <w:tcPr>
            <w:tcW w:w="14709" w:type="dxa"/>
            <w:gridSpan w:val="3"/>
            <w:tcBorders>
              <w:top w:val="nil"/>
              <w:left w:val="nil"/>
              <w:bottom w:val="nil"/>
              <w:right w:val="nil"/>
            </w:tcBorders>
            <w:shd w:val="clear" w:color="auto" w:fill="auto"/>
          </w:tcPr>
          <w:p w:rsidR="009D72F8" w:rsidRPr="00586D10" w:rsidRDefault="009D72F8" w:rsidP="00576FDC">
            <w:pPr>
              <w:jc w:val="right"/>
              <w:rPr>
                <w:szCs w:val="24"/>
              </w:rPr>
            </w:pPr>
            <w:r w:rsidRPr="00586D10">
              <w:rPr>
                <w:szCs w:val="24"/>
              </w:rPr>
              <w:t xml:space="preserve">Приложение </w:t>
            </w:r>
            <w:r>
              <w:rPr>
                <w:szCs w:val="24"/>
              </w:rPr>
              <w:t>8</w:t>
            </w:r>
          </w:p>
        </w:tc>
      </w:tr>
      <w:tr w:rsidR="009D72F8" w:rsidTr="009D72F8">
        <w:trPr>
          <w:trHeight w:val="375"/>
        </w:trPr>
        <w:tc>
          <w:tcPr>
            <w:tcW w:w="14709" w:type="dxa"/>
            <w:gridSpan w:val="3"/>
            <w:tcBorders>
              <w:top w:val="nil"/>
              <w:left w:val="nil"/>
              <w:bottom w:val="nil"/>
              <w:right w:val="nil"/>
            </w:tcBorders>
            <w:shd w:val="clear" w:color="auto" w:fill="auto"/>
          </w:tcPr>
          <w:p w:rsidR="009D72F8" w:rsidRPr="00586D10" w:rsidRDefault="009D72F8" w:rsidP="00576FDC">
            <w:pPr>
              <w:jc w:val="right"/>
              <w:rPr>
                <w:szCs w:val="24"/>
              </w:rPr>
            </w:pPr>
            <w:r w:rsidRPr="00586D10">
              <w:rPr>
                <w:szCs w:val="24"/>
              </w:rPr>
              <w:t>УТВЕРЖДЕНО</w:t>
            </w:r>
          </w:p>
        </w:tc>
      </w:tr>
      <w:tr w:rsidR="009D72F8" w:rsidTr="009D72F8">
        <w:trPr>
          <w:trHeight w:val="375"/>
        </w:trPr>
        <w:tc>
          <w:tcPr>
            <w:tcW w:w="14709" w:type="dxa"/>
            <w:gridSpan w:val="3"/>
            <w:tcBorders>
              <w:top w:val="nil"/>
              <w:left w:val="nil"/>
              <w:bottom w:val="nil"/>
              <w:right w:val="nil"/>
            </w:tcBorders>
            <w:shd w:val="clear" w:color="auto" w:fill="auto"/>
          </w:tcPr>
          <w:p w:rsidR="009D72F8" w:rsidRDefault="009D72F8" w:rsidP="00576FDC">
            <w:pPr>
              <w:jc w:val="right"/>
              <w:rPr>
                <w:szCs w:val="24"/>
              </w:rPr>
            </w:pPr>
            <w:r w:rsidRPr="00586D10">
              <w:rPr>
                <w:szCs w:val="24"/>
              </w:rPr>
              <w:t>решением Собрания представителей</w:t>
            </w:r>
          </w:p>
          <w:p w:rsidR="009D72F8" w:rsidRDefault="009D72F8" w:rsidP="00576FDC">
            <w:pPr>
              <w:jc w:val="right"/>
              <w:rPr>
                <w:szCs w:val="24"/>
              </w:rPr>
            </w:pPr>
            <w:proofErr w:type="spellStart"/>
            <w:r>
              <w:rPr>
                <w:szCs w:val="24"/>
              </w:rPr>
              <w:t>Мокшанского</w:t>
            </w:r>
            <w:proofErr w:type="spellEnd"/>
            <w:r>
              <w:rPr>
                <w:szCs w:val="24"/>
              </w:rPr>
              <w:t xml:space="preserve"> района</w:t>
            </w:r>
          </w:p>
          <w:p w:rsidR="009D72F8" w:rsidRPr="00586D10" w:rsidRDefault="009D72F8" w:rsidP="00576FDC">
            <w:pPr>
              <w:jc w:val="right"/>
              <w:rPr>
                <w:szCs w:val="24"/>
              </w:rPr>
            </w:pPr>
            <w:r>
              <w:rPr>
                <w:szCs w:val="24"/>
              </w:rPr>
              <w:t>от   №</w:t>
            </w:r>
          </w:p>
        </w:tc>
      </w:tr>
      <w:tr w:rsidR="009D72F8" w:rsidTr="009D72F8">
        <w:trPr>
          <w:trHeight w:val="314"/>
        </w:trPr>
        <w:tc>
          <w:tcPr>
            <w:tcW w:w="1648" w:type="dxa"/>
            <w:tcBorders>
              <w:top w:val="nil"/>
              <w:left w:val="nil"/>
              <w:bottom w:val="nil"/>
              <w:right w:val="nil"/>
            </w:tcBorders>
            <w:shd w:val="clear" w:color="auto" w:fill="auto"/>
            <w:noWrap/>
          </w:tcPr>
          <w:p w:rsidR="009D72F8" w:rsidRPr="00586D10" w:rsidRDefault="009D72F8" w:rsidP="009D72F8">
            <w:pPr>
              <w:jc w:val="right"/>
              <w:rPr>
                <w:szCs w:val="24"/>
              </w:rPr>
            </w:pPr>
          </w:p>
        </w:tc>
        <w:tc>
          <w:tcPr>
            <w:tcW w:w="7742" w:type="dxa"/>
            <w:tcBorders>
              <w:top w:val="nil"/>
              <w:left w:val="nil"/>
              <w:bottom w:val="nil"/>
              <w:right w:val="nil"/>
            </w:tcBorders>
            <w:shd w:val="clear" w:color="auto" w:fill="auto"/>
            <w:noWrap/>
            <w:vAlign w:val="bottom"/>
          </w:tcPr>
          <w:p w:rsidR="009D72F8" w:rsidRDefault="009D72F8" w:rsidP="009D72F8">
            <w:pPr>
              <w:ind w:firstLine="6706"/>
              <w:rPr>
                <w:rFonts w:ascii="Arial" w:hAnsi="Arial" w:cs="Arial"/>
                <w:sz w:val="20"/>
              </w:rPr>
            </w:pPr>
          </w:p>
        </w:tc>
        <w:tc>
          <w:tcPr>
            <w:tcW w:w="5319" w:type="dxa"/>
            <w:tcBorders>
              <w:top w:val="nil"/>
              <w:left w:val="nil"/>
              <w:bottom w:val="nil"/>
              <w:right w:val="nil"/>
            </w:tcBorders>
            <w:shd w:val="clear" w:color="auto" w:fill="auto"/>
            <w:noWrap/>
            <w:vAlign w:val="bottom"/>
          </w:tcPr>
          <w:p w:rsidR="009D72F8" w:rsidRDefault="009D72F8" w:rsidP="00576FDC">
            <w:pPr>
              <w:rPr>
                <w:rFonts w:ascii="Arial" w:hAnsi="Arial" w:cs="Arial"/>
                <w:sz w:val="20"/>
              </w:rPr>
            </w:pPr>
          </w:p>
        </w:tc>
      </w:tr>
      <w:tr w:rsidR="009D72F8" w:rsidTr="009D72F8">
        <w:trPr>
          <w:trHeight w:val="330"/>
        </w:trPr>
        <w:tc>
          <w:tcPr>
            <w:tcW w:w="1648" w:type="dxa"/>
            <w:tcBorders>
              <w:top w:val="nil"/>
              <w:left w:val="nil"/>
              <w:bottom w:val="nil"/>
              <w:right w:val="nil"/>
            </w:tcBorders>
            <w:shd w:val="clear" w:color="auto" w:fill="auto"/>
            <w:noWrap/>
          </w:tcPr>
          <w:p w:rsidR="009D72F8" w:rsidRPr="00586D10" w:rsidRDefault="009D72F8" w:rsidP="00576FDC">
            <w:pPr>
              <w:jc w:val="right"/>
              <w:rPr>
                <w:szCs w:val="24"/>
              </w:rPr>
            </w:pPr>
          </w:p>
        </w:tc>
        <w:tc>
          <w:tcPr>
            <w:tcW w:w="7742" w:type="dxa"/>
            <w:tcBorders>
              <w:top w:val="nil"/>
              <w:left w:val="nil"/>
              <w:bottom w:val="nil"/>
              <w:right w:val="nil"/>
            </w:tcBorders>
            <w:shd w:val="clear" w:color="auto" w:fill="auto"/>
            <w:noWrap/>
            <w:vAlign w:val="bottom"/>
          </w:tcPr>
          <w:p w:rsidR="009D72F8" w:rsidRDefault="009D72F8" w:rsidP="00576FDC">
            <w:pPr>
              <w:rPr>
                <w:rFonts w:ascii="Arial" w:hAnsi="Arial" w:cs="Arial"/>
                <w:sz w:val="20"/>
              </w:rPr>
            </w:pPr>
          </w:p>
        </w:tc>
        <w:tc>
          <w:tcPr>
            <w:tcW w:w="5319" w:type="dxa"/>
            <w:tcBorders>
              <w:top w:val="nil"/>
              <w:left w:val="nil"/>
              <w:bottom w:val="nil"/>
              <w:right w:val="nil"/>
            </w:tcBorders>
            <w:shd w:val="clear" w:color="auto" w:fill="auto"/>
            <w:noWrap/>
            <w:vAlign w:val="bottom"/>
          </w:tcPr>
          <w:p w:rsidR="009D72F8" w:rsidRDefault="009D72F8" w:rsidP="00576FDC">
            <w:pPr>
              <w:jc w:val="right"/>
            </w:pPr>
            <w:r>
              <w:t>тыс. рублей</w:t>
            </w:r>
          </w:p>
        </w:tc>
      </w:tr>
    </w:tbl>
    <w:tbl>
      <w:tblPr>
        <w:tblW w:w="15930" w:type="dxa"/>
        <w:tblLayout w:type="fixed"/>
        <w:tblLook w:val="0000" w:firstRow="0" w:lastRow="0" w:firstColumn="0" w:lastColumn="0" w:noHBand="0" w:noVBand="0"/>
      </w:tblPr>
      <w:tblGrid>
        <w:gridCol w:w="881"/>
        <w:gridCol w:w="2993"/>
        <w:gridCol w:w="1711"/>
        <w:gridCol w:w="2353"/>
        <w:gridCol w:w="1497"/>
        <w:gridCol w:w="2439"/>
        <w:gridCol w:w="1497"/>
        <w:gridCol w:w="2559"/>
      </w:tblGrid>
      <w:tr w:rsidR="009D72F8" w:rsidTr="009D72F8">
        <w:trPr>
          <w:trHeight w:val="3666"/>
        </w:trPr>
        <w:tc>
          <w:tcPr>
            <w:tcW w:w="881" w:type="dxa"/>
            <w:tcBorders>
              <w:top w:val="single" w:sz="8" w:space="0" w:color="auto"/>
              <w:left w:val="single" w:sz="8" w:space="0" w:color="auto"/>
              <w:right w:val="single" w:sz="8" w:space="0" w:color="auto"/>
            </w:tcBorders>
            <w:shd w:val="clear" w:color="auto" w:fill="auto"/>
            <w:vAlign w:val="center"/>
          </w:tcPr>
          <w:p w:rsidR="009D72F8" w:rsidRDefault="009D72F8" w:rsidP="00576FDC">
            <w:pPr>
              <w:jc w:val="center"/>
              <w:rPr>
                <w:b/>
                <w:bCs/>
              </w:rPr>
            </w:pPr>
            <w:r>
              <w:rPr>
                <w:b/>
                <w:bCs/>
              </w:rPr>
              <w:t> </w:t>
            </w:r>
          </w:p>
          <w:p w:rsidR="009D72F8" w:rsidRDefault="009D72F8" w:rsidP="00576FDC">
            <w:pPr>
              <w:jc w:val="center"/>
              <w:rPr>
                <w:b/>
                <w:bCs/>
              </w:rPr>
            </w:pPr>
            <w:proofErr w:type="gramStart"/>
            <w:r>
              <w:rPr>
                <w:b/>
                <w:bCs/>
              </w:rPr>
              <w:t>п</w:t>
            </w:r>
            <w:proofErr w:type="gramEnd"/>
            <w:r>
              <w:rPr>
                <w:b/>
                <w:bCs/>
              </w:rPr>
              <w:t>/п</w:t>
            </w:r>
          </w:p>
        </w:tc>
        <w:tc>
          <w:tcPr>
            <w:tcW w:w="2993" w:type="dxa"/>
            <w:tcBorders>
              <w:top w:val="single" w:sz="8" w:space="0" w:color="auto"/>
              <w:left w:val="single" w:sz="8" w:space="0" w:color="auto"/>
              <w:bottom w:val="single" w:sz="8" w:space="0" w:color="000000"/>
              <w:right w:val="single" w:sz="8" w:space="0" w:color="auto"/>
            </w:tcBorders>
            <w:shd w:val="clear" w:color="auto" w:fill="auto"/>
            <w:vAlign w:val="center"/>
          </w:tcPr>
          <w:p w:rsidR="009D72F8" w:rsidRDefault="009D72F8" w:rsidP="00576FDC">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rsidR="009D72F8" w:rsidRPr="00656CCC" w:rsidRDefault="009D72F8" w:rsidP="00576FDC">
            <w:pPr>
              <w:jc w:val="center"/>
              <w:rPr>
                <w:b/>
                <w:bCs/>
              </w:rPr>
            </w:pPr>
            <w:r w:rsidRPr="00656CCC">
              <w:rPr>
                <w:b/>
                <w:bCs/>
              </w:rPr>
              <w:t>Сумма на 2022 год</w:t>
            </w:r>
          </w:p>
        </w:tc>
        <w:tc>
          <w:tcPr>
            <w:tcW w:w="2353" w:type="dxa"/>
            <w:tcBorders>
              <w:top w:val="single" w:sz="8" w:space="0" w:color="auto"/>
              <w:left w:val="single" w:sz="8" w:space="0" w:color="auto"/>
              <w:bottom w:val="single" w:sz="4" w:space="0" w:color="auto"/>
              <w:right w:val="single" w:sz="8" w:space="0" w:color="auto"/>
            </w:tcBorders>
          </w:tcPr>
          <w:p w:rsidR="009D72F8" w:rsidRPr="00656CCC" w:rsidRDefault="009D72F8" w:rsidP="00576FDC">
            <w:pPr>
              <w:jc w:val="center"/>
              <w:rPr>
                <w:b/>
                <w:bCs/>
              </w:rPr>
            </w:pPr>
            <w:r w:rsidRPr="00656CCC">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656CCC">
              <w:rPr>
                <w:b/>
                <w:bCs/>
              </w:rPr>
              <w:t>Мокшанского</w:t>
            </w:r>
            <w:proofErr w:type="spellEnd"/>
            <w:r w:rsidRPr="00656CCC">
              <w:rPr>
                <w:b/>
                <w:bCs/>
              </w:rPr>
              <w:t xml:space="preserve">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9D72F8" w:rsidRPr="00656CCC" w:rsidRDefault="009D72F8" w:rsidP="00576FDC">
            <w:pPr>
              <w:jc w:val="center"/>
              <w:rPr>
                <w:b/>
                <w:bCs/>
              </w:rPr>
            </w:pPr>
            <w:r w:rsidRPr="00656CCC">
              <w:rPr>
                <w:b/>
                <w:bCs/>
              </w:rPr>
              <w:t>Сумма на 2023 год</w:t>
            </w:r>
          </w:p>
        </w:tc>
        <w:tc>
          <w:tcPr>
            <w:tcW w:w="2439" w:type="dxa"/>
            <w:tcBorders>
              <w:top w:val="single" w:sz="8" w:space="0" w:color="auto"/>
              <w:left w:val="single" w:sz="8" w:space="0" w:color="auto"/>
              <w:bottom w:val="single" w:sz="4" w:space="0" w:color="auto"/>
              <w:right w:val="single" w:sz="8" w:space="0" w:color="auto"/>
            </w:tcBorders>
          </w:tcPr>
          <w:p w:rsidR="009D72F8" w:rsidRPr="00656CCC" w:rsidRDefault="009D72F8" w:rsidP="00576FDC">
            <w:pPr>
              <w:jc w:val="center"/>
              <w:rPr>
                <w:b/>
                <w:bCs/>
              </w:rPr>
            </w:pPr>
            <w:r w:rsidRPr="00656CCC">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656CCC">
              <w:rPr>
                <w:b/>
                <w:bCs/>
              </w:rPr>
              <w:t>Мокшанского</w:t>
            </w:r>
            <w:proofErr w:type="spellEnd"/>
            <w:r w:rsidRPr="00656CCC">
              <w:rPr>
                <w:b/>
                <w:bCs/>
              </w:rPr>
              <w:t xml:space="preserve">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9D72F8" w:rsidRPr="00656CCC" w:rsidRDefault="009D72F8" w:rsidP="00576FDC">
            <w:pPr>
              <w:jc w:val="center"/>
              <w:rPr>
                <w:b/>
                <w:bCs/>
              </w:rPr>
            </w:pPr>
            <w:r w:rsidRPr="00656CCC">
              <w:rPr>
                <w:b/>
                <w:bCs/>
              </w:rPr>
              <w:t>Сумма на 2024 год</w:t>
            </w:r>
          </w:p>
        </w:tc>
        <w:tc>
          <w:tcPr>
            <w:tcW w:w="2559" w:type="dxa"/>
            <w:tcBorders>
              <w:top w:val="single" w:sz="8" w:space="0" w:color="auto"/>
              <w:left w:val="single" w:sz="8" w:space="0" w:color="auto"/>
              <w:bottom w:val="single" w:sz="4" w:space="0" w:color="auto"/>
              <w:right w:val="single" w:sz="8" w:space="0" w:color="auto"/>
            </w:tcBorders>
          </w:tcPr>
          <w:p w:rsidR="009D72F8" w:rsidRDefault="009D72F8" w:rsidP="00576FDC">
            <w:pPr>
              <w:jc w:val="center"/>
              <w:rPr>
                <w:b/>
                <w:bCs/>
              </w:rPr>
            </w:pPr>
            <w:r>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Pr>
                <w:b/>
                <w:bCs/>
              </w:rPr>
              <w:t>Мокшанского</w:t>
            </w:r>
            <w:proofErr w:type="spellEnd"/>
            <w:r>
              <w:rPr>
                <w:b/>
                <w:bCs/>
              </w:rPr>
              <w:t xml:space="preserve"> района Пензенской области</w:t>
            </w:r>
          </w:p>
        </w:tc>
      </w:tr>
      <w:tr w:rsidR="009D72F8" w:rsidRPr="00AB0AE7" w:rsidTr="009D72F8">
        <w:trPr>
          <w:trHeight w:val="270"/>
        </w:trPr>
        <w:tc>
          <w:tcPr>
            <w:tcW w:w="881" w:type="dxa"/>
            <w:vMerge w:val="restart"/>
            <w:tcBorders>
              <w:top w:val="nil"/>
              <w:left w:val="single" w:sz="8" w:space="0" w:color="auto"/>
              <w:bottom w:val="single" w:sz="8" w:space="0" w:color="000000"/>
              <w:right w:val="single" w:sz="8" w:space="0" w:color="auto"/>
            </w:tcBorders>
            <w:shd w:val="clear" w:color="auto" w:fill="auto"/>
          </w:tcPr>
          <w:p w:rsidR="009D72F8" w:rsidRDefault="009D72F8" w:rsidP="00576FDC">
            <w:pPr>
              <w:jc w:val="center"/>
              <w:rPr>
                <w:b/>
              </w:rPr>
            </w:pPr>
            <w:r>
              <w:rPr>
                <w:b/>
              </w:rPr>
              <w:t>1</w:t>
            </w:r>
          </w:p>
          <w:p w:rsidR="009D72F8" w:rsidRPr="00AB0AE7" w:rsidRDefault="009D72F8" w:rsidP="00576FDC">
            <w:pPr>
              <w:jc w:val="center"/>
              <w:rPr>
                <w:b/>
              </w:rPr>
            </w:pPr>
          </w:p>
        </w:tc>
        <w:tc>
          <w:tcPr>
            <w:tcW w:w="2993" w:type="dxa"/>
            <w:tcBorders>
              <w:top w:val="nil"/>
              <w:left w:val="nil"/>
              <w:bottom w:val="single" w:sz="8" w:space="0" w:color="auto"/>
              <w:right w:val="single" w:sz="4" w:space="0" w:color="auto"/>
            </w:tcBorders>
            <w:shd w:val="clear" w:color="auto" w:fill="auto"/>
          </w:tcPr>
          <w:p w:rsidR="009D72F8" w:rsidRPr="008637C3" w:rsidRDefault="009D72F8" w:rsidP="00576FDC">
            <w:pPr>
              <w:rPr>
                <w:b/>
              </w:rPr>
            </w:pPr>
            <w:r w:rsidRPr="008637C3">
              <w:rPr>
                <w:b/>
              </w:rPr>
              <w:t>Бюджетные кредиты, привлеченные из бюджетов других уровней бюджетной 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2C4178" w:rsidRDefault="009D72F8" w:rsidP="00576FDC">
            <w:pPr>
              <w:jc w:val="center"/>
              <w:rPr>
                <w:b/>
                <w:highlight w:val="yellow"/>
              </w:rPr>
            </w:pPr>
            <w:r w:rsidRPr="00656CCC">
              <w:rPr>
                <w:b/>
              </w:rPr>
              <w:t>0</w:t>
            </w:r>
          </w:p>
        </w:tc>
        <w:tc>
          <w:tcPr>
            <w:tcW w:w="2353" w:type="dxa"/>
            <w:tcBorders>
              <w:top w:val="single" w:sz="4" w:space="0" w:color="auto"/>
              <w:left w:val="single" w:sz="4" w:space="0" w:color="auto"/>
              <w:bottom w:val="single" w:sz="4" w:space="0" w:color="auto"/>
              <w:right w:val="single" w:sz="4" w:space="0" w:color="auto"/>
            </w:tcBorders>
          </w:tcPr>
          <w:p w:rsidR="009D72F8" w:rsidRPr="002C4178" w:rsidRDefault="009D72F8" w:rsidP="00576FDC">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9D72F8" w:rsidRPr="002C4178" w:rsidRDefault="009D72F8" w:rsidP="00576FDC">
            <w:pPr>
              <w:jc w:val="center"/>
              <w:rPr>
                <w:b/>
                <w:highlight w:val="yellow"/>
              </w:rPr>
            </w:pPr>
            <w:r>
              <w:rPr>
                <w:b/>
              </w:rPr>
              <w:t>0</w:t>
            </w:r>
          </w:p>
        </w:tc>
        <w:tc>
          <w:tcPr>
            <w:tcW w:w="2439" w:type="dxa"/>
            <w:tcBorders>
              <w:top w:val="single" w:sz="4" w:space="0" w:color="auto"/>
              <w:left w:val="single" w:sz="4" w:space="0" w:color="auto"/>
              <w:bottom w:val="single" w:sz="4" w:space="0" w:color="auto"/>
              <w:right w:val="single" w:sz="4" w:space="0" w:color="auto"/>
            </w:tcBorders>
          </w:tcPr>
          <w:p w:rsidR="009D72F8" w:rsidRPr="002C4178" w:rsidRDefault="009D72F8" w:rsidP="00576FDC">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9D72F8" w:rsidRPr="002C4178" w:rsidRDefault="009D72F8" w:rsidP="00576FDC">
            <w:pPr>
              <w:jc w:val="center"/>
              <w:rPr>
                <w:b/>
                <w:highlight w:val="yellow"/>
              </w:rPr>
            </w:pPr>
            <w:r>
              <w:rPr>
                <w:b/>
              </w:rPr>
              <w:t>0</w:t>
            </w:r>
          </w:p>
        </w:tc>
        <w:tc>
          <w:tcPr>
            <w:tcW w:w="2559" w:type="dxa"/>
            <w:tcBorders>
              <w:top w:val="single" w:sz="4" w:space="0" w:color="auto"/>
              <w:left w:val="single" w:sz="4" w:space="0" w:color="auto"/>
              <w:bottom w:val="single" w:sz="4" w:space="0" w:color="auto"/>
              <w:right w:val="single" w:sz="4" w:space="0" w:color="auto"/>
            </w:tcBorders>
          </w:tcPr>
          <w:p w:rsidR="009D72F8" w:rsidRPr="002C4178" w:rsidRDefault="009D72F8" w:rsidP="00576FDC">
            <w:pPr>
              <w:jc w:val="center"/>
              <w:rPr>
                <w:b/>
              </w:rPr>
            </w:pPr>
          </w:p>
        </w:tc>
      </w:tr>
      <w:tr w:rsidR="009D72F8" w:rsidTr="009D72F8">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9D72F8" w:rsidRDefault="009D72F8" w:rsidP="00576FDC"/>
        </w:tc>
        <w:tc>
          <w:tcPr>
            <w:tcW w:w="2993" w:type="dxa"/>
            <w:tcBorders>
              <w:top w:val="nil"/>
              <w:left w:val="nil"/>
              <w:bottom w:val="single" w:sz="8" w:space="0" w:color="auto"/>
              <w:right w:val="single" w:sz="4" w:space="0" w:color="auto"/>
            </w:tcBorders>
            <w:shd w:val="clear" w:color="auto" w:fill="auto"/>
          </w:tcPr>
          <w:p w:rsidR="009D72F8" w:rsidRPr="008637C3" w:rsidRDefault="009D72F8" w:rsidP="00576FDC">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EB38B1" w:rsidRDefault="009D72F8" w:rsidP="00576FDC">
            <w:pPr>
              <w:jc w:val="center"/>
            </w:pPr>
            <w:r w:rsidRPr="00EB38B1">
              <w:t>0</w:t>
            </w:r>
          </w:p>
          <w:p w:rsidR="009D72F8" w:rsidRPr="00EB38B1" w:rsidRDefault="009D72F8" w:rsidP="00576FDC">
            <w:pPr>
              <w:jc w:val="center"/>
            </w:pPr>
          </w:p>
        </w:tc>
        <w:tc>
          <w:tcPr>
            <w:tcW w:w="2353"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r w:rsidRPr="00EB38B1">
              <w:t>0</w:t>
            </w:r>
          </w:p>
          <w:p w:rsidR="009D72F8" w:rsidRPr="00EB38B1" w:rsidRDefault="009D72F8" w:rsidP="00576FDC">
            <w:pPr>
              <w:jc w:val="center"/>
            </w:pPr>
          </w:p>
        </w:tc>
        <w:tc>
          <w:tcPr>
            <w:tcW w:w="2439"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r w:rsidRPr="00EB38B1">
              <w:t>0</w:t>
            </w:r>
          </w:p>
          <w:p w:rsidR="009D72F8" w:rsidRPr="00EB38B1" w:rsidRDefault="009D72F8" w:rsidP="00576FDC">
            <w:pPr>
              <w:jc w:val="center"/>
            </w:pPr>
          </w:p>
        </w:tc>
        <w:tc>
          <w:tcPr>
            <w:tcW w:w="2559"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p>
        </w:tc>
      </w:tr>
      <w:tr w:rsidR="009D72F8" w:rsidTr="009D72F8">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9D72F8" w:rsidRDefault="009D72F8" w:rsidP="00576FDC"/>
        </w:tc>
        <w:tc>
          <w:tcPr>
            <w:tcW w:w="2993" w:type="dxa"/>
            <w:tcBorders>
              <w:top w:val="nil"/>
              <w:left w:val="nil"/>
              <w:bottom w:val="single" w:sz="8" w:space="0" w:color="auto"/>
              <w:right w:val="single" w:sz="4" w:space="0" w:color="auto"/>
            </w:tcBorders>
            <w:shd w:val="clear" w:color="auto" w:fill="auto"/>
          </w:tcPr>
          <w:p w:rsidR="009D72F8" w:rsidRPr="008637C3" w:rsidRDefault="009D72F8" w:rsidP="00576FDC">
            <w:r w:rsidRPr="008637C3">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2C105B" w:rsidRDefault="009D72F8" w:rsidP="00576FDC">
            <w:pPr>
              <w:jc w:val="center"/>
              <w:rPr>
                <w:highlight w:val="yellow"/>
              </w:rPr>
            </w:pPr>
            <w:r>
              <w:t>0</w:t>
            </w:r>
          </w:p>
        </w:tc>
        <w:tc>
          <w:tcPr>
            <w:tcW w:w="2353"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A635E1" w:rsidRDefault="009D72F8" w:rsidP="00576FDC">
            <w:pPr>
              <w:jc w:val="center"/>
              <w:rPr>
                <w:highlight w:val="yellow"/>
              </w:rPr>
            </w:pPr>
            <w:r>
              <w:t>0</w:t>
            </w:r>
          </w:p>
        </w:tc>
        <w:tc>
          <w:tcPr>
            <w:tcW w:w="2439"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A635E1" w:rsidRDefault="009D72F8" w:rsidP="00576FDC">
            <w:pPr>
              <w:jc w:val="center"/>
              <w:rPr>
                <w:highlight w:val="yellow"/>
              </w:rPr>
            </w:pPr>
            <w:r>
              <w:t>0</w:t>
            </w:r>
          </w:p>
        </w:tc>
        <w:tc>
          <w:tcPr>
            <w:tcW w:w="2559" w:type="dxa"/>
            <w:tcBorders>
              <w:top w:val="single" w:sz="4" w:space="0" w:color="auto"/>
              <w:left w:val="single" w:sz="4" w:space="0" w:color="auto"/>
              <w:bottom w:val="single" w:sz="4" w:space="0" w:color="auto"/>
              <w:right w:val="single" w:sz="4" w:space="0" w:color="auto"/>
            </w:tcBorders>
          </w:tcPr>
          <w:p w:rsidR="009D72F8" w:rsidRPr="00EB38B1" w:rsidRDefault="009D72F8" w:rsidP="00576FDC">
            <w:pPr>
              <w:jc w:val="center"/>
            </w:pPr>
          </w:p>
        </w:tc>
      </w:tr>
      <w:tr w:rsidR="009D72F8" w:rsidRPr="00AB0AE7" w:rsidTr="009D72F8">
        <w:trPr>
          <w:trHeight w:val="121"/>
        </w:trPr>
        <w:tc>
          <w:tcPr>
            <w:tcW w:w="881" w:type="dxa"/>
            <w:vMerge w:val="restart"/>
            <w:tcBorders>
              <w:top w:val="nil"/>
              <w:left w:val="single" w:sz="8" w:space="0" w:color="auto"/>
              <w:bottom w:val="single" w:sz="8" w:space="0" w:color="000000"/>
              <w:right w:val="single" w:sz="8" w:space="0" w:color="auto"/>
            </w:tcBorders>
            <w:shd w:val="clear" w:color="auto" w:fill="auto"/>
          </w:tcPr>
          <w:p w:rsidR="009D72F8" w:rsidRPr="00AB0AE7" w:rsidRDefault="009D72F8" w:rsidP="00576FDC">
            <w:pPr>
              <w:jc w:val="center"/>
              <w:rPr>
                <w:b/>
              </w:rPr>
            </w:pPr>
            <w:r>
              <w:rPr>
                <w:b/>
              </w:rPr>
              <w:t>2</w:t>
            </w:r>
          </w:p>
        </w:tc>
        <w:tc>
          <w:tcPr>
            <w:tcW w:w="2993" w:type="dxa"/>
            <w:tcBorders>
              <w:top w:val="nil"/>
              <w:left w:val="nil"/>
              <w:bottom w:val="single" w:sz="8" w:space="0" w:color="auto"/>
              <w:right w:val="single" w:sz="4" w:space="0" w:color="auto"/>
            </w:tcBorders>
            <w:shd w:val="clear" w:color="auto" w:fill="auto"/>
          </w:tcPr>
          <w:p w:rsidR="009D72F8" w:rsidRPr="008637C3" w:rsidRDefault="009D72F8" w:rsidP="00576FDC">
            <w:pPr>
              <w:rPr>
                <w:b/>
              </w:rPr>
            </w:pPr>
            <w:r w:rsidRPr="008637C3">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DB7FF2" w:rsidRDefault="009D72F8" w:rsidP="00576FDC">
            <w:pPr>
              <w:jc w:val="center"/>
              <w:rPr>
                <w:b/>
                <w:bCs/>
              </w:rPr>
            </w:pPr>
            <w:r>
              <w:rPr>
                <w:b/>
                <w:bCs/>
              </w:rPr>
              <w:t>-6 400,0</w:t>
            </w:r>
            <w:r w:rsidRPr="00DB7FF2">
              <w:rPr>
                <w:b/>
                <w:bCs/>
              </w:rPr>
              <w:t xml:space="preserve"> </w:t>
            </w:r>
          </w:p>
        </w:tc>
        <w:tc>
          <w:tcPr>
            <w:tcW w:w="2353" w:type="dxa"/>
            <w:tcBorders>
              <w:top w:val="single" w:sz="4" w:space="0" w:color="auto"/>
              <w:left w:val="single" w:sz="4" w:space="0" w:color="auto"/>
              <w:bottom w:val="single" w:sz="4" w:space="0" w:color="auto"/>
              <w:right w:val="single" w:sz="4" w:space="0" w:color="auto"/>
            </w:tcBorders>
          </w:tcPr>
          <w:p w:rsidR="009D72F8" w:rsidRDefault="009D72F8" w:rsidP="00576FDC">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rsidR="009D72F8" w:rsidRPr="00DB7FF2" w:rsidRDefault="009D72F8" w:rsidP="00576FDC">
            <w:pPr>
              <w:jc w:val="center"/>
              <w:rPr>
                <w:b/>
                <w:bCs/>
              </w:rPr>
            </w:pPr>
            <w:r>
              <w:rPr>
                <w:b/>
                <w:bCs/>
              </w:rPr>
              <w:t>-7 253,0</w:t>
            </w:r>
            <w:r w:rsidRPr="00DB7FF2">
              <w:rPr>
                <w:b/>
                <w:bCs/>
              </w:rPr>
              <w:t xml:space="preserve"> </w:t>
            </w:r>
          </w:p>
        </w:tc>
        <w:tc>
          <w:tcPr>
            <w:tcW w:w="2439" w:type="dxa"/>
            <w:tcBorders>
              <w:top w:val="single" w:sz="4" w:space="0" w:color="auto"/>
              <w:left w:val="single" w:sz="4" w:space="0" w:color="auto"/>
              <w:bottom w:val="single" w:sz="4" w:space="0" w:color="auto"/>
              <w:right w:val="single" w:sz="4" w:space="0" w:color="auto"/>
            </w:tcBorders>
          </w:tcPr>
          <w:p w:rsidR="009D72F8" w:rsidRDefault="009D72F8" w:rsidP="00576FDC">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rsidR="009D72F8" w:rsidRPr="00DB7FF2" w:rsidRDefault="009D72F8" w:rsidP="00576FDC">
            <w:pPr>
              <w:jc w:val="center"/>
              <w:rPr>
                <w:b/>
                <w:bCs/>
              </w:rPr>
            </w:pPr>
            <w:r>
              <w:rPr>
                <w:b/>
                <w:bCs/>
              </w:rPr>
              <w:t>-4 6</w:t>
            </w:r>
            <w:r w:rsidRPr="00DB7FF2">
              <w:rPr>
                <w:b/>
                <w:bCs/>
              </w:rPr>
              <w:t xml:space="preserve">00,0 </w:t>
            </w:r>
          </w:p>
        </w:tc>
        <w:tc>
          <w:tcPr>
            <w:tcW w:w="2559" w:type="dxa"/>
            <w:tcBorders>
              <w:top w:val="single" w:sz="4" w:space="0" w:color="auto"/>
              <w:left w:val="single" w:sz="4" w:space="0" w:color="auto"/>
              <w:bottom w:val="single" w:sz="4" w:space="0" w:color="auto"/>
              <w:right w:val="single" w:sz="4" w:space="0" w:color="auto"/>
            </w:tcBorders>
          </w:tcPr>
          <w:p w:rsidR="009D72F8" w:rsidRDefault="009D72F8" w:rsidP="00576FDC">
            <w:pPr>
              <w:jc w:val="center"/>
              <w:rPr>
                <w:b/>
                <w:bCs/>
              </w:rPr>
            </w:pPr>
          </w:p>
        </w:tc>
      </w:tr>
      <w:tr w:rsidR="009D72F8" w:rsidTr="009D72F8">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9D72F8" w:rsidRDefault="009D72F8" w:rsidP="00576FDC"/>
        </w:tc>
        <w:tc>
          <w:tcPr>
            <w:tcW w:w="2993" w:type="dxa"/>
            <w:tcBorders>
              <w:top w:val="nil"/>
              <w:left w:val="nil"/>
              <w:bottom w:val="single" w:sz="8" w:space="0" w:color="auto"/>
              <w:right w:val="single" w:sz="4" w:space="0" w:color="auto"/>
            </w:tcBorders>
            <w:shd w:val="clear" w:color="auto" w:fill="auto"/>
          </w:tcPr>
          <w:p w:rsidR="009D72F8" w:rsidRDefault="009D72F8" w:rsidP="00576FDC">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DB7FF2" w:rsidRDefault="009D72F8" w:rsidP="00576FDC">
            <w:pPr>
              <w:jc w:val="center"/>
            </w:pPr>
            <w:r>
              <w:t>5 600,0</w:t>
            </w:r>
          </w:p>
        </w:tc>
        <w:tc>
          <w:tcPr>
            <w:tcW w:w="2353" w:type="dxa"/>
            <w:tcBorders>
              <w:top w:val="single" w:sz="4" w:space="0" w:color="auto"/>
              <w:left w:val="single" w:sz="4" w:space="0" w:color="auto"/>
              <w:bottom w:val="single" w:sz="4" w:space="0" w:color="auto"/>
              <w:right w:val="single" w:sz="4" w:space="0" w:color="auto"/>
            </w:tcBorders>
          </w:tcPr>
          <w:p w:rsidR="009D72F8" w:rsidRPr="006A1DDA" w:rsidRDefault="009D72F8" w:rsidP="00576FDC">
            <w:pPr>
              <w:jc w:val="center"/>
            </w:pPr>
            <w:r w:rsidRPr="006A1DDA">
              <w:t xml:space="preserve">не позднее 1095 дней </w:t>
            </w:r>
            <w:proofErr w:type="gramStart"/>
            <w:r w:rsidRPr="006A1DDA">
              <w:t xml:space="preserve">с даты </w:t>
            </w:r>
            <w:r w:rsidRPr="006A1DDA">
              <w:lastRenderedPageBreak/>
              <w:t>заключения</w:t>
            </w:r>
            <w:proofErr w:type="gramEnd"/>
            <w:r w:rsidRPr="006A1DDA">
              <w:t xml:space="preserve"> муниципального контракта на оказание финансовых услуг по предоставлению кредитных ресурсов бюджету </w:t>
            </w:r>
            <w:proofErr w:type="spellStart"/>
            <w:r w:rsidRPr="006A1DDA">
              <w:t>Мокшанского</w:t>
            </w:r>
            <w:proofErr w:type="spellEnd"/>
            <w:r w:rsidRPr="006A1DDA">
              <w:t xml:space="preserve">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9D72F8" w:rsidRPr="006A1DDA" w:rsidRDefault="009D72F8" w:rsidP="00576FDC">
            <w:pPr>
              <w:jc w:val="center"/>
            </w:pPr>
            <w:r>
              <w:lastRenderedPageBreak/>
              <w:t>7 0</w:t>
            </w:r>
            <w:r w:rsidRPr="006A1DDA">
              <w:t>00,0</w:t>
            </w:r>
          </w:p>
        </w:tc>
        <w:tc>
          <w:tcPr>
            <w:tcW w:w="2439" w:type="dxa"/>
            <w:tcBorders>
              <w:top w:val="single" w:sz="4" w:space="0" w:color="auto"/>
              <w:left w:val="single" w:sz="4" w:space="0" w:color="auto"/>
              <w:bottom w:val="single" w:sz="4" w:space="0" w:color="auto"/>
              <w:right w:val="single" w:sz="4" w:space="0" w:color="auto"/>
            </w:tcBorders>
          </w:tcPr>
          <w:p w:rsidR="009D72F8" w:rsidRPr="006A1DDA" w:rsidRDefault="009D72F8" w:rsidP="00576FDC">
            <w:pPr>
              <w:jc w:val="center"/>
            </w:pPr>
            <w:r w:rsidRPr="006A1DDA">
              <w:t xml:space="preserve">не позднее 1095 дней </w:t>
            </w:r>
            <w:proofErr w:type="gramStart"/>
            <w:r w:rsidRPr="006A1DDA">
              <w:t>с даты заключения</w:t>
            </w:r>
            <w:proofErr w:type="gramEnd"/>
            <w:r w:rsidRPr="006A1DDA">
              <w:t xml:space="preserve"> </w:t>
            </w:r>
            <w:r w:rsidRPr="006A1DDA">
              <w:lastRenderedPageBreak/>
              <w:t xml:space="preserve">муниципального контракта на оказание финансовых услуг по предоставлению кредитных ресурсов бюджету </w:t>
            </w:r>
            <w:proofErr w:type="spellStart"/>
            <w:r w:rsidRPr="006A1DDA">
              <w:t>Мокшанского</w:t>
            </w:r>
            <w:proofErr w:type="spellEnd"/>
            <w:r w:rsidRPr="006A1DDA">
              <w:t xml:space="preserve">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9D72F8" w:rsidRPr="006A1DDA" w:rsidRDefault="009D72F8" w:rsidP="00576FDC">
            <w:pPr>
              <w:jc w:val="center"/>
            </w:pPr>
            <w:r>
              <w:lastRenderedPageBreak/>
              <w:t>8</w:t>
            </w:r>
            <w:r w:rsidRPr="006A1DDA">
              <w:t> 000,0</w:t>
            </w:r>
          </w:p>
        </w:tc>
        <w:tc>
          <w:tcPr>
            <w:tcW w:w="2559" w:type="dxa"/>
            <w:tcBorders>
              <w:top w:val="single" w:sz="4" w:space="0" w:color="auto"/>
              <w:left w:val="single" w:sz="4" w:space="0" w:color="auto"/>
              <w:bottom w:val="single" w:sz="4" w:space="0" w:color="auto"/>
              <w:right w:val="single" w:sz="4" w:space="0" w:color="auto"/>
            </w:tcBorders>
          </w:tcPr>
          <w:p w:rsidR="009D72F8" w:rsidRPr="006A1DDA" w:rsidRDefault="009D72F8" w:rsidP="00576FDC">
            <w:pPr>
              <w:jc w:val="center"/>
            </w:pPr>
            <w:r w:rsidRPr="006A1DDA">
              <w:t xml:space="preserve">не позднее 1095 дней </w:t>
            </w:r>
            <w:proofErr w:type="gramStart"/>
            <w:r w:rsidRPr="006A1DDA">
              <w:t>с даты заключения</w:t>
            </w:r>
            <w:proofErr w:type="gramEnd"/>
            <w:r w:rsidRPr="006A1DDA">
              <w:t xml:space="preserve"> </w:t>
            </w:r>
            <w:r w:rsidRPr="006A1DDA">
              <w:lastRenderedPageBreak/>
              <w:t xml:space="preserve">муниципального контракта на оказание финансовых услуг по предоставлению кредитных ресурсов бюджету </w:t>
            </w:r>
            <w:proofErr w:type="spellStart"/>
            <w:r w:rsidRPr="006A1DDA">
              <w:t>Мокшанского</w:t>
            </w:r>
            <w:proofErr w:type="spellEnd"/>
            <w:r w:rsidRPr="006A1DDA">
              <w:t xml:space="preserve"> района Пензенской области</w:t>
            </w:r>
          </w:p>
        </w:tc>
      </w:tr>
      <w:tr w:rsidR="009D72F8" w:rsidTr="009D72F8">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9D72F8" w:rsidRDefault="009D72F8" w:rsidP="00576FDC"/>
        </w:tc>
        <w:tc>
          <w:tcPr>
            <w:tcW w:w="2993" w:type="dxa"/>
            <w:tcBorders>
              <w:top w:val="nil"/>
              <w:left w:val="nil"/>
              <w:bottom w:val="single" w:sz="8" w:space="0" w:color="auto"/>
              <w:right w:val="single" w:sz="4" w:space="0" w:color="auto"/>
            </w:tcBorders>
            <w:shd w:val="clear" w:color="auto" w:fill="auto"/>
          </w:tcPr>
          <w:p w:rsidR="009D72F8" w:rsidRDefault="009D72F8" w:rsidP="00576FDC">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DB7FF2" w:rsidRDefault="009D72F8" w:rsidP="00576FDC">
            <w:pPr>
              <w:jc w:val="center"/>
            </w:pPr>
            <w:r>
              <w:t>-12 000,0</w:t>
            </w:r>
          </w:p>
        </w:tc>
        <w:tc>
          <w:tcPr>
            <w:tcW w:w="2353" w:type="dxa"/>
            <w:tcBorders>
              <w:top w:val="single" w:sz="4" w:space="0" w:color="auto"/>
              <w:left w:val="single" w:sz="4" w:space="0" w:color="auto"/>
              <w:bottom w:val="single" w:sz="4" w:space="0" w:color="auto"/>
              <w:right w:val="single" w:sz="4" w:space="0" w:color="auto"/>
            </w:tcBorders>
          </w:tcPr>
          <w:p w:rsidR="009D72F8" w:rsidRPr="00DB7FF2" w:rsidRDefault="009D72F8" w:rsidP="00576FDC">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DB7FF2" w:rsidRDefault="009D72F8" w:rsidP="00576FDC">
            <w:pPr>
              <w:jc w:val="center"/>
            </w:pPr>
            <w:r>
              <w:t>-14 253,0</w:t>
            </w:r>
          </w:p>
        </w:tc>
        <w:tc>
          <w:tcPr>
            <w:tcW w:w="2439" w:type="dxa"/>
            <w:tcBorders>
              <w:top w:val="single" w:sz="4" w:space="0" w:color="auto"/>
              <w:left w:val="single" w:sz="4" w:space="0" w:color="auto"/>
              <w:bottom w:val="single" w:sz="4" w:space="0" w:color="auto"/>
              <w:right w:val="single" w:sz="4" w:space="0" w:color="auto"/>
            </w:tcBorders>
          </w:tcPr>
          <w:p w:rsidR="009D72F8" w:rsidRDefault="009D72F8" w:rsidP="00576FDC">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DB7FF2" w:rsidRDefault="009D72F8" w:rsidP="00576FDC">
            <w:pPr>
              <w:jc w:val="center"/>
            </w:pPr>
            <w:r>
              <w:t>-12 600,0</w:t>
            </w:r>
          </w:p>
        </w:tc>
        <w:tc>
          <w:tcPr>
            <w:tcW w:w="2559" w:type="dxa"/>
            <w:tcBorders>
              <w:top w:val="single" w:sz="4" w:space="0" w:color="auto"/>
              <w:left w:val="single" w:sz="4" w:space="0" w:color="auto"/>
              <w:bottom w:val="single" w:sz="4" w:space="0" w:color="auto"/>
              <w:right w:val="single" w:sz="4" w:space="0" w:color="auto"/>
            </w:tcBorders>
          </w:tcPr>
          <w:p w:rsidR="009D72F8" w:rsidRDefault="009D72F8" w:rsidP="00576FDC">
            <w:pPr>
              <w:jc w:val="center"/>
            </w:pPr>
          </w:p>
        </w:tc>
      </w:tr>
    </w:tbl>
    <w:p w:rsidR="009D72F8" w:rsidRDefault="009D72F8" w:rsidP="009D72F8"/>
    <w:p w:rsidR="002D7F48" w:rsidRDefault="002D7F48">
      <w:pPr>
        <w:pStyle w:val="a0"/>
        <w:ind w:firstLine="0"/>
        <w:jc w:val="center"/>
        <w:rPr>
          <w:b/>
          <w:sz w:val="28"/>
          <w:szCs w:val="28"/>
        </w:rPr>
        <w:sectPr w:rsidR="002D7F48" w:rsidSect="002D7F48">
          <w:pgSz w:w="16838" w:h="11906" w:orient="landscape"/>
          <w:pgMar w:top="1134" w:right="567" w:bottom="567" w:left="567" w:header="709" w:footer="261" w:gutter="0"/>
          <w:pgNumType w:start="1"/>
          <w:cols w:space="708"/>
          <w:titlePg/>
          <w:docGrid w:linePitch="360"/>
        </w:sectPr>
      </w:pPr>
    </w:p>
    <w:p w:rsidR="003B70D3" w:rsidRDefault="003B70D3" w:rsidP="003B70D3">
      <w:pPr>
        <w:rPr>
          <w:bCs/>
        </w:rPr>
      </w:pPr>
      <w:r>
        <w:rPr>
          <w:bCs/>
        </w:rPr>
        <w:lastRenderedPageBreak/>
        <w:t xml:space="preserve">                                                                                                  </w:t>
      </w:r>
    </w:p>
    <w:tbl>
      <w:tblPr>
        <w:tblpPr w:leftFromText="180" w:rightFromText="180" w:vertAnchor="page" w:horzAnchor="page" w:tblpX="1618" w:tblpY="661"/>
        <w:tblW w:w="14709" w:type="dxa"/>
        <w:tblLook w:val="0000" w:firstRow="0" w:lastRow="0" w:firstColumn="0" w:lastColumn="0" w:noHBand="0" w:noVBand="0"/>
      </w:tblPr>
      <w:tblGrid>
        <w:gridCol w:w="14709"/>
      </w:tblGrid>
      <w:tr w:rsidR="003B70D3" w:rsidRPr="00586D10" w:rsidTr="00576FDC">
        <w:trPr>
          <w:trHeight w:val="420"/>
        </w:trPr>
        <w:tc>
          <w:tcPr>
            <w:tcW w:w="14709" w:type="dxa"/>
            <w:tcBorders>
              <w:top w:val="nil"/>
              <w:left w:val="nil"/>
              <w:bottom w:val="nil"/>
              <w:right w:val="nil"/>
            </w:tcBorders>
            <w:shd w:val="clear" w:color="auto" w:fill="auto"/>
          </w:tcPr>
          <w:p w:rsidR="003B70D3" w:rsidRPr="00586D10" w:rsidRDefault="003B70D3" w:rsidP="003B70D3">
            <w:pPr>
              <w:jc w:val="right"/>
              <w:rPr>
                <w:szCs w:val="24"/>
              </w:rPr>
            </w:pPr>
            <w:r w:rsidRPr="00586D10">
              <w:rPr>
                <w:szCs w:val="24"/>
              </w:rPr>
              <w:t xml:space="preserve">Приложение </w:t>
            </w:r>
            <w:r>
              <w:rPr>
                <w:szCs w:val="24"/>
              </w:rPr>
              <w:t>9</w:t>
            </w:r>
          </w:p>
        </w:tc>
      </w:tr>
      <w:tr w:rsidR="003B70D3" w:rsidRPr="00586D10" w:rsidTr="00576FDC">
        <w:trPr>
          <w:trHeight w:val="375"/>
        </w:trPr>
        <w:tc>
          <w:tcPr>
            <w:tcW w:w="14709" w:type="dxa"/>
            <w:tcBorders>
              <w:top w:val="nil"/>
              <w:left w:val="nil"/>
              <w:bottom w:val="nil"/>
              <w:right w:val="nil"/>
            </w:tcBorders>
            <w:shd w:val="clear" w:color="auto" w:fill="auto"/>
          </w:tcPr>
          <w:p w:rsidR="003B70D3" w:rsidRPr="00586D10" w:rsidRDefault="003B70D3" w:rsidP="00576FDC">
            <w:pPr>
              <w:jc w:val="right"/>
              <w:rPr>
                <w:szCs w:val="24"/>
              </w:rPr>
            </w:pPr>
            <w:r w:rsidRPr="00586D10">
              <w:rPr>
                <w:szCs w:val="24"/>
              </w:rPr>
              <w:t>УТВЕРЖДЕНО</w:t>
            </w:r>
          </w:p>
        </w:tc>
      </w:tr>
      <w:tr w:rsidR="003B70D3" w:rsidRPr="00586D10" w:rsidTr="00576FDC">
        <w:trPr>
          <w:trHeight w:val="375"/>
        </w:trPr>
        <w:tc>
          <w:tcPr>
            <w:tcW w:w="14709" w:type="dxa"/>
            <w:tcBorders>
              <w:top w:val="nil"/>
              <w:left w:val="nil"/>
              <w:bottom w:val="nil"/>
              <w:right w:val="nil"/>
            </w:tcBorders>
            <w:shd w:val="clear" w:color="auto" w:fill="auto"/>
          </w:tcPr>
          <w:p w:rsidR="003B70D3" w:rsidRDefault="003B70D3" w:rsidP="00576FDC">
            <w:pPr>
              <w:jc w:val="right"/>
              <w:rPr>
                <w:szCs w:val="24"/>
              </w:rPr>
            </w:pPr>
            <w:r w:rsidRPr="00586D10">
              <w:rPr>
                <w:szCs w:val="24"/>
              </w:rPr>
              <w:t>решением Собрания представителей</w:t>
            </w:r>
          </w:p>
          <w:p w:rsidR="003B70D3" w:rsidRDefault="003B70D3" w:rsidP="00576FDC">
            <w:pPr>
              <w:jc w:val="right"/>
              <w:rPr>
                <w:szCs w:val="24"/>
              </w:rPr>
            </w:pPr>
            <w:proofErr w:type="spellStart"/>
            <w:r>
              <w:rPr>
                <w:szCs w:val="24"/>
              </w:rPr>
              <w:t>Мокшанского</w:t>
            </w:r>
            <w:proofErr w:type="spellEnd"/>
            <w:r>
              <w:rPr>
                <w:szCs w:val="24"/>
              </w:rPr>
              <w:t xml:space="preserve"> района</w:t>
            </w:r>
          </w:p>
          <w:p w:rsidR="003B70D3" w:rsidRPr="00586D10" w:rsidRDefault="003B70D3" w:rsidP="00576FDC">
            <w:pPr>
              <w:jc w:val="right"/>
              <w:rPr>
                <w:szCs w:val="24"/>
              </w:rPr>
            </w:pPr>
            <w:r>
              <w:rPr>
                <w:szCs w:val="24"/>
              </w:rPr>
              <w:t>от   №</w:t>
            </w:r>
          </w:p>
        </w:tc>
      </w:tr>
    </w:tbl>
    <w:p w:rsidR="003B70D3" w:rsidRDefault="003B70D3" w:rsidP="003B70D3">
      <w:pPr>
        <w:rPr>
          <w:bCs/>
        </w:rPr>
      </w:pPr>
      <w:r>
        <w:rPr>
          <w:bCs/>
        </w:rPr>
        <w:t xml:space="preserve">                                                                                   </w:t>
      </w:r>
    </w:p>
    <w:p w:rsidR="003B70D3" w:rsidRDefault="003B70D3" w:rsidP="003B70D3">
      <w:pPr>
        <w:rPr>
          <w:bCs/>
        </w:rPr>
      </w:pPr>
    </w:p>
    <w:p w:rsidR="003B70D3" w:rsidRDefault="003B70D3" w:rsidP="003B70D3"/>
    <w:tbl>
      <w:tblPr>
        <w:tblW w:w="5000" w:type="pct"/>
        <w:tblLook w:val="0000" w:firstRow="0" w:lastRow="0" w:firstColumn="0" w:lastColumn="0" w:noHBand="0" w:noVBand="0"/>
      </w:tblPr>
      <w:tblGrid>
        <w:gridCol w:w="691"/>
        <w:gridCol w:w="2636"/>
        <w:gridCol w:w="2216"/>
        <w:gridCol w:w="1936"/>
        <w:gridCol w:w="1850"/>
        <w:gridCol w:w="1719"/>
        <w:gridCol w:w="1891"/>
        <w:gridCol w:w="2713"/>
        <w:gridCol w:w="185"/>
        <w:gridCol w:w="83"/>
      </w:tblGrid>
      <w:tr w:rsidR="003B70D3" w:rsidRPr="00486FBA" w:rsidTr="00576FDC">
        <w:trPr>
          <w:gridAfter w:val="1"/>
          <w:wAfter w:w="26" w:type="pct"/>
          <w:trHeight w:val="645"/>
        </w:trPr>
        <w:tc>
          <w:tcPr>
            <w:tcW w:w="4974" w:type="pct"/>
            <w:gridSpan w:val="9"/>
            <w:tcBorders>
              <w:top w:val="nil"/>
              <w:left w:val="nil"/>
              <w:bottom w:val="nil"/>
              <w:right w:val="nil"/>
            </w:tcBorders>
          </w:tcPr>
          <w:p w:rsidR="003B70D3" w:rsidRPr="00486FBA" w:rsidRDefault="003B70D3" w:rsidP="00576FDC">
            <w:pPr>
              <w:jc w:val="center"/>
              <w:rPr>
                <w:b/>
                <w:bCs/>
                <w:sz w:val="26"/>
                <w:szCs w:val="26"/>
              </w:rPr>
            </w:pPr>
            <w:r w:rsidRPr="00486FBA">
              <w:rPr>
                <w:b/>
                <w:bCs/>
                <w:sz w:val="26"/>
                <w:szCs w:val="26"/>
              </w:rPr>
              <w:t xml:space="preserve">Программа муниципальных  гарантий </w:t>
            </w:r>
            <w:proofErr w:type="spellStart"/>
            <w:r w:rsidRPr="00486FBA">
              <w:rPr>
                <w:b/>
                <w:bCs/>
                <w:sz w:val="26"/>
                <w:szCs w:val="26"/>
              </w:rPr>
              <w:t>Мокшанского</w:t>
            </w:r>
            <w:proofErr w:type="spellEnd"/>
            <w:r w:rsidRPr="00486FBA">
              <w:rPr>
                <w:b/>
                <w:bCs/>
                <w:sz w:val="26"/>
                <w:szCs w:val="26"/>
              </w:rPr>
              <w:t xml:space="preserve"> района в валюте Российской Федерации на 2022 год и </w:t>
            </w:r>
            <w:r w:rsidRPr="00486FBA">
              <w:rPr>
                <w:b/>
                <w:sz w:val="28"/>
                <w:szCs w:val="28"/>
              </w:rPr>
              <w:t>на плановый период 2023 и 2024 годов</w:t>
            </w:r>
          </w:p>
        </w:tc>
      </w:tr>
      <w:tr w:rsidR="003B70D3" w:rsidRPr="00486FBA" w:rsidTr="00576FDC">
        <w:trPr>
          <w:trHeight w:val="300"/>
        </w:trPr>
        <w:tc>
          <w:tcPr>
            <w:tcW w:w="4916" w:type="pct"/>
            <w:gridSpan w:val="8"/>
            <w:tcBorders>
              <w:top w:val="nil"/>
              <w:left w:val="nil"/>
              <w:bottom w:val="single" w:sz="4" w:space="0" w:color="auto"/>
              <w:right w:val="nil"/>
            </w:tcBorders>
          </w:tcPr>
          <w:p w:rsidR="003B70D3" w:rsidRPr="00486FBA" w:rsidRDefault="003B70D3" w:rsidP="00576FDC">
            <w:pPr>
              <w:ind w:left="-4207" w:firstLine="4207"/>
              <w:rPr>
                <w:bCs/>
                <w:sz w:val="22"/>
                <w:szCs w:val="22"/>
              </w:rPr>
            </w:pPr>
            <w:r w:rsidRPr="00486FBA">
              <w:rPr>
                <w:bCs/>
                <w:sz w:val="22"/>
                <w:szCs w:val="22"/>
              </w:rPr>
              <w:t xml:space="preserve">1. Перечень подлежащих предоставлению муниципальных гарантий </w:t>
            </w:r>
            <w:proofErr w:type="spellStart"/>
            <w:r w:rsidRPr="00486FBA">
              <w:rPr>
                <w:bCs/>
                <w:sz w:val="22"/>
                <w:szCs w:val="22"/>
              </w:rPr>
              <w:t>Мокшанского</w:t>
            </w:r>
            <w:proofErr w:type="spellEnd"/>
            <w:r w:rsidRPr="00486FBA">
              <w:rPr>
                <w:bCs/>
                <w:sz w:val="22"/>
                <w:szCs w:val="22"/>
              </w:rPr>
              <w:t xml:space="preserve"> района в 2022-2024годах</w:t>
            </w:r>
          </w:p>
        </w:tc>
        <w:tc>
          <w:tcPr>
            <w:tcW w:w="84" w:type="pct"/>
            <w:gridSpan w:val="2"/>
            <w:tcBorders>
              <w:top w:val="nil"/>
              <w:left w:val="nil"/>
              <w:bottom w:val="single" w:sz="4" w:space="0" w:color="auto"/>
              <w:right w:val="nil"/>
            </w:tcBorders>
            <w:shd w:val="clear" w:color="auto" w:fill="auto"/>
            <w:noWrap/>
            <w:vAlign w:val="bottom"/>
          </w:tcPr>
          <w:p w:rsidR="003B70D3" w:rsidRPr="00486FBA" w:rsidRDefault="003B70D3" w:rsidP="00576FDC">
            <w:pPr>
              <w:rPr>
                <w:rFonts w:ascii="Arial" w:hAnsi="Arial" w:cs="Arial"/>
                <w:sz w:val="20"/>
              </w:rPr>
            </w:pPr>
          </w:p>
        </w:tc>
      </w:tr>
      <w:tr w:rsidR="003B70D3" w:rsidRPr="00486FBA" w:rsidTr="00576FDC">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 xml:space="preserve">№ </w:t>
            </w:r>
            <w:proofErr w:type="gramStart"/>
            <w:r w:rsidRPr="00486FBA">
              <w:rPr>
                <w:sz w:val="22"/>
                <w:szCs w:val="22"/>
              </w:rPr>
              <w:t>п</w:t>
            </w:r>
            <w:proofErr w:type="gramEnd"/>
            <w:r w:rsidRPr="00486FBA">
              <w:rPr>
                <w:sz w:val="22"/>
                <w:szCs w:val="22"/>
              </w:rPr>
              <w:t>/п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Наличие права регрессного требования</w:t>
            </w:r>
          </w:p>
        </w:tc>
      </w:tr>
      <w:tr w:rsidR="003B70D3" w:rsidRPr="00486FBA" w:rsidTr="00576FDC">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jc w:val="center"/>
              <w:rPr>
                <w:sz w:val="22"/>
                <w:szCs w:val="22"/>
              </w:rPr>
            </w:pPr>
            <w:r w:rsidRPr="00486FBA">
              <w:rPr>
                <w:sz w:val="22"/>
                <w:szCs w:val="22"/>
              </w:rPr>
              <w:t>2022 год</w:t>
            </w:r>
          </w:p>
        </w:tc>
        <w:tc>
          <w:tcPr>
            <w:tcW w:w="540" w:type="pct"/>
            <w:tcBorders>
              <w:top w:val="single" w:sz="4" w:space="0" w:color="auto"/>
              <w:left w:val="single" w:sz="4" w:space="0" w:color="auto"/>
              <w:bottom w:val="single" w:sz="4" w:space="0" w:color="auto"/>
              <w:right w:val="single" w:sz="4" w:space="0" w:color="auto"/>
            </w:tcBorders>
            <w:vAlign w:val="center"/>
          </w:tcPr>
          <w:p w:rsidR="003B70D3" w:rsidRPr="00486FBA" w:rsidRDefault="003B70D3" w:rsidP="00576FDC">
            <w:pPr>
              <w:jc w:val="center"/>
              <w:rPr>
                <w:sz w:val="22"/>
                <w:szCs w:val="22"/>
              </w:rPr>
            </w:pPr>
            <w:r w:rsidRPr="00486FBA">
              <w:rPr>
                <w:sz w:val="22"/>
                <w:szCs w:val="22"/>
              </w:rPr>
              <w:t>2023 год</w:t>
            </w:r>
          </w:p>
        </w:tc>
        <w:tc>
          <w:tcPr>
            <w:tcW w:w="594" w:type="pct"/>
            <w:tcBorders>
              <w:top w:val="single" w:sz="4" w:space="0" w:color="auto"/>
              <w:left w:val="single" w:sz="4" w:space="0" w:color="auto"/>
              <w:bottom w:val="single" w:sz="4" w:space="0" w:color="auto"/>
              <w:right w:val="single" w:sz="4" w:space="0" w:color="auto"/>
            </w:tcBorders>
            <w:vAlign w:val="center"/>
          </w:tcPr>
          <w:p w:rsidR="003B70D3" w:rsidRPr="00486FBA" w:rsidRDefault="003B70D3" w:rsidP="00576FDC">
            <w:pPr>
              <w:jc w:val="center"/>
              <w:rPr>
                <w:sz w:val="22"/>
                <w:szCs w:val="22"/>
              </w:rPr>
            </w:pPr>
            <w:r w:rsidRPr="00486FBA">
              <w:rPr>
                <w:sz w:val="22"/>
                <w:szCs w:val="22"/>
              </w:rPr>
              <w:t>2024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576FDC">
            <w:pPr>
              <w:rPr>
                <w:sz w:val="22"/>
                <w:szCs w:val="22"/>
              </w:rPr>
            </w:pPr>
          </w:p>
        </w:tc>
      </w:tr>
      <w:tr w:rsidR="003B70D3" w:rsidRPr="00486FBA" w:rsidTr="00576FDC">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3B70D3" w:rsidRPr="00486FBA" w:rsidRDefault="003B70D3" w:rsidP="00576FDC">
            <w:pPr>
              <w:jc w:val="center"/>
              <w:rPr>
                <w:sz w:val="22"/>
                <w:szCs w:val="22"/>
              </w:rPr>
            </w:pPr>
            <w:r w:rsidRPr="00486FBA">
              <w:rPr>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3B70D3" w:rsidRPr="00486FBA" w:rsidRDefault="003B70D3" w:rsidP="00576FDC">
            <w:pPr>
              <w:jc w:val="center"/>
              <w:rPr>
                <w:sz w:val="22"/>
                <w:szCs w:val="22"/>
              </w:rPr>
            </w:pPr>
            <w:r w:rsidRPr="00486FBA">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w:t>
            </w:r>
          </w:p>
        </w:tc>
      </w:tr>
      <w:tr w:rsidR="003B70D3" w:rsidRPr="00486FBA" w:rsidTr="00576FDC">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rPr>
                <w:bCs/>
                <w:sz w:val="22"/>
                <w:szCs w:val="22"/>
              </w:rPr>
            </w:pPr>
            <w:r w:rsidRPr="00486FBA">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bCs/>
                <w:sz w:val="22"/>
                <w:szCs w:val="22"/>
              </w:rPr>
            </w:pPr>
            <w:r w:rsidRPr="00486FBA">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bCs/>
                <w:sz w:val="22"/>
                <w:szCs w:val="22"/>
              </w:rPr>
            </w:pPr>
            <w:r w:rsidRPr="00486FBA">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bCs/>
                <w:sz w:val="22"/>
                <w:szCs w:val="22"/>
              </w:rPr>
            </w:pPr>
            <w:r w:rsidRPr="00486FBA">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3B70D3" w:rsidRPr="00486FBA" w:rsidRDefault="003B70D3" w:rsidP="00576FDC">
            <w:pPr>
              <w:jc w:val="center"/>
              <w:rPr>
                <w:bCs/>
                <w:sz w:val="22"/>
                <w:szCs w:val="22"/>
              </w:rPr>
            </w:pPr>
            <w:r w:rsidRPr="00486FBA">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3B70D3" w:rsidRPr="00486FBA" w:rsidRDefault="003B70D3" w:rsidP="00576FDC">
            <w:pPr>
              <w:jc w:val="center"/>
              <w:rPr>
                <w:bCs/>
                <w:sz w:val="22"/>
                <w:szCs w:val="22"/>
              </w:rPr>
            </w:pPr>
            <w:r w:rsidRPr="00486FBA">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576FDC">
            <w:pPr>
              <w:jc w:val="center"/>
              <w:rPr>
                <w:sz w:val="22"/>
                <w:szCs w:val="22"/>
              </w:rPr>
            </w:pPr>
            <w:r w:rsidRPr="00486FBA">
              <w:rPr>
                <w:sz w:val="22"/>
                <w:szCs w:val="22"/>
              </w:rPr>
              <w:t>-</w:t>
            </w:r>
          </w:p>
        </w:tc>
      </w:tr>
    </w:tbl>
    <w:p w:rsidR="003B70D3" w:rsidRPr="00486FBA" w:rsidRDefault="003B70D3" w:rsidP="003B70D3">
      <w:pPr>
        <w:rPr>
          <w:bCs/>
          <w:sz w:val="22"/>
          <w:szCs w:val="22"/>
        </w:rPr>
      </w:pPr>
    </w:p>
    <w:p w:rsidR="003B70D3" w:rsidRPr="00486FBA" w:rsidRDefault="003B70D3" w:rsidP="003B70D3">
      <w:r w:rsidRPr="00486FBA">
        <w:rPr>
          <w:bCs/>
          <w:sz w:val="22"/>
          <w:szCs w:val="22"/>
        </w:rPr>
        <w:t xml:space="preserve">2.Общий объем бюджетных ассигнований, предусмотренных на исполнение муниципальных гарантий </w:t>
      </w:r>
      <w:proofErr w:type="spellStart"/>
      <w:r w:rsidRPr="00486FBA">
        <w:rPr>
          <w:bCs/>
          <w:sz w:val="22"/>
          <w:szCs w:val="22"/>
        </w:rPr>
        <w:t>Мокшанского</w:t>
      </w:r>
      <w:proofErr w:type="spellEnd"/>
      <w:r w:rsidRPr="00486FBA">
        <w:rPr>
          <w:bCs/>
          <w:sz w:val="22"/>
          <w:szCs w:val="22"/>
        </w:rPr>
        <w:t xml:space="preserve"> района по возможным гарантийным случаям, в 2022-2024 годах:</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413"/>
        <w:gridCol w:w="2136"/>
        <w:gridCol w:w="1220"/>
        <w:gridCol w:w="1067"/>
        <w:gridCol w:w="1070"/>
        <w:gridCol w:w="1220"/>
        <w:gridCol w:w="1067"/>
        <w:gridCol w:w="1073"/>
        <w:gridCol w:w="1070"/>
        <w:gridCol w:w="1220"/>
        <w:gridCol w:w="1220"/>
        <w:gridCol w:w="1217"/>
      </w:tblGrid>
      <w:tr w:rsidR="003B70D3" w:rsidRPr="00486FBA" w:rsidTr="00576FDC">
        <w:trPr>
          <w:trHeight w:val="1200"/>
        </w:trPr>
        <w:tc>
          <w:tcPr>
            <w:tcW w:w="220" w:type="pct"/>
            <w:vMerge w:val="restart"/>
            <w:shd w:val="clear" w:color="auto" w:fill="auto"/>
            <w:vAlign w:val="center"/>
          </w:tcPr>
          <w:p w:rsidR="003B70D3" w:rsidRPr="00486FBA" w:rsidRDefault="003B70D3" w:rsidP="00576FDC">
            <w:pPr>
              <w:jc w:val="center"/>
              <w:rPr>
                <w:sz w:val="22"/>
                <w:szCs w:val="22"/>
              </w:rPr>
            </w:pPr>
            <w:r w:rsidRPr="00486FBA">
              <w:rPr>
                <w:sz w:val="22"/>
                <w:szCs w:val="22"/>
              </w:rPr>
              <w:t xml:space="preserve">№  </w:t>
            </w:r>
            <w:proofErr w:type="gramStart"/>
            <w:r w:rsidRPr="00486FBA">
              <w:rPr>
                <w:sz w:val="22"/>
                <w:szCs w:val="22"/>
              </w:rPr>
              <w:t>п</w:t>
            </w:r>
            <w:proofErr w:type="gramEnd"/>
            <w:r w:rsidRPr="00486FBA">
              <w:rPr>
                <w:sz w:val="22"/>
                <w:szCs w:val="22"/>
              </w:rPr>
              <w:t>/п</w:t>
            </w:r>
          </w:p>
          <w:p w:rsidR="003B70D3" w:rsidRPr="00486FBA" w:rsidRDefault="003B70D3" w:rsidP="00576FDC">
            <w:pPr>
              <w:jc w:val="center"/>
              <w:rPr>
                <w:sz w:val="22"/>
                <w:szCs w:val="22"/>
              </w:rPr>
            </w:pPr>
          </w:p>
        </w:tc>
        <w:tc>
          <w:tcPr>
            <w:tcW w:w="450" w:type="pct"/>
            <w:vMerge w:val="restart"/>
            <w:shd w:val="clear" w:color="auto" w:fill="auto"/>
            <w:vAlign w:val="center"/>
          </w:tcPr>
          <w:p w:rsidR="003B70D3" w:rsidRPr="00486FBA" w:rsidRDefault="003B70D3" w:rsidP="00576FDC">
            <w:pPr>
              <w:jc w:val="center"/>
              <w:rPr>
                <w:sz w:val="22"/>
                <w:szCs w:val="22"/>
              </w:rPr>
            </w:pPr>
            <w:r w:rsidRPr="00486FBA">
              <w:rPr>
                <w:sz w:val="22"/>
                <w:szCs w:val="22"/>
              </w:rPr>
              <w:t>Цель гарантирования</w:t>
            </w:r>
          </w:p>
        </w:tc>
        <w:tc>
          <w:tcPr>
            <w:tcW w:w="681" w:type="pct"/>
            <w:vMerge w:val="restart"/>
            <w:shd w:val="clear" w:color="auto" w:fill="auto"/>
            <w:vAlign w:val="center"/>
          </w:tcPr>
          <w:p w:rsidR="003B70D3" w:rsidRPr="00486FBA" w:rsidRDefault="003B70D3" w:rsidP="00576FDC">
            <w:pPr>
              <w:jc w:val="center"/>
              <w:rPr>
                <w:sz w:val="22"/>
                <w:szCs w:val="22"/>
              </w:rPr>
            </w:pPr>
            <w:r w:rsidRPr="00486FBA">
              <w:rPr>
                <w:sz w:val="22"/>
                <w:szCs w:val="22"/>
              </w:rPr>
              <w:t>Наименование принципала</w:t>
            </w:r>
          </w:p>
        </w:tc>
        <w:tc>
          <w:tcPr>
            <w:tcW w:w="389" w:type="pct"/>
            <w:vMerge w:val="restart"/>
            <w:shd w:val="clear" w:color="auto" w:fill="auto"/>
            <w:vAlign w:val="center"/>
          </w:tcPr>
          <w:p w:rsidR="003B70D3" w:rsidRPr="00486FBA" w:rsidRDefault="003B70D3" w:rsidP="00576FDC">
            <w:pPr>
              <w:jc w:val="center"/>
              <w:rPr>
                <w:sz w:val="22"/>
                <w:szCs w:val="22"/>
              </w:rPr>
            </w:pPr>
            <w:r w:rsidRPr="00486FBA">
              <w:rPr>
                <w:sz w:val="22"/>
                <w:szCs w:val="22"/>
              </w:rPr>
              <w:t>Сумма гарантирования в 2022 году, тыс. рублей</w:t>
            </w:r>
          </w:p>
        </w:tc>
        <w:tc>
          <w:tcPr>
            <w:tcW w:w="681" w:type="pct"/>
            <w:gridSpan w:val="2"/>
            <w:shd w:val="clear" w:color="auto" w:fill="auto"/>
            <w:vAlign w:val="center"/>
          </w:tcPr>
          <w:p w:rsidR="003B70D3" w:rsidRPr="00486FBA" w:rsidRDefault="003B70D3" w:rsidP="00576FDC">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2022 году, тыс. рублей</w:t>
            </w:r>
          </w:p>
        </w:tc>
        <w:tc>
          <w:tcPr>
            <w:tcW w:w="389" w:type="pct"/>
            <w:vMerge w:val="restart"/>
            <w:vAlign w:val="center"/>
          </w:tcPr>
          <w:p w:rsidR="003B70D3" w:rsidRPr="00486FBA" w:rsidRDefault="003B70D3" w:rsidP="00576FDC">
            <w:pPr>
              <w:jc w:val="center"/>
              <w:rPr>
                <w:sz w:val="22"/>
                <w:szCs w:val="22"/>
              </w:rPr>
            </w:pPr>
            <w:r w:rsidRPr="00486FBA">
              <w:rPr>
                <w:sz w:val="22"/>
                <w:szCs w:val="22"/>
              </w:rPr>
              <w:t>Сумма гарантирования в 2023 году, тыс. рублей</w:t>
            </w:r>
          </w:p>
        </w:tc>
        <w:tc>
          <w:tcPr>
            <w:tcW w:w="682" w:type="pct"/>
            <w:gridSpan w:val="2"/>
            <w:vAlign w:val="center"/>
          </w:tcPr>
          <w:p w:rsidR="003B70D3" w:rsidRPr="00486FBA" w:rsidRDefault="003B70D3" w:rsidP="00576FDC">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2023 году, тыс. рублей</w:t>
            </w:r>
          </w:p>
        </w:tc>
        <w:tc>
          <w:tcPr>
            <w:tcW w:w="341" w:type="pct"/>
            <w:vMerge w:val="restart"/>
            <w:vAlign w:val="center"/>
          </w:tcPr>
          <w:p w:rsidR="003B70D3" w:rsidRPr="00486FBA" w:rsidRDefault="003B70D3" w:rsidP="00576FDC">
            <w:pPr>
              <w:jc w:val="center"/>
              <w:rPr>
                <w:sz w:val="22"/>
                <w:szCs w:val="22"/>
              </w:rPr>
            </w:pPr>
            <w:r w:rsidRPr="00486FBA">
              <w:rPr>
                <w:sz w:val="22"/>
                <w:szCs w:val="22"/>
              </w:rPr>
              <w:t>Сумма гарантирования в 2024 году, тыс. рублей</w:t>
            </w:r>
          </w:p>
        </w:tc>
        <w:tc>
          <w:tcPr>
            <w:tcW w:w="778" w:type="pct"/>
            <w:gridSpan w:val="2"/>
            <w:vAlign w:val="center"/>
          </w:tcPr>
          <w:p w:rsidR="003B70D3" w:rsidRPr="00486FBA" w:rsidRDefault="003B70D3" w:rsidP="00576FDC">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2024 году, тыс. рублей</w:t>
            </w:r>
          </w:p>
        </w:tc>
        <w:tc>
          <w:tcPr>
            <w:tcW w:w="388" w:type="pct"/>
            <w:vMerge w:val="restart"/>
            <w:shd w:val="clear" w:color="auto" w:fill="auto"/>
            <w:vAlign w:val="center"/>
          </w:tcPr>
          <w:p w:rsidR="003B70D3" w:rsidRPr="00486FBA" w:rsidRDefault="003B70D3" w:rsidP="00576FDC">
            <w:pPr>
              <w:jc w:val="center"/>
              <w:rPr>
                <w:sz w:val="22"/>
                <w:szCs w:val="22"/>
              </w:rPr>
            </w:pPr>
            <w:r w:rsidRPr="00486FBA">
              <w:rPr>
                <w:sz w:val="22"/>
                <w:szCs w:val="22"/>
              </w:rPr>
              <w:t>Наличие права регрессного требования</w:t>
            </w:r>
          </w:p>
        </w:tc>
      </w:tr>
      <w:tr w:rsidR="003B70D3" w:rsidRPr="00F42FBD" w:rsidTr="00576FDC">
        <w:trPr>
          <w:trHeight w:val="1753"/>
        </w:trPr>
        <w:tc>
          <w:tcPr>
            <w:tcW w:w="220" w:type="pct"/>
            <w:vMerge/>
            <w:shd w:val="clear" w:color="auto" w:fill="auto"/>
            <w:vAlign w:val="center"/>
          </w:tcPr>
          <w:p w:rsidR="003B70D3" w:rsidRPr="00486FBA" w:rsidRDefault="003B70D3" w:rsidP="00576FDC">
            <w:pPr>
              <w:jc w:val="center"/>
              <w:rPr>
                <w:sz w:val="22"/>
                <w:szCs w:val="22"/>
              </w:rPr>
            </w:pPr>
          </w:p>
        </w:tc>
        <w:tc>
          <w:tcPr>
            <w:tcW w:w="450" w:type="pct"/>
            <w:vMerge/>
            <w:shd w:val="clear" w:color="auto" w:fill="auto"/>
            <w:vAlign w:val="center"/>
          </w:tcPr>
          <w:p w:rsidR="003B70D3" w:rsidRPr="00486FBA" w:rsidRDefault="003B70D3" w:rsidP="00576FDC">
            <w:pPr>
              <w:rPr>
                <w:sz w:val="22"/>
                <w:szCs w:val="22"/>
              </w:rPr>
            </w:pPr>
          </w:p>
        </w:tc>
        <w:tc>
          <w:tcPr>
            <w:tcW w:w="681" w:type="pct"/>
            <w:vMerge/>
            <w:shd w:val="clear" w:color="auto" w:fill="auto"/>
            <w:vAlign w:val="center"/>
          </w:tcPr>
          <w:p w:rsidR="003B70D3" w:rsidRPr="00486FBA" w:rsidRDefault="003B70D3" w:rsidP="00576FDC">
            <w:pPr>
              <w:rPr>
                <w:sz w:val="22"/>
                <w:szCs w:val="22"/>
              </w:rPr>
            </w:pPr>
          </w:p>
        </w:tc>
        <w:tc>
          <w:tcPr>
            <w:tcW w:w="389" w:type="pct"/>
            <w:vMerge/>
            <w:shd w:val="clear" w:color="auto" w:fill="auto"/>
            <w:vAlign w:val="center"/>
          </w:tcPr>
          <w:p w:rsidR="003B70D3" w:rsidRPr="00486FBA" w:rsidRDefault="003B70D3" w:rsidP="00576FDC">
            <w:pPr>
              <w:rPr>
                <w:sz w:val="22"/>
                <w:szCs w:val="22"/>
              </w:rPr>
            </w:pPr>
          </w:p>
        </w:tc>
        <w:tc>
          <w:tcPr>
            <w:tcW w:w="340" w:type="pct"/>
            <w:shd w:val="clear" w:color="auto" w:fill="auto"/>
            <w:vAlign w:val="center"/>
          </w:tcPr>
          <w:p w:rsidR="003B70D3" w:rsidRPr="00486FBA" w:rsidRDefault="003B70D3" w:rsidP="00576FDC">
            <w:pPr>
              <w:jc w:val="center"/>
              <w:rPr>
                <w:sz w:val="22"/>
                <w:szCs w:val="22"/>
              </w:rPr>
            </w:pPr>
            <w:r w:rsidRPr="00486FBA">
              <w:rPr>
                <w:sz w:val="22"/>
                <w:szCs w:val="22"/>
              </w:rPr>
              <w:t>за счет расходов бюд</w:t>
            </w:r>
            <w:r w:rsidRPr="00486FBA">
              <w:rPr>
                <w:sz w:val="22"/>
                <w:szCs w:val="22"/>
              </w:rPr>
              <w:softHyphen/>
              <w:t xml:space="preserve">жета </w:t>
            </w:r>
            <w:proofErr w:type="spellStart"/>
            <w:r w:rsidRPr="00486FBA">
              <w:rPr>
                <w:sz w:val="22"/>
                <w:szCs w:val="22"/>
              </w:rPr>
              <w:t>Мокшанского</w:t>
            </w:r>
            <w:proofErr w:type="spellEnd"/>
            <w:r w:rsidRPr="00486FBA">
              <w:rPr>
                <w:sz w:val="22"/>
                <w:szCs w:val="22"/>
              </w:rPr>
              <w:t xml:space="preserve"> района </w:t>
            </w:r>
          </w:p>
        </w:tc>
        <w:tc>
          <w:tcPr>
            <w:tcW w:w="341" w:type="pct"/>
            <w:shd w:val="clear" w:color="auto" w:fill="auto"/>
            <w:vAlign w:val="center"/>
          </w:tcPr>
          <w:p w:rsidR="003B70D3" w:rsidRPr="00486FBA" w:rsidRDefault="003B70D3" w:rsidP="00576FDC">
            <w:pPr>
              <w:jc w:val="center"/>
              <w:rPr>
                <w:sz w:val="22"/>
                <w:szCs w:val="22"/>
              </w:rPr>
            </w:pPr>
            <w:r w:rsidRPr="00486FBA">
              <w:rPr>
                <w:sz w:val="22"/>
                <w:szCs w:val="22"/>
              </w:rPr>
              <w:t>путем уменьшения задолженности</w:t>
            </w:r>
          </w:p>
        </w:tc>
        <w:tc>
          <w:tcPr>
            <w:tcW w:w="389" w:type="pct"/>
            <w:vMerge/>
          </w:tcPr>
          <w:p w:rsidR="003B70D3" w:rsidRPr="00486FBA" w:rsidRDefault="003B70D3" w:rsidP="00576FDC">
            <w:pPr>
              <w:rPr>
                <w:sz w:val="22"/>
                <w:szCs w:val="22"/>
              </w:rPr>
            </w:pPr>
          </w:p>
        </w:tc>
        <w:tc>
          <w:tcPr>
            <w:tcW w:w="340" w:type="pct"/>
            <w:vAlign w:val="center"/>
          </w:tcPr>
          <w:p w:rsidR="003B70D3" w:rsidRPr="00486FBA" w:rsidRDefault="003B70D3" w:rsidP="00576FDC">
            <w:pPr>
              <w:jc w:val="center"/>
              <w:rPr>
                <w:sz w:val="22"/>
                <w:szCs w:val="22"/>
              </w:rPr>
            </w:pPr>
            <w:r w:rsidRPr="00486FBA">
              <w:rPr>
                <w:sz w:val="22"/>
                <w:szCs w:val="22"/>
              </w:rPr>
              <w:t>за счет расходов бюд</w:t>
            </w:r>
            <w:r w:rsidRPr="00486FBA">
              <w:rPr>
                <w:sz w:val="22"/>
                <w:szCs w:val="22"/>
              </w:rPr>
              <w:softHyphen/>
              <w:t xml:space="preserve">жета </w:t>
            </w:r>
            <w:proofErr w:type="spellStart"/>
            <w:r w:rsidRPr="00486FBA">
              <w:rPr>
                <w:sz w:val="22"/>
                <w:szCs w:val="22"/>
              </w:rPr>
              <w:t>Мокшанского</w:t>
            </w:r>
            <w:proofErr w:type="spellEnd"/>
            <w:r w:rsidRPr="00486FBA">
              <w:rPr>
                <w:sz w:val="22"/>
                <w:szCs w:val="22"/>
              </w:rPr>
              <w:t xml:space="preserve"> района </w:t>
            </w:r>
          </w:p>
        </w:tc>
        <w:tc>
          <w:tcPr>
            <w:tcW w:w="342" w:type="pct"/>
            <w:vAlign w:val="center"/>
          </w:tcPr>
          <w:p w:rsidR="003B70D3" w:rsidRPr="00486FBA" w:rsidRDefault="003B70D3" w:rsidP="00576FDC">
            <w:pPr>
              <w:jc w:val="center"/>
              <w:rPr>
                <w:sz w:val="22"/>
                <w:szCs w:val="22"/>
              </w:rPr>
            </w:pPr>
            <w:r w:rsidRPr="00486FBA">
              <w:rPr>
                <w:sz w:val="22"/>
                <w:szCs w:val="22"/>
              </w:rPr>
              <w:t>путем уменьшения задолженности</w:t>
            </w:r>
          </w:p>
        </w:tc>
        <w:tc>
          <w:tcPr>
            <w:tcW w:w="341" w:type="pct"/>
            <w:vMerge/>
          </w:tcPr>
          <w:p w:rsidR="003B70D3" w:rsidRPr="00486FBA" w:rsidRDefault="003B70D3" w:rsidP="00576FDC">
            <w:pPr>
              <w:rPr>
                <w:sz w:val="22"/>
                <w:szCs w:val="22"/>
              </w:rPr>
            </w:pPr>
          </w:p>
        </w:tc>
        <w:tc>
          <w:tcPr>
            <w:tcW w:w="389" w:type="pct"/>
            <w:vAlign w:val="center"/>
          </w:tcPr>
          <w:p w:rsidR="003B70D3" w:rsidRPr="00486FBA" w:rsidRDefault="003B70D3" w:rsidP="00576FDC">
            <w:pPr>
              <w:jc w:val="center"/>
              <w:rPr>
                <w:sz w:val="22"/>
                <w:szCs w:val="22"/>
              </w:rPr>
            </w:pPr>
            <w:r w:rsidRPr="00486FBA">
              <w:rPr>
                <w:sz w:val="22"/>
                <w:szCs w:val="22"/>
              </w:rPr>
              <w:t>за счет расходов бюд</w:t>
            </w:r>
            <w:r w:rsidRPr="00486FBA">
              <w:rPr>
                <w:sz w:val="22"/>
                <w:szCs w:val="22"/>
              </w:rPr>
              <w:softHyphen/>
              <w:t xml:space="preserve">жета </w:t>
            </w:r>
            <w:proofErr w:type="spellStart"/>
            <w:r w:rsidRPr="00486FBA">
              <w:rPr>
                <w:sz w:val="22"/>
                <w:szCs w:val="22"/>
              </w:rPr>
              <w:t>Мокшанского</w:t>
            </w:r>
            <w:proofErr w:type="spellEnd"/>
            <w:r w:rsidRPr="00486FBA">
              <w:rPr>
                <w:sz w:val="22"/>
                <w:szCs w:val="22"/>
              </w:rPr>
              <w:t xml:space="preserve"> района </w:t>
            </w:r>
          </w:p>
        </w:tc>
        <w:tc>
          <w:tcPr>
            <w:tcW w:w="389" w:type="pct"/>
            <w:vAlign w:val="center"/>
          </w:tcPr>
          <w:p w:rsidR="003B70D3" w:rsidRPr="00486FBA" w:rsidRDefault="003B70D3" w:rsidP="00576FDC">
            <w:pPr>
              <w:jc w:val="center"/>
              <w:rPr>
                <w:sz w:val="22"/>
                <w:szCs w:val="22"/>
              </w:rPr>
            </w:pPr>
            <w:r w:rsidRPr="00486FBA">
              <w:rPr>
                <w:sz w:val="22"/>
                <w:szCs w:val="22"/>
              </w:rPr>
              <w:t>путем уменьшения задолженности</w:t>
            </w:r>
          </w:p>
        </w:tc>
        <w:tc>
          <w:tcPr>
            <w:tcW w:w="388" w:type="pct"/>
            <w:vMerge/>
            <w:shd w:val="clear" w:color="auto" w:fill="auto"/>
            <w:vAlign w:val="center"/>
          </w:tcPr>
          <w:p w:rsidR="003B70D3" w:rsidRPr="00F42FBD" w:rsidRDefault="003B70D3" w:rsidP="00576FDC">
            <w:pPr>
              <w:rPr>
                <w:sz w:val="22"/>
                <w:szCs w:val="22"/>
              </w:rPr>
            </w:pPr>
          </w:p>
        </w:tc>
      </w:tr>
      <w:tr w:rsidR="003B70D3" w:rsidRPr="00F42FBD" w:rsidTr="00576FDC">
        <w:trPr>
          <w:trHeight w:val="300"/>
        </w:trPr>
        <w:tc>
          <w:tcPr>
            <w:tcW w:w="220" w:type="pct"/>
            <w:shd w:val="clear" w:color="auto" w:fill="auto"/>
          </w:tcPr>
          <w:p w:rsidR="003B70D3" w:rsidRPr="00F42FBD" w:rsidRDefault="003B70D3" w:rsidP="00576FDC">
            <w:pPr>
              <w:jc w:val="center"/>
              <w:rPr>
                <w:sz w:val="22"/>
                <w:szCs w:val="22"/>
              </w:rPr>
            </w:pPr>
            <w:r w:rsidRPr="00F42FBD">
              <w:rPr>
                <w:sz w:val="22"/>
                <w:szCs w:val="22"/>
              </w:rPr>
              <w:t>-</w:t>
            </w:r>
          </w:p>
        </w:tc>
        <w:tc>
          <w:tcPr>
            <w:tcW w:w="450" w:type="pct"/>
            <w:shd w:val="clear" w:color="auto" w:fill="auto"/>
          </w:tcPr>
          <w:p w:rsidR="003B70D3" w:rsidRPr="00F42FBD" w:rsidRDefault="003B70D3" w:rsidP="00576FDC">
            <w:pPr>
              <w:jc w:val="center"/>
              <w:rPr>
                <w:sz w:val="22"/>
                <w:szCs w:val="22"/>
              </w:rPr>
            </w:pPr>
            <w:r w:rsidRPr="00F42FBD">
              <w:rPr>
                <w:sz w:val="22"/>
                <w:szCs w:val="22"/>
              </w:rPr>
              <w:t xml:space="preserve">- </w:t>
            </w:r>
          </w:p>
        </w:tc>
        <w:tc>
          <w:tcPr>
            <w:tcW w:w="681" w:type="pct"/>
            <w:shd w:val="clear" w:color="auto" w:fill="auto"/>
          </w:tcPr>
          <w:p w:rsidR="003B70D3" w:rsidRPr="00F42FBD" w:rsidRDefault="003B70D3" w:rsidP="00576FDC">
            <w:pPr>
              <w:jc w:val="center"/>
              <w:rPr>
                <w:sz w:val="22"/>
                <w:szCs w:val="22"/>
              </w:rPr>
            </w:pPr>
            <w:r w:rsidRPr="00F42FBD">
              <w:rPr>
                <w:sz w:val="22"/>
                <w:szCs w:val="22"/>
              </w:rPr>
              <w:t>-</w:t>
            </w:r>
          </w:p>
        </w:tc>
        <w:tc>
          <w:tcPr>
            <w:tcW w:w="389" w:type="pct"/>
            <w:shd w:val="clear" w:color="auto" w:fill="auto"/>
          </w:tcPr>
          <w:p w:rsidR="003B70D3" w:rsidRPr="00F42FBD" w:rsidRDefault="003B70D3" w:rsidP="00576FDC">
            <w:pPr>
              <w:jc w:val="center"/>
              <w:rPr>
                <w:sz w:val="22"/>
                <w:szCs w:val="22"/>
              </w:rPr>
            </w:pPr>
            <w:r w:rsidRPr="00F42FBD">
              <w:rPr>
                <w:sz w:val="22"/>
                <w:szCs w:val="22"/>
              </w:rPr>
              <w:t>-</w:t>
            </w:r>
          </w:p>
        </w:tc>
        <w:tc>
          <w:tcPr>
            <w:tcW w:w="340" w:type="pct"/>
            <w:shd w:val="clear" w:color="auto" w:fill="auto"/>
          </w:tcPr>
          <w:p w:rsidR="003B70D3" w:rsidRPr="00F42FBD" w:rsidRDefault="003B70D3" w:rsidP="00576FDC">
            <w:pPr>
              <w:jc w:val="center"/>
              <w:rPr>
                <w:sz w:val="22"/>
                <w:szCs w:val="22"/>
              </w:rPr>
            </w:pPr>
            <w:r w:rsidRPr="00F42FBD">
              <w:rPr>
                <w:sz w:val="22"/>
                <w:szCs w:val="22"/>
              </w:rPr>
              <w:t>-</w:t>
            </w:r>
          </w:p>
        </w:tc>
        <w:tc>
          <w:tcPr>
            <w:tcW w:w="341" w:type="pct"/>
            <w:shd w:val="clear" w:color="auto" w:fill="auto"/>
          </w:tcPr>
          <w:p w:rsidR="003B70D3" w:rsidRPr="00F42FBD" w:rsidRDefault="003B70D3" w:rsidP="00576FDC">
            <w:pPr>
              <w:jc w:val="center"/>
              <w:rPr>
                <w:sz w:val="22"/>
                <w:szCs w:val="22"/>
              </w:rPr>
            </w:pPr>
            <w:r w:rsidRPr="00F42FBD">
              <w:rPr>
                <w:sz w:val="22"/>
                <w:szCs w:val="22"/>
              </w:rPr>
              <w:t>-</w:t>
            </w:r>
          </w:p>
        </w:tc>
        <w:tc>
          <w:tcPr>
            <w:tcW w:w="389" w:type="pct"/>
          </w:tcPr>
          <w:p w:rsidR="003B70D3" w:rsidRPr="00F42FBD" w:rsidRDefault="003B70D3" w:rsidP="00576FDC">
            <w:pPr>
              <w:jc w:val="center"/>
              <w:rPr>
                <w:sz w:val="22"/>
                <w:szCs w:val="22"/>
              </w:rPr>
            </w:pPr>
            <w:r w:rsidRPr="00F42FBD">
              <w:rPr>
                <w:sz w:val="22"/>
                <w:szCs w:val="22"/>
              </w:rPr>
              <w:t>-</w:t>
            </w:r>
          </w:p>
        </w:tc>
        <w:tc>
          <w:tcPr>
            <w:tcW w:w="340" w:type="pct"/>
          </w:tcPr>
          <w:p w:rsidR="003B70D3" w:rsidRPr="00F42FBD" w:rsidRDefault="003B70D3" w:rsidP="00576FDC">
            <w:pPr>
              <w:jc w:val="center"/>
              <w:rPr>
                <w:sz w:val="22"/>
                <w:szCs w:val="22"/>
              </w:rPr>
            </w:pPr>
            <w:r w:rsidRPr="00F42FBD">
              <w:rPr>
                <w:sz w:val="22"/>
                <w:szCs w:val="22"/>
              </w:rPr>
              <w:t>-</w:t>
            </w:r>
          </w:p>
        </w:tc>
        <w:tc>
          <w:tcPr>
            <w:tcW w:w="342" w:type="pct"/>
          </w:tcPr>
          <w:p w:rsidR="003B70D3" w:rsidRPr="00F42FBD" w:rsidRDefault="003B70D3" w:rsidP="00576FDC">
            <w:pPr>
              <w:jc w:val="center"/>
              <w:rPr>
                <w:sz w:val="22"/>
                <w:szCs w:val="22"/>
              </w:rPr>
            </w:pPr>
            <w:r w:rsidRPr="00F42FBD">
              <w:rPr>
                <w:sz w:val="22"/>
                <w:szCs w:val="22"/>
              </w:rPr>
              <w:t>-</w:t>
            </w:r>
          </w:p>
        </w:tc>
        <w:tc>
          <w:tcPr>
            <w:tcW w:w="341" w:type="pct"/>
          </w:tcPr>
          <w:p w:rsidR="003B70D3" w:rsidRPr="00F42FBD" w:rsidRDefault="003B70D3" w:rsidP="00576FDC">
            <w:pPr>
              <w:jc w:val="center"/>
              <w:rPr>
                <w:sz w:val="22"/>
                <w:szCs w:val="22"/>
              </w:rPr>
            </w:pPr>
            <w:r w:rsidRPr="00F42FBD">
              <w:rPr>
                <w:sz w:val="22"/>
                <w:szCs w:val="22"/>
              </w:rPr>
              <w:t>-</w:t>
            </w:r>
          </w:p>
        </w:tc>
        <w:tc>
          <w:tcPr>
            <w:tcW w:w="389" w:type="pct"/>
          </w:tcPr>
          <w:p w:rsidR="003B70D3" w:rsidRPr="00F42FBD" w:rsidRDefault="003B70D3" w:rsidP="00576FDC">
            <w:pPr>
              <w:jc w:val="center"/>
              <w:rPr>
                <w:sz w:val="22"/>
                <w:szCs w:val="22"/>
              </w:rPr>
            </w:pPr>
            <w:r w:rsidRPr="00F42FBD">
              <w:rPr>
                <w:sz w:val="22"/>
                <w:szCs w:val="22"/>
              </w:rPr>
              <w:t>-</w:t>
            </w:r>
          </w:p>
        </w:tc>
        <w:tc>
          <w:tcPr>
            <w:tcW w:w="389" w:type="pct"/>
          </w:tcPr>
          <w:p w:rsidR="003B70D3" w:rsidRPr="00F42FBD" w:rsidRDefault="003B70D3" w:rsidP="00576FDC">
            <w:pPr>
              <w:jc w:val="center"/>
              <w:rPr>
                <w:sz w:val="22"/>
                <w:szCs w:val="22"/>
              </w:rPr>
            </w:pPr>
            <w:r w:rsidRPr="00F42FBD">
              <w:rPr>
                <w:sz w:val="22"/>
                <w:szCs w:val="22"/>
              </w:rPr>
              <w:t>-</w:t>
            </w:r>
          </w:p>
        </w:tc>
        <w:tc>
          <w:tcPr>
            <w:tcW w:w="388" w:type="pct"/>
            <w:shd w:val="clear" w:color="auto" w:fill="auto"/>
          </w:tcPr>
          <w:p w:rsidR="003B70D3" w:rsidRPr="00F42FBD" w:rsidRDefault="003B70D3" w:rsidP="00576FDC">
            <w:pPr>
              <w:jc w:val="center"/>
              <w:rPr>
                <w:sz w:val="22"/>
                <w:szCs w:val="22"/>
              </w:rPr>
            </w:pPr>
            <w:r w:rsidRPr="00F42FBD">
              <w:rPr>
                <w:sz w:val="22"/>
                <w:szCs w:val="22"/>
              </w:rPr>
              <w:t>-</w:t>
            </w:r>
          </w:p>
        </w:tc>
      </w:tr>
      <w:tr w:rsidR="003B70D3" w:rsidRPr="00F42FBD" w:rsidTr="00576FDC">
        <w:trPr>
          <w:trHeight w:val="300"/>
        </w:trPr>
        <w:tc>
          <w:tcPr>
            <w:tcW w:w="220" w:type="pct"/>
            <w:shd w:val="clear" w:color="auto" w:fill="auto"/>
          </w:tcPr>
          <w:p w:rsidR="003B70D3" w:rsidRPr="00F42FBD" w:rsidRDefault="003B70D3" w:rsidP="00576FDC">
            <w:pPr>
              <w:jc w:val="center"/>
              <w:rPr>
                <w:sz w:val="22"/>
                <w:szCs w:val="22"/>
              </w:rPr>
            </w:pPr>
          </w:p>
        </w:tc>
        <w:tc>
          <w:tcPr>
            <w:tcW w:w="450" w:type="pct"/>
            <w:shd w:val="clear" w:color="auto" w:fill="auto"/>
          </w:tcPr>
          <w:p w:rsidR="003B70D3" w:rsidRPr="00F42FBD" w:rsidRDefault="003B70D3" w:rsidP="00576FDC">
            <w:pPr>
              <w:rPr>
                <w:bCs/>
                <w:sz w:val="22"/>
                <w:szCs w:val="22"/>
              </w:rPr>
            </w:pPr>
            <w:r w:rsidRPr="00F42FBD">
              <w:rPr>
                <w:bCs/>
                <w:sz w:val="22"/>
                <w:szCs w:val="22"/>
              </w:rPr>
              <w:t>Итого</w:t>
            </w:r>
          </w:p>
        </w:tc>
        <w:tc>
          <w:tcPr>
            <w:tcW w:w="681" w:type="pct"/>
            <w:shd w:val="clear" w:color="auto" w:fill="auto"/>
          </w:tcPr>
          <w:p w:rsidR="003B70D3" w:rsidRPr="00F42FBD" w:rsidRDefault="003B70D3" w:rsidP="00576FDC">
            <w:pPr>
              <w:jc w:val="center"/>
              <w:rPr>
                <w:sz w:val="22"/>
                <w:szCs w:val="22"/>
              </w:rPr>
            </w:pPr>
            <w:r w:rsidRPr="00F42FBD">
              <w:rPr>
                <w:sz w:val="22"/>
                <w:szCs w:val="22"/>
              </w:rPr>
              <w:t>-</w:t>
            </w:r>
          </w:p>
        </w:tc>
        <w:tc>
          <w:tcPr>
            <w:tcW w:w="389" w:type="pct"/>
            <w:shd w:val="clear" w:color="auto" w:fill="auto"/>
          </w:tcPr>
          <w:p w:rsidR="003B70D3" w:rsidRPr="00F42FBD" w:rsidRDefault="003B70D3" w:rsidP="00576FDC">
            <w:pPr>
              <w:jc w:val="center"/>
              <w:rPr>
                <w:bCs/>
                <w:sz w:val="22"/>
                <w:szCs w:val="22"/>
              </w:rPr>
            </w:pPr>
            <w:r w:rsidRPr="00F42FBD">
              <w:rPr>
                <w:bCs/>
                <w:sz w:val="22"/>
                <w:szCs w:val="22"/>
              </w:rPr>
              <w:t>-</w:t>
            </w:r>
          </w:p>
        </w:tc>
        <w:tc>
          <w:tcPr>
            <w:tcW w:w="340" w:type="pct"/>
            <w:shd w:val="clear" w:color="auto" w:fill="auto"/>
          </w:tcPr>
          <w:p w:rsidR="003B70D3" w:rsidRPr="00F42FBD" w:rsidRDefault="003B70D3" w:rsidP="00576FDC">
            <w:pPr>
              <w:jc w:val="center"/>
              <w:rPr>
                <w:bCs/>
                <w:sz w:val="22"/>
                <w:szCs w:val="22"/>
              </w:rPr>
            </w:pPr>
            <w:r w:rsidRPr="00F42FBD">
              <w:rPr>
                <w:bCs/>
                <w:sz w:val="22"/>
                <w:szCs w:val="22"/>
              </w:rPr>
              <w:t>-</w:t>
            </w:r>
          </w:p>
        </w:tc>
        <w:tc>
          <w:tcPr>
            <w:tcW w:w="341" w:type="pct"/>
            <w:shd w:val="clear" w:color="auto" w:fill="auto"/>
          </w:tcPr>
          <w:p w:rsidR="003B70D3" w:rsidRPr="00F42FBD" w:rsidRDefault="003B70D3" w:rsidP="00576FDC">
            <w:pPr>
              <w:jc w:val="center"/>
              <w:rPr>
                <w:bCs/>
                <w:sz w:val="22"/>
                <w:szCs w:val="22"/>
              </w:rPr>
            </w:pPr>
            <w:r w:rsidRPr="00F42FBD">
              <w:rPr>
                <w:bCs/>
                <w:sz w:val="22"/>
                <w:szCs w:val="22"/>
              </w:rPr>
              <w:t>-</w:t>
            </w:r>
          </w:p>
        </w:tc>
        <w:tc>
          <w:tcPr>
            <w:tcW w:w="389" w:type="pct"/>
          </w:tcPr>
          <w:p w:rsidR="003B70D3" w:rsidRPr="00F42FBD" w:rsidRDefault="003B70D3" w:rsidP="00576FDC">
            <w:pPr>
              <w:jc w:val="center"/>
              <w:rPr>
                <w:bCs/>
                <w:sz w:val="22"/>
                <w:szCs w:val="22"/>
              </w:rPr>
            </w:pPr>
            <w:r w:rsidRPr="00F42FBD">
              <w:rPr>
                <w:bCs/>
                <w:sz w:val="22"/>
                <w:szCs w:val="22"/>
              </w:rPr>
              <w:t>-</w:t>
            </w:r>
          </w:p>
        </w:tc>
        <w:tc>
          <w:tcPr>
            <w:tcW w:w="340" w:type="pct"/>
          </w:tcPr>
          <w:p w:rsidR="003B70D3" w:rsidRPr="00F42FBD" w:rsidRDefault="003B70D3" w:rsidP="00576FDC">
            <w:pPr>
              <w:jc w:val="center"/>
              <w:rPr>
                <w:bCs/>
                <w:sz w:val="22"/>
                <w:szCs w:val="22"/>
              </w:rPr>
            </w:pPr>
            <w:r w:rsidRPr="00F42FBD">
              <w:rPr>
                <w:bCs/>
                <w:sz w:val="22"/>
                <w:szCs w:val="22"/>
              </w:rPr>
              <w:t>-</w:t>
            </w:r>
          </w:p>
        </w:tc>
        <w:tc>
          <w:tcPr>
            <w:tcW w:w="342" w:type="pct"/>
          </w:tcPr>
          <w:p w:rsidR="003B70D3" w:rsidRPr="00F42FBD" w:rsidRDefault="003B70D3" w:rsidP="00576FDC">
            <w:pPr>
              <w:jc w:val="center"/>
              <w:rPr>
                <w:bCs/>
                <w:sz w:val="22"/>
                <w:szCs w:val="22"/>
              </w:rPr>
            </w:pPr>
            <w:r w:rsidRPr="00F42FBD">
              <w:rPr>
                <w:bCs/>
                <w:sz w:val="22"/>
                <w:szCs w:val="22"/>
              </w:rPr>
              <w:t>-</w:t>
            </w:r>
          </w:p>
        </w:tc>
        <w:tc>
          <w:tcPr>
            <w:tcW w:w="341" w:type="pct"/>
          </w:tcPr>
          <w:p w:rsidR="003B70D3" w:rsidRPr="00F42FBD" w:rsidRDefault="003B70D3" w:rsidP="00576FDC">
            <w:pPr>
              <w:jc w:val="center"/>
              <w:rPr>
                <w:bCs/>
                <w:sz w:val="22"/>
                <w:szCs w:val="22"/>
              </w:rPr>
            </w:pPr>
            <w:r w:rsidRPr="00F42FBD">
              <w:rPr>
                <w:bCs/>
                <w:sz w:val="22"/>
                <w:szCs w:val="22"/>
              </w:rPr>
              <w:t>-</w:t>
            </w:r>
          </w:p>
        </w:tc>
        <w:tc>
          <w:tcPr>
            <w:tcW w:w="389" w:type="pct"/>
          </w:tcPr>
          <w:p w:rsidR="003B70D3" w:rsidRPr="00F42FBD" w:rsidRDefault="003B70D3" w:rsidP="00576FDC">
            <w:pPr>
              <w:jc w:val="center"/>
              <w:rPr>
                <w:bCs/>
                <w:sz w:val="22"/>
                <w:szCs w:val="22"/>
              </w:rPr>
            </w:pPr>
            <w:r w:rsidRPr="00F42FBD">
              <w:rPr>
                <w:bCs/>
                <w:sz w:val="22"/>
                <w:szCs w:val="22"/>
              </w:rPr>
              <w:t>-</w:t>
            </w:r>
          </w:p>
        </w:tc>
        <w:tc>
          <w:tcPr>
            <w:tcW w:w="389" w:type="pct"/>
          </w:tcPr>
          <w:p w:rsidR="003B70D3" w:rsidRPr="00F42FBD" w:rsidRDefault="003B70D3" w:rsidP="00576FDC">
            <w:pPr>
              <w:jc w:val="center"/>
              <w:rPr>
                <w:bCs/>
                <w:sz w:val="22"/>
                <w:szCs w:val="22"/>
              </w:rPr>
            </w:pPr>
            <w:r w:rsidRPr="00F42FBD">
              <w:rPr>
                <w:bCs/>
                <w:sz w:val="22"/>
                <w:szCs w:val="22"/>
              </w:rPr>
              <w:t>-</w:t>
            </w:r>
          </w:p>
        </w:tc>
        <w:tc>
          <w:tcPr>
            <w:tcW w:w="388" w:type="pct"/>
            <w:shd w:val="clear" w:color="auto" w:fill="auto"/>
          </w:tcPr>
          <w:p w:rsidR="003B70D3" w:rsidRPr="00F42FBD" w:rsidRDefault="003B70D3" w:rsidP="00576FDC">
            <w:pPr>
              <w:jc w:val="center"/>
              <w:rPr>
                <w:bCs/>
                <w:sz w:val="22"/>
                <w:szCs w:val="22"/>
              </w:rPr>
            </w:pPr>
            <w:r w:rsidRPr="00F42FBD">
              <w:rPr>
                <w:bCs/>
                <w:sz w:val="22"/>
                <w:szCs w:val="22"/>
              </w:rPr>
              <w:t>-</w:t>
            </w:r>
          </w:p>
        </w:tc>
      </w:tr>
    </w:tbl>
    <w:p w:rsidR="003B70D3" w:rsidRDefault="003B70D3" w:rsidP="003B70D3"/>
    <w:p w:rsidR="00682D17" w:rsidRDefault="00682D17">
      <w:pPr>
        <w:pStyle w:val="a0"/>
        <w:ind w:firstLine="0"/>
        <w:jc w:val="center"/>
        <w:rPr>
          <w:b/>
          <w:sz w:val="28"/>
          <w:szCs w:val="28"/>
        </w:rPr>
      </w:pPr>
    </w:p>
    <w:p w:rsidR="00682D17" w:rsidRDefault="00682D17" w:rsidP="003B70D3">
      <w:pPr>
        <w:pStyle w:val="a0"/>
        <w:ind w:firstLine="0"/>
        <w:rPr>
          <w:b/>
          <w:sz w:val="28"/>
          <w:szCs w:val="28"/>
        </w:rPr>
      </w:pPr>
    </w:p>
    <w:sectPr w:rsidR="00682D17" w:rsidSect="002D7F48">
      <w:pgSz w:w="16838" w:h="11906" w:orient="landscape"/>
      <w:pgMar w:top="1134" w:right="567" w:bottom="567" w:left="567"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41" w:rsidRDefault="009A2B41">
      <w:r>
        <w:separator/>
      </w:r>
    </w:p>
  </w:endnote>
  <w:endnote w:type="continuationSeparator" w:id="0">
    <w:p w:rsidR="009A2B41" w:rsidRDefault="009A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D2" w:rsidRDefault="00701DE6" w:rsidP="001135A6">
    <w:pPr>
      <w:pStyle w:val="a9"/>
      <w:framePr w:wrap="around" w:vAnchor="text" w:hAnchor="margin" w:xAlign="right" w:y="1"/>
      <w:rPr>
        <w:rStyle w:val="aa"/>
      </w:rPr>
    </w:pPr>
    <w:r>
      <w:rPr>
        <w:rStyle w:val="aa"/>
      </w:rPr>
      <w:fldChar w:fldCharType="begin"/>
    </w:r>
    <w:r w:rsidR="002A48D2">
      <w:rPr>
        <w:rStyle w:val="aa"/>
      </w:rPr>
      <w:instrText xml:space="preserve">PAGE  </w:instrText>
    </w:r>
    <w:r>
      <w:rPr>
        <w:rStyle w:val="aa"/>
      </w:rPr>
      <w:fldChar w:fldCharType="end"/>
    </w:r>
  </w:p>
  <w:p w:rsidR="002A48D2" w:rsidRDefault="002A48D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D2" w:rsidRDefault="00701DE6" w:rsidP="00F53896">
    <w:pPr>
      <w:pStyle w:val="a9"/>
      <w:framePr w:wrap="around" w:vAnchor="text" w:hAnchor="margin" w:xAlign="right" w:y="1"/>
      <w:rPr>
        <w:rStyle w:val="aa"/>
      </w:rPr>
    </w:pPr>
    <w:r>
      <w:rPr>
        <w:rStyle w:val="aa"/>
      </w:rPr>
      <w:fldChar w:fldCharType="begin"/>
    </w:r>
    <w:r w:rsidR="002A48D2">
      <w:rPr>
        <w:rStyle w:val="aa"/>
      </w:rPr>
      <w:instrText xml:space="preserve">PAGE  </w:instrText>
    </w:r>
    <w:r>
      <w:rPr>
        <w:rStyle w:val="aa"/>
      </w:rPr>
      <w:fldChar w:fldCharType="separate"/>
    </w:r>
    <w:r w:rsidR="006A0DD7">
      <w:rPr>
        <w:rStyle w:val="aa"/>
        <w:noProof/>
      </w:rPr>
      <w:t>3</w:t>
    </w:r>
    <w:r>
      <w:rPr>
        <w:rStyle w:val="aa"/>
      </w:rPr>
      <w:fldChar w:fldCharType="end"/>
    </w:r>
  </w:p>
  <w:p w:rsidR="002A48D2" w:rsidRDefault="002A48D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41" w:rsidRDefault="009A2B41">
      <w:r>
        <w:separator/>
      </w:r>
    </w:p>
  </w:footnote>
  <w:footnote w:type="continuationSeparator" w:id="0">
    <w:p w:rsidR="009A2B41" w:rsidRDefault="009A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1BC01F7C">
      <w:start w:val="1"/>
      <w:numFmt w:val="decimal"/>
      <w:lvlText w:val="%1."/>
      <w:lvlJc w:val="left"/>
      <w:pPr>
        <w:ind w:left="1587" w:hanging="1020"/>
      </w:pPr>
      <w:rPr>
        <w:rFonts w:hint="default"/>
      </w:rPr>
    </w:lvl>
    <w:lvl w:ilvl="1" w:tplc="19040DAE" w:tentative="1">
      <w:start w:val="1"/>
      <w:numFmt w:val="lowerLetter"/>
      <w:lvlText w:val="%2."/>
      <w:lvlJc w:val="left"/>
      <w:pPr>
        <w:ind w:left="1647" w:hanging="360"/>
      </w:pPr>
    </w:lvl>
    <w:lvl w:ilvl="2" w:tplc="41D88B46" w:tentative="1">
      <w:start w:val="1"/>
      <w:numFmt w:val="lowerRoman"/>
      <w:lvlText w:val="%3."/>
      <w:lvlJc w:val="right"/>
      <w:pPr>
        <w:ind w:left="2367" w:hanging="180"/>
      </w:pPr>
    </w:lvl>
    <w:lvl w:ilvl="3" w:tplc="5CCC8D1A" w:tentative="1">
      <w:start w:val="1"/>
      <w:numFmt w:val="decimal"/>
      <w:lvlText w:val="%4."/>
      <w:lvlJc w:val="left"/>
      <w:pPr>
        <w:ind w:left="3087" w:hanging="360"/>
      </w:pPr>
    </w:lvl>
    <w:lvl w:ilvl="4" w:tplc="C5F82F76" w:tentative="1">
      <w:start w:val="1"/>
      <w:numFmt w:val="lowerLetter"/>
      <w:lvlText w:val="%5."/>
      <w:lvlJc w:val="left"/>
      <w:pPr>
        <w:ind w:left="3807" w:hanging="360"/>
      </w:pPr>
    </w:lvl>
    <w:lvl w:ilvl="5" w:tplc="1B6C5B46" w:tentative="1">
      <w:start w:val="1"/>
      <w:numFmt w:val="lowerRoman"/>
      <w:lvlText w:val="%6."/>
      <w:lvlJc w:val="right"/>
      <w:pPr>
        <w:ind w:left="4527" w:hanging="180"/>
      </w:pPr>
    </w:lvl>
    <w:lvl w:ilvl="6" w:tplc="1C4C0786" w:tentative="1">
      <w:start w:val="1"/>
      <w:numFmt w:val="decimal"/>
      <w:lvlText w:val="%7."/>
      <w:lvlJc w:val="left"/>
      <w:pPr>
        <w:ind w:left="5247" w:hanging="360"/>
      </w:pPr>
    </w:lvl>
    <w:lvl w:ilvl="7" w:tplc="E4D21176" w:tentative="1">
      <w:start w:val="1"/>
      <w:numFmt w:val="lowerLetter"/>
      <w:lvlText w:val="%8."/>
      <w:lvlJc w:val="left"/>
      <w:pPr>
        <w:ind w:left="5967" w:hanging="360"/>
      </w:pPr>
    </w:lvl>
    <w:lvl w:ilvl="8" w:tplc="2D14D942" w:tentative="1">
      <w:start w:val="1"/>
      <w:numFmt w:val="lowerRoman"/>
      <w:lvlText w:val="%9."/>
      <w:lvlJc w:val="right"/>
      <w:pPr>
        <w:ind w:left="6687" w:hanging="180"/>
      </w:pPr>
    </w:lvl>
  </w:abstractNum>
  <w:abstractNum w:abstractNumId="9">
    <w:nsid w:val="483E3A6E"/>
    <w:multiLevelType w:val="hybridMultilevel"/>
    <w:tmpl w:val="BEC62658"/>
    <w:lvl w:ilvl="0" w:tplc="97F05304">
      <w:start w:val="1"/>
      <w:numFmt w:val="bullet"/>
      <w:lvlText w:val=""/>
      <w:lvlJc w:val="left"/>
      <w:pPr>
        <w:ind w:left="720" w:hanging="360"/>
      </w:pPr>
      <w:rPr>
        <w:rFonts w:ascii="Symbol" w:hAnsi="Symbol" w:hint="default"/>
      </w:rPr>
    </w:lvl>
    <w:lvl w:ilvl="1" w:tplc="39DC2296" w:tentative="1">
      <w:start w:val="1"/>
      <w:numFmt w:val="bullet"/>
      <w:lvlText w:val="o"/>
      <w:lvlJc w:val="left"/>
      <w:pPr>
        <w:ind w:left="1440" w:hanging="360"/>
      </w:pPr>
      <w:rPr>
        <w:rFonts w:ascii="Courier New" w:hAnsi="Courier New" w:cs="Courier New" w:hint="default"/>
      </w:rPr>
    </w:lvl>
    <w:lvl w:ilvl="2" w:tplc="42DAF058" w:tentative="1">
      <w:start w:val="1"/>
      <w:numFmt w:val="bullet"/>
      <w:lvlText w:val=""/>
      <w:lvlJc w:val="left"/>
      <w:pPr>
        <w:ind w:left="2160" w:hanging="360"/>
      </w:pPr>
      <w:rPr>
        <w:rFonts w:ascii="Wingdings" w:hAnsi="Wingdings" w:hint="default"/>
      </w:rPr>
    </w:lvl>
    <w:lvl w:ilvl="3" w:tplc="E28E05D8">
      <w:start w:val="1"/>
      <w:numFmt w:val="bullet"/>
      <w:lvlText w:val=""/>
      <w:lvlJc w:val="left"/>
      <w:pPr>
        <w:ind w:left="2880" w:hanging="360"/>
      </w:pPr>
      <w:rPr>
        <w:rFonts w:ascii="Symbol" w:hAnsi="Symbol" w:hint="default"/>
      </w:rPr>
    </w:lvl>
    <w:lvl w:ilvl="4" w:tplc="7062D5D4" w:tentative="1">
      <w:start w:val="1"/>
      <w:numFmt w:val="bullet"/>
      <w:lvlText w:val="o"/>
      <w:lvlJc w:val="left"/>
      <w:pPr>
        <w:ind w:left="3600" w:hanging="360"/>
      </w:pPr>
      <w:rPr>
        <w:rFonts w:ascii="Courier New" w:hAnsi="Courier New" w:cs="Courier New" w:hint="default"/>
      </w:rPr>
    </w:lvl>
    <w:lvl w:ilvl="5" w:tplc="A09ACF1E">
      <w:start w:val="1"/>
      <w:numFmt w:val="bullet"/>
      <w:lvlText w:val=""/>
      <w:lvlJc w:val="left"/>
      <w:pPr>
        <w:ind w:left="4320" w:hanging="360"/>
      </w:pPr>
      <w:rPr>
        <w:rFonts w:ascii="Wingdings" w:hAnsi="Wingdings" w:hint="default"/>
      </w:rPr>
    </w:lvl>
    <w:lvl w:ilvl="6" w:tplc="3F668452" w:tentative="1">
      <w:start w:val="1"/>
      <w:numFmt w:val="bullet"/>
      <w:lvlText w:val=""/>
      <w:lvlJc w:val="left"/>
      <w:pPr>
        <w:ind w:left="5040" w:hanging="360"/>
      </w:pPr>
      <w:rPr>
        <w:rFonts w:ascii="Symbol" w:hAnsi="Symbol" w:hint="default"/>
      </w:rPr>
    </w:lvl>
    <w:lvl w:ilvl="7" w:tplc="AE2A1920" w:tentative="1">
      <w:start w:val="1"/>
      <w:numFmt w:val="bullet"/>
      <w:lvlText w:val="o"/>
      <w:lvlJc w:val="left"/>
      <w:pPr>
        <w:ind w:left="5760" w:hanging="360"/>
      </w:pPr>
      <w:rPr>
        <w:rFonts w:ascii="Courier New" w:hAnsi="Courier New" w:cs="Courier New" w:hint="default"/>
      </w:rPr>
    </w:lvl>
    <w:lvl w:ilvl="8" w:tplc="43F21CFA"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961899C4">
      <w:start w:val="1"/>
      <w:numFmt w:val="upperRoman"/>
      <w:pStyle w:val="10"/>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abstractNum w:abstractNumId="11">
    <w:nsid w:val="79452EE1"/>
    <w:multiLevelType w:val="hybridMultilevel"/>
    <w:tmpl w:val="58203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7DAA6540">
      <w:start w:val="1"/>
      <w:numFmt w:val="decimal"/>
      <w:lvlText w:val="%1."/>
      <w:lvlJc w:val="left"/>
      <w:pPr>
        <w:tabs>
          <w:tab w:val="num" w:pos="360"/>
        </w:tabs>
        <w:ind w:left="360" w:hanging="360"/>
      </w:pPr>
    </w:lvl>
    <w:lvl w:ilvl="1" w:tplc="D2C456B8" w:tentative="1">
      <w:start w:val="1"/>
      <w:numFmt w:val="lowerLetter"/>
      <w:lvlText w:val="%2."/>
      <w:lvlJc w:val="left"/>
      <w:pPr>
        <w:tabs>
          <w:tab w:val="num" w:pos="1080"/>
        </w:tabs>
        <w:ind w:left="1080" w:hanging="360"/>
      </w:pPr>
    </w:lvl>
    <w:lvl w:ilvl="2" w:tplc="6A746020" w:tentative="1">
      <w:start w:val="1"/>
      <w:numFmt w:val="lowerRoman"/>
      <w:lvlText w:val="%3."/>
      <w:lvlJc w:val="right"/>
      <w:pPr>
        <w:tabs>
          <w:tab w:val="num" w:pos="1800"/>
        </w:tabs>
        <w:ind w:left="1800" w:hanging="180"/>
      </w:pPr>
    </w:lvl>
    <w:lvl w:ilvl="3" w:tplc="0B08A3E2" w:tentative="1">
      <w:start w:val="1"/>
      <w:numFmt w:val="decimal"/>
      <w:lvlText w:val="%4."/>
      <w:lvlJc w:val="left"/>
      <w:pPr>
        <w:tabs>
          <w:tab w:val="num" w:pos="2520"/>
        </w:tabs>
        <w:ind w:left="2520" w:hanging="360"/>
      </w:pPr>
    </w:lvl>
    <w:lvl w:ilvl="4" w:tplc="A59E41E0" w:tentative="1">
      <w:start w:val="1"/>
      <w:numFmt w:val="lowerLetter"/>
      <w:lvlText w:val="%5."/>
      <w:lvlJc w:val="left"/>
      <w:pPr>
        <w:tabs>
          <w:tab w:val="num" w:pos="3240"/>
        </w:tabs>
        <w:ind w:left="3240" w:hanging="360"/>
      </w:pPr>
    </w:lvl>
    <w:lvl w:ilvl="5" w:tplc="C130E1F4" w:tentative="1">
      <w:start w:val="1"/>
      <w:numFmt w:val="lowerRoman"/>
      <w:lvlText w:val="%6."/>
      <w:lvlJc w:val="right"/>
      <w:pPr>
        <w:tabs>
          <w:tab w:val="num" w:pos="3960"/>
        </w:tabs>
        <w:ind w:left="3960" w:hanging="180"/>
      </w:pPr>
    </w:lvl>
    <w:lvl w:ilvl="6" w:tplc="13949996" w:tentative="1">
      <w:start w:val="1"/>
      <w:numFmt w:val="decimal"/>
      <w:lvlText w:val="%7."/>
      <w:lvlJc w:val="left"/>
      <w:pPr>
        <w:tabs>
          <w:tab w:val="num" w:pos="4680"/>
        </w:tabs>
        <w:ind w:left="4680" w:hanging="360"/>
      </w:pPr>
    </w:lvl>
    <w:lvl w:ilvl="7" w:tplc="95926CAE" w:tentative="1">
      <w:start w:val="1"/>
      <w:numFmt w:val="lowerLetter"/>
      <w:lvlText w:val="%8."/>
      <w:lvlJc w:val="left"/>
      <w:pPr>
        <w:tabs>
          <w:tab w:val="num" w:pos="5400"/>
        </w:tabs>
        <w:ind w:left="5400" w:hanging="360"/>
      </w:pPr>
    </w:lvl>
    <w:lvl w:ilvl="8" w:tplc="D53CF482"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33F3"/>
    <w:rsid w:val="0000343A"/>
    <w:rsid w:val="00003547"/>
    <w:rsid w:val="000037DA"/>
    <w:rsid w:val="00003808"/>
    <w:rsid w:val="00004B8D"/>
    <w:rsid w:val="00006827"/>
    <w:rsid w:val="00006D74"/>
    <w:rsid w:val="000079FC"/>
    <w:rsid w:val="00010455"/>
    <w:rsid w:val="0001094F"/>
    <w:rsid w:val="00012E1F"/>
    <w:rsid w:val="0001361E"/>
    <w:rsid w:val="00017A0B"/>
    <w:rsid w:val="00020455"/>
    <w:rsid w:val="00023015"/>
    <w:rsid w:val="00025128"/>
    <w:rsid w:val="00025952"/>
    <w:rsid w:val="00026DC9"/>
    <w:rsid w:val="000272B7"/>
    <w:rsid w:val="000274CB"/>
    <w:rsid w:val="0003099F"/>
    <w:rsid w:val="0003177B"/>
    <w:rsid w:val="00031BB8"/>
    <w:rsid w:val="00031F27"/>
    <w:rsid w:val="00032C21"/>
    <w:rsid w:val="000333B3"/>
    <w:rsid w:val="00034B8E"/>
    <w:rsid w:val="00037B77"/>
    <w:rsid w:val="00040D7B"/>
    <w:rsid w:val="00040D82"/>
    <w:rsid w:val="00040ED3"/>
    <w:rsid w:val="00042CF1"/>
    <w:rsid w:val="000439CA"/>
    <w:rsid w:val="00044EF0"/>
    <w:rsid w:val="000460A1"/>
    <w:rsid w:val="00051102"/>
    <w:rsid w:val="00052A74"/>
    <w:rsid w:val="00056B3B"/>
    <w:rsid w:val="0006034A"/>
    <w:rsid w:val="00061EF9"/>
    <w:rsid w:val="000640A4"/>
    <w:rsid w:val="00065BB9"/>
    <w:rsid w:val="00067F78"/>
    <w:rsid w:val="00073DF4"/>
    <w:rsid w:val="00075397"/>
    <w:rsid w:val="000758BF"/>
    <w:rsid w:val="00077013"/>
    <w:rsid w:val="0007796C"/>
    <w:rsid w:val="000800A3"/>
    <w:rsid w:val="00083EE9"/>
    <w:rsid w:val="00084781"/>
    <w:rsid w:val="00085239"/>
    <w:rsid w:val="00086C7B"/>
    <w:rsid w:val="000902E1"/>
    <w:rsid w:val="000906C3"/>
    <w:rsid w:val="00090900"/>
    <w:rsid w:val="00090CEA"/>
    <w:rsid w:val="00094DCC"/>
    <w:rsid w:val="0009533B"/>
    <w:rsid w:val="00095601"/>
    <w:rsid w:val="00096C6D"/>
    <w:rsid w:val="00097969"/>
    <w:rsid w:val="000A1CB4"/>
    <w:rsid w:val="000B1B99"/>
    <w:rsid w:val="000B1BAC"/>
    <w:rsid w:val="000B2A66"/>
    <w:rsid w:val="000B2CE8"/>
    <w:rsid w:val="000B5E10"/>
    <w:rsid w:val="000B6452"/>
    <w:rsid w:val="000B7159"/>
    <w:rsid w:val="000C0F2D"/>
    <w:rsid w:val="000C4303"/>
    <w:rsid w:val="000C4A38"/>
    <w:rsid w:val="000C4E13"/>
    <w:rsid w:val="000C56C4"/>
    <w:rsid w:val="000C5E06"/>
    <w:rsid w:val="000C77EC"/>
    <w:rsid w:val="000D0463"/>
    <w:rsid w:val="000D2077"/>
    <w:rsid w:val="000D45EB"/>
    <w:rsid w:val="000D5C61"/>
    <w:rsid w:val="000E13E9"/>
    <w:rsid w:val="000E4111"/>
    <w:rsid w:val="000E4477"/>
    <w:rsid w:val="000E6924"/>
    <w:rsid w:val="000F1EDF"/>
    <w:rsid w:val="000F26CB"/>
    <w:rsid w:val="0010003E"/>
    <w:rsid w:val="001006F9"/>
    <w:rsid w:val="00101B82"/>
    <w:rsid w:val="00103A85"/>
    <w:rsid w:val="00103B89"/>
    <w:rsid w:val="00106D42"/>
    <w:rsid w:val="0010788B"/>
    <w:rsid w:val="00107A3B"/>
    <w:rsid w:val="00112D44"/>
    <w:rsid w:val="001135A6"/>
    <w:rsid w:val="00117B12"/>
    <w:rsid w:val="001209EC"/>
    <w:rsid w:val="00120C22"/>
    <w:rsid w:val="00120EE0"/>
    <w:rsid w:val="00121AC7"/>
    <w:rsid w:val="001221C4"/>
    <w:rsid w:val="001224FA"/>
    <w:rsid w:val="0012463F"/>
    <w:rsid w:val="001248C7"/>
    <w:rsid w:val="00130F36"/>
    <w:rsid w:val="001353AF"/>
    <w:rsid w:val="001361B9"/>
    <w:rsid w:val="0014224E"/>
    <w:rsid w:val="001429AA"/>
    <w:rsid w:val="00151206"/>
    <w:rsid w:val="001514FB"/>
    <w:rsid w:val="00154E86"/>
    <w:rsid w:val="00155E80"/>
    <w:rsid w:val="001602E5"/>
    <w:rsid w:val="001610D5"/>
    <w:rsid w:val="0016270E"/>
    <w:rsid w:val="00163C3C"/>
    <w:rsid w:val="001676CA"/>
    <w:rsid w:val="001728CC"/>
    <w:rsid w:val="00172E52"/>
    <w:rsid w:val="00175F10"/>
    <w:rsid w:val="00177BD8"/>
    <w:rsid w:val="00181309"/>
    <w:rsid w:val="00181F1B"/>
    <w:rsid w:val="00182A6E"/>
    <w:rsid w:val="0018413A"/>
    <w:rsid w:val="0019090E"/>
    <w:rsid w:val="0019111B"/>
    <w:rsid w:val="001943D2"/>
    <w:rsid w:val="001943F1"/>
    <w:rsid w:val="00197B39"/>
    <w:rsid w:val="001A1EC0"/>
    <w:rsid w:val="001A360A"/>
    <w:rsid w:val="001A4302"/>
    <w:rsid w:val="001B0D51"/>
    <w:rsid w:val="001B12B7"/>
    <w:rsid w:val="001B2257"/>
    <w:rsid w:val="001B3C70"/>
    <w:rsid w:val="001B55A6"/>
    <w:rsid w:val="001B59D8"/>
    <w:rsid w:val="001B5B60"/>
    <w:rsid w:val="001B7DC8"/>
    <w:rsid w:val="001C08DA"/>
    <w:rsid w:val="001C0C98"/>
    <w:rsid w:val="001C24F6"/>
    <w:rsid w:val="001C2BC1"/>
    <w:rsid w:val="001C519C"/>
    <w:rsid w:val="001C6721"/>
    <w:rsid w:val="001C69D5"/>
    <w:rsid w:val="001D2556"/>
    <w:rsid w:val="001D38BA"/>
    <w:rsid w:val="001D497C"/>
    <w:rsid w:val="001E1DB3"/>
    <w:rsid w:val="001E2C72"/>
    <w:rsid w:val="001E41F4"/>
    <w:rsid w:val="001E4421"/>
    <w:rsid w:val="001E6B99"/>
    <w:rsid w:val="001F1619"/>
    <w:rsid w:val="001F18F9"/>
    <w:rsid w:val="001F28F9"/>
    <w:rsid w:val="001F3285"/>
    <w:rsid w:val="001F420E"/>
    <w:rsid w:val="001F4B84"/>
    <w:rsid w:val="0020014B"/>
    <w:rsid w:val="00201410"/>
    <w:rsid w:val="00201F44"/>
    <w:rsid w:val="00204924"/>
    <w:rsid w:val="002077DA"/>
    <w:rsid w:val="00211571"/>
    <w:rsid w:val="00213553"/>
    <w:rsid w:val="00213625"/>
    <w:rsid w:val="00215D75"/>
    <w:rsid w:val="002214BD"/>
    <w:rsid w:val="00221D96"/>
    <w:rsid w:val="00224CCC"/>
    <w:rsid w:val="002259B0"/>
    <w:rsid w:val="00225D13"/>
    <w:rsid w:val="0022779F"/>
    <w:rsid w:val="00227E07"/>
    <w:rsid w:val="0023120A"/>
    <w:rsid w:val="00237D57"/>
    <w:rsid w:val="00241DFB"/>
    <w:rsid w:val="00242E18"/>
    <w:rsid w:val="00245A2F"/>
    <w:rsid w:val="002477DF"/>
    <w:rsid w:val="0025079A"/>
    <w:rsid w:val="0025243A"/>
    <w:rsid w:val="00255744"/>
    <w:rsid w:val="002566B3"/>
    <w:rsid w:val="00256D14"/>
    <w:rsid w:val="00257C70"/>
    <w:rsid w:val="00261FF6"/>
    <w:rsid w:val="002638CC"/>
    <w:rsid w:val="00264575"/>
    <w:rsid w:val="002647E1"/>
    <w:rsid w:val="002676FE"/>
    <w:rsid w:val="00267A25"/>
    <w:rsid w:val="00272A08"/>
    <w:rsid w:val="00274F65"/>
    <w:rsid w:val="00276994"/>
    <w:rsid w:val="00276F5A"/>
    <w:rsid w:val="002805C9"/>
    <w:rsid w:val="00280A16"/>
    <w:rsid w:val="0028393D"/>
    <w:rsid w:val="00285C5E"/>
    <w:rsid w:val="0029065E"/>
    <w:rsid w:val="00295DDD"/>
    <w:rsid w:val="00297F89"/>
    <w:rsid w:val="002A138A"/>
    <w:rsid w:val="002A3019"/>
    <w:rsid w:val="002A3D56"/>
    <w:rsid w:val="002A3EB6"/>
    <w:rsid w:val="002A48D2"/>
    <w:rsid w:val="002B3968"/>
    <w:rsid w:val="002B5D20"/>
    <w:rsid w:val="002B7ACB"/>
    <w:rsid w:val="002C1031"/>
    <w:rsid w:val="002C1A86"/>
    <w:rsid w:val="002C4A6B"/>
    <w:rsid w:val="002C6590"/>
    <w:rsid w:val="002C722F"/>
    <w:rsid w:val="002D3A1F"/>
    <w:rsid w:val="002D5062"/>
    <w:rsid w:val="002D52E0"/>
    <w:rsid w:val="002D6DFD"/>
    <w:rsid w:val="002D74AE"/>
    <w:rsid w:val="002D7F48"/>
    <w:rsid w:val="002E2265"/>
    <w:rsid w:val="002E3CA3"/>
    <w:rsid w:val="002E4F2B"/>
    <w:rsid w:val="002E5319"/>
    <w:rsid w:val="002E5783"/>
    <w:rsid w:val="002E671B"/>
    <w:rsid w:val="002E77BA"/>
    <w:rsid w:val="002F2D70"/>
    <w:rsid w:val="002F389E"/>
    <w:rsid w:val="002F6A96"/>
    <w:rsid w:val="002F6B2C"/>
    <w:rsid w:val="002F6EBF"/>
    <w:rsid w:val="002F7251"/>
    <w:rsid w:val="002F7B14"/>
    <w:rsid w:val="0030253B"/>
    <w:rsid w:val="003033D5"/>
    <w:rsid w:val="003049B5"/>
    <w:rsid w:val="0030530E"/>
    <w:rsid w:val="00307E48"/>
    <w:rsid w:val="00311882"/>
    <w:rsid w:val="00314544"/>
    <w:rsid w:val="00314C0E"/>
    <w:rsid w:val="00315C4E"/>
    <w:rsid w:val="003164F2"/>
    <w:rsid w:val="00316FCD"/>
    <w:rsid w:val="00317217"/>
    <w:rsid w:val="00317A73"/>
    <w:rsid w:val="00320604"/>
    <w:rsid w:val="00323F10"/>
    <w:rsid w:val="0033052F"/>
    <w:rsid w:val="003308E3"/>
    <w:rsid w:val="003308F6"/>
    <w:rsid w:val="00331862"/>
    <w:rsid w:val="00334682"/>
    <w:rsid w:val="00335DB9"/>
    <w:rsid w:val="00335ECB"/>
    <w:rsid w:val="00337A75"/>
    <w:rsid w:val="00340671"/>
    <w:rsid w:val="00343326"/>
    <w:rsid w:val="00347E1F"/>
    <w:rsid w:val="00352CD8"/>
    <w:rsid w:val="00352DDA"/>
    <w:rsid w:val="003544FC"/>
    <w:rsid w:val="0035467A"/>
    <w:rsid w:val="00360008"/>
    <w:rsid w:val="00362878"/>
    <w:rsid w:val="00365A09"/>
    <w:rsid w:val="003672DE"/>
    <w:rsid w:val="003714FB"/>
    <w:rsid w:val="0037191B"/>
    <w:rsid w:val="00371A99"/>
    <w:rsid w:val="00376F46"/>
    <w:rsid w:val="003827C5"/>
    <w:rsid w:val="00383547"/>
    <w:rsid w:val="00386479"/>
    <w:rsid w:val="0038755B"/>
    <w:rsid w:val="00387593"/>
    <w:rsid w:val="0039002F"/>
    <w:rsid w:val="0039221F"/>
    <w:rsid w:val="00394724"/>
    <w:rsid w:val="00397795"/>
    <w:rsid w:val="003A126E"/>
    <w:rsid w:val="003A1B52"/>
    <w:rsid w:val="003A1CB8"/>
    <w:rsid w:val="003A4680"/>
    <w:rsid w:val="003A4EB6"/>
    <w:rsid w:val="003B06C1"/>
    <w:rsid w:val="003B099C"/>
    <w:rsid w:val="003B0C15"/>
    <w:rsid w:val="003B171C"/>
    <w:rsid w:val="003B1E2B"/>
    <w:rsid w:val="003B2BB0"/>
    <w:rsid w:val="003B4F86"/>
    <w:rsid w:val="003B64CE"/>
    <w:rsid w:val="003B70D3"/>
    <w:rsid w:val="003B7D24"/>
    <w:rsid w:val="003C2DF4"/>
    <w:rsid w:val="003C32DA"/>
    <w:rsid w:val="003C4577"/>
    <w:rsid w:val="003C5FBD"/>
    <w:rsid w:val="003C726C"/>
    <w:rsid w:val="003D2BD3"/>
    <w:rsid w:val="003D71F2"/>
    <w:rsid w:val="003E0AE1"/>
    <w:rsid w:val="003E2628"/>
    <w:rsid w:val="003E5FBB"/>
    <w:rsid w:val="003E6D32"/>
    <w:rsid w:val="003E6E6E"/>
    <w:rsid w:val="003E774F"/>
    <w:rsid w:val="003F0223"/>
    <w:rsid w:val="003F085A"/>
    <w:rsid w:val="003F0CC2"/>
    <w:rsid w:val="003F244A"/>
    <w:rsid w:val="003F3EDE"/>
    <w:rsid w:val="003F5C33"/>
    <w:rsid w:val="003F694A"/>
    <w:rsid w:val="003F713E"/>
    <w:rsid w:val="0040205C"/>
    <w:rsid w:val="0040285C"/>
    <w:rsid w:val="00403420"/>
    <w:rsid w:val="00412DAA"/>
    <w:rsid w:val="0041331E"/>
    <w:rsid w:val="004133AA"/>
    <w:rsid w:val="0041645E"/>
    <w:rsid w:val="0041785F"/>
    <w:rsid w:val="00422811"/>
    <w:rsid w:val="00424FBF"/>
    <w:rsid w:val="00426239"/>
    <w:rsid w:val="004262EF"/>
    <w:rsid w:val="0043160F"/>
    <w:rsid w:val="00432C9B"/>
    <w:rsid w:val="00441685"/>
    <w:rsid w:val="004418CB"/>
    <w:rsid w:val="00441D97"/>
    <w:rsid w:val="00442B12"/>
    <w:rsid w:val="00443F1E"/>
    <w:rsid w:val="0044489A"/>
    <w:rsid w:val="00444A8D"/>
    <w:rsid w:val="004454B1"/>
    <w:rsid w:val="00446534"/>
    <w:rsid w:val="0044746D"/>
    <w:rsid w:val="00451763"/>
    <w:rsid w:val="00453209"/>
    <w:rsid w:val="004568CD"/>
    <w:rsid w:val="00457C71"/>
    <w:rsid w:val="00462860"/>
    <w:rsid w:val="0046371D"/>
    <w:rsid w:val="00464202"/>
    <w:rsid w:val="004701EF"/>
    <w:rsid w:val="0047267B"/>
    <w:rsid w:val="00473FB1"/>
    <w:rsid w:val="00476B63"/>
    <w:rsid w:val="00477577"/>
    <w:rsid w:val="00482AF5"/>
    <w:rsid w:val="0048446E"/>
    <w:rsid w:val="004903C5"/>
    <w:rsid w:val="0049571A"/>
    <w:rsid w:val="004974B2"/>
    <w:rsid w:val="004A00BE"/>
    <w:rsid w:val="004A0213"/>
    <w:rsid w:val="004A07F1"/>
    <w:rsid w:val="004A1693"/>
    <w:rsid w:val="004A4AAD"/>
    <w:rsid w:val="004A4D8D"/>
    <w:rsid w:val="004A6DEC"/>
    <w:rsid w:val="004B2047"/>
    <w:rsid w:val="004B3004"/>
    <w:rsid w:val="004B4AAD"/>
    <w:rsid w:val="004B4BC5"/>
    <w:rsid w:val="004C1AC4"/>
    <w:rsid w:val="004C1BC6"/>
    <w:rsid w:val="004C2486"/>
    <w:rsid w:val="004C633F"/>
    <w:rsid w:val="004D0BB1"/>
    <w:rsid w:val="004D123B"/>
    <w:rsid w:val="004D1838"/>
    <w:rsid w:val="004D29FF"/>
    <w:rsid w:val="004D3FDC"/>
    <w:rsid w:val="004E211C"/>
    <w:rsid w:val="004E63DA"/>
    <w:rsid w:val="004F07A4"/>
    <w:rsid w:val="004F25D1"/>
    <w:rsid w:val="004F496B"/>
    <w:rsid w:val="004F68B7"/>
    <w:rsid w:val="004F7395"/>
    <w:rsid w:val="00500375"/>
    <w:rsid w:val="005011B8"/>
    <w:rsid w:val="005016D3"/>
    <w:rsid w:val="00502377"/>
    <w:rsid w:val="00505755"/>
    <w:rsid w:val="0050647B"/>
    <w:rsid w:val="00510940"/>
    <w:rsid w:val="00512FDE"/>
    <w:rsid w:val="005152F2"/>
    <w:rsid w:val="00515E46"/>
    <w:rsid w:val="00520145"/>
    <w:rsid w:val="00522F2C"/>
    <w:rsid w:val="0052785A"/>
    <w:rsid w:val="0053261F"/>
    <w:rsid w:val="005331BF"/>
    <w:rsid w:val="00533AF7"/>
    <w:rsid w:val="0054398F"/>
    <w:rsid w:val="005442E0"/>
    <w:rsid w:val="00545C4B"/>
    <w:rsid w:val="0054645B"/>
    <w:rsid w:val="00547F2A"/>
    <w:rsid w:val="005501EE"/>
    <w:rsid w:val="00550300"/>
    <w:rsid w:val="005504F9"/>
    <w:rsid w:val="00552400"/>
    <w:rsid w:val="005530E0"/>
    <w:rsid w:val="005541AE"/>
    <w:rsid w:val="00554ADC"/>
    <w:rsid w:val="00560D2B"/>
    <w:rsid w:val="00562A13"/>
    <w:rsid w:val="00563F31"/>
    <w:rsid w:val="005642EA"/>
    <w:rsid w:val="00564F7D"/>
    <w:rsid w:val="005678F2"/>
    <w:rsid w:val="00567BAE"/>
    <w:rsid w:val="005711EC"/>
    <w:rsid w:val="00571F7B"/>
    <w:rsid w:val="0057270E"/>
    <w:rsid w:val="00572BB0"/>
    <w:rsid w:val="00573179"/>
    <w:rsid w:val="00574097"/>
    <w:rsid w:val="00577F3E"/>
    <w:rsid w:val="005805E9"/>
    <w:rsid w:val="00581098"/>
    <w:rsid w:val="005830ED"/>
    <w:rsid w:val="00585398"/>
    <w:rsid w:val="005857F6"/>
    <w:rsid w:val="005860F4"/>
    <w:rsid w:val="00586D10"/>
    <w:rsid w:val="00592904"/>
    <w:rsid w:val="00595A41"/>
    <w:rsid w:val="0059676F"/>
    <w:rsid w:val="00596CCF"/>
    <w:rsid w:val="0059759D"/>
    <w:rsid w:val="005978CE"/>
    <w:rsid w:val="005A28C1"/>
    <w:rsid w:val="005A37EC"/>
    <w:rsid w:val="005A51F8"/>
    <w:rsid w:val="005A5B79"/>
    <w:rsid w:val="005A61E8"/>
    <w:rsid w:val="005B09EA"/>
    <w:rsid w:val="005B1221"/>
    <w:rsid w:val="005B248C"/>
    <w:rsid w:val="005C009F"/>
    <w:rsid w:val="005C38BA"/>
    <w:rsid w:val="005C637F"/>
    <w:rsid w:val="005C7D64"/>
    <w:rsid w:val="005D071E"/>
    <w:rsid w:val="005D156A"/>
    <w:rsid w:val="005D1DF6"/>
    <w:rsid w:val="005D1F1E"/>
    <w:rsid w:val="005D1F36"/>
    <w:rsid w:val="005D2352"/>
    <w:rsid w:val="005D45D1"/>
    <w:rsid w:val="005D64CD"/>
    <w:rsid w:val="005D6CF3"/>
    <w:rsid w:val="005E4823"/>
    <w:rsid w:val="005E596C"/>
    <w:rsid w:val="005E7824"/>
    <w:rsid w:val="005E7CD9"/>
    <w:rsid w:val="005F0BF6"/>
    <w:rsid w:val="005F2505"/>
    <w:rsid w:val="005F3072"/>
    <w:rsid w:val="005F4321"/>
    <w:rsid w:val="005F6511"/>
    <w:rsid w:val="005F6E05"/>
    <w:rsid w:val="005F6E22"/>
    <w:rsid w:val="005F798E"/>
    <w:rsid w:val="00600BD7"/>
    <w:rsid w:val="0060161C"/>
    <w:rsid w:val="006017C2"/>
    <w:rsid w:val="0060185B"/>
    <w:rsid w:val="006024B7"/>
    <w:rsid w:val="00602B71"/>
    <w:rsid w:val="00603CA9"/>
    <w:rsid w:val="00604972"/>
    <w:rsid w:val="006051EA"/>
    <w:rsid w:val="0060550B"/>
    <w:rsid w:val="006060DE"/>
    <w:rsid w:val="006164BB"/>
    <w:rsid w:val="006175A6"/>
    <w:rsid w:val="006219DC"/>
    <w:rsid w:val="00624F8C"/>
    <w:rsid w:val="0062565B"/>
    <w:rsid w:val="00626D1E"/>
    <w:rsid w:val="0063090B"/>
    <w:rsid w:val="00630C23"/>
    <w:rsid w:val="0063204A"/>
    <w:rsid w:val="00636056"/>
    <w:rsid w:val="006360CA"/>
    <w:rsid w:val="006443EC"/>
    <w:rsid w:val="00644E96"/>
    <w:rsid w:val="00647345"/>
    <w:rsid w:val="00650C16"/>
    <w:rsid w:val="00652184"/>
    <w:rsid w:val="006521EC"/>
    <w:rsid w:val="00653D5C"/>
    <w:rsid w:val="00654DD9"/>
    <w:rsid w:val="00660332"/>
    <w:rsid w:val="0066251E"/>
    <w:rsid w:val="00664AF7"/>
    <w:rsid w:val="00666478"/>
    <w:rsid w:val="006664CA"/>
    <w:rsid w:val="0067037F"/>
    <w:rsid w:val="006714BB"/>
    <w:rsid w:val="006729E1"/>
    <w:rsid w:val="00673746"/>
    <w:rsid w:val="006758D1"/>
    <w:rsid w:val="006763A5"/>
    <w:rsid w:val="00677C73"/>
    <w:rsid w:val="00681130"/>
    <w:rsid w:val="00681590"/>
    <w:rsid w:val="00682B41"/>
    <w:rsid w:val="00682D17"/>
    <w:rsid w:val="00687562"/>
    <w:rsid w:val="006901BF"/>
    <w:rsid w:val="00692435"/>
    <w:rsid w:val="006925D1"/>
    <w:rsid w:val="00692F95"/>
    <w:rsid w:val="00692FAA"/>
    <w:rsid w:val="006931F8"/>
    <w:rsid w:val="00695F28"/>
    <w:rsid w:val="00696113"/>
    <w:rsid w:val="006A0DD7"/>
    <w:rsid w:val="006A53B7"/>
    <w:rsid w:val="006B0625"/>
    <w:rsid w:val="006B45B2"/>
    <w:rsid w:val="006B743C"/>
    <w:rsid w:val="006C2F46"/>
    <w:rsid w:val="006C4FE2"/>
    <w:rsid w:val="006C546D"/>
    <w:rsid w:val="006C62E9"/>
    <w:rsid w:val="006D0E1F"/>
    <w:rsid w:val="006D3261"/>
    <w:rsid w:val="006D3EA5"/>
    <w:rsid w:val="006D44DF"/>
    <w:rsid w:val="006D5782"/>
    <w:rsid w:val="006D59FB"/>
    <w:rsid w:val="006E05C7"/>
    <w:rsid w:val="006E1604"/>
    <w:rsid w:val="006E3408"/>
    <w:rsid w:val="006E61F2"/>
    <w:rsid w:val="006E7E50"/>
    <w:rsid w:val="006F0FF8"/>
    <w:rsid w:val="006F2565"/>
    <w:rsid w:val="006F763E"/>
    <w:rsid w:val="007009C7"/>
    <w:rsid w:val="00701DE6"/>
    <w:rsid w:val="00701EB1"/>
    <w:rsid w:val="00701F5E"/>
    <w:rsid w:val="00705388"/>
    <w:rsid w:val="00707620"/>
    <w:rsid w:val="00710110"/>
    <w:rsid w:val="007103FA"/>
    <w:rsid w:val="00711371"/>
    <w:rsid w:val="0071422D"/>
    <w:rsid w:val="00716E4E"/>
    <w:rsid w:val="0071715A"/>
    <w:rsid w:val="007173F1"/>
    <w:rsid w:val="00720619"/>
    <w:rsid w:val="00721177"/>
    <w:rsid w:val="00723FEA"/>
    <w:rsid w:val="007247FC"/>
    <w:rsid w:val="00724DE6"/>
    <w:rsid w:val="007306B2"/>
    <w:rsid w:val="00732816"/>
    <w:rsid w:val="007415A9"/>
    <w:rsid w:val="00743263"/>
    <w:rsid w:val="0074351D"/>
    <w:rsid w:val="00743E02"/>
    <w:rsid w:val="007442E6"/>
    <w:rsid w:val="007475C0"/>
    <w:rsid w:val="00751CD7"/>
    <w:rsid w:val="00752A62"/>
    <w:rsid w:val="00754A01"/>
    <w:rsid w:val="00754D05"/>
    <w:rsid w:val="00754D8C"/>
    <w:rsid w:val="007564B0"/>
    <w:rsid w:val="007571A5"/>
    <w:rsid w:val="0076202C"/>
    <w:rsid w:val="00762606"/>
    <w:rsid w:val="007627A7"/>
    <w:rsid w:val="00762FF4"/>
    <w:rsid w:val="00763753"/>
    <w:rsid w:val="00764D80"/>
    <w:rsid w:val="0076570F"/>
    <w:rsid w:val="007665AE"/>
    <w:rsid w:val="00766ACC"/>
    <w:rsid w:val="007729A2"/>
    <w:rsid w:val="00772A3C"/>
    <w:rsid w:val="00772BD8"/>
    <w:rsid w:val="00773209"/>
    <w:rsid w:val="00780E78"/>
    <w:rsid w:val="00781B20"/>
    <w:rsid w:val="0078228B"/>
    <w:rsid w:val="00783995"/>
    <w:rsid w:val="00785593"/>
    <w:rsid w:val="00785796"/>
    <w:rsid w:val="007910D2"/>
    <w:rsid w:val="00793F32"/>
    <w:rsid w:val="00794D95"/>
    <w:rsid w:val="007956A3"/>
    <w:rsid w:val="00795CFB"/>
    <w:rsid w:val="00796774"/>
    <w:rsid w:val="007A02EA"/>
    <w:rsid w:val="007A4F37"/>
    <w:rsid w:val="007A526E"/>
    <w:rsid w:val="007A577E"/>
    <w:rsid w:val="007A5B30"/>
    <w:rsid w:val="007A66B2"/>
    <w:rsid w:val="007A6F8F"/>
    <w:rsid w:val="007B3930"/>
    <w:rsid w:val="007B5241"/>
    <w:rsid w:val="007B5DFF"/>
    <w:rsid w:val="007B77DB"/>
    <w:rsid w:val="007C0607"/>
    <w:rsid w:val="007C191C"/>
    <w:rsid w:val="007C2690"/>
    <w:rsid w:val="007C4D94"/>
    <w:rsid w:val="007C541A"/>
    <w:rsid w:val="007C5978"/>
    <w:rsid w:val="007E000A"/>
    <w:rsid w:val="007E0C2F"/>
    <w:rsid w:val="007E0CF8"/>
    <w:rsid w:val="007E3755"/>
    <w:rsid w:val="007E5675"/>
    <w:rsid w:val="007F2A87"/>
    <w:rsid w:val="007F2F55"/>
    <w:rsid w:val="007F6122"/>
    <w:rsid w:val="007F64EF"/>
    <w:rsid w:val="00801F0C"/>
    <w:rsid w:val="0080232E"/>
    <w:rsid w:val="008065E7"/>
    <w:rsid w:val="0081117F"/>
    <w:rsid w:val="0081444E"/>
    <w:rsid w:val="00822EEF"/>
    <w:rsid w:val="00824822"/>
    <w:rsid w:val="00825215"/>
    <w:rsid w:val="008263CC"/>
    <w:rsid w:val="008323B3"/>
    <w:rsid w:val="00832566"/>
    <w:rsid w:val="00832DBB"/>
    <w:rsid w:val="008333E6"/>
    <w:rsid w:val="0084401C"/>
    <w:rsid w:val="0084694E"/>
    <w:rsid w:val="00847CC3"/>
    <w:rsid w:val="00850E6A"/>
    <w:rsid w:val="008512EA"/>
    <w:rsid w:val="0085177C"/>
    <w:rsid w:val="008524ED"/>
    <w:rsid w:val="00857043"/>
    <w:rsid w:val="00857551"/>
    <w:rsid w:val="008577A6"/>
    <w:rsid w:val="00857C81"/>
    <w:rsid w:val="0086200F"/>
    <w:rsid w:val="008627C0"/>
    <w:rsid w:val="00862843"/>
    <w:rsid w:val="0086426D"/>
    <w:rsid w:val="00864393"/>
    <w:rsid w:val="0086682B"/>
    <w:rsid w:val="008710E2"/>
    <w:rsid w:val="00873840"/>
    <w:rsid w:val="00873DCB"/>
    <w:rsid w:val="008746B4"/>
    <w:rsid w:val="00875688"/>
    <w:rsid w:val="00875DFB"/>
    <w:rsid w:val="0087655A"/>
    <w:rsid w:val="00877177"/>
    <w:rsid w:val="0089770C"/>
    <w:rsid w:val="008A2697"/>
    <w:rsid w:val="008A2CE2"/>
    <w:rsid w:val="008A4465"/>
    <w:rsid w:val="008A52EA"/>
    <w:rsid w:val="008B0295"/>
    <w:rsid w:val="008B1CE3"/>
    <w:rsid w:val="008B3163"/>
    <w:rsid w:val="008B3D0B"/>
    <w:rsid w:val="008B4C76"/>
    <w:rsid w:val="008B4E5D"/>
    <w:rsid w:val="008B5BC0"/>
    <w:rsid w:val="008C53E6"/>
    <w:rsid w:val="008C6E7C"/>
    <w:rsid w:val="008C7FD7"/>
    <w:rsid w:val="008D21A5"/>
    <w:rsid w:val="008D44BB"/>
    <w:rsid w:val="008D5E88"/>
    <w:rsid w:val="008D77CD"/>
    <w:rsid w:val="008E08EC"/>
    <w:rsid w:val="008E5EB3"/>
    <w:rsid w:val="008E7A66"/>
    <w:rsid w:val="008F6AB1"/>
    <w:rsid w:val="008F7923"/>
    <w:rsid w:val="008F7EAC"/>
    <w:rsid w:val="00901EDB"/>
    <w:rsid w:val="009030C8"/>
    <w:rsid w:val="009033C9"/>
    <w:rsid w:val="009033CE"/>
    <w:rsid w:val="00906718"/>
    <w:rsid w:val="0090749E"/>
    <w:rsid w:val="0091080B"/>
    <w:rsid w:val="009114D0"/>
    <w:rsid w:val="00911868"/>
    <w:rsid w:val="00912D9C"/>
    <w:rsid w:val="0091317E"/>
    <w:rsid w:val="009148E0"/>
    <w:rsid w:val="00914DE5"/>
    <w:rsid w:val="0091576A"/>
    <w:rsid w:val="0091689F"/>
    <w:rsid w:val="009204D9"/>
    <w:rsid w:val="00920CA0"/>
    <w:rsid w:val="009225B7"/>
    <w:rsid w:val="00923954"/>
    <w:rsid w:val="00924C95"/>
    <w:rsid w:val="00925F7E"/>
    <w:rsid w:val="00926580"/>
    <w:rsid w:val="009267CC"/>
    <w:rsid w:val="009271E4"/>
    <w:rsid w:val="0093217A"/>
    <w:rsid w:val="0093352C"/>
    <w:rsid w:val="009336EB"/>
    <w:rsid w:val="00935BA8"/>
    <w:rsid w:val="00935F36"/>
    <w:rsid w:val="00937695"/>
    <w:rsid w:val="00944C68"/>
    <w:rsid w:val="009479AF"/>
    <w:rsid w:val="009504DF"/>
    <w:rsid w:val="00950F94"/>
    <w:rsid w:val="0095359F"/>
    <w:rsid w:val="00954A7D"/>
    <w:rsid w:val="00954D3C"/>
    <w:rsid w:val="009558B0"/>
    <w:rsid w:val="00956667"/>
    <w:rsid w:val="009613F2"/>
    <w:rsid w:val="00964DE4"/>
    <w:rsid w:val="009655D3"/>
    <w:rsid w:val="00971E11"/>
    <w:rsid w:val="009730C1"/>
    <w:rsid w:val="0097668F"/>
    <w:rsid w:val="009824EE"/>
    <w:rsid w:val="009837D1"/>
    <w:rsid w:val="00985C94"/>
    <w:rsid w:val="00987CA6"/>
    <w:rsid w:val="00990FEF"/>
    <w:rsid w:val="0099185E"/>
    <w:rsid w:val="00994E11"/>
    <w:rsid w:val="009961FB"/>
    <w:rsid w:val="00996695"/>
    <w:rsid w:val="00996D56"/>
    <w:rsid w:val="00997606"/>
    <w:rsid w:val="00997E40"/>
    <w:rsid w:val="009A08D8"/>
    <w:rsid w:val="009A2B41"/>
    <w:rsid w:val="009A6F3A"/>
    <w:rsid w:val="009B0EBE"/>
    <w:rsid w:val="009B53CE"/>
    <w:rsid w:val="009B5773"/>
    <w:rsid w:val="009B5F48"/>
    <w:rsid w:val="009C4811"/>
    <w:rsid w:val="009C4D04"/>
    <w:rsid w:val="009D0D64"/>
    <w:rsid w:val="009D14E6"/>
    <w:rsid w:val="009D4160"/>
    <w:rsid w:val="009D72F8"/>
    <w:rsid w:val="009D7345"/>
    <w:rsid w:val="009D7C93"/>
    <w:rsid w:val="009D7CAC"/>
    <w:rsid w:val="009E055E"/>
    <w:rsid w:val="009E18B1"/>
    <w:rsid w:val="009E2EC8"/>
    <w:rsid w:val="009E4976"/>
    <w:rsid w:val="009E5950"/>
    <w:rsid w:val="009E6FD2"/>
    <w:rsid w:val="009F0EAF"/>
    <w:rsid w:val="009F0FFD"/>
    <w:rsid w:val="009F58C4"/>
    <w:rsid w:val="009F6467"/>
    <w:rsid w:val="009F705E"/>
    <w:rsid w:val="009F7C0E"/>
    <w:rsid w:val="00A0024F"/>
    <w:rsid w:val="00A02EC4"/>
    <w:rsid w:val="00A04912"/>
    <w:rsid w:val="00A056BA"/>
    <w:rsid w:val="00A05CE6"/>
    <w:rsid w:val="00A070D9"/>
    <w:rsid w:val="00A134A4"/>
    <w:rsid w:val="00A1395E"/>
    <w:rsid w:val="00A142E1"/>
    <w:rsid w:val="00A14525"/>
    <w:rsid w:val="00A16751"/>
    <w:rsid w:val="00A1688A"/>
    <w:rsid w:val="00A16EA1"/>
    <w:rsid w:val="00A172AB"/>
    <w:rsid w:val="00A202F3"/>
    <w:rsid w:val="00A214D0"/>
    <w:rsid w:val="00A216CC"/>
    <w:rsid w:val="00A219D2"/>
    <w:rsid w:val="00A21FFF"/>
    <w:rsid w:val="00A24B92"/>
    <w:rsid w:val="00A26D96"/>
    <w:rsid w:val="00A274B9"/>
    <w:rsid w:val="00A308EF"/>
    <w:rsid w:val="00A323FC"/>
    <w:rsid w:val="00A327F1"/>
    <w:rsid w:val="00A37280"/>
    <w:rsid w:val="00A3775A"/>
    <w:rsid w:val="00A40233"/>
    <w:rsid w:val="00A44A00"/>
    <w:rsid w:val="00A44F70"/>
    <w:rsid w:val="00A51394"/>
    <w:rsid w:val="00A53BB6"/>
    <w:rsid w:val="00A55C5F"/>
    <w:rsid w:val="00A6068A"/>
    <w:rsid w:val="00A60CCC"/>
    <w:rsid w:val="00A62B0A"/>
    <w:rsid w:val="00A63976"/>
    <w:rsid w:val="00A64501"/>
    <w:rsid w:val="00A65FA9"/>
    <w:rsid w:val="00A701D4"/>
    <w:rsid w:val="00A71B14"/>
    <w:rsid w:val="00A77BDD"/>
    <w:rsid w:val="00A8118B"/>
    <w:rsid w:val="00A841F8"/>
    <w:rsid w:val="00A912D2"/>
    <w:rsid w:val="00A9168D"/>
    <w:rsid w:val="00A9201B"/>
    <w:rsid w:val="00A93065"/>
    <w:rsid w:val="00A94DBA"/>
    <w:rsid w:val="00A96A6C"/>
    <w:rsid w:val="00A96FAB"/>
    <w:rsid w:val="00AA01AF"/>
    <w:rsid w:val="00AA209A"/>
    <w:rsid w:val="00AA4A26"/>
    <w:rsid w:val="00AA5DBE"/>
    <w:rsid w:val="00AA6B91"/>
    <w:rsid w:val="00AA76B6"/>
    <w:rsid w:val="00AB2186"/>
    <w:rsid w:val="00AB3121"/>
    <w:rsid w:val="00AB5E1E"/>
    <w:rsid w:val="00AB64D8"/>
    <w:rsid w:val="00AB7A08"/>
    <w:rsid w:val="00AC3107"/>
    <w:rsid w:val="00AC392A"/>
    <w:rsid w:val="00AC3AA8"/>
    <w:rsid w:val="00AC5AB7"/>
    <w:rsid w:val="00AC7907"/>
    <w:rsid w:val="00AD0FE2"/>
    <w:rsid w:val="00AD1C02"/>
    <w:rsid w:val="00AD2280"/>
    <w:rsid w:val="00AD2663"/>
    <w:rsid w:val="00AD35E3"/>
    <w:rsid w:val="00AD434C"/>
    <w:rsid w:val="00AD714E"/>
    <w:rsid w:val="00AE0234"/>
    <w:rsid w:val="00AE09CB"/>
    <w:rsid w:val="00AE0AB3"/>
    <w:rsid w:val="00AE13C0"/>
    <w:rsid w:val="00AE1F81"/>
    <w:rsid w:val="00AE2994"/>
    <w:rsid w:val="00AE32D8"/>
    <w:rsid w:val="00AE491A"/>
    <w:rsid w:val="00AE4DD9"/>
    <w:rsid w:val="00AF085D"/>
    <w:rsid w:val="00AF1C35"/>
    <w:rsid w:val="00AF1DDE"/>
    <w:rsid w:val="00AF243F"/>
    <w:rsid w:val="00AF27C0"/>
    <w:rsid w:val="00AF2D97"/>
    <w:rsid w:val="00AF65F2"/>
    <w:rsid w:val="00B00C2B"/>
    <w:rsid w:val="00B02642"/>
    <w:rsid w:val="00B040D2"/>
    <w:rsid w:val="00B06C13"/>
    <w:rsid w:val="00B07776"/>
    <w:rsid w:val="00B112C5"/>
    <w:rsid w:val="00B131E0"/>
    <w:rsid w:val="00B14A1E"/>
    <w:rsid w:val="00B16884"/>
    <w:rsid w:val="00B17AD0"/>
    <w:rsid w:val="00B20310"/>
    <w:rsid w:val="00B21812"/>
    <w:rsid w:val="00B229C5"/>
    <w:rsid w:val="00B242DA"/>
    <w:rsid w:val="00B248E6"/>
    <w:rsid w:val="00B25D15"/>
    <w:rsid w:val="00B26B46"/>
    <w:rsid w:val="00B272B5"/>
    <w:rsid w:val="00B3020B"/>
    <w:rsid w:val="00B3162B"/>
    <w:rsid w:val="00B32A9A"/>
    <w:rsid w:val="00B333C8"/>
    <w:rsid w:val="00B34A69"/>
    <w:rsid w:val="00B365E6"/>
    <w:rsid w:val="00B430C0"/>
    <w:rsid w:val="00B452A3"/>
    <w:rsid w:val="00B47247"/>
    <w:rsid w:val="00B47AA5"/>
    <w:rsid w:val="00B50499"/>
    <w:rsid w:val="00B50742"/>
    <w:rsid w:val="00B51DEA"/>
    <w:rsid w:val="00B54358"/>
    <w:rsid w:val="00B569BE"/>
    <w:rsid w:val="00B5718E"/>
    <w:rsid w:val="00B628AC"/>
    <w:rsid w:val="00B636FD"/>
    <w:rsid w:val="00B6402B"/>
    <w:rsid w:val="00B67256"/>
    <w:rsid w:val="00B674FB"/>
    <w:rsid w:val="00B700A6"/>
    <w:rsid w:val="00B701E1"/>
    <w:rsid w:val="00B73DB1"/>
    <w:rsid w:val="00B75FB5"/>
    <w:rsid w:val="00B761EB"/>
    <w:rsid w:val="00B769C6"/>
    <w:rsid w:val="00B8305B"/>
    <w:rsid w:val="00B84B04"/>
    <w:rsid w:val="00B86914"/>
    <w:rsid w:val="00B87B00"/>
    <w:rsid w:val="00B87BEE"/>
    <w:rsid w:val="00B90B9B"/>
    <w:rsid w:val="00B923E5"/>
    <w:rsid w:val="00B92872"/>
    <w:rsid w:val="00B95658"/>
    <w:rsid w:val="00B95925"/>
    <w:rsid w:val="00B96FA0"/>
    <w:rsid w:val="00BA2A2C"/>
    <w:rsid w:val="00BA35B5"/>
    <w:rsid w:val="00BA384C"/>
    <w:rsid w:val="00BA5922"/>
    <w:rsid w:val="00BA592C"/>
    <w:rsid w:val="00BA5F46"/>
    <w:rsid w:val="00BA6DFC"/>
    <w:rsid w:val="00BB00D6"/>
    <w:rsid w:val="00BB178A"/>
    <w:rsid w:val="00BB17AE"/>
    <w:rsid w:val="00BB22C5"/>
    <w:rsid w:val="00BB3F8A"/>
    <w:rsid w:val="00BB76CB"/>
    <w:rsid w:val="00BB77D6"/>
    <w:rsid w:val="00BC0A65"/>
    <w:rsid w:val="00BC1E2B"/>
    <w:rsid w:val="00BC2EFF"/>
    <w:rsid w:val="00BC5E01"/>
    <w:rsid w:val="00BC6C28"/>
    <w:rsid w:val="00BD0027"/>
    <w:rsid w:val="00BD1F2C"/>
    <w:rsid w:val="00BD25AA"/>
    <w:rsid w:val="00BD30CA"/>
    <w:rsid w:val="00BD3B79"/>
    <w:rsid w:val="00BD7C60"/>
    <w:rsid w:val="00BE183A"/>
    <w:rsid w:val="00BE2958"/>
    <w:rsid w:val="00BE325E"/>
    <w:rsid w:val="00BE5138"/>
    <w:rsid w:val="00BE7DF1"/>
    <w:rsid w:val="00BF1FD9"/>
    <w:rsid w:val="00BF26C6"/>
    <w:rsid w:val="00BF532E"/>
    <w:rsid w:val="00BF6B3B"/>
    <w:rsid w:val="00BF6DE2"/>
    <w:rsid w:val="00C00E40"/>
    <w:rsid w:val="00C017B9"/>
    <w:rsid w:val="00C072AB"/>
    <w:rsid w:val="00C10B52"/>
    <w:rsid w:val="00C11A88"/>
    <w:rsid w:val="00C1239A"/>
    <w:rsid w:val="00C20F1D"/>
    <w:rsid w:val="00C2295A"/>
    <w:rsid w:val="00C236AD"/>
    <w:rsid w:val="00C23894"/>
    <w:rsid w:val="00C26EF1"/>
    <w:rsid w:val="00C30711"/>
    <w:rsid w:val="00C310CE"/>
    <w:rsid w:val="00C3271B"/>
    <w:rsid w:val="00C36D63"/>
    <w:rsid w:val="00C37BF5"/>
    <w:rsid w:val="00C404F8"/>
    <w:rsid w:val="00C4059C"/>
    <w:rsid w:val="00C41E20"/>
    <w:rsid w:val="00C43090"/>
    <w:rsid w:val="00C46BF4"/>
    <w:rsid w:val="00C5138E"/>
    <w:rsid w:val="00C524CA"/>
    <w:rsid w:val="00C53202"/>
    <w:rsid w:val="00C543DE"/>
    <w:rsid w:val="00C576BD"/>
    <w:rsid w:val="00C653E5"/>
    <w:rsid w:val="00C654CC"/>
    <w:rsid w:val="00C65AD7"/>
    <w:rsid w:val="00C709AC"/>
    <w:rsid w:val="00C7304F"/>
    <w:rsid w:val="00C73514"/>
    <w:rsid w:val="00C73C25"/>
    <w:rsid w:val="00C76BE9"/>
    <w:rsid w:val="00C775CA"/>
    <w:rsid w:val="00C77A79"/>
    <w:rsid w:val="00C80C59"/>
    <w:rsid w:val="00C80D89"/>
    <w:rsid w:val="00C814F0"/>
    <w:rsid w:val="00C82A01"/>
    <w:rsid w:val="00C83931"/>
    <w:rsid w:val="00C870DD"/>
    <w:rsid w:val="00C908A2"/>
    <w:rsid w:val="00C9215A"/>
    <w:rsid w:val="00C93D37"/>
    <w:rsid w:val="00C9456E"/>
    <w:rsid w:val="00C94CA0"/>
    <w:rsid w:val="00C96ED6"/>
    <w:rsid w:val="00CA0E75"/>
    <w:rsid w:val="00CA1688"/>
    <w:rsid w:val="00CA3499"/>
    <w:rsid w:val="00CB4080"/>
    <w:rsid w:val="00CB4D8B"/>
    <w:rsid w:val="00CB4ED6"/>
    <w:rsid w:val="00CB6070"/>
    <w:rsid w:val="00CB67C5"/>
    <w:rsid w:val="00CB7BE8"/>
    <w:rsid w:val="00CC0261"/>
    <w:rsid w:val="00CC05EB"/>
    <w:rsid w:val="00CC0B9B"/>
    <w:rsid w:val="00CC2773"/>
    <w:rsid w:val="00CC2DA7"/>
    <w:rsid w:val="00CC394D"/>
    <w:rsid w:val="00CD082B"/>
    <w:rsid w:val="00CD220E"/>
    <w:rsid w:val="00CD261C"/>
    <w:rsid w:val="00CD2C6C"/>
    <w:rsid w:val="00CD2F8F"/>
    <w:rsid w:val="00CD3B64"/>
    <w:rsid w:val="00CD6DBC"/>
    <w:rsid w:val="00CD731B"/>
    <w:rsid w:val="00CE0CBC"/>
    <w:rsid w:val="00CE3EAE"/>
    <w:rsid w:val="00CF1887"/>
    <w:rsid w:val="00CF296E"/>
    <w:rsid w:val="00D0005B"/>
    <w:rsid w:val="00D00687"/>
    <w:rsid w:val="00D00BD3"/>
    <w:rsid w:val="00D02EFD"/>
    <w:rsid w:val="00D03227"/>
    <w:rsid w:val="00D03B39"/>
    <w:rsid w:val="00D06298"/>
    <w:rsid w:val="00D06B84"/>
    <w:rsid w:val="00D0759B"/>
    <w:rsid w:val="00D0759E"/>
    <w:rsid w:val="00D0786D"/>
    <w:rsid w:val="00D11122"/>
    <w:rsid w:val="00D14DF2"/>
    <w:rsid w:val="00D14F80"/>
    <w:rsid w:val="00D1751B"/>
    <w:rsid w:val="00D178D5"/>
    <w:rsid w:val="00D17E0F"/>
    <w:rsid w:val="00D22402"/>
    <w:rsid w:val="00D239D9"/>
    <w:rsid w:val="00D24053"/>
    <w:rsid w:val="00D24490"/>
    <w:rsid w:val="00D269F9"/>
    <w:rsid w:val="00D2774D"/>
    <w:rsid w:val="00D3073F"/>
    <w:rsid w:val="00D31848"/>
    <w:rsid w:val="00D351B0"/>
    <w:rsid w:val="00D36162"/>
    <w:rsid w:val="00D364E3"/>
    <w:rsid w:val="00D400FB"/>
    <w:rsid w:val="00D401FF"/>
    <w:rsid w:val="00D4028E"/>
    <w:rsid w:val="00D4091B"/>
    <w:rsid w:val="00D4316C"/>
    <w:rsid w:val="00D435B3"/>
    <w:rsid w:val="00D44EDA"/>
    <w:rsid w:val="00D46417"/>
    <w:rsid w:val="00D4742C"/>
    <w:rsid w:val="00D51825"/>
    <w:rsid w:val="00D52FD1"/>
    <w:rsid w:val="00D55273"/>
    <w:rsid w:val="00D56BA8"/>
    <w:rsid w:val="00D60E86"/>
    <w:rsid w:val="00D60FC7"/>
    <w:rsid w:val="00D614D5"/>
    <w:rsid w:val="00D61AD1"/>
    <w:rsid w:val="00D61BE7"/>
    <w:rsid w:val="00D634E1"/>
    <w:rsid w:val="00D656A6"/>
    <w:rsid w:val="00D65B8B"/>
    <w:rsid w:val="00D661BC"/>
    <w:rsid w:val="00D67B52"/>
    <w:rsid w:val="00D702A6"/>
    <w:rsid w:val="00D70760"/>
    <w:rsid w:val="00D73957"/>
    <w:rsid w:val="00D73C48"/>
    <w:rsid w:val="00D75C44"/>
    <w:rsid w:val="00D76F00"/>
    <w:rsid w:val="00D84A8C"/>
    <w:rsid w:val="00D85C46"/>
    <w:rsid w:val="00D86FA4"/>
    <w:rsid w:val="00D87CFF"/>
    <w:rsid w:val="00D90A95"/>
    <w:rsid w:val="00D93494"/>
    <w:rsid w:val="00D97D88"/>
    <w:rsid w:val="00DA30C0"/>
    <w:rsid w:val="00DA4647"/>
    <w:rsid w:val="00DA5A92"/>
    <w:rsid w:val="00DB2F6C"/>
    <w:rsid w:val="00DB3497"/>
    <w:rsid w:val="00DB3899"/>
    <w:rsid w:val="00DC113B"/>
    <w:rsid w:val="00DC278D"/>
    <w:rsid w:val="00DC2878"/>
    <w:rsid w:val="00DC6729"/>
    <w:rsid w:val="00DD10AE"/>
    <w:rsid w:val="00DD142D"/>
    <w:rsid w:val="00DD3FC8"/>
    <w:rsid w:val="00DD64DF"/>
    <w:rsid w:val="00DD7059"/>
    <w:rsid w:val="00DE13FF"/>
    <w:rsid w:val="00DE1C64"/>
    <w:rsid w:val="00DE2661"/>
    <w:rsid w:val="00DE4789"/>
    <w:rsid w:val="00DE4949"/>
    <w:rsid w:val="00DE4C35"/>
    <w:rsid w:val="00DE5A8D"/>
    <w:rsid w:val="00DE72FF"/>
    <w:rsid w:val="00DF0012"/>
    <w:rsid w:val="00DF0430"/>
    <w:rsid w:val="00DF057A"/>
    <w:rsid w:val="00DF33C9"/>
    <w:rsid w:val="00DF45B6"/>
    <w:rsid w:val="00DF544C"/>
    <w:rsid w:val="00DF5822"/>
    <w:rsid w:val="00DF72F3"/>
    <w:rsid w:val="00DF790A"/>
    <w:rsid w:val="00E00C7D"/>
    <w:rsid w:val="00E044EF"/>
    <w:rsid w:val="00E05F3C"/>
    <w:rsid w:val="00E10387"/>
    <w:rsid w:val="00E10957"/>
    <w:rsid w:val="00E11237"/>
    <w:rsid w:val="00E1145E"/>
    <w:rsid w:val="00E16D1D"/>
    <w:rsid w:val="00E1766E"/>
    <w:rsid w:val="00E17A5C"/>
    <w:rsid w:val="00E17E9A"/>
    <w:rsid w:val="00E20A5B"/>
    <w:rsid w:val="00E21385"/>
    <w:rsid w:val="00E224E7"/>
    <w:rsid w:val="00E22E6B"/>
    <w:rsid w:val="00E23AD9"/>
    <w:rsid w:val="00E25ACD"/>
    <w:rsid w:val="00E26E13"/>
    <w:rsid w:val="00E360E7"/>
    <w:rsid w:val="00E40751"/>
    <w:rsid w:val="00E44F3F"/>
    <w:rsid w:val="00E45BE4"/>
    <w:rsid w:val="00E45D6F"/>
    <w:rsid w:val="00E45F40"/>
    <w:rsid w:val="00E469ED"/>
    <w:rsid w:val="00E5017F"/>
    <w:rsid w:val="00E51E71"/>
    <w:rsid w:val="00E525D5"/>
    <w:rsid w:val="00E52B38"/>
    <w:rsid w:val="00E54323"/>
    <w:rsid w:val="00E56562"/>
    <w:rsid w:val="00E61829"/>
    <w:rsid w:val="00E6204F"/>
    <w:rsid w:val="00E65F43"/>
    <w:rsid w:val="00E66682"/>
    <w:rsid w:val="00E66694"/>
    <w:rsid w:val="00E67A34"/>
    <w:rsid w:val="00E70074"/>
    <w:rsid w:val="00E732A7"/>
    <w:rsid w:val="00E74236"/>
    <w:rsid w:val="00E7474A"/>
    <w:rsid w:val="00E74C7E"/>
    <w:rsid w:val="00E7588A"/>
    <w:rsid w:val="00E76566"/>
    <w:rsid w:val="00E76D33"/>
    <w:rsid w:val="00E772EC"/>
    <w:rsid w:val="00E84E1A"/>
    <w:rsid w:val="00E85C79"/>
    <w:rsid w:val="00E90921"/>
    <w:rsid w:val="00E921D6"/>
    <w:rsid w:val="00E9296B"/>
    <w:rsid w:val="00E9450C"/>
    <w:rsid w:val="00E94DCE"/>
    <w:rsid w:val="00E96880"/>
    <w:rsid w:val="00E9751C"/>
    <w:rsid w:val="00EA0798"/>
    <w:rsid w:val="00EA0C30"/>
    <w:rsid w:val="00EA11DE"/>
    <w:rsid w:val="00EA4D7B"/>
    <w:rsid w:val="00EA5CD5"/>
    <w:rsid w:val="00EA6AEE"/>
    <w:rsid w:val="00EB0D6B"/>
    <w:rsid w:val="00EC02F0"/>
    <w:rsid w:val="00EC1D6E"/>
    <w:rsid w:val="00EC2CB7"/>
    <w:rsid w:val="00EC30C1"/>
    <w:rsid w:val="00EC3967"/>
    <w:rsid w:val="00EC61DB"/>
    <w:rsid w:val="00EC675B"/>
    <w:rsid w:val="00EC695C"/>
    <w:rsid w:val="00EC7773"/>
    <w:rsid w:val="00ED0E68"/>
    <w:rsid w:val="00ED396C"/>
    <w:rsid w:val="00ED7DD2"/>
    <w:rsid w:val="00EE328E"/>
    <w:rsid w:val="00EE36CD"/>
    <w:rsid w:val="00EF43C6"/>
    <w:rsid w:val="00EF6F91"/>
    <w:rsid w:val="00F0076D"/>
    <w:rsid w:val="00F00D74"/>
    <w:rsid w:val="00F00E05"/>
    <w:rsid w:val="00F0355F"/>
    <w:rsid w:val="00F037EA"/>
    <w:rsid w:val="00F0584D"/>
    <w:rsid w:val="00F07B36"/>
    <w:rsid w:val="00F07CBA"/>
    <w:rsid w:val="00F1152C"/>
    <w:rsid w:val="00F1293B"/>
    <w:rsid w:val="00F150E1"/>
    <w:rsid w:val="00F15446"/>
    <w:rsid w:val="00F17322"/>
    <w:rsid w:val="00F211A6"/>
    <w:rsid w:val="00F219B2"/>
    <w:rsid w:val="00F21A92"/>
    <w:rsid w:val="00F22549"/>
    <w:rsid w:val="00F23B27"/>
    <w:rsid w:val="00F259DB"/>
    <w:rsid w:val="00F34321"/>
    <w:rsid w:val="00F415C3"/>
    <w:rsid w:val="00F422E9"/>
    <w:rsid w:val="00F43FFD"/>
    <w:rsid w:val="00F5055C"/>
    <w:rsid w:val="00F52AD0"/>
    <w:rsid w:val="00F53896"/>
    <w:rsid w:val="00F53CD1"/>
    <w:rsid w:val="00F547B0"/>
    <w:rsid w:val="00F55A02"/>
    <w:rsid w:val="00F56521"/>
    <w:rsid w:val="00F6049B"/>
    <w:rsid w:val="00F61766"/>
    <w:rsid w:val="00F62F13"/>
    <w:rsid w:val="00F7513D"/>
    <w:rsid w:val="00F773E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B91"/>
    <w:rsid w:val="00FA57ED"/>
    <w:rsid w:val="00FA794A"/>
    <w:rsid w:val="00FA7F25"/>
    <w:rsid w:val="00FB0BB7"/>
    <w:rsid w:val="00FB10DD"/>
    <w:rsid w:val="00FB1CDB"/>
    <w:rsid w:val="00FB3564"/>
    <w:rsid w:val="00FB5327"/>
    <w:rsid w:val="00FB6E15"/>
    <w:rsid w:val="00FC0CA3"/>
    <w:rsid w:val="00FC3329"/>
    <w:rsid w:val="00FC3BE8"/>
    <w:rsid w:val="00FC443B"/>
    <w:rsid w:val="00FC4CF4"/>
    <w:rsid w:val="00FC6899"/>
    <w:rsid w:val="00FD05CD"/>
    <w:rsid w:val="00FD09BA"/>
    <w:rsid w:val="00FD0FE5"/>
    <w:rsid w:val="00FD16DB"/>
    <w:rsid w:val="00FD1901"/>
    <w:rsid w:val="00FD49C2"/>
    <w:rsid w:val="00FD6B80"/>
    <w:rsid w:val="00FD710B"/>
    <w:rsid w:val="00FE00DA"/>
    <w:rsid w:val="00FE09BD"/>
    <w:rsid w:val="00FE31F0"/>
    <w:rsid w:val="00FE677E"/>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3DE"/>
    <w:rPr>
      <w:sz w:val="24"/>
    </w:rPr>
  </w:style>
  <w:style w:type="paragraph" w:styleId="11">
    <w:name w:val="heading 1"/>
    <w:basedOn w:val="a"/>
    <w:next w:val="a"/>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outlineLvl w:val="3"/>
    </w:pPr>
    <w:rPr>
      <w:b/>
    </w:rPr>
  </w:style>
  <w:style w:type="paragraph" w:styleId="5">
    <w:name w:val="heading 5"/>
    <w:basedOn w:val="a"/>
    <w:next w:val="a"/>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43DE"/>
    <w:pPr>
      <w:spacing w:before="120"/>
      <w:ind w:firstLine="567"/>
      <w:jc w:val="both"/>
    </w:pPr>
  </w:style>
  <w:style w:type="character" w:customStyle="1" w:styleId="a4">
    <w:name w:val="Основной текст Знак"/>
    <w:link w:val="a0"/>
    <w:rsid w:val="0049571A"/>
    <w:rPr>
      <w:sz w:val="24"/>
      <w:lang w:val="ru-RU" w:eastAsia="ru-RU" w:bidi="ar-SA"/>
    </w:rPr>
  </w:style>
  <w:style w:type="character" w:customStyle="1" w:styleId="21">
    <w:name w:val="Заголовок 2 Знак"/>
    <w:link w:val="2"/>
    <w:rsid w:val="00C775CA"/>
    <w:rPr>
      <w:b/>
      <w:sz w:val="28"/>
      <w:lang w:val="ru-RU" w:eastAsia="ru-RU" w:bidi="ar-SA"/>
    </w:rPr>
  </w:style>
  <w:style w:type="character" w:customStyle="1" w:styleId="41">
    <w:name w:val="Заголовок 4 Знак"/>
    <w:link w:val="4"/>
    <w:rsid w:val="00AF27C0"/>
    <w:rPr>
      <w:b/>
      <w:sz w:val="24"/>
    </w:rPr>
  </w:style>
  <w:style w:type="character" w:customStyle="1" w:styleId="60">
    <w:name w:val="Заголовок 6 Знак"/>
    <w:link w:val="6"/>
    <w:rsid w:val="0043160F"/>
    <w:rPr>
      <w:b/>
      <w:bCs/>
      <w:sz w:val="22"/>
      <w:szCs w:val="22"/>
    </w:r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2"/>
    <w:uiPriority w:val="99"/>
    <w:qFormat/>
    <w:rsid w:val="00C543DE"/>
    <w:pPr>
      <w:numPr>
        <w:ilvl w:val="5"/>
        <w:numId w:val="2"/>
      </w:numPr>
      <w:autoSpaceDE w:val="0"/>
      <w:autoSpaceDN w:val="0"/>
      <w:adjustRightInd w:val="0"/>
      <w:spacing w:before="120"/>
      <w:jc w:val="both"/>
      <w:outlineLvl w:val="5"/>
    </w:pPr>
    <w:rPr>
      <w:rFonts w:cs="Arial"/>
      <w:szCs w:val="18"/>
    </w:rPr>
  </w:style>
  <w:style w:type="character" w:customStyle="1" w:styleId="12">
    <w:name w:val="Стиль1 Знак"/>
    <w:link w:val="1"/>
    <w:uiPriority w:val="99"/>
    <w:rsid w:val="00FC4CF4"/>
    <w:rPr>
      <w:rFonts w:cs="Arial"/>
      <w:sz w:val="24"/>
      <w:szCs w:val="18"/>
    </w:rPr>
  </w:style>
  <w:style w:type="paragraph" w:customStyle="1" w:styleId="30">
    <w:name w:val="Стиль3"/>
    <w:basedOn w:val="a"/>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qFormat/>
    <w:rsid w:val="00C543DE"/>
    <w:pPr>
      <w:spacing w:after="480"/>
      <w:jc w:val="center"/>
    </w:pPr>
    <w:rPr>
      <w:b/>
      <w:sz w:val="28"/>
    </w:rPr>
  </w:style>
  <w:style w:type="character" w:customStyle="1" w:styleId="a7">
    <w:name w:val="Название Знак"/>
    <w:basedOn w:val="a1"/>
    <w:link w:val="a6"/>
    <w:rsid w:val="005E7824"/>
    <w:rPr>
      <w:b/>
      <w:sz w:val="28"/>
    </w:rPr>
  </w:style>
  <w:style w:type="paragraph" w:styleId="a8">
    <w:name w:val="Balloon Text"/>
    <w:basedOn w:val="a"/>
    <w:semiHidden/>
    <w:rsid w:val="00C543DE"/>
    <w:rPr>
      <w:rFonts w:ascii="Tahoma" w:hAnsi="Tahoma" w:cs="Tahoma"/>
      <w:sz w:val="16"/>
      <w:szCs w:val="16"/>
    </w:rPr>
  </w:style>
  <w:style w:type="paragraph" w:styleId="a9">
    <w:name w:val="footer"/>
    <w:basedOn w:val="a"/>
    <w:rsid w:val="00C543DE"/>
    <w:pPr>
      <w:tabs>
        <w:tab w:val="center" w:pos="4677"/>
        <w:tab w:val="right" w:pos="9355"/>
      </w:tabs>
    </w:pPr>
  </w:style>
  <w:style w:type="character" w:styleId="aa">
    <w:name w:val="page number"/>
    <w:basedOn w:val="a1"/>
    <w:rsid w:val="00C543DE"/>
  </w:style>
  <w:style w:type="paragraph" w:styleId="ab">
    <w:name w:val="Body Text Indent"/>
    <w:basedOn w:val="a"/>
    <w:rsid w:val="00C543DE"/>
    <w:pPr>
      <w:spacing w:after="120"/>
      <w:ind w:left="283"/>
    </w:pPr>
  </w:style>
  <w:style w:type="character" w:styleId="ac">
    <w:name w:val="annotation reference"/>
    <w:semiHidden/>
    <w:rsid w:val="00C543DE"/>
    <w:rPr>
      <w:sz w:val="16"/>
      <w:szCs w:val="16"/>
    </w:rPr>
  </w:style>
  <w:style w:type="paragraph" w:styleId="ad">
    <w:name w:val="annotation text"/>
    <w:basedOn w:val="a"/>
    <w:semiHidden/>
    <w:rsid w:val="00C543DE"/>
    <w:rPr>
      <w:sz w:val="20"/>
    </w:rPr>
  </w:style>
  <w:style w:type="paragraph" w:styleId="ae">
    <w:name w:val="annotation subject"/>
    <w:basedOn w:val="ad"/>
    <w:next w:val="ad"/>
    <w:semiHidden/>
    <w:rsid w:val="00C543DE"/>
    <w:rPr>
      <w:b/>
      <w:bCs/>
    </w:rPr>
  </w:style>
  <w:style w:type="paragraph" w:customStyle="1" w:styleId="10">
    <w:name w:val="Знак Знак Знак1 Знак Знак Знак Знак"/>
    <w:basedOn w:val="a"/>
    <w:rsid w:val="00C543DE"/>
    <w:pPr>
      <w:widowControl w:val="0"/>
      <w:numPr>
        <w:numId w:val="4"/>
      </w:numPr>
      <w:adjustRightInd w:val="0"/>
      <w:spacing w:after="160" w:line="240" w:lineRule="exact"/>
      <w:jc w:val="center"/>
    </w:pPr>
    <w:rPr>
      <w:b/>
      <w:i/>
      <w:sz w:val="28"/>
      <w:lang w:val="en-GB" w:eastAsia="en-US"/>
    </w:rPr>
  </w:style>
  <w:style w:type="paragraph" w:customStyle="1" w:styleId="af">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0">
    <w:name w:val="Подпись Знак"/>
    <w:link w:val="af1"/>
    <w:rsid w:val="00151206"/>
    <w:rPr>
      <w:sz w:val="24"/>
    </w:rPr>
  </w:style>
  <w:style w:type="paragraph" w:styleId="af1">
    <w:name w:val="Signature"/>
    <w:basedOn w:val="a"/>
    <w:link w:val="af0"/>
    <w:rsid w:val="00151206"/>
    <w:pPr>
      <w:ind w:left="4252"/>
    </w:pPr>
  </w:style>
  <w:style w:type="paragraph" w:styleId="af2">
    <w:name w:val="header"/>
    <w:basedOn w:val="a"/>
    <w:rsid w:val="009E6FD2"/>
    <w:pPr>
      <w:tabs>
        <w:tab w:val="center" w:pos="4677"/>
        <w:tab w:val="right" w:pos="9355"/>
      </w:tabs>
    </w:pPr>
  </w:style>
  <w:style w:type="paragraph" w:customStyle="1" w:styleId="af3">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0">
    <w:name w:val="Знак Знак5 Знак Знак Знак Знак"/>
    <w:basedOn w:val="a"/>
    <w:rsid w:val="009D7CAC"/>
    <w:pPr>
      <w:spacing w:after="160" w:line="240" w:lineRule="exact"/>
    </w:pPr>
    <w:rPr>
      <w:rFonts w:ascii="Arial" w:hAnsi="Arial" w:cs="Arial"/>
      <w:sz w:val="20"/>
      <w:lang w:val="fr-FR" w:eastAsia="en-US"/>
    </w:rPr>
  </w:style>
  <w:style w:type="paragraph" w:customStyle="1" w:styleId="ConsPlusNormal">
    <w:name w:val="ConsPlusNormal"/>
    <w:rsid w:val="0018413A"/>
    <w:pPr>
      <w:autoSpaceDE w:val="0"/>
      <w:autoSpaceDN w:val="0"/>
      <w:adjustRightInd w:val="0"/>
    </w:pPr>
    <w:rPr>
      <w:sz w:val="28"/>
      <w:szCs w:val="28"/>
    </w:rPr>
  </w:style>
  <w:style w:type="paragraph" w:styleId="af4">
    <w:name w:val="No Spacing"/>
    <w:uiPriority w:val="1"/>
    <w:qFormat/>
    <w:rsid w:val="00003547"/>
    <w:rPr>
      <w:sz w:val="24"/>
    </w:rPr>
  </w:style>
  <w:style w:type="character" w:styleId="af5">
    <w:name w:val="Hyperlink"/>
    <w:basedOn w:val="a1"/>
    <w:uiPriority w:val="99"/>
    <w:unhideWhenUsed/>
    <w:rsid w:val="00F0076D"/>
    <w:rPr>
      <w:color w:val="0000FF"/>
      <w:u w:val="single"/>
    </w:rPr>
  </w:style>
  <w:style w:type="character" w:styleId="af6">
    <w:name w:val="FollowedHyperlink"/>
    <w:basedOn w:val="a1"/>
    <w:uiPriority w:val="99"/>
    <w:unhideWhenUsed/>
    <w:rsid w:val="00F0076D"/>
    <w:rPr>
      <w:color w:val="800080"/>
      <w:u w:val="single"/>
    </w:rPr>
  </w:style>
  <w:style w:type="paragraph" w:customStyle="1" w:styleId="font5">
    <w:name w:val="font5"/>
    <w:basedOn w:val="a"/>
    <w:rsid w:val="00F0076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0076D"/>
    <w:pPr>
      <w:spacing w:before="100" w:beforeAutospacing="1" w:after="100" w:afterAutospacing="1"/>
    </w:pPr>
    <w:rPr>
      <w:rFonts w:ascii="Tahoma" w:hAnsi="Tahoma" w:cs="Tahoma"/>
      <w:color w:val="000000"/>
      <w:sz w:val="16"/>
      <w:szCs w:val="16"/>
    </w:rPr>
  </w:style>
  <w:style w:type="paragraph" w:customStyle="1" w:styleId="font7">
    <w:name w:val="font7"/>
    <w:basedOn w:val="a"/>
    <w:rsid w:val="00F0076D"/>
    <w:pPr>
      <w:spacing w:before="100" w:beforeAutospacing="1" w:after="100" w:afterAutospacing="1"/>
    </w:pPr>
    <w:rPr>
      <w:rFonts w:ascii="Tahoma" w:hAnsi="Tahoma" w:cs="Tahoma"/>
      <w:color w:val="000000"/>
      <w:sz w:val="18"/>
      <w:szCs w:val="18"/>
    </w:rPr>
  </w:style>
  <w:style w:type="paragraph" w:customStyle="1" w:styleId="font8">
    <w:name w:val="font8"/>
    <w:basedOn w:val="a"/>
    <w:rsid w:val="00F0076D"/>
    <w:pPr>
      <w:spacing w:before="100" w:beforeAutospacing="1" w:after="100" w:afterAutospacing="1"/>
    </w:pPr>
    <w:rPr>
      <w:rFonts w:ascii="Tahoma" w:hAnsi="Tahoma" w:cs="Tahoma"/>
      <w:b/>
      <w:bCs/>
      <w:color w:val="000000"/>
      <w:sz w:val="18"/>
      <w:szCs w:val="18"/>
    </w:rPr>
  </w:style>
  <w:style w:type="paragraph" w:customStyle="1" w:styleId="xl72">
    <w:name w:val="xl72"/>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5">
    <w:name w:val="xl75"/>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6">
    <w:name w:val="xl76"/>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F0076D"/>
    <w:pPr>
      <w:spacing w:before="100" w:beforeAutospacing="1" w:after="100" w:afterAutospacing="1"/>
      <w:textAlignment w:val="top"/>
    </w:pPr>
    <w:rPr>
      <w:szCs w:val="24"/>
    </w:rPr>
  </w:style>
  <w:style w:type="paragraph" w:customStyle="1" w:styleId="xl78">
    <w:name w:val="xl78"/>
    <w:basedOn w:val="a"/>
    <w:rsid w:val="00F0076D"/>
    <w:pPr>
      <w:shd w:val="clear" w:color="000000" w:fill="FFFFFF"/>
      <w:spacing w:before="100" w:beforeAutospacing="1" w:after="100" w:afterAutospacing="1"/>
      <w:textAlignment w:val="top"/>
    </w:pPr>
    <w:rPr>
      <w:szCs w:val="24"/>
    </w:rPr>
  </w:style>
  <w:style w:type="paragraph" w:customStyle="1" w:styleId="xl79">
    <w:name w:val="xl79"/>
    <w:basedOn w:val="a"/>
    <w:rsid w:val="00F0076D"/>
    <w:pPr>
      <w:spacing w:before="100" w:beforeAutospacing="1" w:after="100" w:afterAutospacing="1"/>
      <w:textAlignment w:val="top"/>
    </w:pPr>
    <w:rPr>
      <w:rFonts w:ascii="Arial" w:hAnsi="Arial" w:cs="Arial"/>
      <w:b/>
      <w:bCs/>
      <w:szCs w:val="24"/>
    </w:rPr>
  </w:style>
  <w:style w:type="paragraph" w:customStyle="1" w:styleId="xl80">
    <w:name w:val="xl80"/>
    <w:basedOn w:val="a"/>
    <w:rsid w:val="00F0076D"/>
    <w:pPr>
      <w:shd w:val="clear" w:color="000000" w:fill="E6B9B8"/>
      <w:spacing w:before="100" w:beforeAutospacing="1" w:after="100" w:afterAutospacing="1"/>
      <w:textAlignment w:val="top"/>
    </w:pPr>
    <w:rPr>
      <w:szCs w:val="24"/>
    </w:rPr>
  </w:style>
  <w:style w:type="paragraph" w:customStyle="1" w:styleId="xl81">
    <w:name w:val="xl81"/>
    <w:basedOn w:val="a"/>
    <w:rsid w:val="00F0076D"/>
    <w:pPr>
      <w:shd w:val="clear" w:color="000000" w:fill="FFC000"/>
      <w:spacing w:before="100" w:beforeAutospacing="1" w:after="100" w:afterAutospacing="1"/>
      <w:textAlignment w:val="top"/>
    </w:pPr>
    <w:rPr>
      <w:szCs w:val="24"/>
    </w:rPr>
  </w:style>
  <w:style w:type="paragraph" w:customStyle="1" w:styleId="xl82">
    <w:name w:val="xl82"/>
    <w:basedOn w:val="a"/>
    <w:rsid w:val="00F0076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F0076D"/>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4">
    <w:name w:val="xl84"/>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6"/>
      <w:szCs w:val="16"/>
    </w:rPr>
  </w:style>
  <w:style w:type="paragraph" w:customStyle="1" w:styleId="xl85">
    <w:name w:val="xl85"/>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F0076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7">
    <w:name w:val="xl87"/>
    <w:basedOn w:val="a"/>
    <w:rsid w:val="00F0076D"/>
    <w:pPr>
      <w:spacing w:before="100" w:beforeAutospacing="1" w:after="100" w:afterAutospacing="1"/>
      <w:textAlignment w:val="top"/>
    </w:pPr>
    <w:rPr>
      <w:rFonts w:ascii="Arial" w:hAnsi="Arial" w:cs="Arial"/>
      <w:szCs w:val="24"/>
    </w:rPr>
  </w:style>
  <w:style w:type="paragraph" w:customStyle="1" w:styleId="xl88">
    <w:name w:val="xl88"/>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sz w:val="16"/>
      <w:szCs w:val="16"/>
    </w:rPr>
  </w:style>
  <w:style w:type="paragraph" w:customStyle="1" w:styleId="xl89">
    <w:name w:val="xl89"/>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F0076D"/>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F0076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2">
    <w:name w:val="xl92"/>
    <w:basedOn w:val="a"/>
    <w:rsid w:val="00F0076D"/>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3">
    <w:name w:val="xl93"/>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4">
    <w:name w:val="xl94"/>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5">
    <w:name w:val="xl95"/>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6">
    <w:name w:val="xl96"/>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7">
    <w:name w:val="xl97"/>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98">
    <w:name w:val="xl98"/>
    <w:basedOn w:val="a"/>
    <w:rsid w:val="00F0076D"/>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9">
    <w:name w:val="xl99"/>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1">
    <w:name w:val="xl101"/>
    <w:basedOn w:val="a"/>
    <w:rsid w:val="00F0076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04">
    <w:name w:val="xl104"/>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rsid w:val="00F0076D"/>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6">
    <w:name w:val="xl106"/>
    <w:basedOn w:val="a"/>
    <w:rsid w:val="00F0076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F0076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0">
    <w:name w:val="xl110"/>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1">
    <w:name w:val="xl111"/>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F0076D"/>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sz w:val="16"/>
      <w:szCs w:val="16"/>
    </w:rPr>
  </w:style>
  <w:style w:type="paragraph" w:customStyle="1" w:styleId="xl114">
    <w:name w:val="xl114"/>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F0076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6">
    <w:name w:val="xl116"/>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F0076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F0076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9">
    <w:name w:val="xl119"/>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0">
    <w:name w:val="xl120"/>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1">
    <w:name w:val="xl121"/>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2">
    <w:name w:val="xl122"/>
    <w:basedOn w:val="a"/>
    <w:rsid w:val="00F0076D"/>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Arial" w:hAnsi="Arial" w:cs="Arial"/>
      <w:sz w:val="16"/>
      <w:szCs w:val="16"/>
    </w:rPr>
  </w:style>
  <w:style w:type="paragraph" w:customStyle="1" w:styleId="xl123">
    <w:name w:val="xl123"/>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5">
    <w:name w:val="xl125"/>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6">
    <w:name w:val="xl126"/>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7">
    <w:name w:val="xl127"/>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8">
    <w:name w:val="xl128"/>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991642482">
      <w:bodyDiv w:val="1"/>
      <w:marLeft w:val="0"/>
      <w:marRight w:val="0"/>
      <w:marTop w:val="0"/>
      <w:marBottom w:val="0"/>
      <w:divBdr>
        <w:top w:val="none" w:sz="0" w:space="0" w:color="auto"/>
        <w:left w:val="none" w:sz="0" w:space="0" w:color="auto"/>
        <w:bottom w:val="none" w:sz="0" w:space="0" w:color="auto"/>
        <w:right w:val="none" w:sz="0" w:space="0" w:color="auto"/>
      </w:divBdr>
    </w:div>
    <w:div w:id="1021710399">
      <w:bodyDiv w:val="1"/>
      <w:marLeft w:val="0"/>
      <w:marRight w:val="0"/>
      <w:marTop w:val="0"/>
      <w:marBottom w:val="0"/>
      <w:divBdr>
        <w:top w:val="none" w:sz="0" w:space="0" w:color="auto"/>
        <w:left w:val="none" w:sz="0" w:space="0" w:color="auto"/>
        <w:bottom w:val="none" w:sz="0" w:space="0" w:color="auto"/>
        <w:right w:val="none" w:sz="0" w:space="0" w:color="auto"/>
      </w:divBdr>
    </w:div>
    <w:div w:id="1362972159">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15787461">
      <w:bodyDiv w:val="1"/>
      <w:marLeft w:val="0"/>
      <w:marRight w:val="0"/>
      <w:marTop w:val="0"/>
      <w:marBottom w:val="0"/>
      <w:divBdr>
        <w:top w:val="none" w:sz="0" w:space="0" w:color="auto"/>
        <w:left w:val="none" w:sz="0" w:space="0" w:color="auto"/>
        <w:bottom w:val="none" w:sz="0" w:space="0" w:color="auto"/>
        <w:right w:val="none" w:sz="0" w:space="0" w:color="auto"/>
      </w:divBdr>
    </w:div>
    <w:div w:id="1548027639">
      <w:bodyDiv w:val="1"/>
      <w:marLeft w:val="0"/>
      <w:marRight w:val="0"/>
      <w:marTop w:val="0"/>
      <w:marBottom w:val="0"/>
      <w:divBdr>
        <w:top w:val="none" w:sz="0" w:space="0" w:color="auto"/>
        <w:left w:val="none" w:sz="0" w:space="0" w:color="auto"/>
        <w:bottom w:val="none" w:sz="0" w:space="0" w:color="auto"/>
        <w:right w:val="none" w:sz="0" w:space="0" w:color="auto"/>
      </w:divBdr>
    </w:div>
    <w:div w:id="1586692991">
      <w:bodyDiv w:val="1"/>
      <w:marLeft w:val="0"/>
      <w:marRight w:val="0"/>
      <w:marTop w:val="0"/>
      <w:marBottom w:val="0"/>
      <w:divBdr>
        <w:top w:val="none" w:sz="0" w:space="0" w:color="auto"/>
        <w:left w:val="none" w:sz="0" w:space="0" w:color="auto"/>
        <w:bottom w:val="none" w:sz="0" w:space="0" w:color="auto"/>
        <w:right w:val="none" w:sz="0" w:space="0" w:color="auto"/>
      </w:divBdr>
    </w:div>
    <w:div w:id="1655065491">
      <w:bodyDiv w:val="1"/>
      <w:marLeft w:val="0"/>
      <w:marRight w:val="0"/>
      <w:marTop w:val="0"/>
      <w:marBottom w:val="0"/>
      <w:divBdr>
        <w:top w:val="none" w:sz="0" w:space="0" w:color="auto"/>
        <w:left w:val="none" w:sz="0" w:space="0" w:color="auto"/>
        <w:bottom w:val="none" w:sz="0" w:space="0" w:color="auto"/>
        <w:right w:val="none" w:sz="0" w:space="0" w:color="auto"/>
      </w:divBdr>
    </w:div>
    <w:div w:id="1689017149">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1288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FFDEF56DFD21713393F259B752B63F2E511D19342AD5E88E4704E95077836DEA3D71792360C1BFDf3hC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FFDEF56DFD21713393F259B752B63F2E616D59442A05E88E4704E95077836DEA3D71792360C1CFBf3h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24BAF5E88E4704E95077836DEA3D71792360C1BFDf3h8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FFDEF56DFD21713393F259B752B63F2E51ED7974AA05E88E4704E95077836DEA3D71792360C1BFDf3hBF" TargetMode="External"/><Relationship Id="rId4" Type="http://schemas.openxmlformats.org/officeDocument/2006/relationships/settings" Target="settings.xml"/><Relationship Id="rId9" Type="http://schemas.openxmlformats.org/officeDocument/2006/relationships/hyperlink" Target="consultantplus://offline/ref=CE01DFCAB21EAC22DF37718813404CC4B172F7C78ACBA690D1A2909FEF6CFC4884D4B72588106E33lAe7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Pages>
  <Words>39830</Words>
  <Characters>227033</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266331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203</cp:revision>
  <cp:lastPrinted>2020-11-16T11:10:00Z</cp:lastPrinted>
  <dcterms:created xsi:type="dcterms:W3CDTF">2019-11-07T17:40:00Z</dcterms:created>
  <dcterms:modified xsi:type="dcterms:W3CDTF">2021-11-19T07:42:00Z</dcterms:modified>
</cp:coreProperties>
</file>