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2A9" w:rsidRDefault="00FA32A9" w:rsidP="00823626">
      <w:r>
        <w:t xml:space="preserve">Экземпляр №  ______   </w:t>
      </w:r>
    </w:p>
    <w:p w:rsidR="00FA32A9" w:rsidRDefault="00FA32A9" w:rsidP="00823626"/>
    <w:p w:rsidR="00FA32A9" w:rsidRDefault="00FA32A9" w:rsidP="00FA32A9">
      <w:pPr>
        <w:jc w:val="center"/>
        <w:rPr>
          <w:b/>
          <w:sz w:val="28"/>
        </w:rPr>
      </w:pPr>
      <w:r>
        <w:rPr>
          <w:b/>
          <w:sz w:val="28"/>
        </w:rPr>
        <w:t>Дополнительные выборы депутата Собрания представителей Мокшанского района Пензенской области пятого созыва по одномандатному избирательному округу №14</w:t>
      </w:r>
    </w:p>
    <w:p w:rsidR="00FA32A9" w:rsidRDefault="00FA32A9" w:rsidP="00FA32A9">
      <w:pPr>
        <w:jc w:val="center"/>
        <w:rPr>
          <w:sz w:val="28"/>
        </w:rPr>
      </w:pPr>
      <w:r>
        <w:rPr>
          <w:sz w:val="28"/>
        </w:rPr>
        <w:t>14 сентября 2025 года</w:t>
      </w:r>
    </w:p>
    <w:p w:rsidR="00FA32A9" w:rsidRDefault="00FA32A9" w:rsidP="00FA32A9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FA32A9" w:rsidTr="00FA32A9">
        <w:tblPrEx>
          <w:tblCellMar>
            <w:top w:w="0" w:type="dxa"/>
            <w:bottom w:w="0" w:type="dxa"/>
          </w:tblCellMar>
        </w:tblPrEx>
        <w:tc>
          <w:tcPr>
            <w:tcW w:w="10423" w:type="dxa"/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ПРОТОКОЛ </w:t>
            </w:r>
          </w:p>
        </w:tc>
      </w:tr>
      <w:tr w:rsidR="00FA32A9" w:rsidTr="00FA32A9">
        <w:tblPrEx>
          <w:tblCellMar>
            <w:top w:w="0" w:type="dxa"/>
            <w:bottom w:w="0" w:type="dxa"/>
          </w:tblCellMar>
        </w:tblPrEx>
        <w:tc>
          <w:tcPr>
            <w:tcW w:w="10423" w:type="dxa"/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 об итогах </w:t>
            </w:r>
          </w:p>
        </w:tc>
      </w:tr>
      <w:tr w:rsidR="00FA32A9" w:rsidTr="00FA32A9">
        <w:tblPrEx>
          <w:tblCellMar>
            <w:top w:w="0" w:type="dxa"/>
            <w:bottom w:w="0" w:type="dxa"/>
          </w:tblCellMar>
        </w:tblPrEx>
        <w:tc>
          <w:tcPr>
            <w:tcW w:w="10423" w:type="dxa"/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20"/>
              </w:rPr>
            </w:pPr>
            <w:r>
              <w:rPr>
                <w:sz w:val="28"/>
              </w:rPr>
              <w:t>голосования и результатах выборов депутатов по одномандатному избирательному округу №14</w:t>
            </w:r>
          </w:p>
        </w:tc>
      </w:tr>
    </w:tbl>
    <w:p w:rsidR="00FA32A9" w:rsidRDefault="00FA32A9" w:rsidP="00FA32A9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FA32A9" w:rsidTr="00FA32A9">
        <w:tblPrEx>
          <w:tblCellMar>
            <w:top w:w="0" w:type="dxa"/>
            <w:bottom w:w="0" w:type="dxa"/>
          </w:tblCellMar>
        </w:tblPrEx>
        <w:tc>
          <w:tcPr>
            <w:tcW w:w="9078" w:type="dxa"/>
            <w:shd w:val="clear" w:color="auto" w:fill="auto"/>
            <w:vAlign w:val="bottom"/>
          </w:tcPr>
          <w:p w:rsidR="00FA32A9" w:rsidRPr="00FA32A9" w:rsidRDefault="00FA32A9" w:rsidP="00FA32A9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FA32A9" w:rsidRPr="00FA32A9" w:rsidRDefault="00FA32A9" w:rsidP="00FA32A9">
            <w:r>
              <w:t>1</w:t>
            </w:r>
          </w:p>
        </w:tc>
      </w:tr>
      <w:tr w:rsidR="00FA32A9" w:rsidTr="00FA32A9">
        <w:tblPrEx>
          <w:tblCellMar>
            <w:top w:w="0" w:type="dxa"/>
            <w:bottom w:w="0" w:type="dxa"/>
          </w:tblCellMar>
        </w:tblPrEx>
        <w:tc>
          <w:tcPr>
            <w:tcW w:w="9078" w:type="dxa"/>
            <w:shd w:val="clear" w:color="auto" w:fill="auto"/>
            <w:vAlign w:val="bottom"/>
          </w:tcPr>
          <w:p w:rsidR="00FA32A9" w:rsidRDefault="00FA32A9" w:rsidP="00FA32A9"/>
          <w:p w:rsidR="00FA32A9" w:rsidRDefault="00FA32A9" w:rsidP="00FA32A9"/>
          <w:p w:rsidR="00FA32A9" w:rsidRPr="00FA32A9" w:rsidRDefault="00FA32A9" w:rsidP="00FA32A9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FA32A9" w:rsidRPr="00FA32A9" w:rsidRDefault="00FA32A9" w:rsidP="00FA32A9">
            <w:r>
              <w:t>1</w:t>
            </w:r>
          </w:p>
        </w:tc>
      </w:tr>
      <w:tr w:rsidR="00FA32A9" w:rsidTr="00FA32A9">
        <w:tblPrEx>
          <w:tblCellMar>
            <w:top w:w="0" w:type="dxa"/>
            <w:bottom w:w="0" w:type="dxa"/>
          </w:tblCellMar>
        </w:tblPrEx>
        <w:tc>
          <w:tcPr>
            <w:tcW w:w="9078" w:type="dxa"/>
            <w:shd w:val="clear" w:color="auto" w:fill="auto"/>
            <w:vAlign w:val="bottom"/>
          </w:tcPr>
          <w:p w:rsidR="00FA32A9" w:rsidRPr="00FA32A9" w:rsidRDefault="00FA32A9" w:rsidP="00FA32A9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FA32A9" w:rsidRPr="00FA32A9" w:rsidRDefault="00FA32A9" w:rsidP="00FA32A9">
            <w:r>
              <w:t>0</w:t>
            </w:r>
          </w:p>
        </w:tc>
      </w:tr>
      <w:tr w:rsidR="00FA32A9" w:rsidTr="00FA32A9">
        <w:tblPrEx>
          <w:tblCellMar>
            <w:top w:w="0" w:type="dxa"/>
            <w:bottom w:w="0" w:type="dxa"/>
          </w:tblCellMar>
        </w:tblPrEx>
        <w:tc>
          <w:tcPr>
            <w:tcW w:w="9078" w:type="dxa"/>
            <w:shd w:val="clear" w:color="auto" w:fill="auto"/>
            <w:vAlign w:val="bottom"/>
          </w:tcPr>
          <w:p w:rsidR="00FA32A9" w:rsidRPr="00FA32A9" w:rsidRDefault="00FA32A9" w:rsidP="00FA32A9">
            <w:r>
              <w:t>Суммарное число избирателей, внесенных в списки избирателей по избирательным участкам на момент окончания голосования 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FA32A9" w:rsidRPr="00FA32A9" w:rsidRDefault="00FA32A9" w:rsidP="00FA32A9">
            <w:pPr>
              <w:rPr>
                <w:sz w:val="20"/>
              </w:rPr>
            </w:pPr>
            <w:r>
              <w:t>0</w:t>
            </w:r>
          </w:p>
        </w:tc>
      </w:tr>
    </w:tbl>
    <w:p w:rsidR="00FA32A9" w:rsidRDefault="00FA32A9" w:rsidP="00FA32A9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FA32A9" w:rsidTr="00FA32A9">
        <w:tblPrEx>
          <w:tblCellMar>
            <w:top w:w="0" w:type="dxa"/>
            <w:bottom w:w="0" w:type="dxa"/>
          </w:tblCellMar>
        </w:tblPrEx>
        <w:tc>
          <w:tcPr>
            <w:tcW w:w="10423" w:type="dxa"/>
            <w:shd w:val="clear" w:color="auto" w:fill="auto"/>
            <w:vAlign w:val="bottom"/>
          </w:tcPr>
          <w:p w:rsidR="00FA32A9" w:rsidRDefault="00FA32A9" w:rsidP="00FA32A9">
            <w:pPr>
              <w:jc w:val="both"/>
            </w:pPr>
          </w:p>
          <w:p w:rsidR="00FA32A9" w:rsidRDefault="00FA32A9" w:rsidP="00FA32A9">
            <w:pPr>
              <w:jc w:val="both"/>
            </w:pPr>
          </w:p>
          <w:p w:rsidR="00FA32A9" w:rsidRPr="00FA32A9" w:rsidRDefault="00FA32A9" w:rsidP="00FA32A9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протоколов, путем суммирования всех содержащихся в них данных, определила:</w:t>
            </w:r>
          </w:p>
        </w:tc>
      </w:tr>
    </w:tbl>
    <w:p w:rsidR="00FA32A9" w:rsidRDefault="00FA32A9" w:rsidP="00FA32A9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1"/>
        <w:gridCol w:w="6127"/>
        <w:gridCol w:w="365"/>
        <w:gridCol w:w="365"/>
        <w:gridCol w:w="365"/>
        <w:gridCol w:w="365"/>
        <w:gridCol w:w="365"/>
        <w:gridCol w:w="365"/>
        <w:gridCol w:w="365"/>
      </w:tblGrid>
      <w:tr w:rsidR="00FA32A9" w:rsidTr="00FA32A9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</w:pPr>
            <w:r>
              <w:t>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FA32A9" w:rsidTr="00FA32A9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</w:pPr>
            <w:r>
              <w:t>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A32A9" w:rsidTr="00FA32A9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</w:pPr>
            <w:r>
              <w:t>2а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A32A9" w:rsidTr="00FA32A9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</w:pPr>
            <w:r>
              <w:t>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FA32A9" w:rsidTr="00FA32A9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</w:pPr>
            <w:r>
              <w:t>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FA32A9" w:rsidTr="00FA32A9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</w:pPr>
            <w:r>
              <w:t>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r>
              <w:t>Число погашенных избирательных бюллетеней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A32A9" w:rsidTr="00FA32A9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</w:pPr>
            <w:r>
              <w:t>6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r>
              <w:t>Число избирательных бюллетней, содержащихся в переносных ящиках для голосования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FA32A9" w:rsidTr="00FA32A9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</w:pPr>
            <w:r>
              <w:t>7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FA32A9" w:rsidTr="00FA32A9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</w:pPr>
            <w:r>
              <w:t>8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FA32A9" w:rsidTr="00FA32A9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</w:pPr>
            <w:r>
              <w:t>9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r>
              <w:t>Число действительных избирательных бюллетеней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FA32A9" w:rsidTr="00FA32A9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</w:pPr>
            <w:r>
              <w:lastRenderedPageBreak/>
              <w:t>9ж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r>
              <w:t>Число утраченных избирательных бюллетеней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A32A9" w:rsidTr="00FA32A9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</w:pPr>
            <w:r>
              <w:t>9з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A32A9" w:rsidTr="00FA32A9">
        <w:tblPrEx>
          <w:tblCellMar>
            <w:top w:w="0" w:type="dxa"/>
            <w:bottom w:w="0" w:type="dxa"/>
          </w:tblCellMar>
        </w:tblPrEx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2A9" w:rsidRPr="00FA32A9" w:rsidRDefault="00FA32A9" w:rsidP="00FA32A9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2A9" w:rsidRPr="00FA32A9" w:rsidRDefault="00FA32A9" w:rsidP="00FA32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FA32A9" w:rsidTr="00FA32A9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</w:pPr>
            <w:r>
              <w:t>10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r>
              <w:t>Антонова Елена Юрьевна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FA32A9" w:rsidTr="00FA32A9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</w:pPr>
            <w:r>
              <w:t>11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r>
              <w:t>Дружинин Павел Викторович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A32A9" w:rsidTr="00FA32A9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</w:pPr>
            <w:r>
              <w:t>12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r>
              <w:t>Щербаков Сергей Владимирович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</w:tbl>
    <w:p w:rsidR="00FA32A9" w:rsidRDefault="00FA32A9" w:rsidP="00FA32A9"/>
    <w:tbl>
      <w:tblPr>
        <w:tblW w:w="0" w:type="auto"/>
        <w:tblLayout w:type="fixed"/>
        <w:tblLook w:val="0000"/>
      </w:tblPr>
      <w:tblGrid>
        <w:gridCol w:w="9361"/>
      </w:tblGrid>
      <w:tr w:rsidR="00FA32A9" w:rsidTr="00FA32A9">
        <w:tblPrEx>
          <w:tblCellMar>
            <w:top w:w="0" w:type="dxa"/>
            <w:bottom w:w="0" w:type="dxa"/>
          </w:tblCellMar>
        </w:tblPrEx>
        <w:tc>
          <w:tcPr>
            <w:tcW w:w="9361" w:type="dxa"/>
            <w:shd w:val="clear" w:color="auto" w:fill="auto"/>
          </w:tcPr>
          <w:p w:rsidR="00FA32A9" w:rsidRPr="00FA32A9" w:rsidRDefault="00FA32A9" w:rsidP="00FA32A9">
            <w:pPr>
              <w:jc w:val="both"/>
            </w:pPr>
            <w:r>
              <w:t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Собрания представителей Мокшанского района Пензенской области по одномандатному избирательному округу №14 Щербаков Сергей Владимирович</w:t>
            </w:r>
          </w:p>
        </w:tc>
      </w:tr>
    </w:tbl>
    <w:p w:rsidR="00FA32A9" w:rsidRDefault="00FA32A9" w:rsidP="00FA32A9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FA32A9" w:rsidTr="00FA32A9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FA32A9" w:rsidRPr="00FA32A9" w:rsidRDefault="00FA32A9" w:rsidP="00FA32A9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A32A9" w:rsidRPr="00FA32A9" w:rsidRDefault="00FA32A9" w:rsidP="00FA32A9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FA32A9" w:rsidRDefault="00FA32A9" w:rsidP="00FA32A9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rPr>
                <w:sz w:val="16"/>
              </w:rPr>
            </w:pPr>
          </w:p>
        </w:tc>
      </w:tr>
      <w:tr w:rsidR="00FA32A9" w:rsidTr="00FA32A9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FA32A9" w:rsidRDefault="00FA32A9" w:rsidP="00FA32A9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FA32A9" w:rsidRDefault="00FA32A9" w:rsidP="00FA32A9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FA32A9" w:rsidTr="00FA32A9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FA32A9" w:rsidRPr="00FA32A9" w:rsidRDefault="00FA32A9" w:rsidP="00FA32A9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A32A9" w:rsidRPr="00FA32A9" w:rsidRDefault="00FA32A9" w:rsidP="00FA32A9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FA32A9" w:rsidRDefault="00FA32A9" w:rsidP="00FA32A9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16"/>
              </w:rPr>
            </w:pPr>
          </w:p>
        </w:tc>
      </w:tr>
      <w:tr w:rsidR="00FA32A9" w:rsidTr="00FA32A9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FA32A9" w:rsidRPr="00FA32A9" w:rsidRDefault="00FA32A9" w:rsidP="00FA32A9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A32A9" w:rsidRPr="00FA32A9" w:rsidRDefault="00FA32A9" w:rsidP="00FA32A9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FA32A9" w:rsidRDefault="00FA32A9" w:rsidP="00FA32A9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16"/>
              </w:rPr>
            </w:pPr>
          </w:p>
        </w:tc>
      </w:tr>
      <w:tr w:rsidR="00FA32A9" w:rsidTr="00FA32A9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FA32A9" w:rsidRPr="00FA32A9" w:rsidRDefault="00FA32A9" w:rsidP="00FA32A9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A32A9" w:rsidRPr="00FA32A9" w:rsidRDefault="00FA32A9" w:rsidP="00FA32A9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FA32A9" w:rsidRDefault="00FA32A9" w:rsidP="00FA32A9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16"/>
              </w:rPr>
            </w:pPr>
          </w:p>
        </w:tc>
      </w:tr>
      <w:tr w:rsidR="00FA32A9" w:rsidTr="00FA32A9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FA32A9" w:rsidRDefault="00FA32A9" w:rsidP="00FA32A9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A32A9" w:rsidRPr="00FA32A9" w:rsidRDefault="00FA32A9" w:rsidP="00FA32A9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FA32A9" w:rsidRDefault="00FA32A9" w:rsidP="00FA32A9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16"/>
              </w:rPr>
            </w:pPr>
          </w:p>
        </w:tc>
      </w:tr>
      <w:tr w:rsidR="00FA32A9" w:rsidTr="00FA32A9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FA32A9" w:rsidRDefault="00FA32A9" w:rsidP="00FA32A9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A32A9" w:rsidRPr="00FA32A9" w:rsidRDefault="00FA32A9" w:rsidP="00FA32A9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FA32A9" w:rsidRDefault="00FA32A9" w:rsidP="00FA32A9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16"/>
              </w:rPr>
            </w:pPr>
          </w:p>
        </w:tc>
      </w:tr>
      <w:tr w:rsidR="00FA32A9" w:rsidTr="00FA32A9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FA32A9" w:rsidRDefault="00FA32A9" w:rsidP="00FA32A9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A32A9" w:rsidRPr="00FA32A9" w:rsidRDefault="00FA32A9" w:rsidP="00FA32A9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FA32A9" w:rsidRDefault="00FA32A9" w:rsidP="00FA32A9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32A9" w:rsidRPr="00FA32A9" w:rsidRDefault="00FA32A9" w:rsidP="00FA32A9">
            <w:pPr>
              <w:jc w:val="center"/>
              <w:rPr>
                <w:sz w:val="16"/>
              </w:rPr>
            </w:pPr>
          </w:p>
        </w:tc>
      </w:tr>
    </w:tbl>
    <w:p w:rsidR="00FA32A9" w:rsidRDefault="00FA32A9" w:rsidP="00FA32A9"/>
    <w:p w:rsidR="00FA32A9" w:rsidRDefault="00FA32A9" w:rsidP="00FA32A9"/>
    <w:p w:rsidR="00EB06F9" w:rsidRPr="00FA32A9" w:rsidRDefault="00FA32A9" w:rsidP="00FA32A9">
      <w:pPr>
        <w:jc w:val="center"/>
        <w:rPr>
          <w:b/>
        </w:rPr>
      </w:pPr>
      <w:r>
        <w:rPr>
          <w:b/>
        </w:rPr>
        <w:t>МП         Протокол подписан 14 сентября 2025 года в 23 часов 42 минут</w:t>
      </w:r>
    </w:p>
    <w:sectPr w:rsidR="00EB06F9" w:rsidRPr="00FA32A9" w:rsidSect="00FA32A9">
      <w:pgSz w:w="11907" w:h="16839"/>
      <w:pgMar w:top="567" w:right="850" w:bottom="56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E70E23"/>
    <w:rsid w:val="00524DFA"/>
    <w:rsid w:val="00823626"/>
    <w:rsid w:val="00E70E23"/>
    <w:rsid w:val="00EB06F9"/>
    <w:rsid w:val="00FA3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Экземпляр №  ______   </vt:lpstr>
    </vt:vector>
  </TitlesOfParts>
  <Company>fci</Company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Экземпляр №  ______</dc:title>
  <dc:creator>Jigulska</dc:creator>
  <cp:lastModifiedBy>admin</cp:lastModifiedBy>
  <cp:revision>2</cp:revision>
  <dcterms:created xsi:type="dcterms:W3CDTF">2025-09-16T13:46:00Z</dcterms:created>
  <dcterms:modified xsi:type="dcterms:W3CDTF">2025-09-16T13:46:00Z</dcterms:modified>
</cp:coreProperties>
</file>