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E2" w:rsidRPr="001C74E2" w:rsidRDefault="001C74E2" w:rsidP="001C74E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Выписка</w:t>
      </w:r>
    </w:p>
    <w:p w:rsidR="001C74E2" w:rsidRPr="001C74E2" w:rsidRDefault="001C74E2" w:rsidP="001C74E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из </w:t>
      </w: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Правил землепользования и застройки</w:t>
      </w:r>
    </w:p>
    <w:p w:rsidR="001C74E2" w:rsidRPr="001C74E2" w:rsidRDefault="001C74E2" w:rsidP="001C74E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территории муниципального образования </w:t>
      </w:r>
      <w:proofErr w:type="spellStart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Рамзайский</w:t>
      </w:r>
      <w:proofErr w:type="spellEnd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сельсовет</w:t>
      </w:r>
    </w:p>
    <w:p w:rsidR="001C74E2" w:rsidRPr="001C74E2" w:rsidRDefault="001C74E2" w:rsidP="001C74E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proofErr w:type="spellStart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Мокшанского</w:t>
      </w:r>
      <w:proofErr w:type="spellEnd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района Пензенской области</w:t>
      </w: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утвержден</w:t>
      </w: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</w:t>
      </w: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ых</w:t>
      </w:r>
      <w:proofErr w:type="spellEnd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 решением</w:t>
      </w:r>
    </w:p>
    <w:p w:rsidR="001C74E2" w:rsidRPr="001C74E2" w:rsidRDefault="001C74E2" w:rsidP="001C74E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КМС </w:t>
      </w:r>
      <w:proofErr w:type="spellStart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Рамзайского</w:t>
      </w:r>
      <w:proofErr w:type="spellEnd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сельсовета </w:t>
      </w:r>
      <w:proofErr w:type="spellStart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Мокшанского</w:t>
      </w:r>
      <w:proofErr w:type="spellEnd"/>
      <w:r w:rsidRPr="001C74E2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района № 111-41/7 от 12.11.2020</w:t>
      </w:r>
    </w:p>
    <w:p w:rsidR="001C74E2" w:rsidRPr="001C74E2" w:rsidRDefault="001C74E2" w:rsidP="001C74E2">
      <w:pPr>
        <w:widowControl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Toc27390481"/>
      <w:r w:rsidRPr="001C74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11.   Градостроительный регламент. ОД-1. Зона размещения объектов общественной и предпринимательской деятельности</w:t>
      </w:r>
      <w:bookmarkEnd w:id="0"/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24"/>
        <w:gridCol w:w="9099"/>
      </w:tblGrid>
      <w:tr w:rsidR="001C74E2" w:rsidRPr="001C74E2" w:rsidTr="001C74E2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C74E2" w:rsidRPr="001C74E2" w:rsidRDefault="001C74E2" w:rsidP="001C74E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C74E2">
              <w:rPr>
                <w:rFonts w:ascii="Times New Roman" w:eastAsia="Calibri" w:hAnsi="Times New Roman" w:cs="Times New Roman"/>
                <w:b/>
                <w:sz w:val="24"/>
              </w:rPr>
              <w:t>Код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C74E2" w:rsidRPr="001C74E2" w:rsidRDefault="001C74E2" w:rsidP="001C74E2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1C74E2">
              <w:rPr>
                <w:rFonts w:ascii="Times New Roman" w:eastAsia="Calibri" w:hAnsi="Times New Roman" w:cs="Times New Roman"/>
                <w:b/>
                <w:sz w:val="24"/>
              </w:rPr>
              <w:t>Основные виды разрешенного использования земельных участков</w:t>
            </w:r>
          </w:p>
        </w:tc>
      </w:tr>
      <w:tr w:rsidR="001C74E2" w:rsidRPr="0069559F" w:rsidTr="001C74E2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74E2" w:rsidRPr="001C74E2" w:rsidRDefault="001C74E2" w:rsidP="004D5ED1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 w:rsidRPr="001C74E2">
              <w:rPr>
                <w:rStyle w:val="a3"/>
                <w:rFonts w:ascii="Times New Roman" w:hAnsi="Times New Roman" w:cs="Times New Roman"/>
                <w:b w:val="0"/>
              </w:rPr>
              <w:t>4.4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74E2" w:rsidRPr="001C74E2" w:rsidRDefault="001C74E2" w:rsidP="004D5ED1">
            <w:pPr>
              <w:rPr>
                <w:rStyle w:val="a3"/>
                <w:rFonts w:ascii="Times New Roman" w:hAnsi="Times New Roman" w:cs="Times New Roman"/>
                <w:b w:val="0"/>
              </w:rPr>
            </w:pPr>
            <w:r w:rsidRPr="001C74E2">
              <w:rPr>
                <w:rStyle w:val="a3"/>
                <w:rFonts w:ascii="Times New Roman" w:hAnsi="Times New Roman" w:cs="Times New Roman"/>
                <w:b w:val="0"/>
              </w:rPr>
              <w:t>Магазины</w:t>
            </w:r>
          </w:p>
        </w:tc>
      </w:tr>
    </w:tbl>
    <w:p w:rsidR="001C74E2" w:rsidRPr="001C74E2" w:rsidRDefault="001C74E2" w:rsidP="001C74E2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C74E2">
        <w:rPr>
          <w:rFonts w:ascii="Times New Roman" w:eastAsia="Calibri" w:hAnsi="Times New Roman" w:cs="Times New Roman"/>
          <w:b/>
          <w:sz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1C74E2" w:rsidRPr="001C74E2" w:rsidRDefault="001C74E2" w:rsidP="001C74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hd w:val="clear" w:color="auto" w:fill="FFFFFF"/>
        </w:rPr>
      </w:pPr>
      <w:r w:rsidRPr="001C74E2">
        <w:rPr>
          <w:rFonts w:ascii="Times New Roman" w:eastAsia="Calibri" w:hAnsi="Times New Roman" w:cs="Times New Roman"/>
          <w:sz w:val="24"/>
        </w:rPr>
        <w:t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25 м²; максимальная площадь</w:t>
      </w:r>
      <w:r w:rsidRPr="001C74E2">
        <w:rPr>
          <w:rFonts w:ascii="Times New Roman" w:eastAsia="Calibri" w:hAnsi="Times New Roman" w:cs="Times New Roman"/>
          <w:sz w:val="24"/>
          <w:vertAlign w:val="superscript"/>
        </w:rPr>
        <w:t xml:space="preserve"> </w:t>
      </w:r>
      <w:r w:rsidRPr="001C74E2">
        <w:rPr>
          <w:rFonts w:ascii="Times New Roman" w:eastAsia="Calibri" w:hAnsi="Times New Roman" w:cs="Times New Roman"/>
          <w:sz w:val="24"/>
        </w:rPr>
        <w:t>земельных участков не подлежит установлению.</w:t>
      </w:r>
    </w:p>
    <w:p w:rsidR="001C74E2" w:rsidRPr="001C74E2" w:rsidRDefault="001C74E2" w:rsidP="001C74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C74E2">
        <w:rPr>
          <w:rFonts w:ascii="Times New Roman" w:eastAsia="Calibri" w:hAnsi="Times New Roman" w:cs="Times New Roman"/>
          <w:sz w:val="24"/>
          <w:shd w:val="clear" w:color="auto" w:fill="FFFFFF"/>
        </w:rPr>
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1C74E2">
        <w:rPr>
          <w:rFonts w:ascii="Times New Roman" w:eastAsia="Calibri" w:hAnsi="Times New Roman" w:cs="Times New Roman"/>
          <w:sz w:val="24"/>
        </w:rPr>
        <w:t xml:space="preserve"> – 2 м для строений, размещенных вдоль улиц и дорог и </w:t>
      </w:r>
      <w:smartTag w:uri="urn:schemas-microsoft-com:office:smarttags" w:element="metricconverter">
        <w:smartTagPr>
          <w:attr w:name="ProductID" w:val="3 м"/>
        </w:smartTagPr>
        <w:r w:rsidRPr="001C74E2">
          <w:rPr>
            <w:rFonts w:ascii="Times New Roman" w:eastAsia="Calibri" w:hAnsi="Times New Roman" w:cs="Times New Roman"/>
            <w:sz w:val="24"/>
          </w:rPr>
          <w:t>3 м</w:t>
        </w:r>
      </w:smartTag>
      <w:r w:rsidRPr="001C74E2">
        <w:rPr>
          <w:rFonts w:ascii="Times New Roman" w:eastAsia="Calibri" w:hAnsi="Times New Roman" w:cs="Times New Roman"/>
          <w:sz w:val="24"/>
        </w:rPr>
        <w:t xml:space="preserve"> по другим сторонам земельного участка.</w:t>
      </w:r>
    </w:p>
    <w:p w:rsidR="001C74E2" w:rsidRPr="001C74E2" w:rsidRDefault="001C74E2" w:rsidP="001C74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1C74E2">
        <w:rPr>
          <w:rFonts w:ascii="Times New Roman" w:eastAsia="Calibri" w:hAnsi="Times New Roman" w:cs="Times New Roman"/>
          <w:sz w:val="24"/>
        </w:rPr>
        <w:t xml:space="preserve">Предельное количество этажей зданий, строений, сооружений – 2,  предельная высота зданий, строений, сооружений – </w:t>
      </w:r>
      <w:smartTag w:uri="urn:schemas-microsoft-com:office:smarttags" w:element="metricconverter">
        <w:smartTagPr>
          <w:attr w:name="ProductID" w:val="20 м"/>
        </w:smartTagPr>
        <w:r w:rsidRPr="001C74E2">
          <w:rPr>
            <w:rFonts w:ascii="Times New Roman" w:eastAsia="Calibri" w:hAnsi="Times New Roman" w:cs="Times New Roman"/>
            <w:sz w:val="24"/>
          </w:rPr>
          <w:t>20 м</w:t>
        </w:r>
      </w:smartTag>
      <w:r w:rsidRPr="001C74E2">
        <w:rPr>
          <w:rFonts w:ascii="Times New Roman" w:eastAsia="Calibri" w:hAnsi="Times New Roman" w:cs="Times New Roman"/>
          <w:sz w:val="24"/>
        </w:rPr>
        <w:t>.</w:t>
      </w:r>
    </w:p>
    <w:p w:rsidR="001C74E2" w:rsidRPr="001C74E2" w:rsidRDefault="001C74E2" w:rsidP="001C74E2">
      <w:pPr>
        <w:widowControl w:val="0"/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  <w:r w:rsidRPr="001C74E2">
        <w:rPr>
          <w:rFonts w:ascii="Times New Roman" w:eastAsia="Calibri" w:hAnsi="Times New Roman" w:cs="Times New Roman"/>
          <w:sz w:val="24"/>
        </w:rPr>
        <w:t>Максимальный процент застройки в границах земельного участка – 60%.</w:t>
      </w:r>
    </w:p>
    <w:p w:rsidR="00D97E8C" w:rsidRDefault="00D97E8C">
      <w:bookmarkStart w:id="1" w:name="_GoBack"/>
      <w:bookmarkEnd w:id="1"/>
    </w:p>
    <w:p w:rsidR="001C74E2" w:rsidRPr="001C74E2" w:rsidRDefault="001C74E2"/>
    <w:sectPr w:rsidR="001C74E2" w:rsidRPr="001C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4406"/>
    <w:multiLevelType w:val="hybridMultilevel"/>
    <w:tmpl w:val="DC8EBDF6"/>
    <w:lvl w:ilvl="0" w:tplc="3CEC7D6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E2"/>
    <w:rsid w:val="001C74E2"/>
    <w:rsid w:val="00D9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без отступа сверху"/>
    <w:qFormat/>
    <w:rsid w:val="001C74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без отступа сверху"/>
    <w:qFormat/>
    <w:rsid w:val="001C74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2022-02-25T08:36:00Z</dcterms:created>
  <dcterms:modified xsi:type="dcterms:W3CDTF">2022-02-25T08:39:00Z</dcterms:modified>
</cp:coreProperties>
</file>