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4D1945" w:rsidRDefault="009553A4" w:rsidP="004D1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945"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726DB6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945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Мокшанского района Пензенской области от</w:t>
            </w:r>
            <w:r w:rsidR="00726DB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D74737" w:rsidRPr="004D19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1945" w:rsidRPr="004D19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74737" w:rsidRPr="004D194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 w:rsidRPr="004D19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4D194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726DB6"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  <w:bookmarkStart w:id="0" w:name="_GoBack"/>
            <w:bookmarkEnd w:id="0"/>
            <w:r w:rsidR="00D74737" w:rsidRPr="004D1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19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1945" w:rsidRPr="004D1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 открытого аукциона в электронной форме по продаже земельного участка с разрешенным видом использования – хранение и переработка сельскохозяйственной продукции</w:t>
            </w:r>
            <w:r w:rsidR="004D1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4D1945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года в 0</w:t>
            </w:r>
            <w:r w:rsidR="0026198F" w:rsidRPr="002619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земельного участка.</w:t>
            </w:r>
          </w:p>
          <w:p w:rsidR="00750CA1" w:rsidRPr="00597C31" w:rsidRDefault="004676A9" w:rsidP="001D4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550202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Широкоисский сельсовет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хранение и переработка сельскохозяйственной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238272365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326727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326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6727" w:rsidRPr="00326727" w:rsidRDefault="00326727" w:rsidP="00326727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7">
              <w:rPr>
                <w:rFonts w:ascii="Times New Roman" w:hAnsi="Times New Roman" w:cs="Times New Roman"/>
                <w:sz w:val="28"/>
                <w:szCs w:val="28"/>
              </w:rPr>
              <w:t>1. земельный участок входит в зону с особыми условиями использования территории; Вид зоны по документу: Охранная зона электросетевого комплекса №1942 напряжением 10-6-0,4 кВ ВЛ-10кВ Восточная фидер №1 от ПС «Потьма»; тип зоны: Охранная зона инженерных коммуникаций;</w:t>
            </w:r>
          </w:p>
          <w:p w:rsidR="00326727" w:rsidRDefault="00326727" w:rsidP="00326727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727">
              <w:rPr>
                <w:rFonts w:ascii="Times New Roman" w:hAnsi="Times New Roman" w:cs="Times New Roman"/>
                <w:sz w:val="28"/>
                <w:szCs w:val="28"/>
              </w:rPr>
              <w:t>2. часть земельного участка площадью 88 кв.м. (58:18:0550202:231/1) зона с особыми условиями использования территории – 58:18-6.141.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Default="00951381" w:rsidP="00840F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381">
              <w:rPr>
                <w:rFonts w:ascii="Times New Roman" w:hAnsi="Times New Roman" w:cs="Times New Roman"/>
                <w:b/>
                <w:sz w:val="28"/>
                <w:szCs w:val="28"/>
              </w:rPr>
              <w:t>Зона сельскохозяйственного использования</w:t>
            </w:r>
          </w:p>
          <w:p w:rsidR="00951381" w:rsidRDefault="00951381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381">
              <w:rPr>
                <w:rFonts w:ascii="Times New Roman" w:hAnsi="Times New Roman" w:cs="Times New Roman"/>
                <w:sz w:val="26"/>
                <w:szCs w:val="26"/>
              </w:rPr>
              <w:t>Зона выделена для ведения сельского хозяйства, в том числе размещение зданий и сооружений, используемых для хранения и переработки сельскохозяйственной продукции.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38"/>
              <w:gridCol w:w="5659"/>
            </w:tblGrid>
            <w:tr w:rsidR="00951381" w:rsidTr="00951381">
              <w:tc>
                <w:tcPr>
                  <w:tcW w:w="738" w:type="dxa"/>
                </w:tcPr>
                <w:p w:rsidR="00951381" w:rsidRP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5138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Код</w:t>
                  </w:r>
                </w:p>
              </w:tc>
              <w:tc>
                <w:tcPr>
                  <w:tcW w:w="5659" w:type="dxa"/>
                </w:tcPr>
                <w:p w:rsidR="00951381" w:rsidRP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5138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Основные виды разрешенного использования земельных участков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Растениеводство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1.2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Выращивание зерновых и иных сельскохозяйственных культур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1.3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Овощеводство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1.4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Выращивание тонизирующих, лекарственных, цветочных культур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1.5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Садоводство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1.6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Выращивание льна и конопли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1.7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Животноводство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1.8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Скотоводство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1.9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Звероводство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1.10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Птицеводство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1.11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Свиноводство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1.12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Пчеловодство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1.13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Рыболовство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1.14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Научное обеспечение сельского хозяйства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1.15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Хранение и переработка сельскохозяйственной продукции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1.16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Ведение личного подсобного хозяйства на полевых участках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1.17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Питомники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1.18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Обеспечение сельскохозяйственного производства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12.0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Земельные участки (территории) общего пользования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13.1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Ведение огородничества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13.2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Ведение садоводства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3.1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Коммунальное обслуживание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1.1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Растениеводство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P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5138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Код</w:t>
                  </w:r>
                </w:p>
              </w:tc>
              <w:tc>
                <w:tcPr>
                  <w:tcW w:w="5659" w:type="dxa"/>
                </w:tcPr>
                <w:p w:rsidR="00951381" w:rsidRP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5138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Вспомогательные вид разрешенного использования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4.9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Служебные гаражи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P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5138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Код</w:t>
                  </w:r>
                </w:p>
              </w:tc>
              <w:tc>
                <w:tcPr>
                  <w:tcW w:w="5659" w:type="dxa"/>
                </w:tcPr>
                <w:p w:rsidR="00951381" w:rsidRP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5138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Условно разрешенные виды разрешённого использования</w:t>
                  </w:r>
                </w:p>
              </w:tc>
            </w:tr>
            <w:tr w:rsidR="00951381" w:rsidTr="00951381">
              <w:tc>
                <w:tcPr>
                  <w:tcW w:w="738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4.4</w:t>
                  </w:r>
                </w:p>
              </w:tc>
              <w:tc>
                <w:tcPr>
                  <w:tcW w:w="5659" w:type="dxa"/>
                </w:tcPr>
                <w:p w:rsidR="00951381" w:rsidRDefault="00951381" w:rsidP="00840FB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Магазины</w:t>
                  </w:r>
                </w:p>
              </w:tc>
            </w:tr>
          </w:tbl>
          <w:p w:rsidR="00951381" w:rsidRPr="00670BB0" w:rsidRDefault="00670BB0" w:rsidP="00840FB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670BB0">
              <w:rPr>
                <w:rFonts w:ascii="Times New Roman" w:hAnsi="Times New Roman" w:cs="Times New Roman"/>
                <w:b/>
                <w:sz w:val="26"/>
                <w:szCs w:val="26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Предельные (минимальные и (или) максимальные) размеры земельных участков: минимальная площадь земельных участков – 150 кв.м.; максимальная площадь земельных участков – не подлежит установлению. Размеры земельных участков – не подлежат установлению.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 1,5м.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Предельное количество этажей зданий, строений, сооружений – 3, предельная высота зданий, строений, сооружений – 40 м.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Максимальный процент застройки в границах земельного участка – 40 %.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санитарно-защитные зоны;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водоохранные зоны;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санитарно-защитные зоны кладбищ;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санитарно-защитные зоны скотомогильников;</w:t>
            </w:r>
          </w:p>
          <w:p w:rsidR="00670BB0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охранные зоны электросетевого хозяйства;</w:t>
            </w:r>
          </w:p>
          <w:p w:rsidR="00670BB0" w:rsidRPr="00951381" w:rsidRDefault="00670BB0" w:rsidP="00840F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охранные зоны газораспределительных сетей.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326727" w:rsidRPr="00BB7BFD" w:rsidRDefault="00326727" w:rsidP="0032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9559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газораспределения земельного участка с кадастровым номером 58:18:0550202:231.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326727" w:rsidRPr="008E6EB1" w:rsidRDefault="00326727" w:rsidP="0032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«ВодКомСервис»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в колодце установить хомут-врезка Унидельта с шестью болтами 160х2, кран Джакамини 2 ш/г, проложить трубу диаметром 63 мм П/Э от центральной водопроводной магистрали.</w:t>
            </w:r>
          </w:p>
          <w:p w:rsidR="00326727" w:rsidRPr="008E6EB1" w:rsidRDefault="00326727" w:rsidP="0032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Разрешаемый отбор объема холодной воды и режим водопотребления (отпуска): 1,0 куб.м./сут.</w:t>
            </w:r>
          </w:p>
          <w:p w:rsidR="00326727" w:rsidRDefault="00326727" w:rsidP="003267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50 в колодце.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Границы эксплуатационной ответственности по водопроводным сетям организации водопроводного хозяйства и заявителя является кран в водопроводном смотровом колодце заявителя по адресу (местоположение) объекта: Российская Федерация, Пензенская область, Мокшанский район, Широкоисский сельсовет.</w:t>
            </w:r>
          </w:p>
          <w:p w:rsidR="00326727" w:rsidRDefault="00326727" w:rsidP="003267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B566F8" w:rsidRPr="00840FB9" w:rsidRDefault="00326727" w:rsidP="003267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Широкоисского сельсовета Мокшанского района отсутствует система водоотведения (письмо главы администрации Широкоисского сельсовета Мокшанского района Пензенской области от 27.09.2024 №272).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4079B" w:rsidP="0024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294 600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девяносто четыре тысячи шестьсот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00 коп.,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24079B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8 838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восемьсот тридцать восемь) рублей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B566F8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97C" w:rsidRDefault="00B566F8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24079B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07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07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407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B566F8" w:rsidP="0024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07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07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24079B" w:rsidP="00240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58 920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 восемь тысяч девятьсот двадцать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Задатки, внесенные указанными в настоящем пункте лицами, не заключившими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2407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0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40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24079B" w:rsidRPr="00EF7E8F" w:rsidTr="007C13A7">
        <w:trPr>
          <w:trHeight w:val="285"/>
        </w:trPr>
        <w:tc>
          <w:tcPr>
            <w:tcW w:w="2943" w:type="dxa"/>
          </w:tcPr>
          <w:p w:rsidR="0024079B" w:rsidRPr="00EF7E8F" w:rsidRDefault="0024079B" w:rsidP="007C1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24079B" w:rsidRPr="00EF7E8F" w:rsidRDefault="0024079B" w:rsidP="007C1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425B"/>
    <w:rsid w:val="001D7A6F"/>
    <w:rsid w:val="0024079B"/>
    <w:rsid w:val="0026198F"/>
    <w:rsid w:val="00282180"/>
    <w:rsid w:val="002B4336"/>
    <w:rsid w:val="002F28D0"/>
    <w:rsid w:val="00310E0B"/>
    <w:rsid w:val="00313893"/>
    <w:rsid w:val="00326727"/>
    <w:rsid w:val="003A0397"/>
    <w:rsid w:val="003A0EC8"/>
    <w:rsid w:val="003C50BE"/>
    <w:rsid w:val="004439D0"/>
    <w:rsid w:val="004676A9"/>
    <w:rsid w:val="004D1945"/>
    <w:rsid w:val="004E5570"/>
    <w:rsid w:val="00525746"/>
    <w:rsid w:val="00564983"/>
    <w:rsid w:val="00597C31"/>
    <w:rsid w:val="00620895"/>
    <w:rsid w:val="00670BB0"/>
    <w:rsid w:val="00692009"/>
    <w:rsid w:val="00693E7B"/>
    <w:rsid w:val="006D14E5"/>
    <w:rsid w:val="00712D13"/>
    <w:rsid w:val="00726DB6"/>
    <w:rsid w:val="00750CA1"/>
    <w:rsid w:val="00753740"/>
    <w:rsid w:val="007B19E4"/>
    <w:rsid w:val="007F3A62"/>
    <w:rsid w:val="0082326E"/>
    <w:rsid w:val="00840FB9"/>
    <w:rsid w:val="008815FE"/>
    <w:rsid w:val="00897F4C"/>
    <w:rsid w:val="008B4EE5"/>
    <w:rsid w:val="008E44CD"/>
    <w:rsid w:val="008F2017"/>
    <w:rsid w:val="00922B96"/>
    <w:rsid w:val="00943086"/>
    <w:rsid w:val="00951381"/>
    <w:rsid w:val="009553A4"/>
    <w:rsid w:val="009F5033"/>
    <w:rsid w:val="00A9639A"/>
    <w:rsid w:val="00AA0B70"/>
    <w:rsid w:val="00AA2A98"/>
    <w:rsid w:val="00AC28C9"/>
    <w:rsid w:val="00B06162"/>
    <w:rsid w:val="00B566F8"/>
    <w:rsid w:val="00B6200B"/>
    <w:rsid w:val="00B758F8"/>
    <w:rsid w:val="00C04EA0"/>
    <w:rsid w:val="00C43636"/>
    <w:rsid w:val="00CC6285"/>
    <w:rsid w:val="00CE0E23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E2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4D19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D194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E2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4D19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D19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15884-6E5E-4DE9-A5A5-FB0ADBD2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3147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cp:lastPrinted>2024-01-31T08:13:00Z</cp:lastPrinted>
  <dcterms:created xsi:type="dcterms:W3CDTF">2023-05-11T11:12:00Z</dcterms:created>
  <dcterms:modified xsi:type="dcterms:W3CDTF">2024-10-14T06:11:00Z</dcterms:modified>
</cp:coreProperties>
</file>