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E5" w:rsidRDefault="008815FE" w:rsidP="008815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15FE">
        <w:rPr>
          <w:rFonts w:ascii="Times New Roman" w:hAnsi="Times New Roman" w:cs="Times New Roman"/>
          <w:b/>
          <w:sz w:val="28"/>
          <w:szCs w:val="28"/>
        </w:rPr>
        <w:t>Извещение о проведен</w:t>
      </w:r>
      <w:proofErr w:type="gramStart"/>
      <w:r w:rsidRPr="008815FE">
        <w:rPr>
          <w:rFonts w:ascii="Times New Roman" w:hAnsi="Times New Roman" w:cs="Times New Roman"/>
          <w:b/>
          <w:sz w:val="28"/>
          <w:szCs w:val="28"/>
        </w:rPr>
        <w:t>ии ау</w:t>
      </w:r>
      <w:proofErr w:type="gramEnd"/>
      <w:r w:rsidRPr="008815FE">
        <w:rPr>
          <w:rFonts w:ascii="Times New Roman" w:hAnsi="Times New Roman" w:cs="Times New Roman"/>
          <w:b/>
          <w:sz w:val="28"/>
          <w:szCs w:val="28"/>
        </w:rPr>
        <w:t xml:space="preserve">кциона в электронной форме </w:t>
      </w:r>
      <w:r w:rsidR="003A0397">
        <w:rPr>
          <w:rFonts w:ascii="Times New Roman" w:hAnsi="Times New Roman" w:cs="Times New Roman"/>
          <w:b/>
          <w:sz w:val="28"/>
          <w:szCs w:val="28"/>
        </w:rPr>
        <w:t>по продаже</w:t>
      </w:r>
      <w:r w:rsidRPr="008815FE">
        <w:rPr>
          <w:rFonts w:ascii="Times New Roman" w:hAnsi="Times New Roman" w:cs="Times New Roman"/>
          <w:b/>
          <w:sz w:val="28"/>
          <w:szCs w:val="28"/>
        </w:rPr>
        <w:t xml:space="preserve"> земельного участка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28"/>
      </w:tblGrid>
      <w:tr w:rsidR="008815FE" w:rsidTr="00897F4C">
        <w:trPr>
          <w:trHeight w:val="195"/>
        </w:trPr>
        <w:tc>
          <w:tcPr>
            <w:tcW w:w="2943" w:type="dxa"/>
          </w:tcPr>
          <w:p w:rsidR="008815FE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 торгов</w:t>
            </w:r>
          </w:p>
        </w:tc>
        <w:tc>
          <w:tcPr>
            <w:tcW w:w="6628" w:type="dxa"/>
          </w:tcPr>
          <w:p w:rsidR="008815FE" w:rsidRDefault="00897F4C" w:rsidP="00897F4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аукцион, открытый по составу участников, открытый по форме подачи предложений о цене (далее – Аукцион)</w:t>
            </w:r>
          </w:p>
        </w:tc>
      </w:tr>
      <w:tr w:rsidR="00897F4C" w:rsidTr="008815FE">
        <w:trPr>
          <w:trHeight w:val="765"/>
        </w:trPr>
        <w:tc>
          <w:tcPr>
            <w:tcW w:w="2943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Адрес: 442370, Российская Федерация, Пензенская область,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Мокшан,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Поцелуева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1</w:t>
            </w:r>
          </w:p>
          <w:p w:rsid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Тел. 8 841 50 2-79-07, факс 8 841 50 2-73-27</w:t>
            </w:r>
          </w:p>
          <w:p w:rsidR="00897F4C" w:rsidRPr="00897F4C" w:rsidRDefault="00897F4C" w:rsidP="00897F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Адрес электронной почты: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mokshan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sura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955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орган и р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 xml:space="preserve">еквизиты решения о проведении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="008815FE"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9553A4" w:rsidRDefault="009553A4" w:rsidP="008815F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области;</w:t>
            </w:r>
          </w:p>
          <w:p w:rsidR="008815FE" w:rsidRPr="008815FE" w:rsidRDefault="008815FE" w:rsidP="00A6057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Мокшанского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</w:t>
            </w:r>
            <w:r w:rsidR="00703BCC" w:rsidRPr="00703BCC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2D3537" w:rsidRPr="00703BC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57BF0" w:rsidRPr="00703BC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E6641" w:rsidRPr="00703BC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D3537" w:rsidRPr="00703BCC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05180" w:rsidRPr="00703BC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74737" w:rsidRPr="00703BCC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="00D74737" w:rsidRPr="00703BC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07BCE" w:rsidRPr="00703BC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03BCC" w:rsidRPr="00703BCC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  <w:r w:rsidR="00A605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="00D747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О проведении </w:t>
            </w:r>
            <w:r w:rsidR="004A49EA">
              <w:rPr>
                <w:rFonts w:ascii="Times New Roman" w:hAnsi="Times New Roman" w:cs="Times New Roman"/>
                <w:sz w:val="28"/>
                <w:szCs w:val="28"/>
              </w:rPr>
              <w:t>повторно</w:t>
            </w:r>
            <w:r w:rsidR="00EC39AB" w:rsidRPr="00EC39AB">
              <w:rPr>
                <w:rFonts w:ascii="Times New Roman" w:hAnsi="Times New Roman" w:cs="Times New Roman"/>
                <w:sz w:val="28"/>
                <w:szCs w:val="28"/>
              </w:rPr>
              <w:t xml:space="preserve"> открытого аукциона в электронной форме по продаже земельного участка с разрешенным видом использования – выращивание зерновых и иных сельскохозяйственных культур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</w:tr>
      <w:tr w:rsidR="008815FE" w:rsidTr="008815FE">
        <w:tc>
          <w:tcPr>
            <w:tcW w:w="2943" w:type="dxa"/>
          </w:tcPr>
          <w:p w:rsidR="00897F4C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  <w:r w:rsidR="00897F4C" w:rsidRPr="00897F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815FE" w:rsidRPr="00897F4C" w:rsidRDefault="00897F4C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7F4C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площадки)</w:t>
            </w:r>
          </w:p>
        </w:tc>
        <w:tc>
          <w:tcPr>
            <w:tcW w:w="6628" w:type="dxa"/>
          </w:tcPr>
          <w:p w:rsidR="008815FE" w:rsidRPr="002B4336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и время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7007A5" w:rsidRPr="00CC6285" w:rsidRDefault="001E6641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D35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года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часов 00 минут </w:t>
            </w:r>
          </w:p>
          <w:p w:rsidR="008815FE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8815FE">
        <w:tc>
          <w:tcPr>
            <w:tcW w:w="2943" w:type="dxa"/>
          </w:tcPr>
          <w:p w:rsidR="008815FE" w:rsidRDefault="009553A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</w:t>
            </w:r>
            <w:r w:rsidR="00692009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1.</w:t>
            </w:r>
            <w:r w:rsidRPr="00597C3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C04EA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Порядок рассмотрения Заявок</w:t>
            </w:r>
            <w:r w:rsidR="00597C3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Рассмотрение Заявок осуществляется Аукционной комиссией.</w:t>
            </w:r>
          </w:p>
          <w:p w:rsidR="00C04EA0" w:rsidRDefault="00897F4C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Заявитель</w:t>
            </w:r>
            <w:r w:rsidR="00C04EA0">
              <w:rPr>
                <w:rFonts w:ascii="Times New Roman" w:hAnsi="Times New Roman" w:cs="Times New Roman"/>
                <w:sz w:val="28"/>
                <w:szCs w:val="28"/>
              </w:rPr>
              <w:t xml:space="preserve"> не допускается к участию в аукционе в следующих случаях: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непредставление необходимых для участия в аукционе документов или представление недостоверных сведений;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не</w:t>
            </w:r>
            <w:r w:rsidR="00B07B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поступление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задатка на дату рассмотрения заявок на участие в аукционе: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подача заявки на участие в аукционе лицом, которое в соответствии с Земельным Кодексом и другими федеральными законами не имеет права быть участником конкретного аукциона,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покупателем земельного участка или приобрести земельный участок в аренду;</w:t>
            </w:r>
          </w:p>
          <w:p w:rsidR="00C04EA0" w:rsidRDefault="00C04EA0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</w:t>
            </w:r>
            <w:r w:rsidR="007B19E4">
              <w:rPr>
                <w:rFonts w:ascii="Times New Roman" w:hAnsi="Times New Roman" w:cs="Times New Roman"/>
                <w:sz w:val="28"/>
                <w:szCs w:val="28"/>
              </w:rPr>
              <w:t>в реестре недобросовестных участников аукциона.</w:t>
            </w:r>
          </w:p>
          <w:p w:rsidR="00692009" w:rsidRDefault="0069200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>уполномоченного действовать от имени организатора аукциона, и размещается на электронной площадке не позднее,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      </w:r>
          </w:p>
          <w:p w:rsidR="00620895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подписания протокола рассмотрения заявок на участие в электронном аукционе.</w:t>
            </w:r>
            <w:proofErr w:type="gramEnd"/>
          </w:p>
          <w:p w:rsidR="00597C31" w:rsidRDefault="00620895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, в соответствии с полученным им уведомлением Участника, в соответствии с Регламентом и Инструкциями считается участвующим в аукционе с даты и времени начала проведения аукциона, </w:t>
            </w:r>
            <w:proofErr w:type="gramStart"/>
            <w:r w:rsidR="00597C31">
              <w:rPr>
                <w:rFonts w:ascii="Times New Roman" w:hAnsi="Times New Roman" w:cs="Times New Roman"/>
                <w:sz w:val="28"/>
                <w:szCs w:val="28"/>
              </w:rPr>
              <w:t>указанных</w:t>
            </w:r>
            <w:proofErr w:type="gramEnd"/>
            <w:r w:rsidR="00597C31">
              <w:rPr>
                <w:rFonts w:ascii="Times New Roman" w:hAnsi="Times New Roman" w:cs="Times New Roman"/>
                <w:sz w:val="28"/>
                <w:szCs w:val="28"/>
              </w:rPr>
              <w:t xml:space="preserve"> в настоящем Извещении.</w:t>
            </w:r>
          </w:p>
          <w:p w:rsidR="00597C31" w:rsidRPr="00310E0B" w:rsidRDefault="00597C31" w:rsidP="007B19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2. Порядок проведения </w:t>
            </w:r>
            <w:r w:rsidR="00692009"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аукциона.</w:t>
            </w:r>
          </w:p>
          <w:p w:rsidR="00597C31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 соответствии с Регламентом и Инструкциями обеспечивается Оператором электронной площадки.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могут участвовать только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>Заявители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, допущенные к участию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аукционе и признанные Участниками. Оператор электронной площадки обеспечивает Участникам возможность принять участие в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электронном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Процедура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аукциона проводится в день и время, </w:t>
            </w:r>
            <w:proofErr w:type="gramStart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указанны</w:t>
            </w:r>
            <w:r w:rsidR="006D14E5" w:rsidRPr="00310E0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End"/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 в Извещении. Время проведения </w:t>
            </w:r>
            <w:r w:rsidR="00692009"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не должно совпадать со временем проведения профилактических работ на электронной площадке.</w:t>
            </w:r>
          </w:p>
          <w:p w:rsidR="00B758F8" w:rsidRPr="00310E0B" w:rsidRDefault="00B758F8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Аукцион проводится путем повышения Начальной цены Предмета аукциона на «шаг аукциона». </w:t>
            </w:r>
          </w:p>
          <w:p w:rsidR="00922B96" w:rsidRDefault="00922B9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 xml:space="preserve">Время ожидания предложения участника электронного аукциона о цене предмета аукциона составляет 10 (десять) минут. При поступлении предложения участника электронного аукциона о повышении цены предмета </w:t>
            </w:r>
            <w:r w:rsidR="00310E0B" w:rsidRPr="00310E0B">
              <w:rPr>
                <w:rFonts w:ascii="Times New Roman" w:hAnsi="Times New Roman" w:cs="Times New Roman"/>
                <w:sz w:val="28"/>
                <w:szCs w:val="28"/>
              </w:rPr>
              <w:t>аукциона время, оставшееся до истечения указанного срока, обновляется до 10 (десяти)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</w:t>
            </w:r>
          </w:p>
          <w:p w:rsidR="00310E0B" w:rsidRPr="00310E0B" w:rsidRDefault="00310E0B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0E0B">
              <w:rPr>
                <w:rFonts w:ascii="Times New Roman" w:hAnsi="Times New Roman" w:cs="Times New Roman"/>
                <w:sz w:val="28"/>
                <w:szCs w:val="28"/>
              </w:rPr>
              <w:t>На основании данного протокола организатор электронного аукциона в день проведения электронного аукциона подготавливает протокол о результатах электронного аукциона, подписывает усиленной квалифицированной электронной подписью и размещает его в течение одного рабочего дня со дня подписания данного протокола на электронной площадке.</w:t>
            </w:r>
          </w:p>
          <w:p w:rsidR="00310E0B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3. Подведение итогов электронного аукциона.</w:t>
            </w:r>
          </w:p>
          <w:p w:rsidR="00525746" w:rsidRPr="004676A9" w:rsidRDefault="00525746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Победителем электронного аукциона признается Участник, предложивший наиболее высокую цену имущ</w:t>
            </w:r>
            <w:r w:rsidR="001D7A6F" w:rsidRPr="004676A9">
              <w:rPr>
                <w:rFonts w:ascii="Times New Roman" w:hAnsi="Times New Roman" w:cs="Times New Roman"/>
                <w:sz w:val="28"/>
                <w:szCs w:val="28"/>
              </w:rPr>
              <w:t>ества.</w:t>
            </w:r>
            <w:r w:rsidR="00F23E5E"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D7A6F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проведения Аукциона формируется Оператором и размещается на электронной площадке в течение одного часа после окончания Аукциона.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На основании указанного протокола Организатор в день проведения Аукциона обеспечивает подготовку и подписание протокола о результатах Аукциона и его размещение на электронной площадке в течение одного рабочего дня подписания данного протокола.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Оператор в течение одного часа с момента 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размещения протокола о результатах направляет в Личный кабинет победителя Аукциона, и участника, занявшего второе место по итогам торгов или единственного участника уведомление с протоколом о результатах торгов.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о результатах аукциона является основанием для заключения (подписания) с победителем Аукциона/единственным, принявшим участие в Аукционе его участником/участником Аукциона, который сделал предпоследнее предложение о цене предмета аукциона (в случае уклонения победителя Аукциона от подписания договора) договора аренды земельного участка.</w:t>
            </w:r>
          </w:p>
          <w:p w:rsidR="00F23E5E" w:rsidRPr="004676A9" w:rsidRDefault="00F23E5E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>Протокол рассмотрения заявок на участие в Аукционе является основанием для заключения с единственным участником аукциона договора аренды земельного участка по начальной цене предмета аукциона.</w:t>
            </w:r>
          </w:p>
          <w:p w:rsidR="004676A9" w:rsidRPr="004676A9" w:rsidRDefault="004676A9" w:rsidP="007B19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Договор 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 w:rsidRPr="004676A9"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 заключается  электронной форме (на электронной площадке) в соответствии с формой договора (приложение к настоящему информационному сообщению) и подписывается усиленной квалифицированной электронной подписью такого договора.</w:t>
            </w:r>
          </w:p>
          <w:p w:rsidR="00F23E5E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по результатам Аукциона не допускается ранее, чем через десять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Российской Федерации для размещения информации о проведении торгов в сети «Интернет»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torgi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gov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сайте электронной площадки </w:t>
            </w:r>
            <w:hyperlink r:id="rId6" w:history="1"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www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rts</w:t>
              </w:r>
              <w:proofErr w:type="spellEnd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-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tender</w:t>
              </w:r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4676A9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на официальном сайте администрации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Мокшанского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rmoksh</w:t>
            </w:r>
            <w:proofErr w:type="spellEnd"/>
            <w:proofErr w:type="gram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pnzreg</w:t>
            </w:r>
            <w:proofErr w:type="spellEnd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spellStart"/>
            <w:r w:rsidRPr="004676A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676A9" w:rsidRDefault="004676A9" w:rsidP="007B19E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Организатор Аукциона в течение 5 (пяти) дней после истечения десятидневного срока со дня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размещения протокола определения участников/протокола рассмотрения заявок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официальном сайте направляет победителю Аукциона/единственному, принявшему участие в Аукционе его участнику/единственному участнику аукциона подписанный проект договора </w:t>
            </w:r>
            <w:r w:rsidR="008251D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участка.</w:t>
            </w:r>
          </w:p>
          <w:p w:rsidR="00750CA1" w:rsidRPr="00597C31" w:rsidRDefault="004676A9" w:rsidP="0090518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Если договор </w:t>
            </w:r>
            <w:r w:rsidR="009051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купли-продажи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земельного участка в течение 30 (тридцати) дней </w:t>
            </w:r>
            <w:r w:rsidR="004439D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 дня направления победителю аукциона не был им подписан, Организатор аукциона в течение 3 (трех) рабочих дней предлагает заключить указанный договор участнику аукциона, который сделал предпоследнее предложение о цене предмета аукциона, по цене, предложенной победителем аукциона.</w:t>
            </w:r>
            <w:r w:rsidR="00750C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815FE" w:rsidTr="008815FE">
        <w:tc>
          <w:tcPr>
            <w:tcW w:w="2943" w:type="dxa"/>
          </w:tcPr>
          <w:p w:rsidR="008815FE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Предмет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3A0397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продажа земельного участка</w:t>
            </w:r>
            <w:r w:rsidR="002F28D0">
              <w:rPr>
                <w:rFonts w:ascii="Times New Roman" w:hAnsi="Times New Roman" w:cs="Times New Roman"/>
                <w:sz w:val="28"/>
                <w:szCs w:val="28"/>
              </w:rPr>
              <w:t xml:space="preserve"> (далее-Земельный участок)</w:t>
            </w:r>
          </w:p>
        </w:tc>
      </w:tr>
      <w:tr w:rsidR="008815FE" w:rsidTr="008815FE">
        <w:tc>
          <w:tcPr>
            <w:tcW w:w="2943" w:type="dxa"/>
          </w:tcPr>
          <w:p w:rsidR="002F28D0" w:rsidRDefault="002F28D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</w:t>
            </w:r>
          </w:p>
          <w:p w:rsidR="008815FE" w:rsidRDefault="002F28D0" w:rsidP="002F28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Земельном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участке</w:t>
            </w:r>
            <w:proofErr w:type="gramEnd"/>
          </w:p>
        </w:tc>
        <w:tc>
          <w:tcPr>
            <w:tcW w:w="6628" w:type="dxa"/>
          </w:tcPr>
          <w:p w:rsidR="008815FE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кадастровый номер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- 58:18:0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2132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площадь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03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1 325 861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адрес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Российская Федерация, Пензенская область, </w:t>
            </w:r>
            <w:proofErr w:type="spellStart"/>
            <w:r w:rsidR="00EC39AB">
              <w:rPr>
                <w:rFonts w:ascii="Times New Roman" w:hAnsi="Times New Roman" w:cs="Times New Roman"/>
                <w:sz w:val="28"/>
                <w:szCs w:val="28"/>
              </w:rPr>
              <w:t>Мокшанский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район,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сельское поселение Засечный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сельсовет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, д. Воронцовка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категория земель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земли 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сельскохозяйственного назначения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разрешенное использование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</w:t>
            </w:r>
            <w:r w:rsidR="00EC39AB">
              <w:rPr>
                <w:rFonts w:ascii="Times New Roman" w:hAnsi="Times New Roman" w:cs="Times New Roman"/>
                <w:sz w:val="28"/>
                <w:szCs w:val="28"/>
              </w:rPr>
              <w:t xml:space="preserve"> выращивание зерновых и 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ых сельскохозяйственных культур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2F28D0" w:rsidRDefault="002F28D0" w:rsidP="002F2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на Земельный участок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государственная собственность не разграничена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(выписка из ЕГРН от 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B07BCE" w:rsidRPr="00C328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КУВИ-001/202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C328B9" w:rsidRPr="00C328B9">
              <w:rPr>
                <w:rFonts w:ascii="Times New Roman" w:hAnsi="Times New Roman" w:cs="Times New Roman"/>
                <w:sz w:val="28"/>
                <w:szCs w:val="28"/>
              </w:rPr>
              <w:t>30782541</w:t>
            </w:r>
            <w:r w:rsidRPr="00C328B9">
              <w:rPr>
                <w:rFonts w:ascii="Times New Roman" w:hAnsi="Times New Roman" w:cs="Times New Roman"/>
                <w:sz w:val="28"/>
                <w:szCs w:val="28"/>
              </w:rPr>
              <w:t>);</w:t>
            </w:r>
          </w:p>
          <w:p w:rsidR="002F28D0" w:rsidRDefault="002F28D0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Pr="00C4363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сведения о правах и об ограничениях этих прав на земельный участок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1. часть земельного участка площадью 275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58:18-6.798;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2. часть земельного участка площадью 58261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58:18-6.324;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3. часть земельного участка площадью 42241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. – охранная зона 58:18-6.263;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4. земельный участок входит в зону с особыми условиями использования территории, вид зоны по документу: Публичный сервитут объекта: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 тип зоны: зона публичного сервитута;</w:t>
            </w:r>
          </w:p>
          <w:p w:rsidR="00BD4E5E" w:rsidRP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5. земельный участок входит в зону с особыми условиями использования территории, вид зоны по документу: охранная зона электросетевого комплекса №1918 напряжением 10-6-0,4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ф№12 от ПС 35/10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; тип зоны: охранная зона инженерных коммуникаций;</w:t>
            </w:r>
          </w:p>
          <w:p w:rsidR="00BD4E5E" w:rsidRDefault="00BD4E5E" w:rsidP="00BD4E5E">
            <w:pPr>
              <w:tabs>
                <w:tab w:val="left" w:pos="-142"/>
                <w:tab w:val="left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6. земельный участок входит в зону с особыми условиями использования территории, вид зоны по </w:t>
            </w:r>
            <w:r w:rsidRPr="00BD4E5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документу: охранная зона ВЛ-35 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 xml:space="preserve"> «Мокшан-</w:t>
            </w:r>
            <w:proofErr w:type="spellStart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Царевщино</w:t>
            </w:r>
            <w:proofErr w:type="spellEnd"/>
            <w:r w:rsidRPr="00BD4E5E">
              <w:rPr>
                <w:rFonts w:ascii="Times New Roman" w:hAnsi="Times New Roman" w:cs="Times New Roman"/>
                <w:sz w:val="28"/>
                <w:szCs w:val="28"/>
              </w:rPr>
              <w:t>»; тип зоны: охранная зона инженерных коммуникаций.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Максимально и (или) минимально допустимые параметры разрешенного строительства объекта капитального строительства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B6200B" w:rsidRPr="00A9639A" w:rsidRDefault="009C1F09" w:rsidP="00A22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C43636" w:rsidRPr="00C43636" w:rsidRDefault="00C43636" w:rsidP="00C4363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436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Технические условия подключения (технологического присоединения) объекта капитального строительства к сетям инженерно-технического обеспечения</w:t>
            </w:r>
          </w:p>
          <w:p w:rsidR="008815FE" w:rsidRDefault="008815F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28" w:type="dxa"/>
          </w:tcPr>
          <w:p w:rsidR="00C43636" w:rsidRDefault="00A32282" w:rsidP="00AA0B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требованиями Градостроительного регламента строительство объектов капитального строительства на земельном участке не предусмотрено.</w:t>
            </w:r>
          </w:p>
        </w:tc>
      </w:tr>
      <w:tr w:rsidR="008815FE" w:rsidTr="008815FE">
        <w:tc>
          <w:tcPr>
            <w:tcW w:w="2943" w:type="dxa"/>
          </w:tcPr>
          <w:p w:rsidR="008815FE" w:rsidRDefault="00C43636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Начальная цена предмета </w:t>
            </w:r>
            <w:r w:rsidR="00620895">
              <w:rPr>
                <w:rFonts w:ascii="Times New Roman" w:hAnsi="Times New Roman" w:cs="Times New Roman"/>
                <w:sz w:val="28"/>
                <w:szCs w:val="28"/>
              </w:rPr>
              <w:t xml:space="preserve">электронного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аукциона</w:t>
            </w:r>
          </w:p>
        </w:tc>
        <w:tc>
          <w:tcPr>
            <w:tcW w:w="6628" w:type="dxa"/>
          </w:tcPr>
          <w:p w:rsidR="008815FE" w:rsidRDefault="00905180" w:rsidP="009051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8 445 734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восемь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четыреста сорок пять тысяч семьсот тридцать четыре)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57 (пятьдесят семь) коп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End"/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НДС не облагается. </w:t>
            </w:r>
          </w:p>
        </w:tc>
      </w:tr>
      <w:tr w:rsidR="008815FE" w:rsidTr="008815FE">
        <w:tc>
          <w:tcPr>
            <w:tcW w:w="2943" w:type="dxa"/>
          </w:tcPr>
          <w:p w:rsidR="008815FE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«Шаг аукциона»</w:t>
            </w:r>
          </w:p>
        </w:tc>
        <w:tc>
          <w:tcPr>
            <w:tcW w:w="6628" w:type="dxa"/>
          </w:tcPr>
          <w:p w:rsidR="008815FE" w:rsidRDefault="00905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253 372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двести пятьдесят три т</w:t>
            </w:r>
            <w:r w:rsidR="00A32282">
              <w:rPr>
                <w:rFonts w:ascii="Times New Roman" w:hAnsi="Times New Roman" w:cs="Times New Roman"/>
                <w:sz w:val="28"/>
                <w:szCs w:val="28"/>
              </w:rPr>
              <w:t>ысяч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триста семьдесят два</w:t>
            </w:r>
            <w:r w:rsidR="00282180"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 04 (четыре) коп.</w:t>
            </w:r>
          </w:p>
          <w:p w:rsidR="00282180" w:rsidRDefault="00282180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15FE" w:rsidTr="008815FE">
        <w:tc>
          <w:tcPr>
            <w:tcW w:w="2943" w:type="dxa"/>
          </w:tcPr>
          <w:p w:rsidR="008815FE" w:rsidRDefault="00D67754" w:rsidP="00D677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67754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№1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приема заявки на участие в электронном аукционе</w:t>
            </w:r>
          </w:p>
        </w:tc>
        <w:tc>
          <w:tcPr>
            <w:tcW w:w="6628" w:type="dxa"/>
          </w:tcPr>
          <w:p w:rsidR="008815FE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и прилагаемых к ним документов начинается с даты и времени, указанных в настоящем извещении, и осуществляется в сроки, установленные в настоящем извещении.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обеспечивается оператором электронной площадки.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Заявка по форме согласно приложению к настоящему извещению направляется заявителем оператору электронной площадки в сроки, указанные в извещении, путем заполнения заявителем ее электронной формы с приложением указанных в настоящем пункте документов в форме электронных документов или электронных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сканированных образов документов с сохранением их реквизитов.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заявкой на участие в аукционе заявители представляют следующие документы:</w:t>
            </w:r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копии документов, удостоверяющих личность Заявителя (для граждан, в том числе зарегистрированных в качестве индивидуального предпринимателя) (в случае представления копии паспорта гражданина Российской Федерации представляются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включительно);</w:t>
            </w:r>
            <w:proofErr w:type="gramEnd"/>
          </w:p>
          <w:p w:rsidR="00D52010" w:rsidRDefault="00D5201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4E5570">
              <w:rPr>
                <w:rFonts w:ascii="Times New Roman" w:hAnsi="Times New Roman" w:cs="Times New Roman"/>
                <w:sz w:val="28"/>
                <w:szCs w:val="28"/>
              </w:rPr>
              <w:t xml:space="preserve">надлежащим образом заверенный перевод </w:t>
            </w:r>
            <w:proofErr w:type="gramStart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      </w:r>
            <w:proofErr w:type="gramEnd"/>
            <w:r w:rsidR="004E5570">
              <w:rPr>
                <w:rFonts w:ascii="Times New Roman" w:hAnsi="Times New Roman" w:cs="Times New Roman"/>
                <w:sz w:val="28"/>
                <w:szCs w:val="28"/>
              </w:rPr>
              <w:t>, если Заявителем является иностранное юридическое лицо;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документы, подтверждающие внесение задатка. </w:t>
            </w:r>
          </w:p>
          <w:p w:rsidR="004E5570" w:rsidRDefault="004E557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Если от имени заявителя действует его представитель по доверенности, необходимо к Заявке приложить доверенность на участие в торгах и заключение договора, выданная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порядке, предусмотренном 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действующим законодательством РФ.</w:t>
            </w:r>
          </w:p>
          <w:p w:rsidR="00905180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подаваемые Претендентом документов не должны иметь исправлений</w:t>
            </w:r>
            <w:r w:rsidR="009051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797C" w:rsidRDefault="00905180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F797C">
              <w:rPr>
                <w:rFonts w:ascii="Times New Roman" w:hAnsi="Times New Roman" w:cs="Times New Roman"/>
                <w:sz w:val="28"/>
                <w:szCs w:val="28"/>
              </w:rPr>
              <w:t>ечати и подписи, а также реквизиты для возврата задатка должны быть четкими и читаемыми.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Заявка и прилагаемые к ней документы направляются единовременно в соответствии с регламентом электронной площадки.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с регламентом электронной площадки.</w:t>
            </w:r>
          </w:p>
          <w:p w:rsidR="00DF797C" w:rsidRDefault="00DF797C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Ответственность за достоверность указанной в заявке информации и приложенных к ней документов несет Претендент.</w:t>
            </w:r>
          </w:p>
          <w:p w:rsidR="00DF797C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регламентом оператор электронной площадки возвращает заявку Претенденту в случае: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предоставления заявки, подписанной электронной подписью лица, не уполномоченного действовать от имени заявителя;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подачи одним Претендентом двух и более заявок при условии, что поданные ранее заявки не отозваны;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направления заявки после установленных в извещении дня и времени окончания срока приема заявок. 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Одновременно с возвратом заявки оператор электронной площадки уведомляет Претендента об основаниях ее возврата.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отсутствии оснований возврата заявки, оператор электронной площадки регистрирует заявку в соответствии с регламентом, и направляет Претенденту уведомление о поступлении заявки.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Претендент вправе отозвать заявку в любое время до установленных дат и времени окончания срока приема в соответствии с регламентом электронной площадки. После отзыва заявки Претендент вправе повторно подать заявку до установленных даты и времени окончания срока приема заявок в порядке, установленном извещением.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заявок прекращается оператором электронной площадки с помощью программных и технических средств на дату и время окончания срока приема заявок.</w:t>
            </w:r>
          </w:p>
          <w:p w:rsidR="00045D13" w:rsidRDefault="00045D1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окончания срока приема заявок оператор электронной площадки направляет заявки организатору аукциона в соответствии с регламентом электронной площадки.</w:t>
            </w:r>
          </w:p>
          <w:p w:rsidR="00045D1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Заявки, полученные после окончания установленного срока их приема, не рассматриваются и в тот же день возвращаются Претенденту. </w:t>
            </w:r>
          </w:p>
          <w:p w:rsidR="00564983" w:rsidRDefault="00564983" w:rsidP="004E55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Претендент вправе подать только одну заявку.</w:t>
            </w:r>
          </w:p>
        </w:tc>
      </w:tr>
      <w:tr w:rsidR="008815FE" w:rsidTr="008815FE">
        <w:tc>
          <w:tcPr>
            <w:tcW w:w="2943" w:type="dxa"/>
          </w:tcPr>
          <w:p w:rsidR="008815FE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приема заявок на участие в электронном аукционе (далее по тексту – Заявки)</w:t>
            </w:r>
          </w:p>
        </w:tc>
        <w:tc>
          <w:tcPr>
            <w:tcW w:w="6628" w:type="dxa"/>
          </w:tcPr>
          <w:p w:rsidR="00AC28C9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электронная площадка «РТС-тендер»</w:t>
            </w:r>
          </w:p>
          <w:p w:rsidR="008815FE" w:rsidRP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rts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tender</w:t>
            </w:r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  <w:r w:rsidRPr="008815F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8815FE" w:rsidTr="008815FE">
        <w:tc>
          <w:tcPr>
            <w:tcW w:w="2943" w:type="dxa"/>
          </w:tcPr>
          <w:p w:rsidR="008815FE" w:rsidRPr="00AC28C9" w:rsidRDefault="00AC28C9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и время начала приема Заявок:</w:t>
            </w:r>
          </w:p>
        </w:tc>
        <w:tc>
          <w:tcPr>
            <w:tcW w:w="6628" w:type="dxa"/>
          </w:tcPr>
          <w:p w:rsidR="007007A5" w:rsidRPr="00CC6285" w:rsidRDefault="001E6641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08 час. 00 мин.</w:t>
            </w:r>
          </w:p>
          <w:p w:rsidR="003C50BE" w:rsidRPr="00AA0B70" w:rsidRDefault="007007A5" w:rsidP="007007A5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8815FE" w:rsidTr="002B4336">
        <w:trPr>
          <w:trHeight w:val="990"/>
        </w:trPr>
        <w:tc>
          <w:tcPr>
            <w:tcW w:w="2943" w:type="dxa"/>
          </w:tcPr>
          <w:p w:rsidR="002B4336" w:rsidRDefault="00AC28C9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Дата и время окончания срока приема Заявок </w:t>
            </w:r>
          </w:p>
        </w:tc>
        <w:tc>
          <w:tcPr>
            <w:tcW w:w="6628" w:type="dxa"/>
          </w:tcPr>
          <w:p w:rsidR="007007A5" w:rsidRPr="00CC6285" w:rsidRDefault="001E6641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.2024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7007A5" w:rsidRPr="00CC6285">
              <w:rPr>
                <w:rFonts w:ascii="Times New Roman" w:hAnsi="Times New Roman" w:cs="Times New Roman"/>
                <w:sz w:val="28"/>
                <w:szCs w:val="28"/>
              </w:rPr>
              <w:t xml:space="preserve"> час. 00 мин.</w:t>
            </w:r>
          </w:p>
          <w:p w:rsidR="003C50BE" w:rsidRPr="00CC6285" w:rsidRDefault="007007A5" w:rsidP="007007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C6285">
              <w:rPr>
                <w:rFonts w:ascii="Times New Roman" w:hAnsi="Times New Roman" w:cs="Times New Roman"/>
                <w:sz w:val="28"/>
                <w:szCs w:val="28"/>
              </w:rPr>
              <w:t>(время московское)</w:t>
            </w:r>
          </w:p>
        </w:tc>
      </w:tr>
      <w:tr w:rsidR="002B4336" w:rsidTr="008815FE">
        <w:trPr>
          <w:trHeight w:val="300"/>
        </w:trPr>
        <w:tc>
          <w:tcPr>
            <w:tcW w:w="2943" w:type="dxa"/>
          </w:tcPr>
          <w:p w:rsidR="002B4336" w:rsidRDefault="002B4336" w:rsidP="00AC28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определения участников электронного аукциона</w:t>
            </w:r>
          </w:p>
        </w:tc>
        <w:tc>
          <w:tcPr>
            <w:tcW w:w="6628" w:type="dxa"/>
          </w:tcPr>
          <w:p w:rsidR="002B4336" w:rsidRPr="00AA0B70" w:rsidRDefault="001E6641" w:rsidP="001E6641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07A5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981C5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8815FE" w:rsidTr="008815FE">
        <w:tc>
          <w:tcPr>
            <w:tcW w:w="2943" w:type="dxa"/>
          </w:tcPr>
          <w:p w:rsidR="008815FE" w:rsidRDefault="003C50BE" w:rsidP="008815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задатка</w:t>
            </w:r>
          </w:p>
        </w:tc>
        <w:tc>
          <w:tcPr>
            <w:tcW w:w="6628" w:type="dxa"/>
          </w:tcPr>
          <w:p w:rsidR="008815FE" w:rsidRDefault="00981C57" w:rsidP="00C328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1 689 146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миллион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шестьсот восемьдесят девять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 сорок шесть</w:t>
            </w:r>
            <w:r w:rsidR="00712D13">
              <w:rPr>
                <w:rFonts w:ascii="Times New Roman" w:hAnsi="Times New Roman" w:cs="Times New Roman"/>
                <w:sz w:val="28"/>
                <w:szCs w:val="28"/>
              </w:rPr>
              <w:t>) р</w:t>
            </w:r>
            <w:r w:rsidR="003C50BE">
              <w:rPr>
                <w:rFonts w:ascii="Times New Roman" w:hAnsi="Times New Roman" w:cs="Times New Roman"/>
                <w:sz w:val="28"/>
                <w:szCs w:val="28"/>
              </w:rPr>
              <w:t>убл</w:t>
            </w:r>
            <w:r w:rsidR="00BD4E5E"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91 (девяносто одна) коп.</w:t>
            </w:r>
          </w:p>
        </w:tc>
      </w:tr>
      <w:tr w:rsidR="003C50BE" w:rsidTr="003C50BE">
        <w:trPr>
          <w:trHeight w:val="225"/>
        </w:trPr>
        <w:tc>
          <w:tcPr>
            <w:tcW w:w="2943" w:type="dxa"/>
          </w:tcPr>
          <w:p w:rsidR="003C50BE" w:rsidRDefault="003C50BE" w:rsidP="009F50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внесения </w:t>
            </w:r>
            <w:r w:rsidR="009F5033">
              <w:rPr>
                <w:rFonts w:ascii="Times New Roman" w:hAnsi="Times New Roman" w:cs="Times New Roman"/>
                <w:sz w:val="28"/>
                <w:szCs w:val="28"/>
              </w:rPr>
              <w:t xml:space="preserve">и возврата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задатка  </w:t>
            </w:r>
          </w:p>
        </w:tc>
        <w:tc>
          <w:tcPr>
            <w:tcW w:w="6628" w:type="dxa"/>
          </w:tcPr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участия в аукционе устанавливается требование о внесении задатка. </w:t>
            </w:r>
          </w:p>
          <w:p w:rsidR="002B4336" w:rsidRDefault="002B4336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Оператор электронной площадки открывает заявителю аналитический счет, на котором учитываются операции по перечислению денежных средств. Внесенные денежные средства в размере, равном задатку, указанному в извещении, блокируются оператором электронной площадки на аналитическом счете заявителя в соответствии с регламентом площадки.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Прекращение блокирования денежных средств на аналитическом счете заявителя в соответствии с регламентом производится оператором электронной площадки в следующем порядке: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отозвавшего заявку до окончания срока приема заявок, указанного в извещении, - в течение 3 (трех) рабочих дней со дня поступления уведомления об отзыве заявки;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заявителя, не допущенного к участию в аукционе, - в течение 3 (трех) рабочих дней со дня оформления Протокола рассмотрения заявок на участие в аукционе в соответствии с регламентом;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для участников аукциона, участвовавших в аукционе, но не победивших в нем, - в течение 3 (трех) рабочих дней со дня подписания Протокола о результатах аукциона в соответствии с регламентом площадки.</w:t>
            </w:r>
          </w:p>
          <w:p w:rsidR="001B20F9" w:rsidRDefault="001B20F9" w:rsidP="002B43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Задаток, внесенный лицом, признанным победителем аукциона (далее – Победитель), а также задаток, внесенный  иным лицом, с которым заключается договор аренды земельного участка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соответствии с пунктами 13, 14, 20 статьи 39.12 Земельного кодекса Российской Федерации, засчитываются в счет оплаты за земельный участок. Задатки, внесенные указанными в настоящем пункте лицами, не заключившими договор </w:t>
            </w:r>
            <w:r w:rsidR="008251D4">
              <w:rPr>
                <w:rFonts w:ascii="Times New Roman" w:hAnsi="Times New Roman" w:cs="Times New Roman"/>
                <w:sz w:val="28"/>
                <w:szCs w:val="28"/>
              </w:rPr>
              <w:t>купли-продажи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земельного участка, не возвращаются.</w:t>
            </w:r>
          </w:p>
          <w:p w:rsidR="003C50BE" w:rsidRPr="003C50BE" w:rsidRDefault="002B4336" w:rsidP="001E66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Задаток должен поступить на счет организатора аукциона не позднее </w:t>
            </w:r>
            <w:r w:rsidR="001E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  <w:r w:rsidR="007007A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 w:rsidR="001E66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81C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.2024</w:t>
            </w:r>
            <w:r w:rsidRPr="002B43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  <w:tr w:rsidR="003C50BE" w:rsidTr="00713CD4">
        <w:trPr>
          <w:trHeight w:val="2025"/>
        </w:trPr>
        <w:tc>
          <w:tcPr>
            <w:tcW w:w="2943" w:type="dxa"/>
          </w:tcPr>
          <w:p w:rsidR="003C50BE" w:rsidRDefault="003C50BE" w:rsidP="00713C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Банковские реквизиты для перечисления задатка</w:t>
            </w:r>
          </w:p>
        </w:tc>
        <w:tc>
          <w:tcPr>
            <w:tcW w:w="6628" w:type="dxa"/>
          </w:tcPr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Получатель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платежа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: ООО "РТС-тендер"; Наименование банка: Филиал "Корпоративный" ПАО "</w:t>
            </w:r>
            <w:proofErr w:type="spellStart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Совкомбанк</w:t>
            </w:r>
            <w:proofErr w:type="spellEnd"/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"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Расчетный счёт:40702810512030016362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Корр. счёт:30101810445250000360 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БИК:044525360 ИНН:7710357167 КПП:773001001</w:t>
            </w:r>
          </w:p>
          <w:p w:rsidR="003C50BE" w:rsidRDefault="003C50BE" w:rsidP="003C50BE">
            <w:pPr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Назначение платежа: </w:t>
            </w:r>
            <w:r w:rsidRPr="003C50B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Внесение гарантийного обеспечения по Соглашению о внесении гарантийного обеспечения, № аналитического счета _____________. Без НДС.</w:t>
            </w:r>
          </w:p>
        </w:tc>
      </w:tr>
      <w:tr w:rsidR="00B13216" w:rsidTr="00B13216">
        <w:trPr>
          <w:trHeight w:val="28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 взимаемой с победителя аукциона или иных лиц, с которыми заключается договор, платы оператору электронной площадки (размер устанавливается в соответствии с постановлением Правительства РФ от 10.05.2018 № 564)</w:t>
            </w:r>
          </w:p>
        </w:tc>
        <w:tc>
          <w:tcPr>
            <w:tcW w:w="6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216" w:rsidRDefault="00B132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Размер платы оператору электронной площадки за участие в электронном аукционе, взимаемой с победителя электронного аукциона или иных лиц, с которыми в соответствии с Земельным кодексом Российской Федерации заключается договор аренды земельного участка, определены на электронной площадке </w:t>
            </w:r>
            <w:hyperlink r:id="rId7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www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rts</w:t>
              </w:r>
              <w:proofErr w:type="spellEnd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-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tender</w:t>
              </w:r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B1321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разделе «Тарифы» - «Имущественные торги».</w:t>
            </w:r>
          </w:p>
        </w:tc>
      </w:tr>
    </w:tbl>
    <w:p w:rsidR="008815FE" w:rsidRPr="008815FE" w:rsidRDefault="008815FE" w:rsidP="008815FE">
      <w:pPr>
        <w:rPr>
          <w:rFonts w:ascii="Times New Roman" w:hAnsi="Times New Roman" w:cs="Times New Roman"/>
          <w:sz w:val="28"/>
          <w:szCs w:val="28"/>
        </w:rPr>
      </w:pPr>
    </w:p>
    <w:sectPr w:rsidR="008815FE" w:rsidRPr="008815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5FE"/>
    <w:rsid w:val="0000564B"/>
    <w:rsid w:val="00045D13"/>
    <w:rsid w:val="000F51E6"/>
    <w:rsid w:val="001223EA"/>
    <w:rsid w:val="001B20F9"/>
    <w:rsid w:val="001D7A6F"/>
    <w:rsid w:val="001E6641"/>
    <w:rsid w:val="00282180"/>
    <w:rsid w:val="002B4336"/>
    <w:rsid w:val="002D3537"/>
    <w:rsid w:val="002F28D0"/>
    <w:rsid w:val="00310E0B"/>
    <w:rsid w:val="00313893"/>
    <w:rsid w:val="003A0397"/>
    <w:rsid w:val="003A0EC8"/>
    <w:rsid w:val="003C50BE"/>
    <w:rsid w:val="004439D0"/>
    <w:rsid w:val="004676A9"/>
    <w:rsid w:val="004A49EA"/>
    <w:rsid w:val="004E5570"/>
    <w:rsid w:val="004F0DA2"/>
    <w:rsid w:val="00525746"/>
    <w:rsid w:val="00564983"/>
    <w:rsid w:val="00597C31"/>
    <w:rsid w:val="005B6477"/>
    <w:rsid w:val="00620895"/>
    <w:rsid w:val="00692009"/>
    <w:rsid w:val="00693E7B"/>
    <w:rsid w:val="006B79F7"/>
    <w:rsid w:val="006D14E5"/>
    <w:rsid w:val="007007A5"/>
    <w:rsid w:val="00703BCC"/>
    <w:rsid w:val="00712D13"/>
    <w:rsid w:val="00750CA1"/>
    <w:rsid w:val="00753740"/>
    <w:rsid w:val="00757BF0"/>
    <w:rsid w:val="007B19E4"/>
    <w:rsid w:val="007F3A62"/>
    <w:rsid w:val="008218E2"/>
    <w:rsid w:val="008251D4"/>
    <w:rsid w:val="0087035E"/>
    <w:rsid w:val="008815FE"/>
    <w:rsid w:val="00897F4C"/>
    <w:rsid w:val="008B4EE5"/>
    <w:rsid w:val="008F2017"/>
    <w:rsid w:val="00905180"/>
    <w:rsid w:val="00922B96"/>
    <w:rsid w:val="00922E54"/>
    <w:rsid w:val="00943086"/>
    <w:rsid w:val="009553A4"/>
    <w:rsid w:val="00981C57"/>
    <w:rsid w:val="009C1F09"/>
    <w:rsid w:val="009F5033"/>
    <w:rsid w:val="00A2295E"/>
    <w:rsid w:val="00A32282"/>
    <w:rsid w:val="00A60575"/>
    <w:rsid w:val="00A9639A"/>
    <w:rsid w:val="00AA0B70"/>
    <w:rsid w:val="00AA2A98"/>
    <w:rsid w:val="00AC28C9"/>
    <w:rsid w:val="00B07BCE"/>
    <w:rsid w:val="00B13216"/>
    <w:rsid w:val="00B6200B"/>
    <w:rsid w:val="00B758F8"/>
    <w:rsid w:val="00BD4E5E"/>
    <w:rsid w:val="00C04EA0"/>
    <w:rsid w:val="00C328B9"/>
    <w:rsid w:val="00C43636"/>
    <w:rsid w:val="00CC6285"/>
    <w:rsid w:val="00D52010"/>
    <w:rsid w:val="00D528FB"/>
    <w:rsid w:val="00D56149"/>
    <w:rsid w:val="00D67754"/>
    <w:rsid w:val="00D74737"/>
    <w:rsid w:val="00DE2477"/>
    <w:rsid w:val="00DF797C"/>
    <w:rsid w:val="00E54173"/>
    <w:rsid w:val="00E573DB"/>
    <w:rsid w:val="00EA38A5"/>
    <w:rsid w:val="00EB3EBB"/>
    <w:rsid w:val="00EC39AB"/>
    <w:rsid w:val="00F23E5E"/>
    <w:rsid w:val="00FE0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15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F28D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97F4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51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51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9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rts-tende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rts-tend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7FD85-8243-48E1-94BB-6952AAF4E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858</TotalTime>
  <Pages>1</Pages>
  <Words>2595</Words>
  <Characters>14796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65</cp:revision>
  <cp:lastPrinted>2024-05-07T05:50:00Z</cp:lastPrinted>
  <dcterms:created xsi:type="dcterms:W3CDTF">2023-05-11T11:12:00Z</dcterms:created>
  <dcterms:modified xsi:type="dcterms:W3CDTF">2024-05-07T05:50:00Z</dcterms:modified>
</cp:coreProperties>
</file>