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F147F">
        <w:rPr>
          <w:b/>
          <w:sz w:val="24"/>
          <w:szCs w:val="24"/>
        </w:rPr>
        <w:t>23.09.2024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FF147F">
        <w:rPr>
          <w:b/>
          <w:sz w:val="24"/>
          <w:szCs w:val="24"/>
        </w:rPr>
        <w:t>895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83504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Пензенская область, </w:t>
            </w:r>
            <w:proofErr w:type="spellStart"/>
            <w:r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 муниципальный район, сельское поселение Засечный сельсовет, с. </w:t>
            </w:r>
            <w:proofErr w:type="spellStart"/>
            <w:r>
              <w:rPr>
                <w:spacing w:val="-2"/>
              </w:rPr>
              <w:t>Хоненево</w:t>
            </w:r>
            <w:proofErr w:type="spellEnd"/>
            <w:r>
              <w:rPr>
                <w:spacing w:val="-2"/>
              </w:rPr>
              <w:t xml:space="preserve">, ул. </w:t>
            </w:r>
            <w:proofErr w:type="spellStart"/>
            <w:r>
              <w:rPr>
                <w:spacing w:val="-2"/>
              </w:rPr>
              <w:t>Хоненевская</w:t>
            </w:r>
            <w:proofErr w:type="spell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3504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835041">
              <w:t>460102</w:t>
            </w:r>
            <w:r w:rsidRPr="003E1B76">
              <w:t>:</w:t>
            </w:r>
            <w:r w:rsidR="00835041">
              <w:t>215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835041" w:rsidP="004739D9">
            <w:pPr>
              <w:tabs>
                <w:tab w:val="left" w:pos="-142"/>
                <w:tab w:val="left" w:pos="0"/>
              </w:tabs>
            </w:pPr>
            <w:r>
              <w:t>2 300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835041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835041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8E2F2F" w:rsidRPr="00D26B7F" w:rsidRDefault="000B3D3B" w:rsidP="00835041">
            <w:pPr>
              <w:tabs>
                <w:tab w:val="left" w:pos="-142"/>
                <w:tab w:val="left" w:pos="0"/>
              </w:tabs>
            </w:pPr>
            <w:r>
              <w:t xml:space="preserve">1. земельный участок входит в зону с особыми условиями использования территории; вид зоны по документу: Охранная зона </w:t>
            </w:r>
            <w:r w:rsidR="00835041">
              <w:t xml:space="preserve"> электросетевого комплекса №1922 напряжением 10-6-0,4 </w:t>
            </w:r>
            <w:proofErr w:type="spellStart"/>
            <w:r w:rsidR="00835041">
              <w:t>кВ</w:t>
            </w:r>
            <w:proofErr w:type="spellEnd"/>
            <w:r w:rsidR="00835041">
              <w:t xml:space="preserve"> ф№16 от ПС 35/10 </w:t>
            </w:r>
            <w:proofErr w:type="spellStart"/>
            <w:r w:rsidR="00835041">
              <w:t>Царевщино</w:t>
            </w:r>
            <w:proofErr w:type="spellEnd"/>
            <w:r w:rsidR="00835041">
              <w:t xml:space="preserve">, </w:t>
            </w:r>
            <w:r>
              <w:t>тип зоны: охранная зона</w:t>
            </w:r>
            <w:r w:rsidR="00835041">
              <w:t xml:space="preserve"> инженерных коммуникаций</w:t>
            </w:r>
            <w:r>
              <w:t>, реестровый номер границы: 58:18-6.</w:t>
            </w:r>
            <w:r w:rsidR="00835041">
              <w:t>319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0B3D3B" w:rsidP="008B6CBA">
            <w:pPr>
              <w:tabs>
                <w:tab w:val="left" w:pos="-142"/>
                <w:tab w:val="left" w:pos="0"/>
              </w:tabs>
            </w:pPr>
            <w:r>
              <w:t>20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72451"/>
    <w:rsid w:val="008B6CBA"/>
    <w:rsid w:val="008E01BF"/>
    <w:rsid w:val="008E2F2F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416DE-F7D9-4DB1-9444-E058C240F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130</cp:revision>
  <cp:lastPrinted>2024-09-23T07:33:00Z</cp:lastPrinted>
  <dcterms:created xsi:type="dcterms:W3CDTF">2017-02-13T11:06:00Z</dcterms:created>
  <dcterms:modified xsi:type="dcterms:W3CDTF">2024-09-23T07:33:00Z</dcterms:modified>
</cp:coreProperties>
</file>