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E5" w:rsidRDefault="008815FE" w:rsidP="00881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5FE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8815FE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8815FE">
        <w:rPr>
          <w:rFonts w:ascii="Times New Roman" w:hAnsi="Times New Roman" w:cs="Times New Roman"/>
          <w:b/>
          <w:sz w:val="28"/>
          <w:szCs w:val="28"/>
        </w:rPr>
        <w:t xml:space="preserve">кциона в электронной форме </w:t>
      </w:r>
      <w:r w:rsidR="003A0397">
        <w:rPr>
          <w:rFonts w:ascii="Times New Roman" w:hAnsi="Times New Roman" w:cs="Times New Roman"/>
          <w:b/>
          <w:sz w:val="28"/>
          <w:szCs w:val="28"/>
        </w:rPr>
        <w:t>по продаже</w:t>
      </w:r>
      <w:r w:rsidRPr="008815FE">
        <w:rPr>
          <w:rFonts w:ascii="Times New Roman" w:hAnsi="Times New Roman" w:cs="Times New Roman"/>
          <w:b/>
          <w:sz w:val="28"/>
          <w:szCs w:val="28"/>
        </w:rPr>
        <w:t xml:space="preserve">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442370,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Мокшан,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Поцелуева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1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8 841 50 2-79-07, факс 8 841 50 2-73-27</w:t>
            </w:r>
          </w:p>
          <w:p w:rsidR="00897F4C" w:rsidRPr="00897F4C" w:rsidRDefault="00897F4C" w:rsidP="0089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mokshan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Default="009553A4" w:rsidP="00881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области;</w:t>
            </w:r>
          </w:p>
          <w:p w:rsidR="008815FE" w:rsidRPr="008815FE" w:rsidRDefault="008815FE" w:rsidP="00757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от </w:t>
            </w:r>
            <w:r w:rsidR="00757BF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2D35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57BF0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2D3537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051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74737" w:rsidRPr="00B07B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D7473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B07B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7BF0">
              <w:rPr>
                <w:rFonts w:ascii="Times New Roman" w:hAnsi="Times New Roman" w:cs="Times New Roman"/>
                <w:sz w:val="28"/>
                <w:szCs w:val="28"/>
              </w:rPr>
              <w:t>253</w:t>
            </w:r>
            <w:r w:rsidR="00D747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C39AB" w:rsidRPr="00EC39AB">
              <w:rPr>
                <w:rFonts w:ascii="Times New Roman" w:hAnsi="Times New Roman" w:cs="Times New Roman"/>
                <w:sz w:val="28"/>
                <w:szCs w:val="28"/>
              </w:rPr>
              <w:t xml:space="preserve">О проведении </w:t>
            </w:r>
            <w:r w:rsidR="004A49EA">
              <w:rPr>
                <w:rFonts w:ascii="Times New Roman" w:hAnsi="Times New Roman" w:cs="Times New Roman"/>
                <w:sz w:val="28"/>
                <w:szCs w:val="28"/>
              </w:rPr>
              <w:t>повторно</w:t>
            </w:r>
            <w:r w:rsidR="00EC39AB" w:rsidRPr="00EC39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EC39AB" w:rsidRPr="00EC39AB">
              <w:rPr>
                <w:rFonts w:ascii="Times New Roman" w:hAnsi="Times New Roman" w:cs="Times New Roman"/>
                <w:sz w:val="28"/>
                <w:szCs w:val="28"/>
              </w:rPr>
              <w:t>открытого аукциона в электронной форме по продаже земельного участка с разрешенным видом использования – выращивание зерновых и иных сельскохозяйственных культур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7007A5" w:rsidRPr="00CC6285" w:rsidRDefault="00757BF0" w:rsidP="00700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2D35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0518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D35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007A5" w:rsidRPr="00CC6285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9051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007A5" w:rsidRPr="00CC6285">
              <w:rPr>
                <w:rFonts w:ascii="Times New Roman" w:hAnsi="Times New Roman" w:cs="Times New Roman"/>
                <w:sz w:val="28"/>
                <w:szCs w:val="28"/>
              </w:rPr>
              <w:t xml:space="preserve"> года в </w:t>
            </w:r>
            <w:r w:rsidR="002D35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007A5" w:rsidRPr="00CC6285">
              <w:rPr>
                <w:rFonts w:ascii="Times New Roman" w:hAnsi="Times New Roman" w:cs="Times New Roman"/>
                <w:sz w:val="28"/>
                <w:szCs w:val="28"/>
              </w:rPr>
              <w:t xml:space="preserve"> часов 00 минут </w:t>
            </w:r>
          </w:p>
          <w:p w:rsidR="008815FE" w:rsidRDefault="007007A5" w:rsidP="00700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285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 w:rsid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C04EA0" w:rsidRDefault="00897F4C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 w:rsidR="00C04EA0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допускается к участию в аукционе в следующих случаях: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="00B07B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поступление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на дату рассмотрения заявок на участие в аукционе: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покупателем земельного участка или приобрести земельный участок в аренду;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>
              <w:rPr>
                <w:rFonts w:ascii="Times New Roman" w:hAnsi="Times New Roman" w:cs="Times New Roman"/>
                <w:sz w:val="28"/>
                <w:szCs w:val="28"/>
              </w:rPr>
              <w:t>в реестре недобросовестных участников аукциона.</w:t>
            </w:r>
          </w:p>
          <w:p w:rsidR="00692009" w:rsidRDefault="0069200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уполномоченного действовать от имени организатора аукциона, и размещается на электронной площадке не позднее,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620895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  <w:proofErr w:type="gramEnd"/>
          </w:p>
          <w:p w:rsidR="00597C31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</w:t>
            </w:r>
            <w:proofErr w:type="gramStart"/>
            <w:r w:rsidR="00597C31">
              <w:rPr>
                <w:rFonts w:ascii="Times New Roman" w:hAnsi="Times New Roman" w:cs="Times New Roman"/>
                <w:sz w:val="28"/>
                <w:szCs w:val="28"/>
              </w:rPr>
              <w:t>указанных</w:t>
            </w:r>
            <w:proofErr w:type="gramEnd"/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 в настоящем Извещении.</w:t>
            </w:r>
          </w:p>
          <w:p w:rsidR="00597C31" w:rsidRPr="00310E0B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Порядок проведения </w:t>
            </w:r>
            <w:r w:rsidR="00692009"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аукциона.</w:t>
            </w:r>
          </w:p>
          <w:p w:rsidR="00597C31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могут участвовать только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, допущенные к участию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и признанные Участниками. Оператор электронной площадки обеспечивает Участникам возможность принять участие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Процедура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аукциона проводится в день и время, </w:t>
            </w:r>
            <w:proofErr w:type="gramStart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указанны</w:t>
            </w:r>
            <w:r w:rsidR="006D14E5" w:rsidRPr="00310E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22B96" w:rsidRDefault="00922B9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в течение одного рабочего дня со дня подписания данного протокола на электронной площадке.</w:t>
            </w:r>
          </w:p>
          <w:p w:rsidR="00310E0B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3. Подведение итогов электронного аукциона.</w:t>
            </w:r>
          </w:p>
          <w:p w:rsidR="00525746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Победителем электронного аукциона признается Участник, предложивший наиболее высокую цену имущ</w:t>
            </w:r>
            <w:r w:rsidR="001D7A6F" w:rsidRPr="004676A9">
              <w:rPr>
                <w:rFonts w:ascii="Times New Roman" w:hAnsi="Times New Roman" w:cs="Times New Roman"/>
                <w:sz w:val="28"/>
                <w:szCs w:val="28"/>
              </w:rPr>
              <w:t>ества.</w:t>
            </w:r>
            <w:r w:rsidR="00F23E5E"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7A6F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в течение одного рабочего дня подписания данного протокола.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Оператор в течение одного часа с момента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размещения протокола о результатах направляет в Личный кабинет победителя Аукциона, и участника, занявшего второе место по итогам торгов или единственного участника уведомление с протоколом о результатах торгов.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аренды земельного участка.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аренды земельного участка по начальной цене предмета аукциона.</w:t>
            </w:r>
          </w:p>
          <w:p w:rsidR="004676A9" w:rsidRPr="004676A9" w:rsidRDefault="004676A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Договор 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>купли-продажи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 заключается  электронной форме (на электронной площадке)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такого договора.</w:t>
            </w:r>
          </w:p>
          <w:p w:rsidR="00F23E5E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6" w:history="1"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proofErr w:type="spellEnd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официальном сайте администрации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rmoksh</w:t>
            </w:r>
            <w:proofErr w:type="spellEnd"/>
            <w:proofErr w:type="gram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76A9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Организатор Аукциона в течение 5 (пяти) дней после истечения десятидневного срока со дня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размещения протокола определения участников/протокола рассмотрения заявок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официальном сайте направляет победителю Аукциона/единственному, принявшему участие в Аукционе его участнику/единственному участнику аукциона подписанный проект договора аренды земельного участка.</w:t>
            </w:r>
          </w:p>
          <w:p w:rsidR="00750CA1" w:rsidRPr="00597C31" w:rsidRDefault="004676A9" w:rsidP="009051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Если договор </w:t>
            </w:r>
            <w:r w:rsidR="0090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купли-продажи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земельного участка в течение 30 (тридцати) дней </w:t>
            </w:r>
            <w:r w:rsidR="0044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направления 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75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3A0397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продажа земельного участка</w:t>
            </w:r>
            <w:r w:rsidR="002F28D0">
              <w:rPr>
                <w:rFonts w:ascii="Times New Roman" w:hAnsi="Times New Roman" w:cs="Times New Roman"/>
                <w:sz w:val="28"/>
                <w:szCs w:val="28"/>
              </w:rPr>
              <w:t xml:space="preserve">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участке</w:t>
            </w:r>
            <w:proofErr w:type="gramEnd"/>
          </w:p>
        </w:tc>
        <w:tc>
          <w:tcPr>
            <w:tcW w:w="6628" w:type="dxa"/>
          </w:tcPr>
          <w:p w:rsidR="008815FE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- 58:18:0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000000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2132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39A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1 325 861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Российская Федерация, Пензенская область, </w:t>
            </w:r>
            <w:proofErr w:type="spellStart"/>
            <w:r w:rsidR="00EC39AB"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район, 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сельское поселение Засечный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, д. Воронцовка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земли </w:t>
            </w:r>
            <w:r w:rsidR="00EC39AB">
              <w:rPr>
                <w:rFonts w:ascii="Times New Roman" w:hAnsi="Times New Roman" w:cs="Times New Roman"/>
                <w:sz w:val="28"/>
                <w:szCs w:val="28"/>
              </w:rPr>
              <w:t>сельскохозяйственного назначения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EC39AB">
              <w:rPr>
                <w:rFonts w:ascii="Times New Roman" w:hAnsi="Times New Roman" w:cs="Times New Roman"/>
                <w:sz w:val="28"/>
                <w:szCs w:val="28"/>
              </w:rPr>
              <w:t xml:space="preserve"> выращивание зерновых и ин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ых сельскохозяйственных культур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государственная собственность не разграничена </w:t>
            </w:r>
            <w:r w:rsidRPr="00C328B9">
              <w:rPr>
                <w:rFonts w:ascii="Times New Roman" w:hAnsi="Times New Roman" w:cs="Times New Roman"/>
                <w:sz w:val="28"/>
                <w:szCs w:val="28"/>
              </w:rPr>
              <w:t xml:space="preserve">(выписка из ЕГРН от </w:t>
            </w:r>
            <w:r w:rsidR="00C328B9" w:rsidRPr="00C328B9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C328B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C328B9" w:rsidRPr="00C328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328B9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C328B9" w:rsidRPr="00C328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328B9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B07BCE" w:rsidRPr="00C328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28B9">
              <w:rPr>
                <w:rFonts w:ascii="Times New Roman" w:hAnsi="Times New Roman" w:cs="Times New Roman"/>
                <w:sz w:val="28"/>
                <w:szCs w:val="28"/>
              </w:rPr>
              <w:t>КУВИ-001/202</w:t>
            </w:r>
            <w:r w:rsidR="00C328B9" w:rsidRPr="00C328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328B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328B9" w:rsidRPr="00C328B9">
              <w:rPr>
                <w:rFonts w:ascii="Times New Roman" w:hAnsi="Times New Roman" w:cs="Times New Roman"/>
                <w:sz w:val="28"/>
                <w:szCs w:val="28"/>
              </w:rPr>
              <w:t>30782541</w:t>
            </w:r>
            <w:r w:rsidRPr="00C328B9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2F28D0" w:rsidRDefault="002F28D0" w:rsidP="00BD4E5E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и об ограничениях этих прав на земельный участок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</w:p>
          <w:p w:rsidR="00BD4E5E" w:rsidRPr="00BD4E5E" w:rsidRDefault="00BD4E5E" w:rsidP="00BD4E5E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4E5E">
              <w:rPr>
                <w:rFonts w:ascii="Times New Roman" w:hAnsi="Times New Roman" w:cs="Times New Roman"/>
                <w:sz w:val="28"/>
                <w:szCs w:val="28"/>
              </w:rPr>
              <w:t xml:space="preserve">1. часть земельного участка площадью 275 </w:t>
            </w:r>
            <w:proofErr w:type="spellStart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. – охранная зона 58:18-6.798;</w:t>
            </w:r>
          </w:p>
          <w:p w:rsidR="00BD4E5E" w:rsidRPr="00BD4E5E" w:rsidRDefault="00BD4E5E" w:rsidP="00BD4E5E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4E5E">
              <w:rPr>
                <w:rFonts w:ascii="Times New Roman" w:hAnsi="Times New Roman" w:cs="Times New Roman"/>
                <w:sz w:val="28"/>
                <w:szCs w:val="28"/>
              </w:rPr>
              <w:t xml:space="preserve">2. часть земельного участка площадью 58261 </w:t>
            </w:r>
            <w:proofErr w:type="spellStart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. – охранная зона 58:18-6.324;</w:t>
            </w:r>
          </w:p>
          <w:p w:rsidR="00BD4E5E" w:rsidRPr="00BD4E5E" w:rsidRDefault="00BD4E5E" w:rsidP="00BD4E5E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4E5E">
              <w:rPr>
                <w:rFonts w:ascii="Times New Roman" w:hAnsi="Times New Roman" w:cs="Times New Roman"/>
                <w:sz w:val="28"/>
                <w:szCs w:val="28"/>
              </w:rPr>
              <w:t xml:space="preserve">3. часть земельного участка площадью 42241 </w:t>
            </w:r>
            <w:proofErr w:type="spellStart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. – охранная зона 58:18-6.263;</w:t>
            </w:r>
          </w:p>
          <w:p w:rsidR="00BD4E5E" w:rsidRPr="00BD4E5E" w:rsidRDefault="00BD4E5E" w:rsidP="00BD4E5E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4E5E">
              <w:rPr>
                <w:rFonts w:ascii="Times New Roman" w:hAnsi="Times New Roman" w:cs="Times New Roman"/>
                <w:sz w:val="28"/>
                <w:szCs w:val="28"/>
              </w:rPr>
              <w:t xml:space="preserve">4. земельный участок входит в зону с особыми условиями использования территории, вид зоны по документу: Публичный сервитут объекта: ВЛ-35 </w:t>
            </w:r>
            <w:proofErr w:type="spellStart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 xml:space="preserve"> Мокшан-</w:t>
            </w:r>
            <w:proofErr w:type="spellStart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Царевщино</w:t>
            </w:r>
            <w:proofErr w:type="spellEnd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;  тип зоны: зона публичного сервитута;</w:t>
            </w:r>
          </w:p>
          <w:p w:rsidR="00BD4E5E" w:rsidRPr="00BD4E5E" w:rsidRDefault="00BD4E5E" w:rsidP="00BD4E5E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 xml:space="preserve">5. земельный участок входит в зону с особыми условиями использования территории, вид зоны по документу: охранная зона электросетевого комплекса №1918 напряжением 10-6-0,4 </w:t>
            </w:r>
            <w:proofErr w:type="spellStart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 xml:space="preserve"> ф№12 от ПС 35/10 </w:t>
            </w:r>
            <w:proofErr w:type="spellStart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Царевщино</w:t>
            </w:r>
            <w:proofErr w:type="spellEnd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; тип зоны: охранная зона инженерных коммуникаций;</w:t>
            </w:r>
            <w:proofErr w:type="gramEnd"/>
          </w:p>
          <w:p w:rsidR="00BD4E5E" w:rsidRDefault="00BD4E5E" w:rsidP="00BD4E5E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4E5E">
              <w:rPr>
                <w:rFonts w:ascii="Times New Roman" w:hAnsi="Times New Roman" w:cs="Times New Roman"/>
                <w:sz w:val="28"/>
                <w:szCs w:val="28"/>
              </w:rPr>
              <w:t xml:space="preserve">6. земельный участок входит в зону с особыми условиями использования территории, вид зоны по </w:t>
            </w:r>
            <w:r w:rsidRPr="00BD4E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документу: охранная зона ВЛ-35 </w:t>
            </w:r>
            <w:proofErr w:type="spellStart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 xml:space="preserve"> «Мокшан-</w:t>
            </w:r>
            <w:proofErr w:type="spellStart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Царевщино</w:t>
            </w:r>
            <w:proofErr w:type="spellEnd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»; тип зоны: охранная зона инженерных коммуникаций.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B6200B" w:rsidRPr="00A9639A" w:rsidRDefault="009C1F09" w:rsidP="00A229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требованиями Градостроительного регламента строительство объектов капитального строительства на земельном участке не предусмотрено.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Технические условия подключения (технологического присоединения) объекта капитального строительства к сетям инженерно-технического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C43636" w:rsidRDefault="00A32282" w:rsidP="00AA0B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требованиями Градостроительного регламента строительство объектов капитального строительства на земельном участке не предусмотрено.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Начальная цена 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905180" w:rsidP="00905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8 445 734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восемь</w:t>
            </w:r>
            <w:r w:rsidR="00A32282">
              <w:rPr>
                <w:rFonts w:ascii="Times New Roman" w:hAnsi="Times New Roman" w:cs="Times New Roman"/>
                <w:sz w:val="28"/>
                <w:szCs w:val="28"/>
              </w:rPr>
              <w:t xml:space="preserve"> миллион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 xml:space="preserve">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четыреста сорок пять тысяч семьсот тридцать четыре)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57 (пятьдесят семь) коп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End"/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НДС не облагается. 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аукциона»</w:t>
            </w:r>
          </w:p>
        </w:tc>
        <w:tc>
          <w:tcPr>
            <w:tcW w:w="6628" w:type="dxa"/>
          </w:tcPr>
          <w:p w:rsidR="008815FE" w:rsidRDefault="00905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253 372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двести пятьдесят три т</w:t>
            </w:r>
            <w:r w:rsidR="00A32282">
              <w:rPr>
                <w:rFonts w:ascii="Times New Roman" w:hAnsi="Times New Roman" w:cs="Times New Roman"/>
                <w:sz w:val="28"/>
                <w:szCs w:val="28"/>
              </w:rPr>
              <w:t>ысяч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триста семьдесят два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04 (четыре) коп.</w:t>
            </w:r>
          </w:p>
          <w:p w:rsidR="00282180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6775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обеспечивается оператором электронной площадки.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Заявка по форме согласно приложению 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сканированных образов документов с сохранением их реквизитов.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  <w:proofErr w:type="gramEnd"/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t xml:space="preserve">надлежащим образом заверенный перевод </w:t>
            </w:r>
            <w:proofErr w:type="gramStart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, если Заявителем является иностранное юридическое лицо;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документы, подтверждающие внесение задатка. 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подаче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Заявки в соответствии с Регламентом и Инструкциями, информация о внесении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формируется Оператором электронной площадки и направляется Организатору аукциона.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порядке, предусмотренном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действующим законодательством РФ.</w:t>
            </w:r>
          </w:p>
          <w:p w:rsidR="00905180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подаваемые Претендентом документов не должны иметь исправлений</w:t>
            </w:r>
            <w:r w:rsidR="009051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F797C" w:rsidRDefault="0090518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ечати и подписи, а также реквизиты для возврата задатка должны быть четкими и читаемыми.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DF797C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045D1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56498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Место приема заявок на участие в электронном аукционе (далее по тексту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Заявки)</w:t>
            </w:r>
          </w:p>
        </w:tc>
        <w:tc>
          <w:tcPr>
            <w:tcW w:w="6628" w:type="dxa"/>
          </w:tcPr>
          <w:p w:rsidR="00AC28C9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электронная площадка «РТС-тендер»</w:t>
            </w:r>
          </w:p>
          <w:p w:rsidR="008815FE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AC28C9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Дата и время начала приема Заявок:</w:t>
            </w:r>
          </w:p>
        </w:tc>
        <w:tc>
          <w:tcPr>
            <w:tcW w:w="6628" w:type="dxa"/>
          </w:tcPr>
          <w:p w:rsidR="007007A5" w:rsidRPr="00CC6285" w:rsidRDefault="00757BF0" w:rsidP="00700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7007A5" w:rsidRPr="00CC62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81C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007A5" w:rsidRPr="00CC6285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81C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007A5" w:rsidRPr="00CC6285">
              <w:rPr>
                <w:rFonts w:ascii="Times New Roman" w:hAnsi="Times New Roman" w:cs="Times New Roman"/>
                <w:sz w:val="28"/>
                <w:szCs w:val="28"/>
              </w:rPr>
              <w:t xml:space="preserve"> в 08 час. 00 мин.</w:t>
            </w:r>
          </w:p>
          <w:p w:rsidR="003C50BE" w:rsidRPr="00AA0B70" w:rsidRDefault="007007A5" w:rsidP="007007A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C6285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7007A5" w:rsidRPr="00CC6285" w:rsidRDefault="00757BF0" w:rsidP="00700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7007A5" w:rsidRPr="00CC62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81C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1C57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  <w:r w:rsidR="007007A5" w:rsidRPr="00CC6285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981C57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7007A5" w:rsidRPr="00CC6285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3C50BE" w:rsidRPr="00CC6285" w:rsidRDefault="007007A5" w:rsidP="00700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285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2B4336" w:rsidRPr="00AA0B70" w:rsidRDefault="00757BF0" w:rsidP="00757BF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7007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81C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007A5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81C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задатка</w:t>
            </w:r>
          </w:p>
        </w:tc>
        <w:tc>
          <w:tcPr>
            <w:tcW w:w="6628" w:type="dxa"/>
          </w:tcPr>
          <w:p w:rsidR="008815FE" w:rsidRDefault="00981C57" w:rsidP="00C32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1 689 146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один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 xml:space="preserve"> миллион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шестьсот восемьдесят девять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тысяч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сто сорок шесть</w:t>
            </w:r>
            <w:r w:rsidR="00712D13">
              <w:rPr>
                <w:rFonts w:ascii="Times New Roman" w:hAnsi="Times New Roman" w:cs="Times New Roman"/>
                <w:sz w:val="28"/>
                <w:szCs w:val="28"/>
              </w:rPr>
              <w:t>) р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убл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91 (девяносто одна) коп.</w:t>
            </w: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 открывает заявителю аналитический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Задаток, внесенный лицом, признанным победителем аукциона (далее – Победитель), а также задаток, внесенный  иным лицом, с которым заключается договор аренды земельного участка в соответствии с пунктами 13, 14, 20 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аренды земельного участка, не возвращаются.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3C50BE" w:rsidRPr="003C50BE" w:rsidRDefault="002B4336" w:rsidP="00757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Задаток должен поступить на счет организатора аукциона не позднее </w:t>
            </w:r>
            <w:r w:rsidR="00757B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="00700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981C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757B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981C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.2024</w:t>
            </w: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3C50BE" w:rsidTr="00713CD4">
        <w:trPr>
          <w:trHeight w:val="2025"/>
        </w:trPr>
        <w:tc>
          <w:tcPr>
            <w:tcW w:w="2943" w:type="dxa"/>
          </w:tcPr>
          <w:p w:rsidR="003C50BE" w:rsidRDefault="003C50BE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платежа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ООО "РТС-тендер"; Наименование банка: Филиал "Корпоративный" ПАО "</w:t>
            </w:r>
            <w:proofErr w:type="spellStart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Совкомбанк</w:t>
            </w:r>
            <w:proofErr w:type="spellEnd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Назначение платежа: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  <w:tr w:rsidR="00B13216" w:rsidTr="00B13216">
        <w:trPr>
          <w:trHeight w:val="28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216" w:rsidRDefault="00B132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взимаемой с победителя аукциона или иных лиц, с которыми заключается договор, платы оператору электронной площадки (размер устанавливается в соответствии с постановлением Правительства РФ от 10.05.2018 № 564)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216" w:rsidRDefault="00B132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Размер платы оператору электронной площадки за участие в электронном аукционе, взимаемой с победителя электронного аукциона или иных лиц, с которыми в соответствии с Земельным кодексом Российской Федерации заключается договор аренды земельного участка, определены на электронной площадке </w:t>
            </w:r>
            <w:hyperlink r:id="rId7" w:history="1"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rts</w:t>
              </w:r>
              <w:proofErr w:type="spellEnd"/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tender</w:t>
              </w:r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B13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разделе «Тарифы» - «Имущественные торги».</w:t>
            </w:r>
          </w:p>
        </w:tc>
      </w:tr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45D13"/>
    <w:rsid w:val="000F51E6"/>
    <w:rsid w:val="001223EA"/>
    <w:rsid w:val="001B20F9"/>
    <w:rsid w:val="001D7A6F"/>
    <w:rsid w:val="00282180"/>
    <w:rsid w:val="002B4336"/>
    <w:rsid w:val="002D3537"/>
    <w:rsid w:val="002F28D0"/>
    <w:rsid w:val="00310E0B"/>
    <w:rsid w:val="00313893"/>
    <w:rsid w:val="003A0397"/>
    <w:rsid w:val="003A0EC8"/>
    <w:rsid w:val="003C50BE"/>
    <w:rsid w:val="004439D0"/>
    <w:rsid w:val="004676A9"/>
    <w:rsid w:val="004A49EA"/>
    <w:rsid w:val="004E5570"/>
    <w:rsid w:val="004F0DA2"/>
    <w:rsid w:val="00525746"/>
    <w:rsid w:val="00564983"/>
    <w:rsid w:val="00597C31"/>
    <w:rsid w:val="005B6477"/>
    <w:rsid w:val="00620895"/>
    <w:rsid w:val="00692009"/>
    <w:rsid w:val="00693E7B"/>
    <w:rsid w:val="006B79F7"/>
    <w:rsid w:val="006D14E5"/>
    <w:rsid w:val="007007A5"/>
    <w:rsid w:val="00712D13"/>
    <w:rsid w:val="00750CA1"/>
    <w:rsid w:val="00753740"/>
    <w:rsid w:val="00757BF0"/>
    <w:rsid w:val="007B19E4"/>
    <w:rsid w:val="007F3A62"/>
    <w:rsid w:val="008218E2"/>
    <w:rsid w:val="0087035E"/>
    <w:rsid w:val="008815FE"/>
    <w:rsid w:val="00897F4C"/>
    <w:rsid w:val="008B4EE5"/>
    <w:rsid w:val="008F2017"/>
    <w:rsid w:val="00905180"/>
    <w:rsid w:val="00922B96"/>
    <w:rsid w:val="00922E54"/>
    <w:rsid w:val="00943086"/>
    <w:rsid w:val="009553A4"/>
    <w:rsid w:val="00981C57"/>
    <w:rsid w:val="009C1F09"/>
    <w:rsid w:val="009F5033"/>
    <w:rsid w:val="00A2295E"/>
    <w:rsid w:val="00A32282"/>
    <w:rsid w:val="00A9639A"/>
    <w:rsid w:val="00AA0B70"/>
    <w:rsid w:val="00AA2A98"/>
    <w:rsid w:val="00AC28C9"/>
    <w:rsid w:val="00B07BCE"/>
    <w:rsid w:val="00B13216"/>
    <w:rsid w:val="00B6200B"/>
    <w:rsid w:val="00B758F8"/>
    <w:rsid w:val="00BD4E5E"/>
    <w:rsid w:val="00C04EA0"/>
    <w:rsid w:val="00C328B9"/>
    <w:rsid w:val="00C43636"/>
    <w:rsid w:val="00CC6285"/>
    <w:rsid w:val="00D52010"/>
    <w:rsid w:val="00D528FB"/>
    <w:rsid w:val="00D56149"/>
    <w:rsid w:val="00D67754"/>
    <w:rsid w:val="00D74737"/>
    <w:rsid w:val="00DE2477"/>
    <w:rsid w:val="00DF797C"/>
    <w:rsid w:val="00E54173"/>
    <w:rsid w:val="00E573DB"/>
    <w:rsid w:val="00EA38A5"/>
    <w:rsid w:val="00EB3EBB"/>
    <w:rsid w:val="00EC39AB"/>
    <w:rsid w:val="00F23E5E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F5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51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F5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51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9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ts-tende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ts-tend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A92B0-82C9-4FE9-8ECD-0E386FCEE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849</TotalTime>
  <Pages>1</Pages>
  <Words>2653</Words>
  <Characters>15124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57</cp:revision>
  <cp:lastPrinted>2024-02-06T05:41:00Z</cp:lastPrinted>
  <dcterms:created xsi:type="dcterms:W3CDTF">2023-05-11T11:12:00Z</dcterms:created>
  <dcterms:modified xsi:type="dcterms:W3CDTF">2024-03-26T12:10:00Z</dcterms:modified>
</cp:coreProperties>
</file>