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65DBD">
        <w:rPr>
          <w:b/>
          <w:sz w:val="24"/>
          <w:szCs w:val="24"/>
        </w:rPr>
        <w:t>20.05.2025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565DBD">
        <w:rPr>
          <w:b/>
          <w:sz w:val="24"/>
          <w:szCs w:val="24"/>
        </w:rPr>
        <w:t>407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455DF3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455DF3">
              <w:rPr>
                <w:spacing w:val="-2"/>
              </w:rPr>
              <w:t>Мокшанский</w:t>
            </w:r>
            <w:proofErr w:type="spellEnd"/>
            <w:r w:rsidR="00455DF3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 xml:space="preserve">муниципальный район, </w:t>
            </w:r>
            <w:r w:rsidR="00455DF3">
              <w:rPr>
                <w:spacing w:val="-2"/>
              </w:rPr>
              <w:t xml:space="preserve">с. </w:t>
            </w:r>
            <w:proofErr w:type="gramStart"/>
            <w:r w:rsidR="00455DF3">
              <w:rPr>
                <w:spacing w:val="-2"/>
              </w:rPr>
              <w:t>Подгорное</w:t>
            </w:r>
            <w:proofErr w:type="gramEnd"/>
            <w:r w:rsidR="00455DF3">
              <w:rPr>
                <w:spacing w:val="-2"/>
              </w:rPr>
              <w:t xml:space="preserve">, ул. Малая </w:t>
            </w:r>
            <w:proofErr w:type="spellStart"/>
            <w:r w:rsidR="00455DF3">
              <w:rPr>
                <w:spacing w:val="-2"/>
              </w:rPr>
              <w:t>Хомяковка</w:t>
            </w:r>
            <w:proofErr w:type="spellEnd"/>
            <w:r w:rsidR="00455DF3">
              <w:rPr>
                <w:spacing w:val="-2"/>
              </w:rPr>
              <w:t>, земельный участок №2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455DF3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55DF3">
              <w:t>630202</w:t>
            </w:r>
            <w:r w:rsidRPr="003E1B76">
              <w:t>:</w:t>
            </w:r>
            <w:r w:rsidR="00455DF3">
              <w:t>435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45167F" w:rsidP="00455DF3">
            <w:pPr>
              <w:tabs>
                <w:tab w:val="left" w:pos="-142"/>
                <w:tab w:val="left" w:pos="0"/>
              </w:tabs>
            </w:pPr>
            <w:r>
              <w:t xml:space="preserve">2 </w:t>
            </w:r>
            <w:r w:rsidR="00455DF3">
              <w:t>062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455DF3" w:rsidP="0045167F">
            <w:pPr>
              <w:tabs>
                <w:tab w:val="left" w:pos="-142"/>
                <w:tab w:val="left" w:pos="0"/>
              </w:tabs>
            </w:pPr>
            <w:r>
              <w:t>объекты дорожного сервиса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45167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5167F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45167F" w:rsidRDefault="00455DF3" w:rsidP="006460EE">
            <w:pPr>
              <w:tabs>
                <w:tab w:val="left" w:pos="-142"/>
                <w:tab w:val="left" w:pos="0"/>
              </w:tabs>
              <w:jc w:val="both"/>
            </w:pPr>
            <w:r>
              <w:t xml:space="preserve">1. часть земельного участка площадью 455 </w:t>
            </w:r>
            <w:proofErr w:type="spellStart"/>
            <w:r>
              <w:t>кв.м</w:t>
            </w:r>
            <w:proofErr w:type="spellEnd"/>
            <w:r>
              <w:t>. – охранная зона 58:18-6.181;</w:t>
            </w:r>
          </w:p>
          <w:p w:rsidR="00455DF3" w:rsidRDefault="00455DF3" w:rsidP="006460EE">
            <w:pPr>
              <w:tabs>
                <w:tab w:val="left" w:pos="-142"/>
                <w:tab w:val="left" w:pos="0"/>
              </w:tabs>
              <w:jc w:val="both"/>
            </w:pPr>
            <w:r>
              <w:t xml:space="preserve">2. часть земельного участка площадью 327 </w:t>
            </w:r>
            <w:proofErr w:type="spellStart"/>
            <w:r>
              <w:t>кв.м</w:t>
            </w:r>
            <w:proofErr w:type="spellEnd"/>
            <w:r>
              <w:t xml:space="preserve">. – ограничения прав на земельный участок, предусмотренные статьей 56 ЗК РФ, реестровый номер границы: 58:18-6.904, вид объекта реестра границ: Зона с особыми условиями использования территории; вид зоны по документу: Охранная зона объекта газораспределения: «Газопровод высокого давления» с кадастровым номером 58:18:0000000:814; тип зоны: Охранная зона трубопроводов (газопроводов, нефтепроводов и нефтепродуктопроводов, </w:t>
            </w:r>
            <w:proofErr w:type="spellStart"/>
            <w:r>
              <w:t>аммиакопроводов</w:t>
            </w:r>
            <w:proofErr w:type="spellEnd"/>
            <w:r>
              <w:t>);</w:t>
            </w:r>
          </w:p>
          <w:p w:rsidR="00455DF3" w:rsidRPr="00D26B7F" w:rsidRDefault="00455DF3" w:rsidP="00455DF3">
            <w:pPr>
              <w:tabs>
                <w:tab w:val="left" w:pos="-142"/>
                <w:tab w:val="left" w:pos="0"/>
              </w:tabs>
              <w:jc w:val="both"/>
            </w:pPr>
            <w:r>
              <w:t xml:space="preserve">3. земельный участок – ограничения прав на земельный участок, предусмотренные статьей 56 ЗК РФ, реестровый номер границы: 58:18-6.181; вид объекта реестра границ: Зона с особыми условиями использования территории; вид зоны по документу: Охранная зона электросетевого комплекса №1939 напряжением 10-6-0,4 </w:t>
            </w:r>
            <w:proofErr w:type="spellStart"/>
            <w:r>
              <w:t>кВ</w:t>
            </w:r>
            <w:proofErr w:type="spellEnd"/>
            <w:r>
              <w:t xml:space="preserve"> ф№7 от ПС 35/10 Потьма; Тип зоны: Охранная зона инженерных коммуникаций 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455DF3" w:rsidP="008B6CBA">
            <w:pPr>
              <w:tabs>
                <w:tab w:val="left" w:pos="-142"/>
                <w:tab w:val="left" w:pos="0"/>
              </w:tabs>
            </w:pPr>
            <w:r>
              <w:t>1</w:t>
            </w:r>
            <w:r w:rsidR="0045167F">
              <w:t>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</w:t>
      </w:r>
      <w:r>
        <w:lastRenderedPageBreak/>
        <w:t xml:space="preserve">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5167F"/>
    <w:rsid w:val="00455DF3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65DBD"/>
    <w:rsid w:val="00593FDD"/>
    <w:rsid w:val="005B4824"/>
    <w:rsid w:val="006060E2"/>
    <w:rsid w:val="006460EE"/>
    <w:rsid w:val="006464B2"/>
    <w:rsid w:val="006579F0"/>
    <w:rsid w:val="00665252"/>
    <w:rsid w:val="006877C7"/>
    <w:rsid w:val="006D0869"/>
    <w:rsid w:val="006F3B52"/>
    <w:rsid w:val="00705AC0"/>
    <w:rsid w:val="007122EC"/>
    <w:rsid w:val="00722D4E"/>
    <w:rsid w:val="0072458E"/>
    <w:rsid w:val="007254FD"/>
    <w:rsid w:val="007341E1"/>
    <w:rsid w:val="0075594D"/>
    <w:rsid w:val="00766FE4"/>
    <w:rsid w:val="007C342E"/>
    <w:rsid w:val="007E1DF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0090D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D6EBC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AE650-E4C0-4675-90D2-8D2CF8290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153</cp:revision>
  <cp:lastPrinted>2025-05-20T12:20:00Z</cp:lastPrinted>
  <dcterms:created xsi:type="dcterms:W3CDTF">2017-02-13T11:06:00Z</dcterms:created>
  <dcterms:modified xsi:type="dcterms:W3CDTF">2025-05-20T12:20:00Z</dcterms:modified>
</cp:coreProperties>
</file>