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C14229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</w:t>
            </w:r>
            <w:r w:rsidR="00CB75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22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70D3" w:rsidRPr="00BF7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B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14229"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  <w:bookmarkStart w:id="0" w:name="_GoBack"/>
            <w:bookmarkEnd w:id="0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A9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F3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ведения личного подсобного хозяйства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952355" w:rsidRDefault="00202752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C4A78" w:rsidRPr="009523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1C4A78" w:rsidRPr="009523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35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день после дня подписания протокола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рассмотрения заявок (п. 9 ст.39</w:t>
            </w:r>
            <w:r w:rsidR="001C7CB8" w:rsidRPr="001C7C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 xml:space="preserve"> ЗК РФ)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не позднее одного рабочего дня со дня проведения аукциона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 (п. 15 ст. 39</w:t>
            </w:r>
            <w:r w:rsidR="00402D68" w:rsidRPr="00402D6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 ЗК РФ)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0E0B" w:rsidRPr="00952355" w:rsidRDefault="00525746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5235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Победителем электронного аукциона признается Участник, предложивший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>наибольшую цену за земельный участок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позднее одного рабочего дня со дня проведения аукциона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 xml:space="preserve">сторон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такого договора.</w:t>
            </w:r>
          </w:p>
          <w:p w:rsidR="00202752" w:rsidRDefault="00202752" w:rsidP="002027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если аукцион признан несостоявшимся и только один заявитель признан участником аукциона, организатор Аукциона в течение десяти дней со дня подписания протокола, обязан направить заявителю два экземпляра подписанного проекта договора аренды  (п. 13 ст. 39</w:t>
            </w:r>
            <w:r w:rsidRPr="00BF37B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ЗК РФ).</w:t>
            </w:r>
          </w:p>
          <w:p w:rsidR="00202752" w:rsidRDefault="00202752" w:rsidP="002027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аукциона направляет победителю аукциона или единственному принявшему участие в аукционе его участнику два экземпляра подписанного проекта договора аренды в пятидневный срок со дня составления протокола о результатах аукциона (п. 20 ст. 39</w:t>
            </w:r>
            <w:r w:rsidRPr="00BF37B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ЗК РФ).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D66B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 дня направления победителю аукциона не был им подписан, </w:t>
            </w:r>
            <w:r w:rsidR="004439D0" w:rsidRPr="0020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>510101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027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</w:t>
            </w:r>
            <w:proofErr w:type="spellStart"/>
            <w:r w:rsidR="0019099B">
              <w:rPr>
                <w:rFonts w:ascii="Times New Roman" w:hAnsi="Times New Roman" w:cs="Times New Roman"/>
                <w:sz w:val="28"/>
                <w:szCs w:val="28"/>
              </w:rPr>
              <w:t>Широкоисский</w:t>
            </w:r>
            <w:proofErr w:type="spellEnd"/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сельсовет, 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 xml:space="preserve">село </w:t>
            </w:r>
            <w:proofErr w:type="spellStart"/>
            <w:r w:rsidR="0019099B">
              <w:rPr>
                <w:rFonts w:ascii="Times New Roman" w:hAnsi="Times New Roman" w:cs="Times New Roman"/>
                <w:sz w:val="28"/>
                <w:szCs w:val="28"/>
              </w:rPr>
              <w:t>Синцево</w:t>
            </w:r>
            <w:proofErr w:type="spellEnd"/>
            <w:r w:rsidR="0019099B">
              <w:rPr>
                <w:rFonts w:ascii="Times New Roman" w:hAnsi="Times New Roman" w:cs="Times New Roman"/>
                <w:sz w:val="28"/>
                <w:szCs w:val="28"/>
              </w:rPr>
              <w:t xml:space="preserve">, улица Красная,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20275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ведения личного подсобного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901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02752">
              <w:rPr>
                <w:rFonts w:ascii="Times New Roman" w:hAnsi="Times New Roman" w:cs="Times New Roman"/>
                <w:sz w:val="28"/>
                <w:szCs w:val="28"/>
              </w:rPr>
              <w:t xml:space="preserve"> КУВИ-001/2025-87860032)</w:t>
            </w:r>
          </w:p>
          <w:p w:rsidR="002F28D0" w:rsidRDefault="002F28D0" w:rsidP="0045585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55851" w:rsidRPr="0019099B" w:rsidRDefault="0019099B" w:rsidP="006B612E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99B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Максимально и (или) минимально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774269" w:rsidRDefault="00455851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8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Жилая зона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16"/>
              <w:gridCol w:w="5486"/>
            </w:tblGrid>
            <w:tr w:rsidR="00455851" w:rsidTr="0019099B">
              <w:tc>
                <w:tcPr>
                  <w:tcW w:w="91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Код</w:t>
                  </w:r>
                </w:p>
              </w:tc>
              <w:tc>
                <w:tcPr>
                  <w:tcW w:w="548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Основные виды разрешенного </w:t>
                  </w: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использования земельных участков.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2.1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Для индивидуального жилищного строительства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2.1.1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Малоэтажная многоквартирная жилая застройка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455851" w:rsidP="0019099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="00190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48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Для ведения личного подсобного хозяйства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2.3</w:t>
                  </w:r>
                </w:p>
              </w:tc>
              <w:tc>
                <w:tcPr>
                  <w:tcW w:w="548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Блокированная жилая застройка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2.7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Обслуживание жилой застройки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Коммунальное обслуживание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3.4.1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Амбулаторно-поликлиническое обслуживание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3.7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Религиозное использование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12.0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Земельные участки (территории) общего пользования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  <w:highlight w:val="yellow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Код</w:t>
                  </w:r>
                </w:p>
              </w:tc>
              <w:tc>
                <w:tcPr>
                  <w:tcW w:w="5486" w:type="dxa"/>
                </w:tcPr>
                <w:p w:rsidR="00455851" w:rsidRDefault="0019099B" w:rsidP="0019099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Вспомогательные</w:t>
                  </w:r>
                  <w:r w:rsidR="00056EEE"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виды разрешенного и</w:t>
                  </w:r>
                  <w:r w:rsid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спользования 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2.7.1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Хранение автотранспорта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Ведение огородничества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13.2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Ведение садоводства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Код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  <w:highlight w:val="yellow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Условно разрешенные виды разрешенного использования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19099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  <w:r w:rsidR="00190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48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Магазины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4.6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Общественное питание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19099B" w:rsidP="0019099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056EEE"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Спорт</w:t>
                  </w:r>
                </w:p>
              </w:tc>
            </w:tr>
          </w:tbl>
          <w:p w:rsidR="00455851" w:rsidRPr="00284E84" w:rsidRDefault="00056EE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  <w:r w:rsidR="007A468A">
              <w:rPr>
                <w:rFonts w:ascii="Times New Roman" w:hAnsi="Times New Roman" w:cs="Times New Roman"/>
                <w:sz w:val="28"/>
                <w:szCs w:val="28"/>
              </w:rPr>
              <w:t xml:space="preserve"> для вида разрешенного использования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56EEE" w:rsidRPr="00284E84" w:rsidRDefault="00284E84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- Предельные (минимальные и (или) максимальные) размеры земельных участков: минимальная площадь земельных участков – </w:t>
            </w:r>
            <w:r w:rsidR="007A46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00 м</w:t>
            </w:r>
            <w:proofErr w:type="gramStart"/>
            <w:r w:rsidRPr="00284E8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; максимальная площадь земельных участков – 2500 м</w:t>
            </w:r>
            <w:r w:rsidRPr="00284E8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. Размеры земельных участков – не подлежат установлению.</w:t>
            </w:r>
          </w:p>
          <w:p w:rsidR="00284E84" w:rsidRPr="00284E84" w:rsidRDefault="00284E84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-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="007A46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м;</w:t>
            </w:r>
          </w:p>
          <w:p w:rsidR="00284E84" w:rsidRDefault="00284E84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- Предельное количество этажей зданий, строений, сооружений – 3, предельная высота зданий, строений, сооружений – 15м.</w:t>
            </w:r>
          </w:p>
          <w:p w:rsidR="0002246A" w:rsidRDefault="007A468A" w:rsidP="00022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Максимальный процент застройки в границах земельного участка – 60 %.</w:t>
            </w:r>
          </w:p>
          <w:p w:rsidR="00284E84" w:rsidRPr="00284E84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вида разрешенного использования с кодом 3.1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84E84" w:rsidRPr="00284E84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- Предельные (минимальные и (или) максимальные) размеры земельных участков: минимальная площадь земельных участков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Start"/>
            <w:r w:rsidRPr="00284E8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; максимальная площадь земельных участков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установлена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. Размеры земельных участков – не подлежат установлению.</w:t>
            </w:r>
          </w:p>
          <w:p w:rsidR="00284E84" w:rsidRPr="00284E84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-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м;</w:t>
            </w:r>
          </w:p>
          <w:p w:rsidR="00284E84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- Предельное количество этажей зданий, строений, сооружений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подлежат установлению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, предельная высота зданий, строений, сооружений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4E84" w:rsidRPr="00A9639A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Максимальный процент застройки в границах земельного участка – 80 %.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1F24FA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F24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7060E1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20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A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20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535E81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0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4251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технологического присоединения объекта капитального строительства к сетям газораспределения земельного участка с кадастровым номером 58:18:0</w:t>
            </w:r>
            <w:r w:rsidR="007A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510101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7A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20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</w:t>
            </w:r>
            <w:r w:rsidR="00962BA4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00BF6" w:rsidRPr="007060E1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7A468A" w:rsidRDefault="007A468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Широкоисскогоо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водопроводные сети 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(письмо главы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Широкоисского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0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0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381DB9" w:rsidRPr="007060E1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Pr="00D66B6A" w:rsidRDefault="00381DB9" w:rsidP="00202752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proofErr w:type="spellStart"/>
            <w:r w:rsidR="007A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Широкоисского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отсутствует система 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водоотведения (письмо главы администрации </w:t>
            </w:r>
            <w:proofErr w:type="spellStart"/>
            <w:r w:rsidR="009941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Широкоисского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="009941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0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9941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027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99415C" w:rsidP="0099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80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десять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F801BB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99415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E6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, если Заявителем является иностранное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</w:t>
            </w:r>
            <w:r w:rsidR="0020275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035131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035131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035131" w:rsidP="0003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99415C" w:rsidP="0099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0 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023112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A2539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  <w:r w:rsidR="009941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415C" w:rsidRDefault="0099415C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аукциона, возвращается ему в течение 3 (трех) дней со дня подписания договора аренд</w:t>
            </w:r>
            <w:r w:rsidR="0002311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победителем аукциона.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0351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03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0351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0E2580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23112"/>
    <w:rsid w:val="00035131"/>
    <w:rsid w:val="00045D13"/>
    <w:rsid w:val="00056EEE"/>
    <w:rsid w:val="000822A9"/>
    <w:rsid w:val="000901AE"/>
    <w:rsid w:val="000B3AD7"/>
    <w:rsid w:val="000C151D"/>
    <w:rsid w:val="000E2580"/>
    <w:rsid w:val="00107F80"/>
    <w:rsid w:val="00121FFE"/>
    <w:rsid w:val="001223EA"/>
    <w:rsid w:val="001439B2"/>
    <w:rsid w:val="001744E4"/>
    <w:rsid w:val="0019099B"/>
    <w:rsid w:val="001A5A71"/>
    <w:rsid w:val="001B20F9"/>
    <w:rsid w:val="001C4A78"/>
    <w:rsid w:val="001C7CB8"/>
    <w:rsid w:val="001D7A6F"/>
    <w:rsid w:val="001F24FA"/>
    <w:rsid w:val="00202752"/>
    <w:rsid w:val="002224F3"/>
    <w:rsid w:val="0023430D"/>
    <w:rsid w:val="00282180"/>
    <w:rsid w:val="00284E84"/>
    <w:rsid w:val="00287823"/>
    <w:rsid w:val="002921F1"/>
    <w:rsid w:val="002B4336"/>
    <w:rsid w:val="002F28D0"/>
    <w:rsid w:val="00310E0B"/>
    <w:rsid w:val="00346F5F"/>
    <w:rsid w:val="00381DB9"/>
    <w:rsid w:val="003C50BE"/>
    <w:rsid w:val="00402D68"/>
    <w:rsid w:val="00427C77"/>
    <w:rsid w:val="004439D0"/>
    <w:rsid w:val="00455851"/>
    <w:rsid w:val="004676A9"/>
    <w:rsid w:val="004839CA"/>
    <w:rsid w:val="00486D31"/>
    <w:rsid w:val="004E5570"/>
    <w:rsid w:val="00525746"/>
    <w:rsid w:val="00535E81"/>
    <w:rsid w:val="00564983"/>
    <w:rsid w:val="00597C31"/>
    <w:rsid w:val="005C4235"/>
    <w:rsid w:val="005D3113"/>
    <w:rsid w:val="005D70D3"/>
    <w:rsid w:val="00600BF6"/>
    <w:rsid w:val="00620895"/>
    <w:rsid w:val="00664B41"/>
    <w:rsid w:val="006663E0"/>
    <w:rsid w:val="00692009"/>
    <w:rsid w:val="006B6127"/>
    <w:rsid w:val="006B612E"/>
    <w:rsid w:val="006D14E5"/>
    <w:rsid w:val="006F389E"/>
    <w:rsid w:val="00704DD2"/>
    <w:rsid w:val="007060E1"/>
    <w:rsid w:val="00750CA1"/>
    <w:rsid w:val="00774269"/>
    <w:rsid w:val="00795DF7"/>
    <w:rsid w:val="007A468A"/>
    <w:rsid w:val="007B19E4"/>
    <w:rsid w:val="008028B7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43086"/>
    <w:rsid w:val="00951D24"/>
    <w:rsid w:val="00952355"/>
    <w:rsid w:val="009553A4"/>
    <w:rsid w:val="00962BA4"/>
    <w:rsid w:val="0099415C"/>
    <w:rsid w:val="009F5033"/>
    <w:rsid w:val="00A2539A"/>
    <w:rsid w:val="00A659B8"/>
    <w:rsid w:val="00A938C2"/>
    <w:rsid w:val="00A9639A"/>
    <w:rsid w:val="00AC28C9"/>
    <w:rsid w:val="00AD25CC"/>
    <w:rsid w:val="00AE02A0"/>
    <w:rsid w:val="00B758F8"/>
    <w:rsid w:val="00BB7BFD"/>
    <w:rsid w:val="00BE0D78"/>
    <w:rsid w:val="00BF7BB9"/>
    <w:rsid w:val="00C04EA0"/>
    <w:rsid w:val="00C14229"/>
    <w:rsid w:val="00C43636"/>
    <w:rsid w:val="00CA6A17"/>
    <w:rsid w:val="00CB753E"/>
    <w:rsid w:val="00CD2DF1"/>
    <w:rsid w:val="00D04CA1"/>
    <w:rsid w:val="00D1726D"/>
    <w:rsid w:val="00D52010"/>
    <w:rsid w:val="00D528FB"/>
    <w:rsid w:val="00D66B6A"/>
    <w:rsid w:val="00D67754"/>
    <w:rsid w:val="00D922BC"/>
    <w:rsid w:val="00DF797C"/>
    <w:rsid w:val="00E54173"/>
    <w:rsid w:val="00EA38A5"/>
    <w:rsid w:val="00EA6EC8"/>
    <w:rsid w:val="00EC6765"/>
    <w:rsid w:val="00EF7E8F"/>
    <w:rsid w:val="00F23E5E"/>
    <w:rsid w:val="00F3044B"/>
    <w:rsid w:val="00F34840"/>
    <w:rsid w:val="00F801BB"/>
    <w:rsid w:val="00FC3028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8D4F4-6F87-4AE3-A8C2-4554E6BDF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1048</TotalTime>
  <Pages>1</Pages>
  <Words>3107</Words>
  <Characters>17715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95</cp:revision>
  <cp:lastPrinted>2025-05-20T12:29:00Z</cp:lastPrinted>
  <dcterms:created xsi:type="dcterms:W3CDTF">2023-05-11T11:12:00Z</dcterms:created>
  <dcterms:modified xsi:type="dcterms:W3CDTF">2025-05-20T12:29:00Z</dcterms:modified>
</cp:coreProperties>
</file>