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</w:t>
      </w:r>
      <w:r w:rsidR="007141E3">
        <w:rPr>
          <w:color w:val="141414"/>
        </w:rPr>
        <w:t>с п. 1 ст. 39.37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сервитут</w:t>
            </w:r>
            <w:proofErr w:type="gram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и границы которых внесены в Единый государственный реестр недвижимости: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</w:t>
            </w:r>
            <w:r w:rsidR="00DB58AB"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 58:18:09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10701:141;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- 58:18:0910701:183;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- 58:18:0910701:180.</w:t>
            </w:r>
          </w:p>
          <w:p w:rsidR="00C44AD1" w:rsidRPr="008B38BA" w:rsidRDefault="00C44AD1" w:rsidP="007E4DB8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141E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4912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7141E3" w:rsidP="00DB58AB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газоснабжения, назначение – сооружения коммунального хозяйства, наименование – комплекс по промышленному выращиванию индейки в районе с. </w:t>
            </w:r>
            <w:proofErr w:type="spellStart"/>
            <w:r>
              <w:t>Плесс</w:t>
            </w:r>
            <w:proofErr w:type="spellEnd"/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области. Газопровод к площадкам </w:t>
            </w:r>
            <w:proofErr w:type="spellStart"/>
            <w:r>
              <w:t>подращивания</w:t>
            </w:r>
            <w:proofErr w:type="spellEnd"/>
            <w:r>
              <w:t xml:space="preserve"> Р24, Р23, в соответствии с п. 1 ст. 39.37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7141E3">
        <w:rPr>
          <w:b/>
          <w:color w:val="141414"/>
        </w:rPr>
        <w:t>15</w:t>
      </w:r>
      <w:r w:rsidRPr="00160C24">
        <w:rPr>
          <w:b/>
          <w:color w:val="141414"/>
        </w:rPr>
        <w:t>.</w:t>
      </w:r>
      <w:r w:rsidR="00DB58AB">
        <w:rPr>
          <w:b/>
          <w:color w:val="141414"/>
        </w:rPr>
        <w:t>0</w:t>
      </w:r>
      <w:r w:rsidR="007141E3">
        <w:rPr>
          <w:b/>
          <w:color w:val="141414"/>
        </w:rPr>
        <w:t>6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7141E3" w:rsidRPr="007141E3">
        <w:rPr>
          <w:b/>
          <w:color w:val="141414"/>
        </w:rPr>
        <w:t>14</w:t>
      </w:r>
      <w:r w:rsidRPr="00160C24">
        <w:rPr>
          <w:b/>
          <w:color w:val="141414"/>
        </w:rPr>
        <w:t>.</w:t>
      </w:r>
      <w:r w:rsidR="007141E3">
        <w:rPr>
          <w:b/>
          <w:color w:val="141414"/>
        </w:rPr>
        <w:t>07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</w:t>
      </w:r>
      <w:r w:rsidRPr="00A3683C">
        <w:rPr>
          <w:color w:val="141414"/>
        </w:rPr>
        <w:lastRenderedPageBreak/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7141E3">
        <w:t>Плесского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0F5DE3" w:rsidRPr="000C5B2E">
          <w:rPr>
            <w:rStyle w:val="a3"/>
          </w:rPr>
          <w:t>http://pless.mokshan.pnzreg.ru/open-government/publichnyy_servitut/</w:t>
        </w:r>
      </w:hyperlink>
      <w:r w:rsidR="000F5DE3">
        <w:t xml:space="preserve"> </w:t>
      </w:r>
      <w:bookmarkStart w:id="0" w:name="_GoBack"/>
      <w:bookmarkEnd w:id="0"/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7141E3">
        <w:t>Плесского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0F5DE3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0F5DE3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141E3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B58AB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less.mokshan.pnzreg.ru/open-government/publichnyy_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31EED-D7C2-4A14-8AE4-5036FB19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53</cp:revision>
  <cp:lastPrinted>2022-06-15T05:34:00Z</cp:lastPrinted>
  <dcterms:created xsi:type="dcterms:W3CDTF">2021-02-16T10:56:00Z</dcterms:created>
  <dcterms:modified xsi:type="dcterms:W3CDTF">2022-06-15T05:34:00Z</dcterms:modified>
</cp:coreProperties>
</file>