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209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219;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- 58:18:0930801:222;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- 58:18:0930801:223;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- 58:18:0930801:228;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- 58:18:0930801:230;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- 58:18:0930801:231;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- 58:18:0930801:236;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</w:t>
            </w:r>
            <w:r w:rsidR="002F788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415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463CDC" w:rsidRPr="008B38BA" w:rsidRDefault="001B3FDD" w:rsidP="001B3FD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- 58:18:0930801:60.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60F6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24798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B3FDD" w:rsidP="00066585">
            <w:pPr>
              <w:pStyle w:val="a4"/>
              <w:rPr>
                <w:color w:val="141414"/>
              </w:rPr>
            </w:pPr>
            <w:r>
              <w:t xml:space="preserve">размещение и эксплуатация существующего линейного объекта системы газоснабжения – назначение:10) сооружения коммунального хозяйства Наименование: комплекс по промышленному выращиванию индейки в районе с. </w:t>
            </w:r>
            <w:proofErr w:type="spellStart"/>
            <w:r>
              <w:t>Плесс</w:t>
            </w:r>
            <w:proofErr w:type="spellEnd"/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области. Газопровод к площадкам откорма Н43, Н44, Н45, Н46 в соответствии с п. 1 ст. 39.37 </w:t>
            </w:r>
            <w:r w:rsidR="00B60F6D">
              <w:t>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B60F6D" w:rsidRPr="00630244">
        <w:rPr>
          <w:b/>
          <w:color w:val="141414"/>
        </w:rPr>
        <w:t>2</w:t>
      </w:r>
      <w:r w:rsidR="00630244" w:rsidRPr="00630244">
        <w:rPr>
          <w:b/>
          <w:color w:val="141414"/>
        </w:rPr>
        <w:t>1</w:t>
      </w:r>
      <w:r w:rsidRPr="00630244">
        <w:rPr>
          <w:b/>
          <w:color w:val="141414"/>
        </w:rPr>
        <w:t>.</w:t>
      </w:r>
      <w:r w:rsidR="0073121F" w:rsidRPr="00630244">
        <w:rPr>
          <w:b/>
          <w:color w:val="141414"/>
        </w:rPr>
        <w:t>0</w:t>
      </w:r>
      <w:r w:rsidR="00630244" w:rsidRPr="00630244">
        <w:rPr>
          <w:b/>
          <w:color w:val="141414"/>
        </w:rPr>
        <w:t>4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B60F6D" w:rsidRPr="00630244">
        <w:rPr>
          <w:b/>
          <w:color w:val="141414"/>
        </w:rPr>
        <w:t>2</w:t>
      </w:r>
      <w:r w:rsidR="00630244" w:rsidRPr="00630244">
        <w:rPr>
          <w:b/>
          <w:color w:val="141414"/>
        </w:rPr>
        <w:t>2</w:t>
      </w:r>
      <w:r w:rsidRPr="00630244">
        <w:rPr>
          <w:b/>
          <w:color w:val="141414"/>
        </w:rPr>
        <w:t>.</w:t>
      </w:r>
      <w:r w:rsidR="00C27ADA" w:rsidRPr="00630244">
        <w:rPr>
          <w:b/>
          <w:color w:val="141414"/>
        </w:rPr>
        <w:t>0</w:t>
      </w:r>
      <w:r w:rsidR="00630244" w:rsidRPr="00630244">
        <w:rPr>
          <w:b/>
          <w:color w:val="141414"/>
        </w:rPr>
        <w:t>5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</w:t>
      </w:r>
      <w:r w:rsidRPr="00A3683C">
        <w:rPr>
          <w:color w:val="141414"/>
        </w:rPr>
        <w:lastRenderedPageBreak/>
        <w:t>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 </w:t>
      </w:r>
      <w:r w:rsidR="00630244" w:rsidRPr="00E326F5">
        <w:t>https://mokshan.pnzreg.ru/open-government/ekonomika/zemelnye-i-imushchestvennye-otnosheniya/publichnyy-servitut/</w:t>
      </w:r>
      <w:r w:rsidRPr="00E326F5">
        <w:t xml:space="preserve">, на </w:t>
      </w:r>
      <w:r w:rsidR="009738DE" w:rsidRPr="00E326F5">
        <w:t xml:space="preserve">официальных </w:t>
      </w:r>
      <w:r w:rsidR="00E326F5" w:rsidRPr="00E326F5">
        <w:t>страницах</w:t>
      </w:r>
      <w:r w:rsidR="00B60F6D" w:rsidRPr="00E326F5">
        <w:t xml:space="preserve"> </w:t>
      </w:r>
      <w:r w:rsidRPr="00E326F5">
        <w:t xml:space="preserve">администрации </w:t>
      </w:r>
      <w:proofErr w:type="spellStart"/>
      <w:r w:rsidR="00B60F6D" w:rsidRPr="00E326F5">
        <w:t>Плесского</w:t>
      </w:r>
      <w:proofErr w:type="spellEnd"/>
      <w:r w:rsidR="00B60F6D" w:rsidRPr="00E326F5">
        <w:t xml:space="preserve"> и Богородского</w:t>
      </w:r>
      <w:r w:rsidRPr="00E326F5">
        <w:t xml:space="preserve"> сельсовет</w:t>
      </w:r>
      <w:r w:rsidR="00B60F6D" w:rsidRPr="00E326F5">
        <w:t>ов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 </w:t>
      </w:r>
      <w:r w:rsidR="00E326F5" w:rsidRPr="00E326F5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E326F5">
        <w:rPr>
          <w:color w:val="000000"/>
          <w:shd w:val="clear" w:color="auto" w:fill="FFFFFF"/>
        </w:rPr>
        <w:t>Мокшанского</w:t>
      </w:r>
      <w:proofErr w:type="spellEnd"/>
      <w:r w:rsidR="00E326F5" w:rsidRPr="00E326F5">
        <w:rPr>
          <w:color w:val="000000"/>
          <w:shd w:val="clear" w:color="auto" w:fill="FFFFFF"/>
        </w:rPr>
        <w:t xml:space="preserve"> района в сети «Интернет»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630244" w:rsidRPr="00D94945">
          <w:rPr>
            <w:rStyle w:val="a3"/>
          </w:rPr>
          <w:t>https://mokshan.pnzreg.ru/authority/oms-munitsipalnogo-obrazovaniya/administratsiya-bogorodskogo-selsoveta/otkrytyy-selskiy-sovet/publichnyy-servitut/</w:t>
        </w:r>
      </w:hyperlink>
      <w:r w:rsidR="00630244">
        <w:t xml:space="preserve"> и </w:t>
      </w:r>
      <w:hyperlink r:id="rId7" w:history="1">
        <w:r w:rsidR="00630244" w:rsidRPr="00D94945">
          <w:rPr>
            <w:rStyle w:val="a3"/>
          </w:rPr>
          <w:t>https://mokshan.pnzreg.ru/authority/oms-munitsipalnogo-obrazovaniya</w:t>
        </w:r>
        <w:proofErr w:type="gramEnd"/>
        <w:r w:rsidR="00630244" w:rsidRPr="00D94945">
          <w:rPr>
            <w:rStyle w:val="a3"/>
          </w:rPr>
          <w:t>/administratsiya-plesskogo-selsoveta/otkrytyy-selskiy-sovet/publichnyy-servitut/</w:t>
        </w:r>
      </w:hyperlink>
      <w:r w:rsidR="00630244">
        <w:t xml:space="preserve"> </w:t>
      </w:r>
      <w:proofErr w:type="spellStart"/>
      <w:r w:rsidRPr="00246237">
        <w:t>и</w:t>
      </w:r>
      <w:proofErr w:type="spellEnd"/>
      <w:r w:rsidRPr="00246237">
        <w:t xml:space="preserve"> опубликовывается в информационном бюллетене «Вести </w:t>
      </w:r>
      <w:proofErr w:type="spellStart"/>
      <w:r w:rsidR="00B60F6D">
        <w:t>Плесского</w:t>
      </w:r>
      <w:proofErr w:type="spellEnd"/>
      <w:r w:rsidRPr="00246237">
        <w:t xml:space="preserve"> сельсовета»</w:t>
      </w:r>
      <w:r w:rsidR="00B60F6D">
        <w:t xml:space="preserve"> и «Вести Богородского сельсовета»</w:t>
      </w:r>
      <w:r w:rsidRPr="00246237">
        <w:t>.</w:t>
      </w:r>
    </w:p>
    <w:p w:rsidR="004A6233" w:rsidRPr="00246237" w:rsidRDefault="002F788E" w:rsidP="006B5CD9">
      <w:pPr>
        <w:pStyle w:val="a4"/>
        <w:jc w:val="both"/>
      </w:pPr>
      <w:hyperlink r:id="rId8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2433CA"/>
    <w:rsid w:val="00246237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bogorodskogo-selsoveta/otkrytyy-selskiy-sovet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CB380-7B29-424A-BEF6-F7E98A0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2022-05-30T11:51:00Z</cp:lastPrinted>
  <dcterms:created xsi:type="dcterms:W3CDTF">2023-05-12T07:44:00Z</dcterms:created>
  <dcterms:modified xsi:type="dcterms:W3CDTF">2023-05-12T07:45:00Z</dcterms:modified>
</cp:coreProperties>
</file>