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Pr="00BC5166" w:rsidRDefault="004848EB" w:rsidP="00C752E5">
      <w:pPr>
        <w:pStyle w:val="a3"/>
        <w:spacing w:after="0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BC516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Постановление администрации Мокшанского района Пензенской области от </w:t>
      </w:r>
      <w:r w:rsidR="00C752E5" w:rsidRPr="00C752E5">
        <w:rPr>
          <w:rFonts w:eastAsia="Times New Roman"/>
          <w:b/>
          <w:bCs/>
          <w:color w:val="000000"/>
          <w:sz w:val="28"/>
          <w:szCs w:val="28"/>
          <w:lang w:eastAsia="ru-RU"/>
        </w:rPr>
        <w:t>07.11.2023 № 948 «Об утверждении регламента сопровождения инвестиционных проектов на территории Мокшанского района Пензенской области»</w:t>
      </w:r>
      <w:bookmarkStart w:id="0" w:name="_GoBack"/>
      <w:bookmarkEnd w:id="0"/>
    </w:p>
    <w:p w:rsidR="009C5A2A" w:rsidRPr="009847C2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2F0C" w:rsidRPr="00782EED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4651" w:rsidRDefault="00994651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893973">
      <w:pgSz w:w="11906" w:h="16838"/>
      <w:pgMar w:top="709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D3A01"/>
    <w:rsid w:val="00304A89"/>
    <w:rsid w:val="003D0A82"/>
    <w:rsid w:val="004848EB"/>
    <w:rsid w:val="0050168D"/>
    <w:rsid w:val="0056622C"/>
    <w:rsid w:val="00702298"/>
    <w:rsid w:val="0076404E"/>
    <w:rsid w:val="00782EED"/>
    <w:rsid w:val="008460C4"/>
    <w:rsid w:val="00893973"/>
    <w:rsid w:val="00960F86"/>
    <w:rsid w:val="009847C2"/>
    <w:rsid w:val="00994651"/>
    <w:rsid w:val="009C5A2A"/>
    <w:rsid w:val="00BC5166"/>
    <w:rsid w:val="00C752E5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65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Ec1</cp:lastModifiedBy>
  <cp:revision>14</cp:revision>
  <cp:lastPrinted>2024-05-03T07:57:00Z</cp:lastPrinted>
  <dcterms:created xsi:type="dcterms:W3CDTF">2021-12-01T05:51:00Z</dcterms:created>
  <dcterms:modified xsi:type="dcterms:W3CDTF">2024-07-08T11:31:00Z</dcterms:modified>
</cp:coreProperties>
</file>