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</w:t>
      </w:r>
    </w:p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Мокшанского района Пензенской области,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затрагивающи</w:t>
      </w:r>
      <w:r w:rsidR="007D7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</w:p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6C6C10" w:rsidRPr="00135048" w:rsidRDefault="006C6C10" w:rsidP="006C6C10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6C10" w:rsidRPr="00135048" w:rsidRDefault="006C6C10" w:rsidP="006C6C10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 о проведении публичных консультаций</w:t>
      </w:r>
    </w:p>
    <w:tbl>
      <w:tblPr>
        <w:tblW w:w="10095" w:type="dxa"/>
        <w:jc w:val="center"/>
        <w:tblCellMar>
          <w:left w:w="0" w:type="dxa"/>
          <w:right w:w="0" w:type="dxa"/>
        </w:tblCellMar>
        <w:tblLook w:val="04A0"/>
      </w:tblPr>
      <w:tblGrid>
        <w:gridCol w:w="10095"/>
      </w:tblGrid>
      <w:tr w:rsidR="006C6C10" w:rsidRPr="00135048" w:rsidTr="004154BD">
        <w:trPr>
          <w:jc w:val="center"/>
        </w:trPr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AD2" w:rsidRDefault="00CB4AD2" w:rsidP="00CB4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Настоящим  отдел экономики, земельных и имущественных отношений администрации Мокшанского района Пензенской области</w:t>
            </w:r>
          </w:p>
          <w:p w:rsidR="00CB4AD2" w:rsidRPr="00CB4AD2" w:rsidRDefault="00CB4AD2" w:rsidP="00CB4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______________________________________________________________</w:t>
            </w:r>
          </w:p>
          <w:p w:rsidR="006C6C10" w:rsidRPr="00135048" w:rsidRDefault="00CB4AD2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C10"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наименование уполномоченного органа)</w:t>
            </w:r>
          </w:p>
          <w:p w:rsidR="00B045C0" w:rsidRPr="00EB4D9C" w:rsidRDefault="006C6C10" w:rsidP="00B045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уведомляет о проведении публичных консультаций в целях проведения экспертизы нормативного правового акта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045C0" w:rsidRPr="009847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Решени</w:t>
            </w:r>
            <w:r w:rsidR="00D24A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="00B045C0" w:rsidRPr="009847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Собрания представителей Мокшанского района Пензенской области от 22.</w:t>
            </w:r>
            <w:r w:rsidR="00B045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05</w:t>
            </w:r>
            <w:r w:rsidR="00B045C0" w:rsidRPr="009847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.20</w:t>
            </w:r>
            <w:r w:rsidR="00B045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</w:t>
            </w:r>
            <w:r w:rsidR="00B045C0" w:rsidRPr="009847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 </w:t>
            </w:r>
            <w:r w:rsidR="00B045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152</w:t>
            </w:r>
            <w:r w:rsidR="00B045C0" w:rsidRPr="009847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B045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  <w:r w:rsidR="00B045C0" w:rsidRPr="009847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/4 </w:t>
            </w:r>
            <w:r w:rsidR="00B045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р.п. Мокшан </w:t>
            </w:r>
            <w:r w:rsidR="00B045C0" w:rsidRPr="009847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B045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 утверждении </w:t>
            </w:r>
            <w:r w:rsidR="00B045C0" w:rsidRPr="00EB4D9C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8"/>
                <w:szCs w:val="28"/>
              </w:rPr>
              <w:t xml:space="preserve">Положения о порядке сдачи в аренду муниципального имущества Мокшанского района Пензенской области и </w:t>
            </w:r>
            <w:r w:rsidR="00B045C0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 xml:space="preserve">Методики расчета арендной платы за пользование муниципальным имуществом </w:t>
            </w:r>
            <w:r w:rsidR="00B045C0" w:rsidRPr="00EB4D9C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 Мокшанского района Пензенской области» (с последующими измен</w:t>
            </w:r>
            <w:r w:rsidR="00B045C0" w:rsidRPr="00EB4D9C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е</w:t>
            </w:r>
            <w:r w:rsidR="00B045C0" w:rsidRPr="00EB4D9C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ниями)</w:t>
            </w:r>
          </w:p>
          <w:p w:rsidR="00CB4AD2" w:rsidRPr="00CB4AD2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C6C10" w:rsidRPr="00135048" w:rsidRDefault="006C6C10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6C6C10" w:rsidRPr="00135048" w:rsidRDefault="006C6C10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вида документа, его заголовок, регистрационный номер, дата)</w:t>
            </w:r>
          </w:p>
        </w:tc>
      </w:tr>
    </w:tbl>
    <w:p w:rsidR="006C6C10" w:rsidRPr="00135048" w:rsidRDefault="006C6C10" w:rsidP="006C6C10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983" w:type="dxa"/>
        <w:jc w:val="center"/>
        <w:tblCellMar>
          <w:left w:w="0" w:type="dxa"/>
          <w:right w:w="0" w:type="dxa"/>
        </w:tblCellMar>
        <w:tblLook w:val="04A0"/>
      </w:tblPr>
      <w:tblGrid>
        <w:gridCol w:w="9983"/>
      </w:tblGrid>
      <w:tr w:rsidR="006C6C10" w:rsidRPr="00135048" w:rsidTr="004154BD">
        <w:trPr>
          <w:jc w:val="center"/>
        </w:trPr>
        <w:tc>
          <w:tcPr>
            <w:tcW w:w="9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 публичных консультаций: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045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18.03.2022</w:t>
            </w:r>
            <w:r w:rsidR="00CB4AD2" w:rsidRPr="00CB4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B045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15.04.2022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 начала и окончания публичных консультаций)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направления участниками публичных консультаций своих предложения и замечаний:</w:t>
            </w:r>
          </w:p>
          <w:p w:rsidR="006C6C10" w:rsidRPr="00CB4AD2" w:rsidRDefault="006C6C10" w:rsidP="00CB4AD2">
            <w:pPr>
              <w:spacing w:line="216" w:lineRule="auto"/>
              <w:jc w:val="both"/>
              <w:rPr>
                <w:color w:val="000000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и замечания направляются по прилагаемой форме в электронном виде на адрес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5" w:history="1">
              <w:r w:rsidR="00CB4AD2" w:rsidRPr="00D7724C">
                <w:rPr>
                  <w:rStyle w:val="a3"/>
                  <w:lang w:val="en-US"/>
                </w:rPr>
                <w:t>mokshan</w:t>
              </w:r>
              <w:r w:rsidR="00CB4AD2" w:rsidRPr="00D7724C">
                <w:rPr>
                  <w:rStyle w:val="a3"/>
                </w:rPr>
                <w:t>_</w:t>
              </w:r>
              <w:r w:rsidR="00CB4AD2" w:rsidRPr="00D7724C">
                <w:rPr>
                  <w:rStyle w:val="a3"/>
                  <w:lang w:val="en-US"/>
                </w:rPr>
                <w:t>adm</w:t>
              </w:r>
              <w:r w:rsidR="00CB4AD2" w:rsidRPr="00D7724C">
                <w:rPr>
                  <w:rStyle w:val="a3"/>
                </w:rPr>
                <w:t>@</w:t>
              </w:r>
              <w:r w:rsidR="00CB4AD2" w:rsidRPr="00D7724C">
                <w:rPr>
                  <w:rStyle w:val="a3"/>
                  <w:lang w:val="en-US"/>
                </w:rPr>
                <w:t>sura</w:t>
              </w:r>
              <w:r w:rsidR="00CB4AD2" w:rsidRPr="00D7724C">
                <w:rPr>
                  <w:rStyle w:val="a3"/>
                </w:rPr>
                <w:t>.</w:t>
              </w:r>
              <w:r w:rsidR="00CB4AD2" w:rsidRPr="00D7724C">
                <w:rPr>
                  <w:rStyle w:val="a3"/>
                  <w:lang w:val="en-US"/>
                </w:rPr>
                <w:t>ru</w:t>
              </w:r>
            </w:hyperlink>
            <w:r w:rsidR="00CB4AD2" w:rsidRPr="00FF4B65">
              <w:rPr>
                <w:color w:val="000000"/>
              </w:rPr>
              <w:t>,</w:t>
            </w:r>
            <w:r w:rsidR="00CB4AD2" w:rsidRPr="000E7CA9">
              <w:rPr>
                <w:color w:val="000000"/>
              </w:rPr>
              <w:t xml:space="preserve"> </w:t>
            </w:r>
            <w:r w:rsidR="00CB4AD2">
              <w:rPr>
                <w:color w:val="000000"/>
                <w:lang w:val="en-US"/>
              </w:rPr>
              <w:t>mokshan</w:t>
            </w:r>
            <w:r w:rsidR="00CB4AD2" w:rsidRPr="000E7CA9">
              <w:rPr>
                <w:color w:val="000000"/>
              </w:rPr>
              <w:t>-</w:t>
            </w:r>
            <w:r w:rsidR="00CB4AD2">
              <w:rPr>
                <w:color w:val="000000"/>
                <w:lang w:val="en-US"/>
              </w:rPr>
              <w:t>econom</w:t>
            </w:r>
            <w:r w:rsidR="00CB4AD2" w:rsidRPr="000E7CA9">
              <w:rPr>
                <w:color w:val="000000"/>
              </w:rPr>
              <w:t>@</w:t>
            </w:r>
            <w:r w:rsidR="00CB4AD2">
              <w:rPr>
                <w:color w:val="000000"/>
                <w:lang w:val="en-US"/>
              </w:rPr>
              <w:t>yandex</w:t>
            </w:r>
            <w:r w:rsidR="00CB4AD2" w:rsidRPr="000E7CA9">
              <w:rPr>
                <w:color w:val="000000"/>
              </w:rPr>
              <w:t>.</w:t>
            </w:r>
            <w:r w:rsidR="00CB4AD2">
              <w:rPr>
                <w:color w:val="000000"/>
                <w:lang w:val="en-US"/>
              </w:rPr>
              <w:t>ru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C6C10" w:rsidRPr="00135048" w:rsidRDefault="006C6C10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электронной почты ответственного сотрудника)</w:t>
            </w:r>
          </w:p>
          <w:p w:rsidR="00CB4AD2" w:rsidRPr="00CB4AD2" w:rsidRDefault="006C6C10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 на бумажном носителе по адресу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442370, </w:t>
            </w:r>
            <w:proofErr w:type="gramStart"/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Пензенская</w:t>
            </w:r>
            <w:proofErr w:type="gramEnd"/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обл., Мокшанский </w:t>
            </w:r>
          </w:p>
          <w:p w:rsidR="006C6C10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р-н, р.п. Мокшан, ул. Поцелуева,1.</w:t>
            </w:r>
          </w:p>
          <w:p w:rsidR="00CB4AD2" w:rsidRPr="00CB4AD2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____________________________________________________________________</w:t>
            </w:r>
          </w:p>
          <w:p w:rsidR="006C6C10" w:rsidRPr="00135048" w:rsidRDefault="006C6C10" w:rsidP="007D708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уполномоченного органа) </w:t>
            </w:r>
          </w:p>
          <w:p w:rsidR="006C6C10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 лицо по вопросам публичных консультаций:</w:t>
            </w:r>
          </w:p>
          <w:p w:rsidR="007D7082" w:rsidRDefault="007D7082" w:rsidP="00CB4AD2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4AD2" w:rsidRPr="00135048" w:rsidRDefault="00CB4AD2" w:rsidP="00CB4AD2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 Алексей Александрович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ответственного сотрудника)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рабочий телефон: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8(84150)2-75-59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график работы: с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до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рабочим дням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045C0" w:rsidRDefault="00B045C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45C0" w:rsidRDefault="00B045C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C10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Прилагаемые к уведомлению материалы:</w:t>
            </w:r>
          </w:p>
          <w:p w:rsidR="00B045C0" w:rsidRPr="00135048" w:rsidRDefault="00B045C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45C0" w:rsidRDefault="006C6C10" w:rsidP="00B045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="00B045C0" w:rsidRPr="009847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045C0" w:rsidRPr="00B045C0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Собрания представителей Мокшанского района Пензенской области от 22.05.2018 № 152-13/4 р.п. Мокшан «Об утверждении </w:t>
            </w:r>
            <w:r w:rsidR="00B045C0" w:rsidRPr="00B045C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Положения о порядке сдачи в аренду муниципального имущества Мокшанского района Пензенской области и </w:t>
            </w:r>
            <w:r w:rsidR="00B045C0" w:rsidRPr="00B045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Методики расчета арендной платы за пользование муниципальным имуществом </w:t>
            </w:r>
            <w:r w:rsidR="00B045C0" w:rsidRPr="00B045C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 Мокшанского района Пензенской области» (с последующими измен</w:t>
            </w:r>
            <w:r w:rsidR="00B045C0" w:rsidRPr="00B045C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="00B045C0" w:rsidRPr="00B045C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ниями)</w:t>
            </w:r>
            <w:r w:rsidR="00B045C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:rsidR="006C6C10" w:rsidRPr="00B045C0" w:rsidRDefault="00252935" w:rsidP="00B045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5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C10" w:rsidRPr="0025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опросный лист для проведения публичных консультаций.</w:t>
            </w:r>
          </w:p>
        </w:tc>
      </w:tr>
    </w:tbl>
    <w:p w:rsidR="006C6C10" w:rsidRPr="00135048" w:rsidRDefault="006C6C10" w:rsidP="006C6C10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04A89" w:rsidRDefault="00304A89"/>
    <w:sectPr w:rsidR="00304A89" w:rsidSect="0030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C6C10"/>
    <w:rsid w:val="00252935"/>
    <w:rsid w:val="00304A89"/>
    <w:rsid w:val="00613479"/>
    <w:rsid w:val="006C6C10"/>
    <w:rsid w:val="00716298"/>
    <w:rsid w:val="007D7082"/>
    <w:rsid w:val="008C617D"/>
    <w:rsid w:val="00B045C0"/>
    <w:rsid w:val="00CB4AD2"/>
    <w:rsid w:val="00D24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A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okshan_adm@sur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88419BD-5157-49E9-BEED-5FBEF2945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2021-12-01T05:48:00Z</dcterms:created>
  <dcterms:modified xsi:type="dcterms:W3CDTF">2022-03-22T06:53:00Z</dcterms:modified>
</cp:coreProperties>
</file>