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66585" w:rsidRDefault="00C407F5" w:rsidP="00806D97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Кадастровые номера земельных участков (при их наличии), в отношении которых </w:t>
            </w:r>
            <w:r w:rsidR="00EF18BF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подано ходатайство об установлении публичного сервитута, адреса или иное описание местоположения таких земельных участков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</w:p>
          <w:p w:rsidR="00C407F5" w:rsidRDefault="00C407F5" w:rsidP="00806D97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 w:rsidR="002545CA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720301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 w:rsidR="002545CA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C407F5" w:rsidRDefault="00C407F5" w:rsidP="00806D97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 w:rsidR="002545CA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720301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 w:rsidR="002545CA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5</w:t>
            </w:r>
            <w:r w:rsidR="001B3FDD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 w:rsidR="002545CA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720301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:2</w:t>
            </w:r>
            <w:r w:rsidR="002545CA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 w:rsidR="002545CA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720301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:2</w:t>
            </w:r>
            <w:r w:rsidR="002545CA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 w:rsidR="002545CA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720301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:2</w:t>
            </w:r>
            <w:r w:rsidR="002545CA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 w:rsidR="002545CA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720301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:2</w:t>
            </w:r>
            <w:r w:rsidR="002545CA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 w:rsidR="002545CA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720301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:2</w:t>
            </w:r>
            <w:r w:rsidR="002545CA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 w:rsidR="002545CA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720301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 w:rsidR="002545CA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 w:rsidR="002545CA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720301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:2</w:t>
            </w:r>
            <w:r w:rsidR="002545CA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 w:rsidR="002545CA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720301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:2</w:t>
            </w:r>
            <w:r w:rsidR="002545CA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 w:rsidR="002545CA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720301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 w:rsidR="002545CA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463CDC" w:rsidRDefault="001B3FDD" w:rsidP="002545CA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 w:rsidR="002545CA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720301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 w:rsidR="002545CA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8;</w:t>
            </w:r>
          </w:p>
          <w:p w:rsidR="002545CA" w:rsidRDefault="002545CA" w:rsidP="002545CA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- 58:18:0720301: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164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2545CA" w:rsidRDefault="002545CA" w:rsidP="002545CA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- 58:18:0720301:</w:t>
            </w:r>
            <w:r w:rsidR="0008103C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08103C" w:rsidRDefault="0008103C" w:rsidP="0008103C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- 58:18:0720301: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08103C" w:rsidRDefault="0008103C" w:rsidP="0008103C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- 58:18:0720301: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08103C" w:rsidRDefault="0008103C" w:rsidP="0008103C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- 58:18:0720301: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191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08103C" w:rsidRDefault="0008103C" w:rsidP="0008103C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- 58:18:0720301: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08103C" w:rsidRDefault="0008103C" w:rsidP="0008103C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- 58:18:0720301: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08103C" w:rsidRDefault="0008103C" w:rsidP="0008103C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- 58:18:0720301: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08103C" w:rsidRDefault="0008103C" w:rsidP="0008103C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- 58:18:0720301: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08103C" w:rsidRDefault="0008103C" w:rsidP="0008103C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- 58:18:0720301: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08103C" w:rsidRDefault="0008103C" w:rsidP="0008103C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- 58:18:0720301: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08103C" w:rsidRDefault="0008103C" w:rsidP="0008103C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- 58:18:0720301: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8;</w:t>
            </w:r>
          </w:p>
          <w:p w:rsidR="0008103C" w:rsidRDefault="0008103C" w:rsidP="0008103C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- 58:18:0720301: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08103C" w:rsidRPr="008B38BA" w:rsidRDefault="0008103C" w:rsidP="0008103C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- 58:18:0720301: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17 и части земель, расположенных в кадастровом квартале 58:18:0720301.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2545CA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 xml:space="preserve">6973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066585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2545CA" w:rsidP="002545CA">
            <w:pPr>
              <w:pStyle w:val="a4"/>
              <w:rPr>
                <w:color w:val="141414"/>
              </w:rPr>
            </w:pPr>
            <w:r>
              <w:t xml:space="preserve">для использования земельных участков и (или) земель в целях эксплуатации линейного объекта системы газоснабжения созданного до 30 декабря 2004 года (ст. 3.9 ФЗ №137 от 25.10.2001 и гл. </w:t>
            </w:r>
            <w:r>
              <w:rPr>
                <w:lang w:val="en-US"/>
              </w:rPr>
              <w:t>V</w:t>
            </w:r>
            <w:r>
              <w:t>.7 ЗК РФ)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lastRenderedPageBreak/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B60F6D" w:rsidRPr="00630244">
        <w:rPr>
          <w:b/>
          <w:color w:val="141414"/>
        </w:rPr>
        <w:t>2</w:t>
      </w:r>
      <w:r w:rsidR="0008103C">
        <w:rPr>
          <w:b/>
          <w:color w:val="141414"/>
        </w:rPr>
        <w:t>3</w:t>
      </w:r>
      <w:r w:rsidRPr="00630244">
        <w:rPr>
          <w:b/>
          <w:color w:val="141414"/>
        </w:rPr>
        <w:t>.</w:t>
      </w:r>
      <w:r w:rsidR="0008103C">
        <w:rPr>
          <w:b/>
          <w:color w:val="141414"/>
        </w:rPr>
        <w:t>11</w:t>
      </w:r>
      <w:r w:rsidRPr="00630244">
        <w:rPr>
          <w:b/>
          <w:color w:val="141414"/>
        </w:rPr>
        <w:t>.202</w:t>
      </w:r>
      <w:r w:rsidR="00630244" w:rsidRPr="00630244">
        <w:rPr>
          <w:b/>
          <w:color w:val="141414"/>
        </w:rPr>
        <w:t>3</w:t>
      </w:r>
      <w:r w:rsidRPr="00630244">
        <w:rPr>
          <w:b/>
          <w:color w:val="141414"/>
        </w:rPr>
        <w:t xml:space="preserve"> г</w:t>
      </w:r>
      <w:r w:rsidRPr="00630244">
        <w:rPr>
          <w:color w:val="141414"/>
        </w:rPr>
        <w:t xml:space="preserve">. по </w:t>
      </w:r>
      <w:r w:rsidR="00B60F6D" w:rsidRPr="00630244">
        <w:rPr>
          <w:b/>
          <w:color w:val="141414"/>
        </w:rPr>
        <w:t>2</w:t>
      </w:r>
      <w:r w:rsidR="0008103C">
        <w:rPr>
          <w:b/>
          <w:color w:val="141414"/>
        </w:rPr>
        <w:t>3</w:t>
      </w:r>
      <w:r w:rsidRPr="00630244">
        <w:rPr>
          <w:b/>
          <w:color w:val="141414"/>
        </w:rPr>
        <w:t>.</w:t>
      </w:r>
      <w:r w:rsidR="0008103C">
        <w:rPr>
          <w:b/>
          <w:color w:val="141414"/>
        </w:rPr>
        <w:t>12</w:t>
      </w:r>
      <w:r w:rsidRPr="00630244">
        <w:rPr>
          <w:b/>
          <w:color w:val="141414"/>
        </w:rPr>
        <w:t>.202</w:t>
      </w:r>
      <w:r w:rsidR="00630244" w:rsidRPr="00630244">
        <w:rPr>
          <w:b/>
          <w:color w:val="141414"/>
        </w:rPr>
        <w:t>3</w:t>
      </w:r>
      <w:r w:rsidRPr="00EF48F9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6B5CD9" w:rsidRPr="00246237" w:rsidRDefault="006B5CD9" w:rsidP="0008103C">
      <w:pPr>
        <w:pStyle w:val="a4"/>
        <w:spacing w:after="0"/>
        <w:ind w:firstLine="709"/>
        <w:jc w:val="both"/>
      </w:pPr>
      <w:proofErr w:type="gramStart"/>
      <w:r w:rsidRPr="00E326F5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E326F5">
        <w:t>Мокшанского</w:t>
      </w:r>
      <w:proofErr w:type="spellEnd"/>
      <w:r w:rsidRPr="00E326F5">
        <w:t xml:space="preserve"> района Пензенской области </w:t>
      </w:r>
      <w:r w:rsidR="0008103C" w:rsidRPr="0008103C">
        <w:t>https://mokshan.pnzreg.ru/open-government/ekonomika/zemelnye-i-imushchestvennye-otnosheniya/publichnyy-servitut/</w:t>
      </w:r>
      <w:r w:rsidR="0008103C">
        <w:t xml:space="preserve">  </w:t>
      </w:r>
      <w:r w:rsidRPr="00E326F5">
        <w:t xml:space="preserve"> </w:t>
      </w:r>
      <w:bookmarkStart w:id="0" w:name="_GoBack"/>
      <w:bookmarkEnd w:id="0"/>
      <w:r w:rsidRPr="00E326F5">
        <w:t xml:space="preserve">на </w:t>
      </w:r>
      <w:r w:rsidR="009738DE" w:rsidRPr="00E326F5">
        <w:t>официальн</w:t>
      </w:r>
      <w:r w:rsidR="0008103C">
        <w:t>ой</w:t>
      </w:r>
      <w:r w:rsidR="009738DE" w:rsidRPr="00E326F5">
        <w:t xml:space="preserve"> </w:t>
      </w:r>
      <w:r w:rsidR="00E326F5" w:rsidRPr="00E326F5">
        <w:t>страниц</w:t>
      </w:r>
      <w:r w:rsidR="0008103C">
        <w:t>е</w:t>
      </w:r>
      <w:r w:rsidR="00B60F6D" w:rsidRPr="00E326F5">
        <w:t xml:space="preserve"> </w:t>
      </w:r>
      <w:r w:rsidRPr="00E326F5">
        <w:t xml:space="preserve">администрации </w:t>
      </w:r>
      <w:r w:rsidR="0008103C">
        <w:t xml:space="preserve">Елизаветинского </w:t>
      </w:r>
      <w:r w:rsidRPr="00E326F5">
        <w:t xml:space="preserve"> сельсовет</w:t>
      </w:r>
      <w:r w:rsidR="0008103C">
        <w:t>а</w:t>
      </w:r>
      <w:r w:rsidRPr="00E326F5">
        <w:t xml:space="preserve"> </w:t>
      </w:r>
      <w:proofErr w:type="spellStart"/>
      <w:r w:rsidRPr="00E326F5">
        <w:t>Мокшанского</w:t>
      </w:r>
      <w:proofErr w:type="spellEnd"/>
      <w:r w:rsidRPr="00E326F5">
        <w:t xml:space="preserve"> района </w:t>
      </w:r>
      <w:r w:rsidR="00E326F5" w:rsidRPr="00E326F5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E326F5">
        <w:rPr>
          <w:color w:val="000000"/>
          <w:shd w:val="clear" w:color="auto" w:fill="FFFFFF"/>
        </w:rPr>
        <w:t>Мокшанского</w:t>
      </w:r>
      <w:proofErr w:type="spellEnd"/>
      <w:r w:rsidR="00E326F5" w:rsidRPr="00E326F5">
        <w:rPr>
          <w:color w:val="000000"/>
          <w:shd w:val="clear" w:color="auto" w:fill="FFFFFF"/>
        </w:rPr>
        <w:t xml:space="preserve"> района в сети «Интернет» (далее – официальная страница)</w:t>
      </w:r>
      <w:r w:rsidR="00E326F5" w:rsidRPr="00E326F5">
        <w:rPr>
          <w:rFonts w:ascii="Arial" w:hAnsi="Arial" w:cs="Arial"/>
          <w:color w:val="000000"/>
          <w:shd w:val="clear" w:color="auto" w:fill="FFFFFF"/>
        </w:rPr>
        <w:t xml:space="preserve"> </w:t>
      </w:r>
      <w:hyperlink r:id="rId6" w:history="1">
        <w:r w:rsidR="0008103C" w:rsidRPr="00501C21">
          <w:rPr>
            <w:rStyle w:val="a3"/>
            <w:rFonts w:ascii="Arial" w:hAnsi="Arial" w:cs="Arial"/>
            <w:shd w:val="clear" w:color="auto" w:fill="FFFFFF"/>
          </w:rPr>
          <w:t>https://mokshan.pnzreg.ru/authority/oms-munitsipalnogo-obrazovaniya/administratsiya-elizavetinskogo-selsoveta/otkrytyy-selskiy-sovet/publichnyy-servitut/</w:t>
        </w:r>
      </w:hyperlink>
      <w:r w:rsidR="0008103C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246237">
        <w:t xml:space="preserve">и опубликовывается в информационном бюллетене «Вести </w:t>
      </w:r>
      <w:r w:rsidR="0008103C">
        <w:t>Елизаветинского</w:t>
      </w:r>
      <w:r w:rsidRPr="00246237">
        <w:t xml:space="preserve"> сельсовета».</w:t>
      </w:r>
      <w:proofErr w:type="gramEnd"/>
    </w:p>
    <w:p w:rsidR="004A6233" w:rsidRPr="00246237" w:rsidRDefault="0008103C" w:rsidP="0008103C">
      <w:pPr>
        <w:pStyle w:val="a4"/>
        <w:spacing w:after="0"/>
        <w:ind w:firstLine="709"/>
        <w:jc w:val="both"/>
      </w:pPr>
      <w:hyperlink r:id="rId7" w:history="1">
        <w:r w:rsidR="006B5CD9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66585"/>
    <w:rsid w:val="00076491"/>
    <w:rsid w:val="0008103C"/>
    <w:rsid w:val="0013309D"/>
    <w:rsid w:val="00180D60"/>
    <w:rsid w:val="001B3FDD"/>
    <w:rsid w:val="002433CA"/>
    <w:rsid w:val="00246237"/>
    <w:rsid w:val="002545CA"/>
    <w:rsid w:val="002668CA"/>
    <w:rsid w:val="00271A6F"/>
    <w:rsid w:val="00295B04"/>
    <w:rsid w:val="002D5763"/>
    <w:rsid w:val="002E07DE"/>
    <w:rsid w:val="002F788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0244"/>
    <w:rsid w:val="00631E9E"/>
    <w:rsid w:val="00672520"/>
    <w:rsid w:val="00686732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738DE"/>
    <w:rsid w:val="009813F4"/>
    <w:rsid w:val="00982EE2"/>
    <w:rsid w:val="00995096"/>
    <w:rsid w:val="00995BDC"/>
    <w:rsid w:val="009A412D"/>
    <w:rsid w:val="00A3683C"/>
    <w:rsid w:val="00A80E0C"/>
    <w:rsid w:val="00AA05C3"/>
    <w:rsid w:val="00B55794"/>
    <w:rsid w:val="00B60F6D"/>
    <w:rsid w:val="00B97120"/>
    <w:rsid w:val="00C27ADA"/>
    <w:rsid w:val="00C407F5"/>
    <w:rsid w:val="00C63A76"/>
    <w:rsid w:val="00CD6939"/>
    <w:rsid w:val="00CF3F65"/>
    <w:rsid w:val="00D0686A"/>
    <w:rsid w:val="00D27760"/>
    <w:rsid w:val="00D922F0"/>
    <w:rsid w:val="00E326F5"/>
    <w:rsid w:val="00E8759B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authority/oms-munitsipalnogo-obrazovaniya/administratsiya-elizavetinskogo-selsoveta/otkrytyy-selskiy-sovet/publichnyy-servitu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5D756B-7E73-4A63-9810-10E487410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</cp:revision>
  <cp:lastPrinted>2023-11-22T07:30:00Z</cp:lastPrinted>
  <dcterms:created xsi:type="dcterms:W3CDTF">2023-05-12T07:44:00Z</dcterms:created>
  <dcterms:modified xsi:type="dcterms:W3CDTF">2023-11-22T07:30:00Z</dcterms:modified>
</cp:coreProperties>
</file>