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E77" w:rsidRPr="00AE7E77" w:rsidRDefault="00AE7E77" w:rsidP="00AE7E77">
      <w:pPr>
        <w:ind w:firstLine="567"/>
        <w:jc w:val="center"/>
        <w:rPr>
          <w:rFonts w:ascii="Arial" w:eastAsia="Times New Roman" w:hAnsi="Arial" w:cs="Arial"/>
          <w:color w:val="000000"/>
          <w:sz w:val="24"/>
          <w:szCs w:val="24"/>
          <w:lang w:eastAsia="ru-RU"/>
        </w:rPr>
      </w:pPr>
      <w:bookmarkStart w:id="0" w:name="_GoBack"/>
      <w:bookmarkEnd w:id="0"/>
      <w:r w:rsidRPr="00AE7E77">
        <w:rPr>
          <w:rFonts w:ascii="Arial" w:eastAsia="Times New Roman" w:hAnsi="Arial" w:cs="Arial"/>
          <w:b/>
          <w:bCs/>
          <w:color w:val="000000"/>
          <w:sz w:val="32"/>
          <w:szCs w:val="32"/>
          <w:lang w:eastAsia="ru-RU"/>
        </w:rPr>
        <w:br/>
        <w:t>АДМИНИСТРАЦИЯ БОГОРОДСКОГО СЕЛЬСОВЕТА МОКШАНСКОГО РАЙОНА</w:t>
      </w:r>
    </w:p>
    <w:p w:rsidR="00AE7E77" w:rsidRPr="00AE7E77" w:rsidRDefault="00AE7E77" w:rsidP="00AE7E77">
      <w:pPr>
        <w:ind w:firstLine="567"/>
        <w:jc w:val="center"/>
        <w:rPr>
          <w:rFonts w:ascii="Arial" w:eastAsia="Times New Roman" w:hAnsi="Arial" w:cs="Arial"/>
          <w:color w:val="000000"/>
          <w:sz w:val="24"/>
          <w:szCs w:val="24"/>
          <w:lang w:eastAsia="ru-RU"/>
        </w:rPr>
      </w:pPr>
      <w:r w:rsidRPr="00AE7E77">
        <w:rPr>
          <w:rFonts w:ascii="Arial" w:eastAsia="Times New Roman" w:hAnsi="Arial" w:cs="Arial"/>
          <w:b/>
          <w:bCs/>
          <w:color w:val="000000"/>
          <w:sz w:val="32"/>
          <w:szCs w:val="32"/>
          <w:lang w:eastAsia="ru-RU"/>
        </w:rPr>
        <w:t>ПЕНЗЕНСКОЙ ОБЛАСТИ</w:t>
      </w:r>
    </w:p>
    <w:p w:rsidR="00AE7E77" w:rsidRPr="00AE7E77" w:rsidRDefault="00AE7E77" w:rsidP="00AE7E77">
      <w:pPr>
        <w:ind w:firstLine="567"/>
        <w:jc w:val="center"/>
        <w:rPr>
          <w:rFonts w:ascii="Arial" w:eastAsia="Times New Roman" w:hAnsi="Arial" w:cs="Arial"/>
          <w:color w:val="000000"/>
          <w:sz w:val="24"/>
          <w:szCs w:val="24"/>
          <w:lang w:eastAsia="ru-RU"/>
        </w:rPr>
      </w:pPr>
      <w:r w:rsidRPr="00AE7E77">
        <w:rPr>
          <w:rFonts w:ascii="Arial" w:eastAsia="Times New Roman" w:hAnsi="Arial" w:cs="Arial"/>
          <w:b/>
          <w:bCs/>
          <w:color w:val="000000"/>
          <w:sz w:val="32"/>
          <w:szCs w:val="32"/>
          <w:lang w:eastAsia="ru-RU"/>
        </w:rPr>
        <w:t>ПОСТАНОВЛЕНИЕ</w:t>
      </w:r>
    </w:p>
    <w:p w:rsidR="00AE7E77" w:rsidRPr="00AE7E77" w:rsidRDefault="00AE7E77" w:rsidP="00AE7E77">
      <w:pPr>
        <w:ind w:firstLine="567"/>
        <w:jc w:val="center"/>
        <w:rPr>
          <w:rFonts w:ascii="Arial" w:eastAsia="Times New Roman" w:hAnsi="Arial" w:cs="Arial"/>
          <w:color w:val="000000"/>
          <w:sz w:val="24"/>
          <w:szCs w:val="24"/>
          <w:lang w:eastAsia="ru-RU"/>
        </w:rPr>
      </w:pPr>
      <w:r w:rsidRPr="00AE7E77">
        <w:rPr>
          <w:rFonts w:ascii="Arial" w:eastAsia="Times New Roman" w:hAnsi="Arial" w:cs="Arial"/>
          <w:b/>
          <w:bCs/>
          <w:color w:val="000000"/>
          <w:sz w:val="32"/>
          <w:szCs w:val="32"/>
          <w:lang w:eastAsia="ru-RU"/>
        </w:rPr>
        <w:t>от 09.08.2016 №63</w:t>
      </w:r>
    </w:p>
    <w:p w:rsidR="00AE7E77" w:rsidRPr="00AE7E77" w:rsidRDefault="00AE7E77" w:rsidP="00AE7E77">
      <w:pPr>
        <w:ind w:firstLine="567"/>
        <w:jc w:val="center"/>
        <w:rPr>
          <w:rFonts w:ascii="Arial" w:eastAsia="Times New Roman" w:hAnsi="Arial" w:cs="Arial"/>
          <w:color w:val="000000"/>
          <w:sz w:val="24"/>
          <w:szCs w:val="24"/>
          <w:lang w:eastAsia="ru-RU"/>
        </w:rPr>
      </w:pPr>
      <w:r w:rsidRPr="00AE7E77">
        <w:rPr>
          <w:rFonts w:ascii="Arial" w:eastAsia="Times New Roman" w:hAnsi="Arial" w:cs="Arial"/>
          <w:b/>
          <w:bCs/>
          <w:color w:val="000000"/>
          <w:sz w:val="32"/>
          <w:szCs w:val="32"/>
          <w:lang w:eastAsia="ru-RU"/>
        </w:rPr>
        <w:t xml:space="preserve">с. </w:t>
      </w:r>
      <w:proofErr w:type="spellStart"/>
      <w:r w:rsidRPr="00AE7E77">
        <w:rPr>
          <w:rFonts w:ascii="Arial" w:eastAsia="Times New Roman" w:hAnsi="Arial" w:cs="Arial"/>
          <w:b/>
          <w:bCs/>
          <w:color w:val="000000"/>
          <w:sz w:val="32"/>
          <w:szCs w:val="32"/>
          <w:lang w:eastAsia="ru-RU"/>
        </w:rPr>
        <w:t>Богородское</w:t>
      </w:r>
      <w:proofErr w:type="spellEnd"/>
    </w:p>
    <w:p w:rsidR="00AE7E77" w:rsidRPr="00AE7E77" w:rsidRDefault="00AE7E77" w:rsidP="00AE7E77">
      <w:pPr>
        <w:ind w:firstLine="567"/>
        <w:jc w:val="center"/>
        <w:rPr>
          <w:rFonts w:ascii="Arial" w:eastAsia="Times New Roman" w:hAnsi="Arial" w:cs="Arial"/>
          <w:color w:val="000000"/>
          <w:sz w:val="24"/>
          <w:szCs w:val="24"/>
          <w:lang w:eastAsia="ru-RU"/>
        </w:rPr>
      </w:pPr>
      <w:r w:rsidRPr="00AE7E77">
        <w:rPr>
          <w:rFonts w:ascii="Arial" w:eastAsia="Times New Roman" w:hAnsi="Arial" w:cs="Arial"/>
          <w:b/>
          <w:bCs/>
          <w:color w:val="000000"/>
          <w:sz w:val="32"/>
          <w:szCs w:val="32"/>
          <w:lang w:eastAsia="ru-RU"/>
        </w:rPr>
        <w:t xml:space="preserve">О порядке проведения открытого аукциона на право заключения договора на размещение нестационарных торговых объектов на территории Богородского сельсовета </w:t>
      </w:r>
      <w:proofErr w:type="spellStart"/>
      <w:r w:rsidRPr="00AE7E77">
        <w:rPr>
          <w:rFonts w:ascii="Arial" w:eastAsia="Times New Roman" w:hAnsi="Arial" w:cs="Arial"/>
          <w:b/>
          <w:bCs/>
          <w:color w:val="000000"/>
          <w:sz w:val="32"/>
          <w:szCs w:val="32"/>
          <w:lang w:eastAsia="ru-RU"/>
        </w:rPr>
        <w:t>Мокшанского</w:t>
      </w:r>
      <w:proofErr w:type="spellEnd"/>
      <w:r w:rsidRPr="00AE7E77">
        <w:rPr>
          <w:rFonts w:ascii="Arial" w:eastAsia="Times New Roman" w:hAnsi="Arial" w:cs="Arial"/>
          <w:b/>
          <w:bCs/>
          <w:color w:val="000000"/>
          <w:sz w:val="32"/>
          <w:szCs w:val="32"/>
          <w:lang w:eastAsia="ru-RU"/>
        </w:rPr>
        <w:t xml:space="preserve"> района пензенской области</w:t>
      </w:r>
    </w:p>
    <w:p w:rsidR="00AE7E77" w:rsidRPr="00AE7E77" w:rsidRDefault="00AE7E77" w:rsidP="00AE7E77">
      <w:pPr>
        <w:ind w:firstLine="567"/>
        <w:jc w:val="center"/>
        <w:rPr>
          <w:rFonts w:ascii="Arial" w:eastAsia="Times New Roman" w:hAnsi="Arial" w:cs="Arial"/>
          <w:color w:val="000000"/>
          <w:sz w:val="24"/>
          <w:szCs w:val="24"/>
          <w:lang w:eastAsia="ru-RU"/>
        </w:rPr>
      </w:pPr>
      <w:r w:rsidRPr="00AE7E77">
        <w:rPr>
          <w:rFonts w:ascii="Arial" w:eastAsia="Times New Roman" w:hAnsi="Arial" w:cs="Arial"/>
          <w:color w:val="000000"/>
          <w:sz w:val="28"/>
          <w:szCs w:val="28"/>
          <w:lang w:eastAsia="ru-RU"/>
        </w:rPr>
        <w:t xml:space="preserve">(в ред. постановлений администрации Богородского сельсовета </w:t>
      </w:r>
      <w:proofErr w:type="spellStart"/>
      <w:r w:rsidRPr="00AE7E77">
        <w:rPr>
          <w:rFonts w:ascii="Arial" w:eastAsia="Times New Roman" w:hAnsi="Arial" w:cs="Arial"/>
          <w:color w:val="000000"/>
          <w:sz w:val="28"/>
          <w:szCs w:val="28"/>
          <w:lang w:eastAsia="ru-RU"/>
        </w:rPr>
        <w:t>Мокшанского</w:t>
      </w:r>
      <w:proofErr w:type="spellEnd"/>
      <w:r w:rsidRPr="00AE7E77">
        <w:rPr>
          <w:rFonts w:ascii="Arial" w:eastAsia="Times New Roman" w:hAnsi="Arial" w:cs="Arial"/>
          <w:color w:val="000000"/>
          <w:sz w:val="28"/>
          <w:szCs w:val="28"/>
          <w:lang w:eastAsia="ru-RU"/>
        </w:rPr>
        <w:t xml:space="preserve"> района Пензенской области </w:t>
      </w:r>
      <w:hyperlink r:id="rId5" w:tgtFrame="_blank" w:history="1">
        <w:r w:rsidRPr="00AE7E77">
          <w:rPr>
            <w:rFonts w:ascii="Arial" w:eastAsia="Times New Roman" w:hAnsi="Arial" w:cs="Arial"/>
            <w:color w:val="0000FF"/>
            <w:sz w:val="28"/>
            <w:lang w:eastAsia="ru-RU"/>
          </w:rPr>
          <w:t>от 26.04.2021 № 29</w:t>
        </w:r>
      </w:hyperlink>
      <w:r w:rsidRPr="00AE7E77">
        <w:rPr>
          <w:rFonts w:ascii="Arial" w:eastAsia="Times New Roman" w:hAnsi="Arial" w:cs="Arial"/>
          <w:color w:val="0000FF"/>
          <w:sz w:val="28"/>
          <w:lang w:eastAsia="ru-RU"/>
        </w:rPr>
        <w:t>, </w:t>
      </w:r>
      <w:hyperlink r:id="rId6" w:tgtFrame="_blank" w:history="1">
        <w:r w:rsidRPr="00AE7E77">
          <w:rPr>
            <w:rFonts w:ascii="Arial" w:eastAsia="Times New Roman" w:hAnsi="Arial" w:cs="Arial"/>
            <w:color w:val="0000FF"/>
            <w:sz w:val="28"/>
            <w:lang w:eastAsia="ru-RU"/>
          </w:rPr>
          <w:t>от 04.04.2022 № 43</w:t>
        </w:r>
      </w:hyperlink>
      <w:r w:rsidRPr="00AE7E77">
        <w:rPr>
          <w:rFonts w:ascii="Arial" w:eastAsia="Times New Roman" w:hAnsi="Arial" w:cs="Arial"/>
          <w:color w:val="000000"/>
          <w:sz w:val="28"/>
          <w:szCs w:val="28"/>
          <w:lang w:eastAsia="ru-RU"/>
        </w:rPr>
        <w:t>)</w:t>
      </w:r>
    </w:p>
    <w:p w:rsidR="00AE7E77" w:rsidRPr="00AE7E77" w:rsidRDefault="00AE7E77" w:rsidP="00AE7E77">
      <w:pPr>
        <w:ind w:firstLine="567"/>
        <w:jc w:val="center"/>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w:t>
      </w:r>
    </w:p>
    <w:p w:rsidR="00AE7E77" w:rsidRPr="00AE7E77" w:rsidRDefault="00AE7E77" w:rsidP="00AE7E77">
      <w:pPr>
        <w:ind w:firstLine="567"/>
        <w:jc w:val="both"/>
        <w:rPr>
          <w:rFonts w:ascii="Arial" w:eastAsia="Times New Roman" w:hAnsi="Arial" w:cs="Arial"/>
          <w:color w:val="000000"/>
          <w:sz w:val="24"/>
          <w:szCs w:val="24"/>
          <w:lang w:eastAsia="ru-RU"/>
        </w:rPr>
      </w:pPr>
      <w:proofErr w:type="gramStart"/>
      <w:r w:rsidRPr="00AE7E77">
        <w:rPr>
          <w:rFonts w:ascii="Arial" w:eastAsia="Times New Roman" w:hAnsi="Arial" w:cs="Arial"/>
          <w:color w:val="000000"/>
          <w:sz w:val="24"/>
          <w:szCs w:val="24"/>
          <w:lang w:eastAsia="ru-RU"/>
        </w:rPr>
        <w:t>В соответствии с Федеральным законом от 28.12.2009 N381-ФЗ "Об основах государственного регулирования торговой деятельности в Российской Федерации", Федеральным законом от 06.10.2003 N131-ФЗ "Об общих принципах организации местного самоуправления в Российской Федерации", приказом Министерства сельского хозяйства Пензенской области от 23.11.2010 N1174 "Об утверждении Порядка разработки схемы размещения нестационарных торговых объектов на территории Пензенской области", приказом Министерства сельского хозяйства Пензенской области от</w:t>
      </w:r>
      <w:proofErr w:type="gramEnd"/>
      <w:r w:rsidRPr="00AE7E77">
        <w:rPr>
          <w:rFonts w:ascii="Arial" w:eastAsia="Times New Roman" w:hAnsi="Arial" w:cs="Arial"/>
          <w:color w:val="000000"/>
          <w:sz w:val="24"/>
          <w:szCs w:val="24"/>
          <w:lang w:eastAsia="ru-RU"/>
        </w:rPr>
        <w:t xml:space="preserve"> 02.03.2016 N32 "Об утверждении Порядка размещения нестационарных торговых объектов на территории Пензенской </w:t>
      </w:r>
      <w:proofErr w:type="spellStart"/>
      <w:r w:rsidRPr="00AE7E77">
        <w:rPr>
          <w:rFonts w:ascii="Arial" w:eastAsia="Times New Roman" w:hAnsi="Arial" w:cs="Arial"/>
          <w:color w:val="000000"/>
          <w:sz w:val="24"/>
          <w:szCs w:val="24"/>
          <w:lang w:eastAsia="ru-RU"/>
        </w:rPr>
        <w:t>области"</w:t>
      </w:r>
      <w:proofErr w:type="gramStart"/>
      <w:r w:rsidRPr="00AE7E77">
        <w:rPr>
          <w:rFonts w:ascii="Arial" w:eastAsia="Times New Roman" w:hAnsi="Arial" w:cs="Arial"/>
          <w:color w:val="000000"/>
          <w:sz w:val="24"/>
          <w:szCs w:val="24"/>
          <w:lang w:eastAsia="ru-RU"/>
        </w:rPr>
        <w:t>,п</w:t>
      </w:r>
      <w:proofErr w:type="gramEnd"/>
      <w:r w:rsidRPr="00AE7E77">
        <w:rPr>
          <w:rFonts w:ascii="Arial" w:eastAsia="Times New Roman" w:hAnsi="Arial" w:cs="Arial"/>
          <w:color w:val="000000"/>
          <w:sz w:val="24"/>
          <w:szCs w:val="24"/>
          <w:lang w:eastAsia="ru-RU"/>
        </w:rPr>
        <w:t>остановлением</w:t>
      </w:r>
      <w:proofErr w:type="spellEnd"/>
      <w:r w:rsidRPr="00AE7E77">
        <w:rPr>
          <w:rFonts w:ascii="Arial" w:eastAsia="Times New Roman" w:hAnsi="Arial" w:cs="Arial"/>
          <w:color w:val="000000"/>
          <w:sz w:val="24"/>
          <w:szCs w:val="24"/>
          <w:lang w:eastAsia="ru-RU"/>
        </w:rPr>
        <w:t xml:space="preserve"> администрации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от 09.08.2016 №62 "Об утверждении схемы размещения нестационарных торговых объектов на территории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(далее - Схема) руководствуясь </w:t>
      </w:r>
      <w:hyperlink r:id="rId7" w:tgtFrame="_blank" w:history="1">
        <w:r w:rsidRPr="00AE7E77">
          <w:rPr>
            <w:rFonts w:ascii="Arial" w:eastAsia="Times New Roman" w:hAnsi="Arial" w:cs="Arial"/>
            <w:color w:val="0000FF"/>
            <w:sz w:val="24"/>
            <w:szCs w:val="24"/>
            <w:lang w:eastAsia="ru-RU"/>
          </w:rPr>
          <w:t xml:space="preserve">Уставом Богородского сельсовета </w:t>
        </w:r>
        <w:proofErr w:type="spellStart"/>
        <w:r w:rsidRPr="00AE7E77">
          <w:rPr>
            <w:rFonts w:ascii="Arial" w:eastAsia="Times New Roman" w:hAnsi="Arial" w:cs="Arial"/>
            <w:color w:val="0000FF"/>
            <w:sz w:val="24"/>
            <w:szCs w:val="24"/>
            <w:lang w:eastAsia="ru-RU"/>
          </w:rPr>
          <w:t>Мокшанского</w:t>
        </w:r>
        <w:proofErr w:type="spellEnd"/>
        <w:r w:rsidRPr="00AE7E77">
          <w:rPr>
            <w:rFonts w:ascii="Arial" w:eastAsia="Times New Roman" w:hAnsi="Arial" w:cs="Arial"/>
            <w:color w:val="0000FF"/>
            <w:sz w:val="24"/>
            <w:szCs w:val="24"/>
            <w:lang w:eastAsia="ru-RU"/>
          </w:rPr>
          <w:t xml:space="preserve"> района Пензенской области</w:t>
        </w:r>
      </w:hyperlink>
      <w:r w:rsidRPr="00AE7E77">
        <w:rPr>
          <w:rFonts w:ascii="Arial" w:eastAsia="Times New Roman" w:hAnsi="Arial" w:cs="Arial"/>
          <w:color w:val="000000"/>
          <w:sz w:val="24"/>
          <w:szCs w:val="24"/>
          <w:lang w:eastAsia="ru-RU"/>
        </w:rPr>
        <w:t>, в целях создания условий для улучшения организации и качества обслуживания населения,</w:t>
      </w:r>
    </w:p>
    <w:p w:rsidR="00AE7E77" w:rsidRPr="00AE7E77" w:rsidRDefault="00AE7E77" w:rsidP="00AE7E77">
      <w:pPr>
        <w:ind w:firstLine="567"/>
        <w:jc w:val="center"/>
        <w:rPr>
          <w:rFonts w:ascii="Arial" w:eastAsia="Times New Roman" w:hAnsi="Arial" w:cs="Arial"/>
          <w:color w:val="000000"/>
          <w:sz w:val="24"/>
          <w:szCs w:val="24"/>
          <w:lang w:eastAsia="ru-RU"/>
        </w:rPr>
      </w:pPr>
      <w:r w:rsidRPr="00AE7E77">
        <w:rPr>
          <w:rFonts w:ascii="Arial" w:eastAsia="Times New Roman" w:hAnsi="Arial" w:cs="Arial"/>
          <w:b/>
          <w:bCs/>
          <w:color w:val="000000"/>
          <w:sz w:val="24"/>
          <w:szCs w:val="24"/>
          <w:lang w:eastAsia="ru-RU"/>
        </w:rPr>
        <w:t> </w:t>
      </w:r>
    </w:p>
    <w:p w:rsidR="00AE7E77" w:rsidRPr="00AE7E77" w:rsidRDefault="00AE7E77" w:rsidP="00AE7E77">
      <w:pPr>
        <w:ind w:firstLine="567"/>
        <w:jc w:val="center"/>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администрация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постановляет:</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1. Утвердить положение о комиссии по проведению аукциона на право заключения договора на размещение нестационарного торгового объекта на территории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согласно приложению N1 к настоящему постановлению.</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2. Утвердить состав комиссии по проведению аукциона на право заключения договора на размещение нестационарного торгового объекта на территории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согласно приложению N2 к настоящему постановлению.</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3. Утвердить порядок организации и проведения аукциона на право заключения договора на размещение нестационарного торгового объекта на территории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согласно приложению N3 к настоящему постановлению.</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lastRenderedPageBreak/>
        <w:t>4. Утвердить форму заявки о проведен</w:t>
      </w:r>
      <w:proofErr w:type="gramStart"/>
      <w:r w:rsidRPr="00AE7E77">
        <w:rPr>
          <w:rFonts w:ascii="Arial" w:eastAsia="Times New Roman" w:hAnsi="Arial" w:cs="Arial"/>
          <w:color w:val="000000"/>
          <w:sz w:val="24"/>
          <w:szCs w:val="24"/>
          <w:lang w:eastAsia="ru-RU"/>
        </w:rPr>
        <w:t>ии ау</w:t>
      </w:r>
      <w:proofErr w:type="gramEnd"/>
      <w:r w:rsidRPr="00AE7E77">
        <w:rPr>
          <w:rFonts w:ascii="Arial" w:eastAsia="Times New Roman" w:hAnsi="Arial" w:cs="Arial"/>
          <w:color w:val="000000"/>
          <w:sz w:val="24"/>
          <w:szCs w:val="24"/>
          <w:lang w:eastAsia="ru-RU"/>
        </w:rPr>
        <w:t xml:space="preserve">кциона на право заключения договора на размещение нестационарного торгового объекта на территории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согласно приложению N4 к настоящему постановлению.</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5. Утвердить форму заявки </w:t>
      </w:r>
      <w:proofErr w:type="gramStart"/>
      <w:r w:rsidRPr="00AE7E77">
        <w:rPr>
          <w:rFonts w:ascii="Arial" w:eastAsia="Times New Roman" w:hAnsi="Arial" w:cs="Arial"/>
          <w:color w:val="000000"/>
          <w:sz w:val="24"/>
          <w:szCs w:val="24"/>
          <w:lang w:eastAsia="ru-RU"/>
        </w:rPr>
        <w:t>на участие в аукционе на право заключения договора на размещение нестационарного торгового объекта на территории</w:t>
      </w:r>
      <w:proofErr w:type="gramEnd"/>
      <w:r w:rsidRPr="00AE7E77">
        <w:rPr>
          <w:rFonts w:ascii="Arial" w:eastAsia="Times New Roman" w:hAnsi="Arial" w:cs="Arial"/>
          <w:color w:val="000000"/>
          <w:sz w:val="24"/>
          <w:szCs w:val="24"/>
          <w:lang w:eastAsia="ru-RU"/>
        </w:rPr>
        <w:t xml:space="preserve">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согласно приложению N5 к настоящему постановлению.</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6. Утвердить форму журнала регистрации заявок по проведению аукциона на право заключения договора на размещение нестационарного торгового объекта на территории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согласно приложению N 6 к настоящему постановлению.</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7. Опубликовать настоящее постановление в информационном бюллетене «Вести Богородского сельсовета», и разместить на официальном сайте администрации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в информационно-телекоммуникационной сети "Интернет".</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8. Настоящее постановление вступает в силу на следующий день после его официального опубликования.</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9. </w:t>
      </w:r>
      <w:proofErr w:type="gramStart"/>
      <w:r w:rsidRPr="00AE7E77">
        <w:rPr>
          <w:rFonts w:ascii="Arial" w:eastAsia="Times New Roman" w:hAnsi="Arial" w:cs="Arial"/>
          <w:color w:val="000000"/>
          <w:sz w:val="24"/>
          <w:szCs w:val="24"/>
          <w:lang w:eastAsia="ru-RU"/>
        </w:rPr>
        <w:t>Контроль за</w:t>
      </w:r>
      <w:proofErr w:type="gramEnd"/>
      <w:r w:rsidRPr="00AE7E77">
        <w:rPr>
          <w:rFonts w:ascii="Arial" w:eastAsia="Times New Roman" w:hAnsi="Arial" w:cs="Arial"/>
          <w:color w:val="000000"/>
          <w:sz w:val="24"/>
          <w:szCs w:val="24"/>
          <w:lang w:eastAsia="ru-RU"/>
        </w:rPr>
        <w:t xml:space="preserve"> исполнением решения возложить на главу администрации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w:t>
      </w:r>
    </w:p>
    <w:p w:rsidR="00AE7E77" w:rsidRPr="00AE7E77" w:rsidRDefault="00AE7E77" w:rsidP="00AE7E77">
      <w:pPr>
        <w:ind w:firstLine="567"/>
        <w:jc w:val="right"/>
        <w:rPr>
          <w:rFonts w:ascii="Arial" w:eastAsia="Times New Roman" w:hAnsi="Arial" w:cs="Arial"/>
          <w:color w:val="000000"/>
          <w:sz w:val="24"/>
          <w:szCs w:val="24"/>
          <w:lang w:eastAsia="ru-RU"/>
        </w:rPr>
      </w:pPr>
      <w:proofErr w:type="spellStart"/>
      <w:r w:rsidRPr="00AE7E77">
        <w:rPr>
          <w:rFonts w:ascii="Arial" w:eastAsia="Times New Roman" w:hAnsi="Arial" w:cs="Arial"/>
          <w:color w:val="000000"/>
          <w:sz w:val="24"/>
          <w:szCs w:val="24"/>
          <w:lang w:eastAsia="ru-RU"/>
        </w:rPr>
        <w:t>И.о</w:t>
      </w:r>
      <w:proofErr w:type="gramStart"/>
      <w:r w:rsidRPr="00AE7E77">
        <w:rPr>
          <w:rFonts w:ascii="Arial" w:eastAsia="Times New Roman" w:hAnsi="Arial" w:cs="Arial"/>
          <w:color w:val="000000"/>
          <w:sz w:val="24"/>
          <w:szCs w:val="24"/>
          <w:lang w:eastAsia="ru-RU"/>
        </w:rPr>
        <w:t>.г</w:t>
      </w:r>
      <w:proofErr w:type="gramEnd"/>
      <w:r w:rsidRPr="00AE7E77">
        <w:rPr>
          <w:rFonts w:ascii="Arial" w:eastAsia="Times New Roman" w:hAnsi="Arial" w:cs="Arial"/>
          <w:color w:val="000000"/>
          <w:sz w:val="24"/>
          <w:szCs w:val="24"/>
          <w:lang w:eastAsia="ru-RU"/>
        </w:rPr>
        <w:t>лавы</w:t>
      </w:r>
      <w:proofErr w:type="spellEnd"/>
      <w:r w:rsidRPr="00AE7E77">
        <w:rPr>
          <w:rFonts w:ascii="Arial" w:eastAsia="Times New Roman" w:hAnsi="Arial" w:cs="Arial"/>
          <w:color w:val="000000"/>
          <w:sz w:val="24"/>
          <w:szCs w:val="24"/>
          <w:lang w:eastAsia="ru-RU"/>
        </w:rPr>
        <w:t xml:space="preserve"> администрации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w:t>
      </w:r>
    </w:p>
    <w:p w:rsidR="00AE7E77" w:rsidRPr="00AE7E77" w:rsidRDefault="00AE7E77" w:rsidP="00AE7E77">
      <w:pPr>
        <w:ind w:firstLine="567"/>
        <w:jc w:val="right"/>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Пензенской области</w:t>
      </w:r>
    </w:p>
    <w:p w:rsidR="00AE7E77" w:rsidRPr="00AE7E77" w:rsidRDefault="00AE7E77" w:rsidP="00AE7E77">
      <w:pPr>
        <w:ind w:firstLine="567"/>
        <w:jc w:val="right"/>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В.М. </w:t>
      </w:r>
      <w:proofErr w:type="spellStart"/>
      <w:r w:rsidRPr="00AE7E77">
        <w:rPr>
          <w:rFonts w:ascii="Arial" w:eastAsia="Times New Roman" w:hAnsi="Arial" w:cs="Arial"/>
          <w:color w:val="000000"/>
          <w:sz w:val="24"/>
          <w:szCs w:val="24"/>
          <w:lang w:eastAsia="ru-RU"/>
        </w:rPr>
        <w:t>Корезин</w:t>
      </w:r>
      <w:proofErr w:type="spellEnd"/>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w:t>
      </w:r>
    </w:p>
    <w:p w:rsidR="00AE7E77" w:rsidRPr="00AE7E77" w:rsidRDefault="00AE7E77" w:rsidP="00AE7E77">
      <w:pPr>
        <w:ind w:firstLine="567"/>
        <w:jc w:val="right"/>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Приложение №1</w:t>
      </w:r>
    </w:p>
    <w:p w:rsidR="00AE7E77" w:rsidRPr="00AE7E77" w:rsidRDefault="00AE7E77" w:rsidP="00AE7E77">
      <w:pPr>
        <w:ind w:firstLine="567"/>
        <w:jc w:val="right"/>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к постановлению администрации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w:t>
      </w:r>
    </w:p>
    <w:p w:rsidR="00AE7E77" w:rsidRPr="00AE7E77" w:rsidRDefault="00AE7E77" w:rsidP="00AE7E77">
      <w:pPr>
        <w:ind w:firstLine="567"/>
        <w:jc w:val="right"/>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Пензенской области</w:t>
      </w:r>
    </w:p>
    <w:p w:rsidR="00AE7E77" w:rsidRPr="00AE7E77" w:rsidRDefault="00AE7E77" w:rsidP="00AE7E77">
      <w:pPr>
        <w:ind w:firstLine="567"/>
        <w:jc w:val="right"/>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от 09.08.2016 №63</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w:t>
      </w:r>
    </w:p>
    <w:p w:rsidR="00AE7E77" w:rsidRPr="00AE7E77" w:rsidRDefault="00AE7E77" w:rsidP="00AE7E77">
      <w:pPr>
        <w:ind w:firstLine="567"/>
        <w:jc w:val="center"/>
        <w:rPr>
          <w:rFonts w:ascii="Arial" w:eastAsia="Times New Roman" w:hAnsi="Arial" w:cs="Arial"/>
          <w:color w:val="000000"/>
          <w:sz w:val="24"/>
          <w:szCs w:val="24"/>
          <w:lang w:eastAsia="ru-RU"/>
        </w:rPr>
      </w:pPr>
      <w:bookmarkStart w:id="1" w:name="P33"/>
      <w:bookmarkEnd w:id="1"/>
      <w:r w:rsidRPr="00AE7E77">
        <w:rPr>
          <w:rFonts w:ascii="Arial" w:eastAsia="Times New Roman" w:hAnsi="Arial" w:cs="Arial"/>
          <w:b/>
          <w:bCs/>
          <w:color w:val="000000"/>
          <w:sz w:val="32"/>
          <w:szCs w:val="32"/>
          <w:lang w:eastAsia="ru-RU"/>
        </w:rPr>
        <w:t>ПОЛОЖЕНИЕ О КОМИССИИ ПО ПРОВЕДЕНИЮ АУКЦИОНА НА ПРАВО ЗАКЛЮЧЕНИЯ ДОГОВОРА НА РАЗМЕЩЕНИЕ НЕСТАЦИОНАРНОГО ТОРГОВОГО ОБЪЕКТА НАТЕРРИТОРИИ БОГОРОДСКОГО СЕЛЬСОВЕТА МОКШАНСКОГО РАЙОНА ПЕНЗЕНСКОЙ ОБЛАСТИ</w:t>
      </w:r>
    </w:p>
    <w:p w:rsidR="00AE7E77" w:rsidRPr="00AE7E77" w:rsidRDefault="00AE7E77" w:rsidP="00AE7E77">
      <w:pPr>
        <w:ind w:firstLine="567"/>
        <w:jc w:val="center"/>
        <w:rPr>
          <w:rFonts w:ascii="Arial" w:eastAsia="Times New Roman" w:hAnsi="Arial" w:cs="Arial"/>
          <w:color w:val="000000"/>
          <w:sz w:val="24"/>
          <w:szCs w:val="24"/>
          <w:lang w:eastAsia="ru-RU"/>
        </w:rPr>
      </w:pPr>
      <w:r w:rsidRPr="00AE7E77">
        <w:rPr>
          <w:rFonts w:ascii="Arial" w:eastAsia="Times New Roman" w:hAnsi="Arial" w:cs="Arial"/>
          <w:b/>
          <w:bCs/>
          <w:color w:val="000000"/>
          <w:sz w:val="30"/>
          <w:szCs w:val="30"/>
          <w:lang w:eastAsia="ru-RU"/>
        </w:rPr>
        <w:t> </w:t>
      </w:r>
    </w:p>
    <w:p w:rsidR="00AE7E77" w:rsidRPr="00AE7E77" w:rsidRDefault="00AE7E77" w:rsidP="00AE7E77">
      <w:pPr>
        <w:ind w:firstLine="567"/>
        <w:jc w:val="center"/>
        <w:rPr>
          <w:rFonts w:ascii="Arial" w:eastAsia="Times New Roman" w:hAnsi="Arial" w:cs="Arial"/>
          <w:color w:val="000000"/>
          <w:sz w:val="24"/>
          <w:szCs w:val="24"/>
          <w:lang w:eastAsia="ru-RU"/>
        </w:rPr>
      </w:pPr>
      <w:r w:rsidRPr="00AE7E77">
        <w:rPr>
          <w:rFonts w:ascii="Arial" w:eastAsia="Times New Roman" w:hAnsi="Arial" w:cs="Arial"/>
          <w:b/>
          <w:bCs/>
          <w:color w:val="000000"/>
          <w:sz w:val="30"/>
          <w:szCs w:val="30"/>
          <w:lang w:eastAsia="ru-RU"/>
        </w:rPr>
        <w:t>1. Общие положения</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1.1. Комиссия по проведению аукциона на право размещения нестационарных торговых объектов на территории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создается постановлением администрации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которым определяется ее состав, назначается председатель Комиссии.</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(в ред. постановления администрации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w:t>
      </w:r>
      <w:hyperlink r:id="rId8" w:tgtFrame="_blank" w:history="1">
        <w:r w:rsidRPr="00AE7E77">
          <w:rPr>
            <w:rFonts w:ascii="Arial" w:eastAsia="Times New Roman" w:hAnsi="Arial" w:cs="Arial"/>
            <w:color w:val="0000FF"/>
            <w:sz w:val="24"/>
            <w:szCs w:val="24"/>
            <w:lang w:eastAsia="ru-RU"/>
          </w:rPr>
          <w:t>от 26.04.2021 № 29</w:t>
        </w:r>
      </w:hyperlink>
      <w:r w:rsidRPr="00AE7E77">
        <w:rPr>
          <w:rFonts w:ascii="Arial" w:eastAsia="Times New Roman" w:hAnsi="Arial" w:cs="Arial"/>
          <w:color w:val="000000"/>
          <w:sz w:val="24"/>
          <w:szCs w:val="24"/>
          <w:lang w:eastAsia="ru-RU"/>
        </w:rPr>
        <w:t>)</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1.2. Комиссия создается с целью проведения аукциона на право заключения договора на размещение нестационарных торговых объектов на территории </w:t>
      </w:r>
      <w:r w:rsidRPr="00AE7E77">
        <w:rPr>
          <w:rFonts w:ascii="Arial" w:eastAsia="Times New Roman" w:hAnsi="Arial" w:cs="Arial"/>
          <w:color w:val="000000"/>
          <w:sz w:val="24"/>
          <w:szCs w:val="24"/>
          <w:lang w:eastAsia="ru-RU"/>
        </w:rPr>
        <w:lastRenderedPageBreak/>
        <w:t>Богородского сельсовета Пензенской области, определения участников и победителя аукциона.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1.3. </w:t>
      </w:r>
      <w:proofErr w:type="gramStart"/>
      <w:r w:rsidRPr="00AE7E77">
        <w:rPr>
          <w:rFonts w:ascii="Arial" w:eastAsia="Times New Roman" w:hAnsi="Arial" w:cs="Arial"/>
          <w:color w:val="000000"/>
          <w:sz w:val="24"/>
          <w:szCs w:val="24"/>
          <w:lang w:eastAsia="ru-RU"/>
        </w:rPr>
        <w:t>В своей деятельности Комиссия руководствуется Федеральным законом от 06.10.2003 N 131-ФЗ "Об общих принципах организации местного самоуправления в Российской Федерации", Федеральным законом от 28.12.2009 N 381-ФЗ "Об основах государственного регулирования торговой деятельности в Российской Федерации", приказом Министерства сельского хозяйства Пензенской области от 23.11.2010 N 1174 "Об утверждении Порядка разработки схемы размещения нестационарных торговых объектов на территории Пензенской области", приказом Министерства</w:t>
      </w:r>
      <w:proofErr w:type="gramEnd"/>
      <w:r w:rsidRPr="00AE7E77">
        <w:rPr>
          <w:rFonts w:ascii="Arial" w:eastAsia="Times New Roman" w:hAnsi="Arial" w:cs="Arial"/>
          <w:color w:val="000000"/>
          <w:sz w:val="24"/>
          <w:szCs w:val="24"/>
          <w:lang w:eastAsia="ru-RU"/>
        </w:rPr>
        <w:t xml:space="preserve"> сельского хозяйства Пензенской области от 02.03.2016 N 32 "Об утверждении Порядка размещения нестационарных торговых объектов на территории Пензенской области", постановлением администрации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от 09.08.2016 № 62 "Об утверждении схемы размещения нестационарных торговых объектов на территории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(далее - Схема).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1.4. Комиссия собирается по мере необходимости.</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w:t>
      </w:r>
    </w:p>
    <w:p w:rsidR="00AE7E77" w:rsidRPr="00AE7E77" w:rsidRDefault="00AE7E77" w:rsidP="00AE7E77">
      <w:pPr>
        <w:ind w:firstLine="567"/>
        <w:jc w:val="center"/>
        <w:rPr>
          <w:rFonts w:ascii="Arial" w:eastAsia="Times New Roman" w:hAnsi="Arial" w:cs="Arial"/>
          <w:color w:val="000000"/>
          <w:sz w:val="24"/>
          <w:szCs w:val="24"/>
          <w:lang w:eastAsia="ru-RU"/>
        </w:rPr>
      </w:pPr>
      <w:r w:rsidRPr="00AE7E77">
        <w:rPr>
          <w:rFonts w:ascii="Arial" w:eastAsia="Times New Roman" w:hAnsi="Arial" w:cs="Arial"/>
          <w:b/>
          <w:bCs/>
          <w:color w:val="000000"/>
          <w:sz w:val="30"/>
          <w:szCs w:val="30"/>
          <w:lang w:eastAsia="ru-RU"/>
        </w:rPr>
        <w:t>2. Основные функции Комиссии</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2.1 Комиссией при проведен</w:t>
      </w:r>
      <w:proofErr w:type="gramStart"/>
      <w:r w:rsidRPr="00AE7E77">
        <w:rPr>
          <w:rFonts w:ascii="Arial" w:eastAsia="Times New Roman" w:hAnsi="Arial" w:cs="Arial"/>
          <w:color w:val="000000"/>
          <w:sz w:val="24"/>
          <w:szCs w:val="24"/>
          <w:lang w:eastAsia="ru-RU"/>
        </w:rPr>
        <w:t>ии ау</w:t>
      </w:r>
      <w:proofErr w:type="gramEnd"/>
      <w:r w:rsidRPr="00AE7E77">
        <w:rPr>
          <w:rFonts w:ascii="Arial" w:eastAsia="Times New Roman" w:hAnsi="Arial" w:cs="Arial"/>
          <w:color w:val="000000"/>
          <w:sz w:val="24"/>
          <w:szCs w:val="24"/>
          <w:lang w:eastAsia="ru-RU"/>
        </w:rPr>
        <w:t>кциона осуществляются следующие функции:</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назначение аукциониста из числа членов аукционной комиссии;</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рассмотрение заявок на участие в аукционе;</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отбор участников аукциона;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ведение протокола аукциона;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иные полномочия, предусмотренные законодательством Российской Федерации.</w:t>
      </w:r>
    </w:p>
    <w:p w:rsidR="00AE7E77" w:rsidRPr="00AE7E77" w:rsidRDefault="00AE7E77" w:rsidP="00AE7E77">
      <w:pPr>
        <w:ind w:firstLine="567"/>
        <w:jc w:val="center"/>
        <w:rPr>
          <w:rFonts w:ascii="Arial" w:eastAsia="Times New Roman" w:hAnsi="Arial" w:cs="Arial"/>
          <w:color w:val="000000"/>
          <w:sz w:val="24"/>
          <w:szCs w:val="24"/>
          <w:lang w:eastAsia="ru-RU"/>
        </w:rPr>
      </w:pPr>
      <w:r w:rsidRPr="00AE7E77">
        <w:rPr>
          <w:rFonts w:ascii="Arial" w:eastAsia="Times New Roman" w:hAnsi="Arial" w:cs="Arial"/>
          <w:b/>
          <w:bCs/>
          <w:color w:val="000000"/>
          <w:sz w:val="28"/>
          <w:szCs w:val="28"/>
          <w:lang w:eastAsia="ru-RU"/>
        </w:rPr>
        <w:t> </w:t>
      </w:r>
    </w:p>
    <w:p w:rsidR="00AE7E77" w:rsidRPr="00AE7E77" w:rsidRDefault="00AE7E77" w:rsidP="00AE7E77">
      <w:pPr>
        <w:ind w:firstLine="567"/>
        <w:jc w:val="center"/>
        <w:rPr>
          <w:rFonts w:ascii="Arial" w:eastAsia="Times New Roman" w:hAnsi="Arial" w:cs="Arial"/>
          <w:color w:val="000000"/>
          <w:sz w:val="24"/>
          <w:szCs w:val="24"/>
          <w:lang w:eastAsia="ru-RU"/>
        </w:rPr>
      </w:pPr>
      <w:r w:rsidRPr="00AE7E77">
        <w:rPr>
          <w:rFonts w:ascii="Arial" w:eastAsia="Times New Roman" w:hAnsi="Arial" w:cs="Arial"/>
          <w:b/>
          <w:bCs/>
          <w:color w:val="000000"/>
          <w:sz w:val="30"/>
          <w:szCs w:val="30"/>
          <w:lang w:eastAsia="ru-RU"/>
        </w:rPr>
        <w:t>3. Организация работы Комиссии</w:t>
      </w:r>
    </w:p>
    <w:p w:rsidR="00AE7E77" w:rsidRPr="00AE7E77" w:rsidRDefault="00AE7E77" w:rsidP="00AE7E77">
      <w:pPr>
        <w:ind w:firstLine="567"/>
        <w:jc w:val="center"/>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(в ред. постановления администрации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w:t>
      </w:r>
      <w:hyperlink r:id="rId9" w:tgtFrame="_blank" w:history="1">
        <w:r w:rsidRPr="00AE7E77">
          <w:rPr>
            <w:rFonts w:ascii="Arial" w:eastAsia="Times New Roman" w:hAnsi="Arial" w:cs="Arial"/>
            <w:color w:val="0000FF"/>
            <w:sz w:val="24"/>
            <w:szCs w:val="24"/>
            <w:lang w:eastAsia="ru-RU"/>
          </w:rPr>
          <w:t>от 26.04.2021 № 29</w:t>
        </w:r>
      </w:hyperlink>
      <w:r w:rsidRPr="00AE7E77">
        <w:rPr>
          <w:rFonts w:ascii="Arial" w:eastAsia="Times New Roman" w:hAnsi="Arial" w:cs="Arial"/>
          <w:color w:val="000000"/>
          <w:sz w:val="24"/>
          <w:szCs w:val="24"/>
          <w:lang w:eastAsia="ru-RU"/>
        </w:rPr>
        <w:t>)</w:t>
      </w:r>
    </w:p>
    <w:p w:rsidR="00AE7E77" w:rsidRPr="00AE7E77" w:rsidRDefault="00AE7E77" w:rsidP="00AE7E77">
      <w:pPr>
        <w:ind w:firstLine="567"/>
        <w:jc w:val="center"/>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3.1.Комиссия состоит из председателя, который руководит работой Комиссии, заместителя председателя, секретаря и членов Комиссии.</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3.2.Персональный состав Комиссии утверждается постановлением администрации, председателем Комиссии является глава администрации, члены Комиссии утверждаются из числа работников Администрации, при необходимости в состав Комиссии включаются депутаты представительного органа (по согласованию), работники администрации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(по согласованию).</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3.3.Число членов Комиссии должно быть нечетным и не менее пяти человек.</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3.4.Комиссия правомочна осуществлять свои функции, если на заседании Комиссии присутствует не менее пятидесяти процентов общего числа ее членов при обязательном участии председателя Комиссии или его заместителя.</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3.5.Члены Комиссии должны быть своевременно уведомлены председателем Комиссии или его заместителем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3.6.Решения Комиссии принимаются большинством голосов присутствующих на ее заседании членов комиссии. При равенстве голосов членов Комиссии </w:t>
      </w:r>
      <w:r w:rsidRPr="00AE7E77">
        <w:rPr>
          <w:rFonts w:ascii="Arial" w:eastAsia="Times New Roman" w:hAnsi="Arial" w:cs="Arial"/>
          <w:color w:val="000000"/>
          <w:sz w:val="24"/>
          <w:szCs w:val="24"/>
          <w:lang w:eastAsia="ru-RU"/>
        </w:rPr>
        <w:lastRenderedPageBreak/>
        <w:t>решающим является голос председателя Комиссии, а в случае его отсутствия – заместителя председателя. В случае несогласия с принятым решением, члены Комиссии вправе выразить свое особое мнение в письменной форме и приложить его к решению комиссии.</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3.7.Решения Комиссии оформляются в виде протокола, который подписывается председателем и членами Комиссии.</w:t>
      </w:r>
    </w:p>
    <w:p w:rsidR="00AE7E77" w:rsidRPr="00AE7E77" w:rsidRDefault="00AE7E77" w:rsidP="00AE7E77">
      <w:pPr>
        <w:ind w:firstLine="567"/>
        <w:jc w:val="center"/>
        <w:rPr>
          <w:rFonts w:ascii="Arial" w:eastAsia="Times New Roman" w:hAnsi="Arial" w:cs="Arial"/>
          <w:color w:val="000000"/>
          <w:sz w:val="24"/>
          <w:szCs w:val="24"/>
          <w:lang w:eastAsia="ru-RU"/>
        </w:rPr>
      </w:pPr>
      <w:r w:rsidRPr="00AE7E77">
        <w:rPr>
          <w:rFonts w:ascii="Arial" w:eastAsia="Times New Roman" w:hAnsi="Arial" w:cs="Arial"/>
          <w:b/>
          <w:bCs/>
          <w:color w:val="000000"/>
          <w:sz w:val="28"/>
          <w:szCs w:val="28"/>
          <w:lang w:eastAsia="ru-RU"/>
        </w:rPr>
        <w:t> </w:t>
      </w:r>
    </w:p>
    <w:p w:rsidR="00AE7E77" w:rsidRPr="00AE7E77" w:rsidRDefault="00AE7E77" w:rsidP="00AE7E77">
      <w:pPr>
        <w:ind w:firstLine="567"/>
        <w:jc w:val="center"/>
        <w:rPr>
          <w:rFonts w:ascii="Arial" w:eastAsia="Times New Roman" w:hAnsi="Arial" w:cs="Arial"/>
          <w:color w:val="000000"/>
          <w:sz w:val="24"/>
          <w:szCs w:val="24"/>
          <w:lang w:eastAsia="ru-RU"/>
        </w:rPr>
      </w:pPr>
      <w:r w:rsidRPr="00AE7E77">
        <w:rPr>
          <w:rFonts w:ascii="Arial" w:eastAsia="Times New Roman" w:hAnsi="Arial" w:cs="Arial"/>
          <w:b/>
          <w:bCs/>
          <w:color w:val="000000"/>
          <w:sz w:val="30"/>
          <w:szCs w:val="30"/>
          <w:lang w:eastAsia="ru-RU"/>
        </w:rPr>
        <w:t>4. Права и обязанности членов Комиссии</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4.1. Председатель Комиссии:</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4.1.1. Организует работу Комиссии.</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4.1.2. Назначает аукциониста из членов Комиссии.</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4.1.3. Объявляет победителя аукциона.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4.2. Члены Комиссии имеют право:</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4.2.1. Знакомиться со всеми представленными на аукционе документами и сведениями.</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4.2.2. Проверять документы, представленные участниками аукциона, на предмет их соответствия документации.</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4.2.3. Выступать по вопросам повестки дня на заседаниях Комиссии.</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4.3. Члены комиссии обязаны:</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4.3.1. Присутствовать на заседаниях Комиссии и принимать решения по вопросам, отнесенным к компетенции Комиссии.</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4.3.2. Осуществлять рассмотрение, оценку и сопоставление заявок на участие в аукционе, допускать участников к участию в аукционе, рассмотрение, оценку и сопоставление заявок в соответствии с требованиями.</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4.3.3. Исключен. – Постановление администрации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w:t>
      </w:r>
      <w:hyperlink r:id="rId10" w:tgtFrame="_blank" w:history="1">
        <w:r w:rsidRPr="00AE7E77">
          <w:rPr>
            <w:rFonts w:ascii="Arial" w:eastAsia="Times New Roman" w:hAnsi="Arial" w:cs="Arial"/>
            <w:color w:val="0000FF"/>
            <w:sz w:val="24"/>
            <w:szCs w:val="24"/>
            <w:lang w:eastAsia="ru-RU"/>
          </w:rPr>
          <w:t>от 26.04.2021 № 29</w:t>
        </w:r>
      </w:hyperlink>
      <w:r w:rsidRPr="00AE7E77">
        <w:rPr>
          <w:rFonts w:ascii="Arial" w:eastAsia="Times New Roman" w:hAnsi="Arial" w:cs="Arial"/>
          <w:color w:val="000000"/>
          <w:sz w:val="24"/>
          <w:szCs w:val="24"/>
          <w:lang w:eastAsia="ru-RU"/>
        </w:rPr>
        <w:t>.</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4.3.4. Выполнять в установленные сроки поручения председателя Комиссии.</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4.4. Секретарь Комиссии:</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4.4.1. Осуществляет подготовку заседаний Комиссии, включая оформление и рассылку необходимых документов, информирование членов Комиссии по всем вопросам, относящимся к их функциям, в том числе извещает лиц, принимающих участие в работе Комиссии, о времени и месте проведения заседаний.</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4.4.2. Оформляет протокол аукциона.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4.4.3. Обеспечивает сохранность всей документации, относящейся к работе Комиссии.</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4.4.4. Обеспечивает ознакомление членов Комиссии с документами.</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4.4.5. Осуществляет иные действия организационно-технического характера.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w:t>
      </w:r>
    </w:p>
    <w:p w:rsidR="00AE7E77" w:rsidRPr="00AE7E77" w:rsidRDefault="00AE7E77" w:rsidP="00AE7E77">
      <w:pPr>
        <w:ind w:firstLine="567"/>
        <w:jc w:val="right"/>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Приложение №2</w:t>
      </w:r>
    </w:p>
    <w:p w:rsidR="00AE7E77" w:rsidRPr="00AE7E77" w:rsidRDefault="00AE7E77" w:rsidP="00AE7E77">
      <w:pPr>
        <w:ind w:firstLine="567"/>
        <w:jc w:val="right"/>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к постановлению администрации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w:t>
      </w:r>
    </w:p>
    <w:p w:rsidR="00AE7E77" w:rsidRPr="00AE7E77" w:rsidRDefault="00AE7E77" w:rsidP="00AE7E77">
      <w:pPr>
        <w:ind w:firstLine="567"/>
        <w:jc w:val="right"/>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Пензенской области</w:t>
      </w:r>
    </w:p>
    <w:p w:rsidR="00AE7E77" w:rsidRPr="00AE7E77" w:rsidRDefault="00AE7E77" w:rsidP="00AE7E77">
      <w:pPr>
        <w:ind w:firstLine="567"/>
        <w:jc w:val="right"/>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от 09.08.2016 №63</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w:t>
      </w:r>
    </w:p>
    <w:p w:rsidR="00AE7E77" w:rsidRPr="00AE7E77" w:rsidRDefault="00AE7E77" w:rsidP="00AE7E77">
      <w:pPr>
        <w:ind w:firstLine="567"/>
        <w:jc w:val="center"/>
        <w:rPr>
          <w:rFonts w:ascii="Arial" w:eastAsia="Times New Roman" w:hAnsi="Arial" w:cs="Arial"/>
          <w:color w:val="000000"/>
          <w:sz w:val="24"/>
          <w:szCs w:val="24"/>
          <w:lang w:eastAsia="ru-RU"/>
        </w:rPr>
      </w:pPr>
      <w:bookmarkStart w:id="2" w:name="P95"/>
      <w:bookmarkEnd w:id="2"/>
      <w:r w:rsidRPr="00AE7E77">
        <w:rPr>
          <w:rFonts w:ascii="Arial" w:eastAsia="Times New Roman" w:hAnsi="Arial" w:cs="Arial"/>
          <w:b/>
          <w:bCs/>
          <w:color w:val="000000"/>
          <w:sz w:val="30"/>
          <w:szCs w:val="30"/>
          <w:lang w:eastAsia="ru-RU"/>
        </w:rPr>
        <w:t xml:space="preserve">Состав Комиссии по проведению аукциона на право заключения договора на размещение нестационарных торговых объектов на территории Богородского сельсовета </w:t>
      </w:r>
      <w:proofErr w:type="spellStart"/>
      <w:r w:rsidRPr="00AE7E77">
        <w:rPr>
          <w:rFonts w:ascii="Arial" w:eastAsia="Times New Roman" w:hAnsi="Arial" w:cs="Arial"/>
          <w:b/>
          <w:bCs/>
          <w:color w:val="000000"/>
          <w:sz w:val="30"/>
          <w:szCs w:val="30"/>
          <w:lang w:eastAsia="ru-RU"/>
        </w:rPr>
        <w:t>Мокшанского</w:t>
      </w:r>
      <w:proofErr w:type="spellEnd"/>
      <w:r w:rsidRPr="00AE7E77">
        <w:rPr>
          <w:rFonts w:ascii="Arial" w:eastAsia="Times New Roman" w:hAnsi="Arial" w:cs="Arial"/>
          <w:b/>
          <w:bCs/>
          <w:color w:val="000000"/>
          <w:sz w:val="30"/>
          <w:szCs w:val="30"/>
          <w:lang w:eastAsia="ru-RU"/>
        </w:rPr>
        <w:t xml:space="preserve"> района Пензенской области</w:t>
      </w:r>
    </w:p>
    <w:p w:rsidR="00AE7E77" w:rsidRPr="00AE7E77" w:rsidRDefault="00AE7E77" w:rsidP="00AE7E77">
      <w:pPr>
        <w:ind w:firstLine="567"/>
        <w:jc w:val="center"/>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(в ред. постановления администрации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w:t>
      </w:r>
      <w:hyperlink r:id="rId11" w:tgtFrame="_blank" w:history="1">
        <w:r w:rsidRPr="00AE7E77">
          <w:rPr>
            <w:rFonts w:ascii="Arial" w:eastAsia="Times New Roman" w:hAnsi="Arial" w:cs="Arial"/>
            <w:color w:val="0000FF"/>
            <w:sz w:val="24"/>
            <w:szCs w:val="24"/>
            <w:lang w:eastAsia="ru-RU"/>
          </w:rPr>
          <w:t>от 26.04.2021 № 29</w:t>
        </w:r>
      </w:hyperlink>
      <w:r w:rsidRPr="00AE7E77">
        <w:rPr>
          <w:rFonts w:ascii="Arial" w:eastAsia="Times New Roman" w:hAnsi="Arial" w:cs="Arial"/>
          <w:color w:val="000000"/>
          <w:sz w:val="24"/>
          <w:szCs w:val="24"/>
          <w:lang w:eastAsia="ru-RU"/>
        </w:rPr>
        <w:t>)</w:t>
      </w:r>
    </w:p>
    <w:p w:rsidR="00AE7E77" w:rsidRPr="00AE7E77" w:rsidRDefault="00AE7E77" w:rsidP="00AE7E77">
      <w:pPr>
        <w:ind w:firstLine="567"/>
        <w:jc w:val="center"/>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lastRenderedPageBreak/>
        <w:t> </w:t>
      </w:r>
    </w:p>
    <w:p w:rsidR="00AE7E77" w:rsidRPr="00AE7E77" w:rsidRDefault="00AE7E77" w:rsidP="00AE7E77">
      <w:pPr>
        <w:ind w:firstLine="567"/>
        <w:jc w:val="both"/>
        <w:rPr>
          <w:rFonts w:ascii="Arial" w:eastAsia="Times New Roman" w:hAnsi="Arial" w:cs="Arial"/>
          <w:color w:val="000000"/>
          <w:sz w:val="24"/>
          <w:szCs w:val="24"/>
          <w:lang w:eastAsia="ru-RU"/>
        </w:rPr>
      </w:pPr>
      <w:proofErr w:type="spellStart"/>
      <w:r w:rsidRPr="00AE7E77">
        <w:rPr>
          <w:rFonts w:ascii="Arial" w:eastAsia="Times New Roman" w:hAnsi="Arial" w:cs="Arial"/>
          <w:color w:val="000000"/>
          <w:sz w:val="24"/>
          <w:szCs w:val="24"/>
          <w:lang w:eastAsia="ru-RU"/>
        </w:rPr>
        <w:t>Зоткина</w:t>
      </w:r>
      <w:proofErr w:type="spellEnd"/>
      <w:r w:rsidRPr="00AE7E77">
        <w:rPr>
          <w:rFonts w:ascii="Arial" w:eastAsia="Times New Roman" w:hAnsi="Arial" w:cs="Arial"/>
          <w:color w:val="000000"/>
          <w:sz w:val="24"/>
          <w:szCs w:val="24"/>
          <w:lang w:eastAsia="ru-RU"/>
        </w:rPr>
        <w:t xml:space="preserve"> Юлия Николаевна-– глава администрации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председатель комиссии;</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Бочкарева Наталья Михайловна </w:t>
      </w:r>
      <w:proofErr w:type="gramStart"/>
      <w:r w:rsidRPr="00AE7E77">
        <w:rPr>
          <w:rFonts w:ascii="Arial" w:eastAsia="Times New Roman" w:hAnsi="Arial" w:cs="Arial"/>
          <w:color w:val="000000"/>
          <w:sz w:val="24"/>
          <w:szCs w:val="24"/>
          <w:lang w:eastAsia="ru-RU"/>
        </w:rPr>
        <w:t>–в</w:t>
      </w:r>
      <w:proofErr w:type="gramEnd"/>
      <w:r w:rsidRPr="00AE7E77">
        <w:rPr>
          <w:rFonts w:ascii="Arial" w:eastAsia="Times New Roman" w:hAnsi="Arial" w:cs="Arial"/>
          <w:color w:val="000000"/>
          <w:sz w:val="24"/>
          <w:szCs w:val="24"/>
          <w:lang w:eastAsia="ru-RU"/>
        </w:rPr>
        <w:t xml:space="preserve">едущий специалист администрации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заместитель председателя комиссии;</w:t>
      </w:r>
    </w:p>
    <w:p w:rsidR="00AE7E77" w:rsidRPr="00AE7E77" w:rsidRDefault="00AE7E77" w:rsidP="00AE7E77">
      <w:pPr>
        <w:ind w:firstLine="567"/>
        <w:jc w:val="both"/>
        <w:rPr>
          <w:rFonts w:ascii="Arial" w:eastAsia="Times New Roman" w:hAnsi="Arial" w:cs="Arial"/>
          <w:color w:val="000000"/>
          <w:sz w:val="24"/>
          <w:szCs w:val="24"/>
          <w:lang w:eastAsia="ru-RU"/>
        </w:rPr>
      </w:pPr>
      <w:proofErr w:type="spellStart"/>
      <w:r w:rsidRPr="00AE7E77">
        <w:rPr>
          <w:rFonts w:ascii="Arial" w:eastAsia="Times New Roman" w:hAnsi="Arial" w:cs="Arial"/>
          <w:color w:val="000000"/>
          <w:sz w:val="24"/>
          <w:szCs w:val="24"/>
          <w:lang w:eastAsia="ru-RU"/>
        </w:rPr>
        <w:t>Зоткина</w:t>
      </w:r>
      <w:proofErr w:type="spellEnd"/>
      <w:r w:rsidRPr="00AE7E77">
        <w:rPr>
          <w:rFonts w:ascii="Arial" w:eastAsia="Times New Roman" w:hAnsi="Arial" w:cs="Arial"/>
          <w:color w:val="000000"/>
          <w:sz w:val="24"/>
          <w:szCs w:val="24"/>
          <w:lang w:eastAsia="ru-RU"/>
        </w:rPr>
        <w:t xml:space="preserve"> Светлана Валерьевн</w:t>
      </w:r>
      <w:proofErr w:type="gramStart"/>
      <w:r w:rsidRPr="00AE7E77">
        <w:rPr>
          <w:rFonts w:ascii="Arial" w:eastAsia="Times New Roman" w:hAnsi="Arial" w:cs="Arial"/>
          <w:color w:val="000000"/>
          <w:sz w:val="24"/>
          <w:szCs w:val="24"/>
          <w:lang w:eastAsia="ru-RU"/>
        </w:rPr>
        <w:t>а–</w:t>
      </w:r>
      <w:proofErr w:type="gramEnd"/>
      <w:r w:rsidRPr="00AE7E77">
        <w:rPr>
          <w:rFonts w:ascii="Arial" w:eastAsia="Times New Roman" w:hAnsi="Arial" w:cs="Arial"/>
          <w:color w:val="000000"/>
          <w:sz w:val="24"/>
          <w:szCs w:val="24"/>
          <w:lang w:eastAsia="ru-RU"/>
        </w:rPr>
        <w:t xml:space="preserve"> ведущий специалист администрации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секретарь комиссии</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Члены комиссии:</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Кудряшова Елена Владимировна – депутат Комитета местного самоуправления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(по согласованию);</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Акимова Светлана Владиславовна - депутат Комитета местного самоуправления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(по согласованию);</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Тихонова Елена Ивановна - депутат Комитета местного самоуправления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(по согласованию);</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Семикова Н.В. – главный специалист отдела экономики, земельных и имущественных отношений администрации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(по согласованию).</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w:t>
      </w:r>
    </w:p>
    <w:p w:rsidR="00AE7E77" w:rsidRPr="00AE7E77" w:rsidRDefault="00AE7E77" w:rsidP="00AE7E77">
      <w:pPr>
        <w:ind w:firstLine="567"/>
        <w:jc w:val="right"/>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Приложение №3</w:t>
      </w:r>
    </w:p>
    <w:p w:rsidR="00AE7E77" w:rsidRPr="00AE7E77" w:rsidRDefault="00AE7E77" w:rsidP="00AE7E77">
      <w:pPr>
        <w:ind w:firstLine="567"/>
        <w:jc w:val="right"/>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к постановлению администрации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w:t>
      </w:r>
    </w:p>
    <w:p w:rsidR="00AE7E77" w:rsidRPr="00AE7E77" w:rsidRDefault="00AE7E77" w:rsidP="00AE7E77">
      <w:pPr>
        <w:ind w:firstLine="567"/>
        <w:jc w:val="right"/>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Пензенской области</w:t>
      </w:r>
    </w:p>
    <w:p w:rsidR="00AE7E77" w:rsidRPr="00AE7E77" w:rsidRDefault="00AE7E77" w:rsidP="00AE7E77">
      <w:pPr>
        <w:ind w:firstLine="567"/>
        <w:jc w:val="right"/>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от 09.08.2016 №63</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w:t>
      </w:r>
    </w:p>
    <w:p w:rsidR="00AE7E77" w:rsidRPr="00AE7E77" w:rsidRDefault="00AE7E77" w:rsidP="00AE7E77">
      <w:pPr>
        <w:ind w:firstLine="567"/>
        <w:jc w:val="center"/>
        <w:rPr>
          <w:rFonts w:ascii="Arial" w:eastAsia="Times New Roman" w:hAnsi="Arial" w:cs="Arial"/>
          <w:color w:val="000000"/>
          <w:sz w:val="24"/>
          <w:szCs w:val="24"/>
          <w:lang w:eastAsia="ru-RU"/>
        </w:rPr>
      </w:pPr>
      <w:bookmarkStart w:id="3" w:name="P125"/>
      <w:bookmarkEnd w:id="3"/>
      <w:r w:rsidRPr="00AE7E77">
        <w:rPr>
          <w:rFonts w:ascii="Arial" w:eastAsia="Times New Roman" w:hAnsi="Arial" w:cs="Arial"/>
          <w:b/>
          <w:bCs/>
          <w:color w:val="000000"/>
          <w:sz w:val="32"/>
          <w:szCs w:val="32"/>
          <w:lang w:eastAsia="ru-RU"/>
        </w:rPr>
        <w:t>ПОРЯДОК ПРОВЕДЕНИЯ АУКЦИОНА НА ПРАВО ЗАКЛЮЧЕНИЯ ДОГОВОРА НА РАЗМЕЩЕНИЕ НЕСТАЦИОНАРНОГО ТОРГОВОГО ОБЪЕКТА НА ТЕРРИТОРИИ БОГОРОДСКОГО СЕЛЬСОВЕТА МОКШАНСКОГО РАЙОНА ПЕНЗЕНСКОЙ ОБЛАСТИ (ДАЛЕЕ - ПОРЯДОК)</w:t>
      </w:r>
    </w:p>
    <w:p w:rsidR="00AE7E77" w:rsidRPr="00AE7E77" w:rsidRDefault="00AE7E77" w:rsidP="00AE7E77">
      <w:pPr>
        <w:ind w:firstLine="567"/>
        <w:jc w:val="center"/>
        <w:rPr>
          <w:rFonts w:ascii="Arial" w:eastAsia="Times New Roman" w:hAnsi="Arial" w:cs="Arial"/>
          <w:color w:val="000000"/>
          <w:sz w:val="24"/>
          <w:szCs w:val="24"/>
          <w:lang w:eastAsia="ru-RU"/>
        </w:rPr>
      </w:pPr>
      <w:r w:rsidRPr="00AE7E77">
        <w:rPr>
          <w:rFonts w:ascii="Arial" w:eastAsia="Times New Roman" w:hAnsi="Arial" w:cs="Arial"/>
          <w:b/>
          <w:bCs/>
          <w:color w:val="000000"/>
          <w:sz w:val="30"/>
          <w:szCs w:val="30"/>
          <w:lang w:eastAsia="ru-RU"/>
        </w:rPr>
        <w:t> </w:t>
      </w:r>
    </w:p>
    <w:p w:rsidR="00AE7E77" w:rsidRPr="00AE7E77" w:rsidRDefault="00AE7E77" w:rsidP="00AE7E77">
      <w:pPr>
        <w:ind w:firstLine="567"/>
        <w:jc w:val="center"/>
        <w:rPr>
          <w:rFonts w:ascii="Arial" w:eastAsia="Times New Roman" w:hAnsi="Arial" w:cs="Arial"/>
          <w:color w:val="000000"/>
          <w:sz w:val="24"/>
          <w:szCs w:val="24"/>
          <w:lang w:eastAsia="ru-RU"/>
        </w:rPr>
      </w:pPr>
      <w:r w:rsidRPr="00AE7E77">
        <w:rPr>
          <w:rFonts w:ascii="Arial" w:eastAsia="Times New Roman" w:hAnsi="Arial" w:cs="Arial"/>
          <w:b/>
          <w:bCs/>
          <w:color w:val="000000"/>
          <w:sz w:val="30"/>
          <w:szCs w:val="30"/>
          <w:lang w:eastAsia="ru-RU"/>
        </w:rPr>
        <w:t>1. Общие положения</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Для целей настоящего Порядка используются следующие термины и определения:</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Открытый аукцион - аукцион, победителем которого признается лицо, предложившее наиболее высокую цену на право заключения договора на размещение нестационарного торгового объекта на территории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Организатор аукциона - администрация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(далее - организатор аукциона).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Заявитель - любое юридическое лицо или индивидуальный предприниматель.</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Документация об аукционе - документация, утвержденная Организатором аукциона.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lastRenderedPageBreak/>
        <w:t>Заявка на участие в аукционе - письменное подтверждение согласия заявителя принять участие в аукционе на условиях, в срок и по форме, указанных в настоящем Порядке.</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Участник аукциона - заявитель, подавший заявку на участие в аукционе и допущенный к участию в аукционе.</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Победитель аукциона - участник аукциона, предложивший наиболее высокую цену на право заключить договор на размещение нестационарного торгового объекта на территории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и не уклонившийся от подписания протокола о результатах аукциона.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Предмет аукциона - право заключения договора на размещение нестационарного торгового объекта на территории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w:t>
      </w:r>
    </w:p>
    <w:p w:rsidR="00AE7E77" w:rsidRPr="00AE7E77" w:rsidRDefault="00AE7E77" w:rsidP="00AE7E77">
      <w:pPr>
        <w:ind w:firstLine="567"/>
        <w:jc w:val="both"/>
        <w:rPr>
          <w:rFonts w:ascii="Arial" w:eastAsia="Times New Roman" w:hAnsi="Arial" w:cs="Arial"/>
          <w:color w:val="000000"/>
          <w:sz w:val="24"/>
          <w:szCs w:val="24"/>
          <w:lang w:eastAsia="ru-RU"/>
        </w:rPr>
      </w:pPr>
      <w:proofErr w:type="gramStart"/>
      <w:r w:rsidRPr="00AE7E77">
        <w:rPr>
          <w:rFonts w:ascii="Arial" w:eastAsia="Times New Roman" w:hAnsi="Arial" w:cs="Arial"/>
          <w:color w:val="000000"/>
          <w:sz w:val="24"/>
          <w:szCs w:val="24"/>
          <w:lang w:eastAsia="ru-RU"/>
        </w:rPr>
        <w:t xml:space="preserve">Комиссия по проведению аукциона на право заключения договора на размещение нестационарных торговых объектов на территории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 комиссия, созданная в соответствии с Положением о комиссии по проведению аукциона на право заключения договора на размещение нестационарного торгового объекта на территории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(далее - Комиссия).</w:t>
      </w:r>
      <w:proofErr w:type="gramEnd"/>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w:t>
      </w:r>
    </w:p>
    <w:p w:rsidR="00AE7E77" w:rsidRPr="00AE7E77" w:rsidRDefault="00AE7E77" w:rsidP="00AE7E77">
      <w:pPr>
        <w:ind w:firstLine="567"/>
        <w:jc w:val="center"/>
        <w:rPr>
          <w:rFonts w:ascii="Arial" w:eastAsia="Times New Roman" w:hAnsi="Arial" w:cs="Arial"/>
          <w:color w:val="000000"/>
          <w:sz w:val="24"/>
          <w:szCs w:val="24"/>
          <w:lang w:eastAsia="ru-RU"/>
        </w:rPr>
      </w:pPr>
      <w:r w:rsidRPr="00AE7E77">
        <w:rPr>
          <w:rFonts w:ascii="Arial" w:eastAsia="Times New Roman" w:hAnsi="Arial" w:cs="Arial"/>
          <w:b/>
          <w:bCs/>
          <w:color w:val="000000"/>
          <w:sz w:val="30"/>
          <w:szCs w:val="30"/>
          <w:lang w:eastAsia="ru-RU"/>
        </w:rPr>
        <w:t xml:space="preserve">2. Организация аукциона на право заключения договора на размещение нестационарного торгового объекта на территории Богородского сельсовета </w:t>
      </w:r>
      <w:proofErr w:type="spellStart"/>
      <w:r w:rsidRPr="00AE7E77">
        <w:rPr>
          <w:rFonts w:ascii="Arial" w:eastAsia="Times New Roman" w:hAnsi="Arial" w:cs="Arial"/>
          <w:b/>
          <w:bCs/>
          <w:color w:val="000000"/>
          <w:sz w:val="30"/>
          <w:szCs w:val="30"/>
          <w:lang w:eastAsia="ru-RU"/>
        </w:rPr>
        <w:t>Мокшанского</w:t>
      </w:r>
      <w:proofErr w:type="spellEnd"/>
      <w:r w:rsidRPr="00AE7E77">
        <w:rPr>
          <w:rFonts w:ascii="Arial" w:eastAsia="Times New Roman" w:hAnsi="Arial" w:cs="Arial"/>
          <w:b/>
          <w:bCs/>
          <w:color w:val="000000"/>
          <w:sz w:val="30"/>
          <w:szCs w:val="30"/>
          <w:lang w:eastAsia="ru-RU"/>
        </w:rPr>
        <w:t xml:space="preserve"> района Пензенской области</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2.1. </w:t>
      </w:r>
      <w:proofErr w:type="gramStart"/>
      <w:r w:rsidRPr="00AE7E77">
        <w:rPr>
          <w:rFonts w:ascii="Arial" w:eastAsia="Times New Roman" w:hAnsi="Arial" w:cs="Arial"/>
          <w:color w:val="000000"/>
          <w:sz w:val="24"/>
          <w:szCs w:val="24"/>
          <w:lang w:eastAsia="ru-RU"/>
        </w:rPr>
        <w:t xml:space="preserve">Отбор хозяйствующих субъектов осуществляется путем проведения открытого аукциона, предметом которого является право заключения договора на размещение нестационарного торгового объекта в местах, определенных схемой размещения нестационарных торговых объектов, утвержденной постановлением администрации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от о 09.08.2016 № 62 "Об утверждении схемы размещения нестационарных торговых объектов на территории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w:t>
      </w:r>
      <w:proofErr w:type="gramEnd"/>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2.2.Решение о проведении аукциона на право заключения договора на размещение нестационарного торгового объекта принимается организатором аукциона на основании заявок индивидуальных предпринимателей, юридических лиц и физических лиц, применяющих специальный налоговый режим "Налог на профессиональный доход</w:t>
      </w:r>
      <w:proofErr w:type="gramStart"/>
      <w:r w:rsidRPr="00AE7E77">
        <w:rPr>
          <w:rFonts w:ascii="Arial" w:eastAsia="Times New Roman" w:hAnsi="Arial" w:cs="Arial"/>
          <w:color w:val="000000"/>
          <w:sz w:val="24"/>
          <w:szCs w:val="24"/>
          <w:lang w:eastAsia="ru-RU"/>
        </w:rPr>
        <w:t>"о</w:t>
      </w:r>
      <w:proofErr w:type="gramEnd"/>
      <w:r w:rsidRPr="00AE7E77">
        <w:rPr>
          <w:rFonts w:ascii="Arial" w:eastAsia="Times New Roman" w:hAnsi="Arial" w:cs="Arial"/>
          <w:color w:val="000000"/>
          <w:sz w:val="24"/>
          <w:szCs w:val="24"/>
          <w:lang w:eastAsia="ru-RU"/>
        </w:rPr>
        <w:t xml:space="preserve"> проведении аукциона, в которых указываются место размещения, площадь, высота, вид, цель использования нестационарного торгового объекта и площадь, предназначенных для их размещения земельных участков.</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(в ред. постановления администрации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w:t>
      </w:r>
      <w:hyperlink r:id="rId12" w:tgtFrame="_blank" w:history="1">
        <w:r w:rsidRPr="00AE7E77">
          <w:rPr>
            <w:rFonts w:ascii="Arial" w:eastAsia="Times New Roman" w:hAnsi="Arial" w:cs="Arial"/>
            <w:color w:val="0000FF"/>
            <w:sz w:val="24"/>
            <w:szCs w:val="24"/>
            <w:lang w:eastAsia="ru-RU"/>
          </w:rPr>
          <w:t>от 04.04.2022 № 43</w:t>
        </w:r>
      </w:hyperlink>
      <w:r w:rsidRPr="00AE7E77">
        <w:rPr>
          <w:rFonts w:ascii="Arial" w:eastAsia="Times New Roman" w:hAnsi="Arial" w:cs="Arial"/>
          <w:color w:val="000000"/>
          <w:sz w:val="24"/>
          <w:szCs w:val="24"/>
          <w:lang w:eastAsia="ru-RU"/>
        </w:rPr>
        <w:t>)</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Решение о проведен</w:t>
      </w:r>
      <w:proofErr w:type="gramStart"/>
      <w:r w:rsidRPr="00AE7E77">
        <w:rPr>
          <w:rFonts w:ascii="Arial" w:eastAsia="Times New Roman" w:hAnsi="Arial" w:cs="Arial"/>
          <w:color w:val="000000"/>
          <w:sz w:val="24"/>
          <w:szCs w:val="24"/>
          <w:lang w:eastAsia="ru-RU"/>
        </w:rPr>
        <w:t>ии ау</w:t>
      </w:r>
      <w:proofErr w:type="gramEnd"/>
      <w:r w:rsidRPr="00AE7E77">
        <w:rPr>
          <w:rFonts w:ascii="Arial" w:eastAsia="Times New Roman" w:hAnsi="Arial" w:cs="Arial"/>
          <w:color w:val="000000"/>
          <w:sz w:val="24"/>
          <w:szCs w:val="24"/>
          <w:lang w:eastAsia="ru-RU"/>
        </w:rPr>
        <w:t>кциона принимается организатором аукциона по собственной инициативе в случае отсутствия заявок хозяйствующих субъектов и заключенных договоров на размещение нестационарных торговых объектов в местах, определенных Схемой.</w:t>
      </w:r>
    </w:p>
    <w:p w:rsidR="00AE7E77" w:rsidRPr="00AE7E77" w:rsidRDefault="00AE7E77" w:rsidP="00AE7E77">
      <w:pPr>
        <w:ind w:firstLine="567"/>
        <w:jc w:val="both"/>
        <w:rPr>
          <w:rFonts w:ascii="Arial" w:eastAsia="Times New Roman" w:hAnsi="Arial" w:cs="Arial"/>
          <w:color w:val="000000"/>
          <w:sz w:val="24"/>
          <w:szCs w:val="24"/>
          <w:lang w:eastAsia="ru-RU"/>
        </w:rPr>
      </w:pPr>
      <w:bookmarkStart w:id="4" w:name="P152"/>
      <w:bookmarkEnd w:id="4"/>
      <w:r w:rsidRPr="00AE7E77">
        <w:rPr>
          <w:rFonts w:ascii="Arial" w:eastAsia="Times New Roman" w:hAnsi="Arial" w:cs="Arial"/>
          <w:color w:val="000000"/>
          <w:sz w:val="24"/>
          <w:szCs w:val="24"/>
          <w:lang w:eastAsia="ru-RU"/>
        </w:rPr>
        <w:t>2.3. Организатор аукциона в течение пяти рабочих дней со дня поступления заявок осуществляет их рассмотрение и принимает одно из следующих решений:</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2.3.1. об отказе в проведен</w:t>
      </w:r>
      <w:proofErr w:type="gramStart"/>
      <w:r w:rsidRPr="00AE7E77">
        <w:rPr>
          <w:rFonts w:ascii="Arial" w:eastAsia="Times New Roman" w:hAnsi="Arial" w:cs="Arial"/>
          <w:color w:val="000000"/>
          <w:sz w:val="24"/>
          <w:szCs w:val="24"/>
          <w:lang w:eastAsia="ru-RU"/>
        </w:rPr>
        <w:t>ии ау</w:t>
      </w:r>
      <w:proofErr w:type="gramEnd"/>
      <w:r w:rsidRPr="00AE7E77">
        <w:rPr>
          <w:rFonts w:ascii="Arial" w:eastAsia="Times New Roman" w:hAnsi="Arial" w:cs="Arial"/>
          <w:color w:val="000000"/>
          <w:sz w:val="24"/>
          <w:szCs w:val="24"/>
          <w:lang w:eastAsia="ru-RU"/>
        </w:rPr>
        <w:t>кциона, если:</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lastRenderedPageBreak/>
        <w:t>- место размещения нестационарного торгового объекта, указанное в заявке о проведен</w:t>
      </w:r>
      <w:proofErr w:type="gramStart"/>
      <w:r w:rsidRPr="00AE7E77">
        <w:rPr>
          <w:rFonts w:ascii="Arial" w:eastAsia="Times New Roman" w:hAnsi="Arial" w:cs="Arial"/>
          <w:color w:val="000000"/>
          <w:sz w:val="24"/>
          <w:szCs w:val="24"/>
          <w:lang w:eastAsia="ru-RU"/>
        </w:rPr>
        <w:t>ии ау</w:t>
      </w:r>
      <w:proofErr w:type="gramEnd"/>
      <w:r w:rsidRPr="00AE7E77">
        <w:rPr>
          <w:rFonts w:ascii="Arial" w:eastAsia="Times New Roman" w:hAnsi="Arial" w:cs="Arial"/>
          <w:color w:val="000000"/>
          <w:sz w:val="24"/>
          <w:szCs w:val="24"/>
          <w:lang w:eastAsia="ru-RU"/>
        </w:rPr>
        <w:t xml:space="preserve">кциона не соответствует Схеме, утвержденной постановлением администрации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"Об утверждении схемы размещения нестационарных торговых объектов на территории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w:t>
      </w:r>
    </w:p>
    <w:p w:rsidR="00AE7E77" w:rsidRPr="00AE7E77" w:rsidRDefault="00AE7E77" w:rsidP="00AE7E77">
      <w:pPr>
        <w:ind w:firstLine="567"/>
        <w:jc w:val="both"/>
        <w:rPr>
          <w:rFonts w:ascii="Arial" w:eastAsia="Times New Roman" w:hAnsi="Arial" w:cs="Arial"/>
          <w:color w:val="000000"/>
          <w:sz w:val="24"/>
          <w:szCs w:val="24"/>
          <w:lang w:eastAsia="ru-RU"/>
        </w:rPr>
      </w:pPr>
      <w:proofErr w:type="gramStart"/>
      <w:r w:rsidRPr="00AE7E77">
        <w:rPr>
          <w:rFonts w:ascii="Arial" w:eastAsia="Times New Roman" w:hAnsi="Arial" w:cs="Arial"/>
          <w:color w:val="000000"/>
          <w:sz w:val="24"/>
          <w:szCs w:val="24"/>
          <w:lang w:eastAsia="ru-RU"/>
        </w:rPr>
        <w:t>- наличие договора на размещение нестационарного торгового объекта либо договора аренды земельного участка для размещения нестационарного торгового объекта в указанном в заявке хозяйствующего субъекта о проведении аукциона месте, определенном Схемой, с иным хозяйствующим субъектом, заключенного ранее дня подачи хозяйствующим субъектом заявки.</w:t>
      </w:r>
      <w:proofErr w:type="gramEnd"/>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(изменения в ред. постановления администрации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w:t>
      </w:r>
      <w:hyperlink r:id="rId13" w:tgtFrame="_blank" w:history="1">
        <w:r w:rsidRPr="00AE7E77">
          <w:rPr>
            <w:rFonts w:ascii="Arial" w:eastAsia="Times New Roman" w:hAnsi="Arial" w:cs="Arial"/>
            <w:color w:val="0000FF"/>
            <w:sz w:val="24"/>
            <w:szCs w:val="24"/>
            <w:lang w:eastAsia="ru-RU"/>
          </w:rPr>
          <w:t>от 26.04.2021 № 29</w:t>
        </w:r>
      </w:hyperlink>
      <w:r w:rsidRPr="00AE7E77">
        <w:rPr>
          <w:rFonts w:ascii="Arial" w:eastAsia="Times New Roman" w:hAnsi="Arial" w:cs="Arial"/>
          <w:color w:val="000000"/>
          <w:sz w:val="24"/>
          <w:szCs w:val="24"/>
          <w:lang w:eastAsia="ru-RU"/>
        </w:rPr>
        <w:t>)</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наличие принятого администрацией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решения об исключении места размещения нестационарного торгового объекта из Схемы.</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(изменения в ред. постановления администрации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w:t>
      </w:r>
      <w:hyperlink r:id="rId14" w:tgtFrame="_blank" w:history="1">
        <w:r w:rsidRPr="00AE7E77">
          <w:rPr>
            <w:rFonts w:ascii="Arial" w:eastAsia="Times New Roman" w:hAnsi="Arial" w:cs="Arial"/>
            <w:color w:val="0000FF"/>
            <w:sz w:val="24"/>
            <w:szCs w:val="24"/>
            <w:lang w:eastAsia="ru-RU"/>
          </w:rPr>
          <w:t>от 04.04.2022 № 43</w:t>
        </w:r>
      </w:hyperlink>
      <w:r w:rsidRPr="00AE7E77">
        <w:rPr>
          <w:rFonts w:ascii="Arial" w:eastAsia="Times New Roman" w:hAnsi="Arial" w:cs="Arial"/>
          <w:color w:val="000000"/>
          <w:sz w:val="24"/>
          <w:szCs w:val="24"/>
          <w:lang w:eastAsia="ru-RU"/>
        </w:rPr>
        <w:t>)</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(в ред. постановления администрации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w:t>
      </w:r>
      <w:hyperlink r:id="rId15" w:tgtFrame="_blank" w:history="1">
        <w:r w:rsidRPr="00AE7E77">
          <w:rPr>
            <w:rFonts w:ascii="Arial" w:eastAsia="Times New Roman" w:hAnsi="Arial" w:cs="Arial"/>
            <w:color w:val="0000FF"/>
            <w:sz w:val="24"/>
            <w:szCs w:val="24"/>
            <w:lang w:eastAsia="ru-RU"/>
          </w:rPr>
          <w:t>от 26.04.2021 № 29</w:t>
        </w:r>
      </w:hyperlink>
      <w:r w:rsidRPr="00AE7E77">
        <w:rPr>
          <w:rFonts w:ascii="Arial" w:eastAsia="Times New Roman" w:hAnsi="Arial" w:cs="Arial"/>
          <w:color w:val="000000"/>
          <w:sz w:val="24"/>
          <w:szCs w:val="24"/>
          <w:lang w:eastAsia="ru-RU"/>
        </w:rPr>
        <w:t>)</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2.3.2. о проведен</w:t>
      </w:r>
      <w:proofErr w:type="gramStart"/>
      <w:r w:rsidRPr="00AE7E77">
        <w:rPr>
          <w:rFonts w:ascii="Arial" w:eastAsia="Times New Roman" w:hAnsi="Arial" w:cs="Arial"/>
          <w:color w:val="000000"/>
          <w:sz w:val="24"/>
          <w:szCs w:val="24"/>
          <w:lang w:eastAsia="ru-RU"/>
        </w:rPr>
        <w:t>ии ау</w:t>
      </w:r>
      <w:proofErr w:type="gramEnd"/>
      <w:r w:rsidRPr="00AE7E77">
        <w:rPr>
          <w:rFonts w:ascii="Arial" w:eastAsia="Times New Roman" w:hAnsi="Arial" w:cs="Arial"/>
          <w:color w:val="000000"/>
          <w:sz w:val="24"/>
          <w:szCs w:val="24"/>
          <w:lang w:eastAsia="ru-RU"/>
        </w:rPr>
        <w:t>кциона.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2.4. Не позднее чем через три рабочих дня со дня принятия одного из указанных в пункте 2.3 настоящего Порядка решений организатор аукциона направляет по адресу, указанному в заявке, уведомление о принятии одного из указанных решений.</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2.5. Разработка и утверждение документации, необходимой для проведения аукциона, осуществляется на основании принятого решения о проведен</w:t>
      </w:r>
      <w:proofErr w:type="gramStart"/>
      <w:r w:rsidRPr="00AE7E77">
        <w:rPr>
          <w:rFonts w:ascii="Arial" w:eastAsia="Times New Roman" w:hAnsi="Arial" w:cs="Arial"/>
          <w:color w:val="000000"/>
          <w:sz w:val="24"/>
          <w:szCs w:val="24"/>
          <w:lang w:eastAsia="ru-RU"/>
        </w:rPr>
        <w:t>ии ау</w:t>
      </w:r>
      <w:proofErr w:type="gramEnd"/>
      <w:r w:rsidRPr="00AE7E77">
        <w:rPr>
          <w:rFonts w:ascii="Arial" w:eastAsia="Times New Roman" w:hAnsi="Arial" w:cs="Arial"/>
          <w:color w:val="000000"/>
          <w:sz w:val="24"/>
          <w:szCs w:val="24"/>
          <w:lang w:eastAsia="ru-RU"/>
        </w:rPr>
        <w:t>кциона в течение десяти рабочих дней с даты принятия решения о проведении аукциона.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2.6. Плата за участие в аукционе не взимается.</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2.7. Организатор аукциона разрабатывает и утверждает аукционную документацию, сумму задатка за участие в аукционе, устанавливает время, место и порядок проведения аукциона, форму и сроки подачи заявок на участие в аукционе, порядок внесения и возврата задатка, величину повышения начальной цены предмета аукциона ("шаг аукциона").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2.8. "Шаг аукциона" устанавливается в пределах пяти процентов начальной цены предмета аукциона.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2.9. Начальная цена предмета аукциона определяется в соответствии с п. 7 Порядка размещения нестационарных торговых объектов на территории Пензенской области, утвержденного приложением N 1 Приказа Министерства сельского хозяйства Пензенской области от 02.03.2016 N 32 "Об утверждении Порядка размещения нестационарных торговых объектов на территории Пензенской области".</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Сумма задатка за участие в аукционе составляет 50 процентов от начальной цены предмета аукциона и является равной для всех участников аукциона.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2.10. Публикация извещения о проведен</w:t>
      </w:r>
      <w:proofErr w:type="gramStart"/>
      <w:r w:rsidRPr="00AE7E77">
        <w:rPr>
          <w:rFonts w:ascii="Arial" w:eastAsia="Times New Roman" w:hAnsi="Arial" w:cs="Arial"/>
          <w:color w:val="000000"/>
          <w:sz w:val="24"/>
          <w:szCs w:val="24"/>
          <w:lang w:eastAsia="ru-RU"/>
        </w:rPr>
        <w:t>ии ау</w:t>
      </w:r>
      <w:proofErr w:type="gramEnd"/>
      <w:r w:rsidRPr="00AE7E77">
        <w:rPr>
          <w:rFonts w:ascii="Arial" w:eastAsia="Times New Roman" w:hAnsi="Arial" w:cs="Arial"/>
          <w:color w:val="000000"/>
          <w:sz w:val="24"/>
          <w:szCs w:val="24"/>
          <w:lang w:eastAsia="ru-RU"/>
        </w:rPr>
        <w:t>кциона осуществляется организатором аукциона в течение десяти рабочих дней после утверждения документации об аукционе, но не позднее, чем за тридцать дней до даты проведения аукциона.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Извещение о проведен</w:t>
      </w:r>
      <w:proofErr w:type="gramStart"/>
      <w:r w:rsidRPr="00AE7E77">
        <w:rPr>
          <w:rFonts w:ascii="Arial" w:eastAsia="Times New Roman" w:hAnsi="Arial" w:cs="Arial"/>
          <w:color w:val="000000"/>
          <w:sz w:val="24"/>
          <w:szCs w:val="24"/>
          <w:lang w:eastAsia="ru-RU"/>
        </w:rPr>
        <w:t>ии ау</w:t>
      </w:r>
      <w:proofErr w:type="gramEnd"/>
      <w:r w:rsidRPr="00AE7E77">
        <w:rPr>
          <w:rFonts w:ascii="Arial" w:eastAsia="Times New Roman" w:hAnsi="Arial" w:cs="Arial"/>
          <w:color w:val="000000"/>
          <w:sz w:val="24"/>
          <w:szCs w:val="24"/>
          <w:lang w:eastAsia="ru-RU"/>
        </w:rPr>
        <w:t xml:space="preserve">кциона и документация об аукционе публикуется в порядке, установленном для официального опубликования муниципальных правовых актов и размещается на официальном сайте администрации </w:t>
      </w:r>
      <w:r w:rsidRPr="00AE7E77">
        <w:rPr>
          <w:rFonts w:ascii="Arial" w:eastAsia="Times New Roman" w:hAnsi="Arial" w:cs="Arial"/>
          <w:color w:val="000000"/>
          <w:sz w:val="24"/>
          <w:szCs w:val="24"/>
          <w:lang w:eastAsia="ru-RU"/>
        </w:rPr>
        <w:lastRenderedPageBreak/>
        <w:t xml:space="preserve">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в информационно-телекоммуникационной сети Интернет (далее на официальном сайте).</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2.11. Извещение о проведен</w:t>
      </w:r>
      <w:proofErr w:type="gramStart"/>
      <w:r w:rsidRPr="00AE7E77">
        <w:rPr>
          <w:rFonts w:ascii="Arial" w:eastAsia="Times New Roman" w:hAnsi="Arial" w:cs="Arial"/>
          <w:color w:val="000000"/>
          <w:sz w:val="24"/>
          <w:szCs w:val="24"/>
          <w:lang w:eastAsia="ru-RU"/>
        </w:rPr>
        <w:t>ии ау</w:t>
      </w:r>
      <w:proofErr w:type="gramEnd"/>
      <w:r w:rsidRPr="00AE7E77">
        <w:rPr>
          <w:rFonts w:ascii="Arial" w:eastAsia="Times New Roman" w:hAnsi="Arial" w:cs="Arial"/>
          <w:color w:val="000000"/>
          <w:sz w:val="24"/>
          <w:szCs w:val="24"/>
          <w:lang w:eastAsia="ru-RU"/>
        </w:rPr>
        <w:t>кциона должно содержать сведения:</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1) о времени, месте и форме аукциона;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2) о предмете аукциона;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3) о сроке и порядке предоставления заявки и документов;</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4) о существующих обременениях;</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5) о порядке проведения аукциона;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6) об оформлении участия в аукционе;</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7) об определении лица, выигравшего аукцион;</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8) сведения о начальной цене аукциона;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9) проект договора, заключаемого по результатам проведения аукциона;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10) о размере задатка, о порядке его внесения участниками аукциона и возврата им, о реквизитах счета для перечисления задатка, сроке внесения задатка.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(пункт 2.11. в ред. постановления администрации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w:t>
      </w:r>
      <w:hyperlink r:id="rId16" w:tgtFrame="_blank" w:history="1">
        <w:r w:rsidRPr="00AE7E77">
          <w:rPr>
            <w:rFonts w:ascii="Arial" w:eastAsia="Times New Roman" w:hAnsi="Arial" w:cs="Arial"/>
            <w:color w:val="0000FF"/>
            <w:sz w:val="24"/>
            <w:szCs w:val="24"/>
            <w:lang w:eastAsia="ru-RU"/>
          </w:rPr>
          <w:t>от 26.04.2021 № 29</w:t>
        </w:r>
      </w:hyperlink>
      <w:r w:rsidRPr="00AE7E77">
        <w:rPr>
          <w:rFonts w:ascii="Arial" w:eastAsia="Times New Roman" w:hAnsi="Arial" w:cs="Arial"/>
          <w:color w:val="000000"/>
          <w:sz w:val="24"/>
          <w:szCs w:val="24"/>
          <w:lang w:eastAsia="ru-RU"/>
        </w:rPr>
        <w:t>)</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2.12. Аукционная документация должна содержать следующие сведения:</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1) о времени, месте и форме аукциона;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2) о предмете аукциона;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3) о существующих обременениях продаваемого имущества;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4) о порядке проведения аукциона;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5) об оформлении участия в аукционе;</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6) об определении лица, выигравшего аукцион;</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7) сведения о начальной цене аукциона;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8) проект договора, заключаемого по результатам проведения аукциона;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9) о размере задатка, о порядке его внесения участниками аукциона и возврата им, о реквизитах счета для перечисления задатка.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w:t>
      </w:r>
    </w:p>
    <w:p w:rsidR="00AE7E77" w:rsidRPr="00AE7E77" w:rsidRDefault="00AE7E77" w:rsidP="00AE7E77">
      <w:pPr>
        <w:ind w:firstLine="567"/>
        <w:jc w:val="center"/>
        <w:rPr>
          <w:rFonts w:ascii="Arial" w:eastAsia="Times New Roman" w:hAnsi="Arial" w:cs="Arial"/>
          <w:color w:val="000000"/>
          <w:sz w:val="24"/>
          <w:szCs w:val="24"/>
          <w:lang w:eastAsia="ru-RU"/>
        </w:rPr>
      </w:pPr>
      <w:r w:rsidRPr="00AE7E77">
        <w:rPr>
          <w:rFonts w:ascii="Arial" w:eastAsia="Times New Roman" w:hAnsi="Arial" w:cs="Arial"/>
          <w:b/>
          <w:bCs/>
          <w:color w:val="000000"/>
          <w:sz w:val="30"/>
          <w:szCs w:val="30"/>
          <w:lang w:eastAsia="ru-RU"/>
        </w:rPr>
        <w:t>3. Порядок предоставления заявок на участие в аукционе</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3.1.Заявителем может быть любое юридическое лицо, индивидуальный предприниматель и физическое лицо, применяющее специальный налоговый режим "Налог на профессиональный доход".</w:t>
      </w:r>
    </w:p>
    <w:p w:rsidR="00AE7E77" w:rsidRPr="00AE7E77" w:rsidRDefault="00AE7E77" w:rsidP="00AE7E77">
      <w:pPr>
        <w:ind w:firstLine="567"/>
        <w:jc w:val="both"/>
        <w:rPr>
          <w:rFonts w:ascii="Arial" w:eastAsia="Times New Roman" w:hAnsi="Arial" w:cs="Arial"/>
          <w:color w:val="000000"/>
          <w:sz w:val="24"/>
          <w:szCs w:val="24"/>
          <w:lang w:eastAsia="ru-RU"/>
        </w:rPr>
      </w:pPr>
      <w:bookmarkStart w:id="5" w:name="P190"/>
      <w:bookmarkEnd w:id="5"/>
      <w:r w:rsidRPr="00AE7E77">
        <w:rPr>
          <w:rFonts w:ascii="Arial" w:eastAsia="Times New Roman" w:hAnsi="Arial" w:cs="Arial"/>
          <w:color w:val="000000"/>
          <w:sz w:val="24"/>
          <w:szCs w:val="24"/>
          <w:lang w:eastAsia="ru-RU"/>
        </w:rPr>
        <w:t xml:space="preserve">(в ред. постановления администрации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w:t>
      </w:r>
      <w:hyperlink r:id="rId17" w:tgtFrame="_blank" w:history="1">
        <w:r w:rsidRPr="00AE7E77">
          <w:rPr>
            <w:rFonts w:ascii="Arial" w:eastAsia="Times New Roman" w:hAnsi="Arial" w:cs="Arial"/>
            <w:color w:val="0000FF"/>
            <w:sz w:val="24"/>
            <w:szCs w:val="24"/>
            <w:lang w:eastAsia="ru-RU"/>
          </w:rPr>
          <w:t>от 04.04.2022 № 43</w:t>
        </w:r>
      </w:hyperlink>
      <w:r w:rsidRPr="00AE7E77">
        <w:rPr>
          <w:rFonts w:ascii="Arial" w:eastAsia="Times New Roman" w:hAnsi="Arial" w:cs="Arial"/>
          <w:color w:val="000000"/>
          <w:sz w:val="24"/>
          <w:szCs w:val="24"/>
          <w:lang w:eastAsia="ru-RU"/>
        </w:rPr>
        <w:t>)</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3.2. Для участия в аукционе заявители представляют в установленный в извещении о проведен</w:t>
      </w:r>
      <w:proofErr w:type="gramStart"/>
      <w:r w:rsidRPr="00AE7E77">
        <w:rPr>
          <w:rFonts w:ascii="Arial" w:eastAsia="Times New Roman" w:hAnsi="Arial" w:cs="Arial"/>
          <w:color w:val="000000"/>
          <w:sz w:val="24"/>
          <w:szCs w:val="24"/>
          <w:lang w:eastAsia="ru-RU"/>
        </w:rPr>
        <w:t>ии ау</w:t>
      </w:r>
      <w:proofErr w:type="gramEnd"/>
      <w:r w:rsidRPr="00AE7E77">
        <w:rPr>
          <w:rFonts w:ascii="Arial" w:eastAsia="Times New Roman" w:hAnsi="Arial" w:cs="Arial"/>
          <w:color w:val="000000"/>
          <w:sz w:val="24"/>
          <w:szCs w:val="24"/>
          <w:lang w:eastAsia="ru-RU"/>
        </w:rPr>
        <w:t>кциона срок следующие документы:</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а) заявку на участие в аукционе по форме, утвержденной приложением N 5 к настоящему Постановлению;</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б)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оформленную в соответствии с законодательством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w:t>
      </w:r>
      <w:r w:rsidRPr="00AE7E77">
        <w:rPr>
          <w:rFonts w:ascii="Arial" w:eastAsia="Times New Roman" w:hAnsi="Arial" w:cs="Arial"/>
          <w:color w:val="000000"/>
          <w:sz w:val="24"/>
          <w:szCs w:val="24"/>
          <w:lang w:eastAsia="ru-RU"/>
        </w:rPr>
        <w:lastRenderedPageBreak/>
        <w:t>заявителя, заявка на участие в аукционе должна содержать также документ, подтверждающий полномочия такого лица;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В случае</w:t>
      </w:r>
      <w:proofErr w:type="gramStart"/>
      <w:r w:rsidRPr="00AE7E77">
        <w:rPr>
          <w:rFonts w:ascii="Arial" w:eastAsia="Times New Roman" w:hAnsi="Arial" w:cs="Arial"/>
          <w:color w:val="000000"/>
          <w:sz w:val="24"/>
          <w:szCs w:val="24"/>
          <w:lang w:eastAsia="ru-RU"/>
        </w:rPr>
        <w:t>,</w:t>
      </w:r>
      <w:proofErr w:type="gramEnd"/>
      <w:r w:rsidRPr="00AE7E77">
        <w:rPr>
          <w:rFonts w:ascii="Arial" w:eastAsia="Times New Roman" w:hAnsi="Arial" w:cs="Arial"/>
          <w:color w:val="000000"/>
          <w:sz w:val="24"/>
          <w:szCs w:val="24"/>
          <w:lang w:eastAsia="ru-RU"/>
        </w:rPr>
        <w:t xml:space="preserve"> если заявителем самостоятельно не представлены вышеуказанные документы, организатор торгов запрашивает сведения о заявителе, содержащиеся соответственно в едином государственном реестре юридических лиц,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(в ред. постановления администрации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w:t>
      </w:r>
      <w:hyperlink r:id="rId18" w:tgtFrame="_blank" w:history="1">
        <w:r w:rsidRPr="00AE7E77">
          <w:rPr>
            <w:rFonts w:ascii="Arial" w:eastAsia="Times New Roman" w:hAnsi="Arial" w:cs="Arial"/>
            <w:color w:val="0000FF"/>
            <w:sz w:val="24"/>
            <w:szCs w:val="24"/>
            <w:lang w:eastAsia="ru-RU"/>
          </w:rPr>
          <w:t>от 26.04.2021 № 29</w:t>
        </w:r>
      </w:hyperlink>
      <w:r w:rsidRPr="00AE7E77">
        <w:rPr>
          <w:rFonts w:ascii="Arial" w:eastAsia="Times New Roman" w:hAnsi="Arial" w:cs="Arial"/>
          <w:color w:val="000000"/>
          <w:sz w:val="24"/>
          <w:szCs w:val="24"/>
          <w:lang w:eastAsia="ru-RU"/>
        </w:rPr>
        <w:t>)</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в) копии учредительных документов заявителя (для юридических лиц);</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г) заявление об отсутствии решения о ликвидации заявителя - юридического лица, об отсутствии решения арбитражного суда о признании заявителя </w:t>
      </w:r>
      <w:proofErr w:type="gramStart"/>
      <w:r w:rsidRPr="00AE7E77">
        <w:rPr>
          <w:rFonts w:ascii="Arial" w:eastAsia="Times New Roman" w:hAnsi="Arial" w:cs="Arial"/>
          <w:color w:val="000000"/>
          <w:sz w:val="24"/>
          <w:szCs w:val="24"/>
          <w:lang w:eastAsia="ru-RU"/>
        </w:rPr>
        <w:t>-ю</w:t>
      </w:r>
      <w:proofErr w:type="gramEnd"/>
      <w:r w:rsidRPr="00AE7E77">
        <w:rPr>
          <w:rFonts w:ascii="Arial" w:eastAsia="Times New Roman" w:hAnsi="Arial" w:cs="Arial"/>
          <w:color w:val="000000"/>
          <w:sz w:val="24"/>
          <w:szCs w:val="24"/>
          <w:lang w:eastAsia="ru-RU"/>
        </w:rPr>
        <w:t>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физического лица, применяющего специальный налоговый режим "Налог на профессиональный доход»,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(в ред. постановления администрации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w:t>
      </w:r>
      <w:hyperlink r:id="rId19" w:tgtFrame="_blank" w:history="1">
        <w:r w:rsidRPr="00AE7E77">
          <w:rPr>
            <w:rFonts w:ascii="Arial" w:eastAsia="Times New Roman" w:hAnsi="Arial" w:cs="Arial"/>
            <w:color w:val="0000FF"/>
            <w:sz w:val="24"/>
            <w:szCs w:val="24"/>
            <w:lang w:eastAsia="ru-RU"/>
          </w:rPr>
          <w:t>от 04.04.2022 № 43</w:t>
        </w:r>
      </w:hyperlink>
      <w:r w:rsidRPr="00AE7E77">
        <w:rPr>
          <w:rFonts w:ascii="Arial" w:eastAsia="Times New Roman" w:hAnsi="Arial" w:cs="Arial"/>
          <w:color w:val="000000"/>
          <w:sz w:val="24"/>
          <w:szCs w:val="24"/>
          <w:lang w:eastAsia="ru-RU"/>
        </w:rPr>
        <w:t>)</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д) документ, подтверждающий внесение задатка.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3.3. Один заявитель вправе подать только одну заявку на участие в аукционе по каждому лоту. Если заявитель намерен участвовать в аукционе по нескольким лотам, он подает на каждый лот отдельную заявку. Заявка с прилагаемыми к ней документами подается по описи, утвержденной приложением N 5 к настоящему Постановлению.</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3.4. Заявка на участие в аукционе, поступившая по истечении срока ее приема, возвращается в день ее поступления заявителю.</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3.5. Заявка с прилагаемыми к ней документами регистрируются организатором аукциона в журнале регистрации заявок, с присвоением каждой заявке номера с указанием даты и времени подачи заявок, утвержденной приложением N 6 к настоящему Постановлению.</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3.6. После окончания приема заявок Комиссией в течение двух рабочих дней составляется протокол приема заявок с присвоением каждой заявке номера, с указанием даты и времени подачи документов и сведений о внесении задатка. В случае отказа в допуске заявителя к участию в аукционе, сведения о таких заявителях с указанием причин отказа также заносятся в протокол приема заявок.</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3.7. Протокол приема заявок подписывается председателем Комиссии в течение пяти дней со дня окончания срока приема заявок. Прием документов прекращается не ранее, чем за семь рабочих дней до дня проведения аукциона.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3.8.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Pr="00AE7E77">
        <w:rPr>
          <w:rFonts w:ascii="Arial" w:eastAsia="Times New Roman" w:hAnsi="Arial" w:cs="Arial"/>
          <w:color w:val="000000"/>
          <w:sz w:val="24"/>
          <w:szCs w:val="24"/>
          <w:lang w:eastAsia="ru-RU"/>
        </w:rPr>
        <w:t>с даты поступления</w:t>
      </w:r>
      <w:proofErr w:type="gramEnd"/>
      <w:r w:rsidRPr="00AE7E77">
        <w:rPr>
          <w:rFonts w:ascii="Arial" w:eastAsia="Times New Roman" w:hAnsi="Arial" w:cs="Arial"/>
          <w:color w:val="000000"/>
          <w:sz w:val="24"/>
          <w:szCs w:val="24"/>
          <w:lang w:eastAsia="ru-RU"/>
        </w:rPr>
        <w:t xml:space="preserve"> организатору аукциона уведомления об отзыве заявки на участие в аукционе.</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3.9. Для участия в аукционе заявитель вносит задаток на указанный в извещении о проведен</w:t>
      </w:r>
      <w:proofErr w:type="gramStart"/>
      <w:r w:rsidRPr="00AE7E77">
        <w:rPr>
          <w:rFonts w:ascii="Arial" w:eastAsia="Times New Roman" w:hAnsi="Arial" w:cs="Arial"/>
          <w:color w:val="000000"/>
          <w:sz w:val="24"/>
          <w:szCs w:val="24"/>
          <w:lang w:eastAsia="ru-RU"/>
        </w:rPr>
        <w:t>ии ау</w:t>
      </w:r>
      <w:proofErr w:type="gramEnd"/>
      <w:r w:rsidRPr="00AE7E77">
        <w:rPr>
          <w:rFonts w:ascii="Arial" w:eastAsia="Times New Roman" w:hAnsi="Arial" w:cs="Arial"/>
          <w:color w:val="000000"/>
          <w:sz w:val="24"/>
          <w:szCs w:val="24"/>
          <w:lang w:eastAsia="ru-RU"/>
        </w:rPr>
        <w:t>кциона счет организатора аукциона.</w:t>
      </w:r>
    </w:p>
    <w:p w:rsidR="00AE7E77" w:rsidRPr="00AE7E77" w:rsidRDefault="00AE7E77" w:rsidP="00AE7E77">
      <w:pPr>
        <w:ind w:firstLine="567"/>
        <w:jc w:val="both"/>
        <w:rPr>
          <w:rFonts w:ascii="Arial" w:eastAsia="Times New Roman" w:hAnsi="Arial" w:cs="Arial"/>
          <w:color w:val="000000"/>
          <w:sz w:val="24"/>
          <w:szCs w:val="24"/>
          <w:lang w:eastAsia="ru-RU"/>
        </w:rPr>
      </w:pPr>
      <w:bookmarkStart w:id="6" w:name="P203"/>
      <w:bookmarkEnd w:id="6"/>
      <w:r w:rsidRPr="00AE7E77">
        <w:rPr>
          <w:rFonts w:ascii="Arial" w:eastAsia="Times New Roman" w:hAnsi="Arial" w:cs="Arial"/>
          <w:color w:val="000000"/>
          <w:sz w:val="24"/>
          <w:szCs w:val="24"/>
          <w:lang w:eastAsia="ru-RU"/>
        </w:rPr>
        <w:lastRenderedPageBreak/>
        <w:t>3.10. Заявитель не допускается к участию в аукционе по следующим основаниям:</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1) непредставление определенных пунктом 3.2 настоящего Порядка необходимых для участия в аукционе документов либо наличия в таких документах недостоверных сведений;</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2) несоответствие заявки на участие в аукционе требованиям документации об аукционе;</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3)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4) не поступление задатка на счет, указанный в извещении о проведен</w:t>
      </w:r>
      <w:proofErr w:type="gramStart"/>
      <w:r w:rsidRPr="00AE7E77">
        <w:rPr>
          <w:rFonts w:ascii="Arial" w:eastAsia="Times New Roman" w:hAnsi="Arial" w:cs="Arial"/>
          <w:color w:val="000000"/>
          <w:sz w:val="24"/>
          <w:szCs w:val="24"/>
          <w:lang w:eastAsia="ru-RU"/>
        </w:rPr>
        <w:t>ии ау</w:t>
      </w:r>
      <w:proofErr w:type="gramEnd"/>
      <w:r w:rsidRPr="00AE7E77">
        <w:rPr>
          <w:rFonts w:ascii="Arial" w:eastAsia="Times New Roman" w:hAnsi="Arial" w:cs="Arial"/>
          <w:color w:val="000000"/>
          <w:sz w:val="24"/>
          <w:szCs w:val="24"/>
          <w:lang w:eastAsia="ru-RU"/>
        </w:rPr>
        <w:t>кциона, до дня окончания приема документов для участия в аукционе.</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3.11. Отказ в допуске к участию в аукционе по иным основаниям, кроме указанных в пункте 3.10 настоящего Порядка оснований, не допускается.</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3.12. 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даты оформления протокола приема заявок на участие в аукционе.</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3.13. Организатор аукциона обязан вернуть внесенный задаток заявителю, не допущенному к участию в аукционе, в течение пятнадцати рабочих дней со дня оформления протокола приема заявок на участие в аукционе.</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w:t>
      </w:r>
    </w:p>
    <w:p w:rsidR="00AE7E77" w:rsidRPr="00AE7E77" w:rsidRDefault="00AE7E77" w:rsidP="00AE7E77">
      <w:pPr>
        <w:ind w:firstLine="567"/>
        <w:jc w:val="center"/>
        <w:rPr>
          <w:rFonts w:ascii="Arial" w:eastAsia="Times New Roman" w:hAnsi="Arial" w:cs="Arial"/>
          <w:color w:val="000000"/>
          <w:sz w:val="24"/>
          <w:szCs w:val="24"/>
          <w:lang w:eastAsia="ru-RU"/>
        </w:rPr>
      </w:pPr>
      <w:r w:rsidRPr="00AE7E77">
        <w:rPr>
          <w:rFonts w:ascii="Arial" w:eastAsia="Times New Roman" w:hAnsi="Arial" w:cs="Arial"/>
          <w:b/>
          <w:bCs/>
          <w:color w:val="000000"/>
          <w:sz w:val="30"/>
          <w:szCs w:val="30"/>
          <w:lang w:eastAsia="ru-RU"/>
        </w:rPr>
        <w:t>4. Порядок проведения аукциона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4.1. Регистрация участников аукциона начинается за 30 минут, и завершается не позднее, чем за 5 минут до начала проведения аукциона. Участники регистрируются у секретаря Комиссии. При регистрации каждый участник получает себе личную номерную карточку (билет участника). Участник, не прошедший регистрацию в установленное время, к участию в аукционе не допускается.</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4.2. Аукцион начинается в день, час и в месте, указанном в извещении о проведен</w:t>
      </w:r>
      <w:proofErr w:type="gramStart"/>
      <w:r w:rsidRPr="00AE7E77">
        <w:rPr>
          <w:rFonts w:ascii="Arial" w:eastAsia="Times New Roman" w:hAnsi="Arial" w:cs="Arial"/>
          <w:color w:val="000000"/>
          <w:sz w:val="24"/>
          <w:szCs w:val="24"/>
          <w:lang w:eastAsia="ru-RU"/>
        </w:rPr>
        <w:t>ии ау</w:t>
      </w:r>
      <w:proofErr w:type="gramEnd"/>
      <w:r w:rsidRPr="00AE7E77">
        <w:rPr>
          <w:rFonts w:ascii="Arial" w:eastAsia="Times New Roman" w:hAnsi="Arial" w:cs="Arial"/>
          <w:color w:val="000000"/>
          <w:sz w:val="24"/>
          <w:szCs w:val="24"/>
          <w:lang w:eastAsia="ru-RU"/>
        </w:rPr>
        <w:t>кциона, с объявления председателем Комиссии или заместителем председателя Комиссии, об открытии аукциона.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4.3. Организатор аукциона ведет аудиозапись процедуры аукциона.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4.4. Аукцион ведет аукционист.</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(изменения в ред. постановления администрации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w:t>
      </w:r>
      <w:hyperlink r:id="rId20" w:tgtFrame="_blank" w:history="1">
        <w:r w:rsidRPr="00AE7E77">
          <w:rPr>
            <w:rFonts w:ascii="Arial" w:eastAsia="Times New Roman" w:hAnsi="Arial" w:cs="Arial"/>
            <w:color w:val="0000FF"/>
            <w:sz w:val="24"/>
            <w:szCs w:val="24"/>
            <w:lang w:eastAsia="ru-RU"/>
          </w:rPr>
          <w:t>от 26.04.2021 № 29</w:t>
        </w:r>
      </w:hyperlink>
      <w:r w:rsidRPr="00AE7E77">
        <w:rPr>
          <w:rFonts w:ascii="Arial" w:eastAsia="Times New Roman" w:hAnsi="Arial" w:cs="Arial"/>
          <w:color w:val="000000"/>
          <w:sz w:val="24"/>
          <w:szCs w:val="24"/>
          <w:lang w:eastAsia="ru-RU"/>
        </w:rPr>
        <w:t>)</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В ходе аукциона секретарь комиссии ведет протокол хода аукциона (на бумажном носителе), при этом протокол хода аукциона подписывается председателем, заместителями председателя и членами Комиссии, секретарем Комисс</w:t>
      </w:r>
      <w:proofErr w:type="gramStart"/>
      <w:r w:rsidRPr="00AE7E77">
        <w:rPr>
          <w:rFonts w:ascii="Arial" w:eastAsia="Times New Roman" w:hAnsi="Arial" w:cs="Arial"/>
          <w:color w:val="000000"/>
          <w:sz w:val="24"/>
          <w:szCs w:val="24"/>
          <w:lang w:eastAsia="ru-RU"/>
        </w:rPr>
        <w:t>ии и ау</w:t>
      </w:r>
      <w:proofErr w:type="gramEnd"/>
      <w:r w:rsidRPr="00AE7E77">
        <w:rPr>
          <w:rFonts w:ascii="Arial" w:eastAsia="Times New Roman" w:hAnsi="Arial" w:cs="Arial"/>
          <w:color w:val="000000"/>
          <w:sz w:val="24"/>
          <w:szCs w:val="24"/>
          <w:lang w:eastAsia="ru-RU"/>
        </w:rPr>
        <w:t>кционистом.</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4.5. После открытия аукциона аукционист:</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объявляет правила и порядок проведения аукциона;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оглашает номер (наименование) лота, его краткую характеристику, начальную цену и "шаг аукциона", а также номера карточек (билетов) участников аукциона по данному лоту;</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4.6. В ходе проведения аукциона по предложению аукциониста и с согласия всех участников аукциона "шаг аукциона" может быть увеличен на кратное количество "шагов аукциона".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4.7. Во время проведения аукциона его участникам запрещается покидать зал проведения аукциона.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lastRenderedPageBreak/>
        <w:t>4.8. Участникам аукциона выдаются пронумерованные карточки (билеты), которые они поднимают после оглашения аукционистом начальной цены и каждой очередной цены в случае, если готовы заключить договор на размещение нестационарного торгового объекта в соответствии с этой ценой.</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4.9. Аукционист называет номер карточки (билета) участника аукциона, который первым заявил начальную или последующую (увеличенную на один или кратное количество "шагов аукциона") цену лота, указывает на этого участника и объявляет заявленную цену. При отсутствии предложений со стороны иных участников аукциона аукционист повторяет эту цену три раза. Если до третьего повторения заявленной цены ни один участник аукциона не поднял карточку (билет), аукцион по данному лоту объявляется аукционистом завершенным.</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Окончание аукциона фиксируется объявлением аукциониста.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По завершен</w:t>
      </w:r>
      <w:proofErr w:type="gramStart"/>
      <w:r w:rsidRPr="00AE7E77">
        <w:rPr>
          <w:rFonts w:ascii="Arial" w:eastAsia="Times New Roman" w:hAnsi="Arial" w:cs="Arial"/>
          <w:color w:val="000000"/>
          <w:sz w:val="24"/>
          <w:szCs w:val="24"/>
          <w:lang w:eastAsia="ru-RU"/>
        </w:rPr>
        <w:t>ии ау</w:t>
      </w:r>
      <w:proofErr w:type="gramEnd"/>
      <w:r w:rsidRPr="00AE7E77">
        <w:rPr>
          <w:rFonts w:ascii="Arial" w:eastAsia="Times New Roman" w:hAnsi="Arial" w:cs="Arial"/>
          <w:color w:val="000000"/>
          <w:sz w:val="24"/>
          <w:szCs w:val="24"/>
          <w:lang w:eastAsia="ru-RU"/>
        </w:rPr>
        <w:t>кциона аукционист объявляет максимальную предложенную цену лота и номер карточки (билета) победителя аукциона по данному лоту.</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Победителем аукциона признается участник, номер карточки (билета) которого и заявленная им цена лота были названы аукционистом последними.</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4.10. Результаты аукциона оформляются протоколом аукциона.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4.11. Цена лота, предложенная победителем аукциона, заносится в протокол аукциона.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4.12. В случае если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 победителем признается лицо, чья заявка на участие в аукционе поступила первой.</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Протокол аукциона подписывается в день проведения аукциона членами Комиссии, победителем аукциона и участником аукциона, сделавшим предпоследнее предложение о цене лота. Протокол аукциона составляется в трех экземплярах: по одному для организатора аукциона, победителя аукциона и участника аукциона, сделавшего предпоследнее предложение о цене лота. Протокол аукциона подлежит хранению организатором аукциона не менее трех лет.</w:t>
      </w:r>
    </w:p>
    <w:p w:rsidR="00AE7E77" w:rsidRPr="00AE7E77" w:rsidRDefault="00AE7E77" w:rsidP="00AE7E77">
      <w:pPr>
        <w:ind w:firstLine="567"/>
        <w:jc w:val="both"/>
        <w:rPr>
          <w:rFonts w:ascii="Arial" w:eastAsia="Times New Roman" w:hAnsi="Arial" w:cs="Arial"/>
          <w:color w:val="000000"/>
          <w:sz w:val="24"/>
          <w:szCs w:val="24"/>
          <w:lang w:eastAsia="ru-RU"/>
        </w:rPr>
      </w:pPr>
      <w:proofErr w:type="gramStart"/>
      <w:r w:rsidRPr="00AE7E77">
        <w:rPr>
          <w:rFonts w:ascii="Arial" w:eastAsia="Times New Roman" w:hAnsi="Arial" w:cs="Arial"/>
          <w:color w:val="000000"/>
          <w:sz w:val="24"/>
          <w:szCs w:val="24"/>
          <w:lang w:eastAsia="ru-RU"/>
        </w:rPr>
        <w:t>В протоколе указываются сведения о месте, дате и времени проведения аукциона, начальной цене предмета аукциона, предложениях о цене аукциона победителя аукциона и участника аукциона, сделавшего предпоследнее предложение о цене аукциона, наименовании и месте нахождения (для юридического лица), фамилии, имени, отчестве (при наличии) (для физического лица) победителя аукциона и участника аукциона, сделавшего предпоследнее предложение о цене аукциона.</w:t>
      </w:r>
      <w:proofErr w:type="gramEnd"/>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(изменения в ред. постановления администрации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w:t>
      </w:r>
      <w:hyperlink r:id="rId21" w:tgtFrame="_blank" w:history="1">
        <w:r w:rsidRPr="00AE7E77">
          <w:rPr>
            <w:rFonts w:ascii="Arial" w:eastAsia="Times New Roman" w:hAnsi="Arial" w:cs="Arial"/>
            <w:color w:val="0000FF"/>
            <w:sz w:val="24"/>
            <w:szCs w:val="24"/>
            <w:lang w:eastAsia="ru-RU"/>
          </w:rPr>
          <w:t>от 26.04.2021 № 29</w:t>
        </w:r>
      </w:hyperlink>
      <w:r w:rsidRPr="00AE7E77">
        <w:rPr>
          <w:rFonts w:ascii="Arial" w:eastAsia="Times New Roman" w:hAnsi="Arial" w:cs="Arial"/>
          <w:color w:val="000000"/>
          <w:sz w:val="24"/>
          <w:szCs w:val="24"/>
          <w:lang w:eastAsia="ru-RU"/>
        </w:rPr>
        <w:t>)</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Протокол аукциона, оформленный по итогам проведения аукциона, является основанием для заключения договора на размещение нестационарного торгового объекта с победителем аукциона.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При уклонении победителя от подписания протокола, внесенный им задаток не возвращается, а подлежит зачислению в бюджет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Победитель утрачивает право на заключение договора на размещение нестационарного торгового объекта.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В случае уклонения победителя аукциона от подписания договора победителем аукциона признается участник, сделавший предпоследнее предложение о цене аукциона с согласия такового участника. В случае отказа от подписания договора участника, сделавшего предпоследнее предложение о цене </w:t>
      </w:r>
      <w:r w:rsidRPr="00AE7E77">
        <w:rPr>
          <w:rFonts w:ascii="Arial" w:eastAsia="Times New Roman" w:hAnsi="Arial" w:cs="Arial"/>
          <w:color w:val="000000"/>
          <w:sz w:val="24"/>
          <w:szCs w:val="24"/>
          <w:lang w:eastAsia="ru-RU"/>
        </w:rPr>
        <w:lastRenderedPageBreak/>
        <w:t>договора, победителем признается другой участник сделавший лучшее предложение по цене после отказавшегося участника.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При отказе от подписания протокола, внесенный задаток не возвращается, а подлежит зачислению в бюджет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Участник аукциона считается уклонившимся от подписания протокола аукциона и утрачивает право на заключение договора на размещение нестационарного торгового объекта.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Если в соответствии с законом заключение договора возможно только путем проведения аукциона, при уклонении организатора аукциона от подписания протокола победитель аукциона вправе обратиться в суд с требованием о понуждении заключить договор, а также о возмещении убытков, вызванных уклонением от его заключения.</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4.13. Аукцион признается несостоявшимся в случаях, если:</w:t>
      </w:r>
    </w:p>
    <w:p w:rsidR="00AE7E77" w:rsidRPr="00AE7E77" w:rsidRDefault="00AE7E77" w:rsidP="00AE7E77">
      <w:pPr>
        <w:ind w:firstLine="567"/>
        <w:jc w:val="both"/>
        <w:rPr>
          <w:rFonts w:ascii="Arial" w:eastAsia="Times New Roman" w:hAnsi="Arial" w:cs="Arial"/>
          <w:color w:val="000000"/>
          <w:sz w:val="24"/>
          <w:szCs w:val="24"/>
          <w:lang w:eastAsia="ru-RU"/>
        </w:rPr>
      </w:pPr>
      <w:bookmarkStart w:id="7" w:name="P241"/>
      <w:bookmarkEnd w:id="7"/>
      <w:r w:rsidRPr="00AE7E77">
        <w:rPr>
          <w:rFonts w:ascii="Arial" w:eastAsia="Times New Roman" w:hAnsi="Arial" w:cs="Arial"/>
          <w:color w:val="000000"/>
          <w:sz w:val="24"/>
          <w:szCs w:val="24"/>
          <w:lang w:eastAsia="ru-RU"/>
        </w:rPr>
        <w:t>4.13.1. в аукционе участвовало менее двух участников;</w:t>
      </w:r>
    </w:p>
    <w:p w:rsidR="00AE7E77" w:rsidRPr="00AE7E77" w:rsidRDefault="00AE7E77" w:rsidP="00AE7E77">
      <w:pPr>
        <w:ind w:firstLine="567"/>
        <w:jc w:val="both"/>
        <w:rPr>
          <w:rFonts w:ascii="Arial" w:eastAsia="Times New Roman" w:hAnsi="Arial" w:cs="Arial"/>
          <w:color w:val="000000"/>
          <w:sz w:val="24"/>
          <w:szCs w:val="24"/>
          <w:lang w:eastAsia="ru-RU"/>
        </w:rPr>
      </w:pPr>
      <w:bookmarkStart w:id="8" w:name="P242"/>
      <w:bookmarkEnd w:id="8"/>
      <w:r w:rsidRPr="00AE7E77">
        <w:rPr>
          <w:rFonts w:ascii="Arial" w:eastAsia="Times New Roman" w:hAnsi="Arial" w:cs="Arial"/>
          <w:color w:val="000000"/>
          <w:sz w:val="24"/>
          <w:szCs w:val="24"/>
          <w:lang w:eastAsia="ru-RU"/>
        </w:rPr>
        <w:t>4.13.2. на участие в аукционе не подана ни одна заявка либо, если по результатам рассмотрения заявок на участие в аукционе принято решение об отказе в допуске к участию в аукционе, всех участников подавших заявки на участие в аукционе;</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4.13.3. победитель аукциона признан уклонившимся от подписания протокола и последовательного отказа всех участников аукциона, сделавших предложения о цене договора, от подписания протокола аукциона.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4.14. В случае признания аукциона несостоявшимся, в день проведения аукциона оформляется соответствующий протокол, утверждаемый председателем Комиссии.</w:t>
      </w:r>
    </w:p>
    <w:p w:rsidR="00AE7E77" w:rsidRPr="00AE7E77" w:rsidRDefault="00AE7E77" w:rsidP="00AE7E77">
      <w:pPr>
        <w:ind w:firstLine="567"/>
        <w:jc w:val="both"/>
        <w:rPr>
          <w:rFonts w:ascii="Arial" w:eastAsia="Times New Roman" w:hAnsi="Arial" w:cs="Arial"/>
          <w:color w:val="000000"/>
          <w:sz w:val="24"/>
          <w:szCs w:val="24"/>
          <w:lang w:eastAsia="ru-RU"/>
        </w:rPr>
      </w:pPr>
      <w:bookmarkStart w:id="9" w:name="P245"/>
      <w:bookmarkEnd w:id="9"/>
      <w:r w:rsidRPr="00AE7E77">
        <w:rPr>
          <w:rFonts w:ascii="Arial" w:eastAsia="Times New Roman" w:hAnsi="Arial" w:cs="Arial"/>
          <w:color w:val="000000"/>
          <w:sz w:val="24"/>
          <w:szCs w:val="24"/>
          <w:lang w:eastAsia="ru-RU"/>
        </w:rPr>
        <w:t xml:space="preserve">4.15. </w:t>
      </w:r>
      <w:proofErr w:type="gramStart"/>
      <w:r w:rsidRPr="00AE7E77">
        <w:rPr>
          <w:rFonts w:ascii="Arial" w:eastAsia="Times New Roman" w:hAnsi="Arial" w:cs="Arial"/>
          <w:color w:val="000000"/>
          <w:sz w:val="24"/>
          <w:szCs w:val="24"/>
          <w:lang w:eastAsia="ru-RU"/>
        </w:rPr>
        <w:t>В случае признания аукциона несостоявшимся по причине, указанной в пункте 4.13.1, единственный участник вправе, а организатор аукциона обязан заключить договор на размещение нестационарного торгового объекта по начальной цене аукциона с единственным участником аукциона.</w:t>
      </w:r>
      <w:proofErr w:type="gramEnd"/>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4.16. В случае признания аукциона несостоявшимся либо договор на размещение нестационарного торгового объекта не был заключен с единственным участником аукциона, организатор аукциона вправе объявить о проведении повторного аукциона.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4.17. В случае</w:t>
      </w:r>
      <w:proofErr w:type="gramStart"/>
      <w:r w:rsidRPr="00AE7E77">
        <w:rPr>
          <w:rFonts w:ascii="Arial" w:eastAsia="Times New Roman" w:hAnsi="Arial" w:cs="Arial"/>
          <w:color w:val="000000"/>
          <w:sz w:val="24"/>
          <w:szCs w:val="24"/>
          <w:lang w:eastAsia="ru-RU"/>
        </w:rPr>
        <w:t>,</w:t>
      </w:r>
      <w:proofErr w:type="gramEnd"/>
      <w:r w:rsidRPr="00AE7E77">
        <w:rPr>
          <w:rFonts w:ascii="Arial" w:eastAsia="Times New Roman" w:hAnsi="Arial" w:cs="Arial"/>
          <w:color w:val="000000"/>
          <w:sz w:val="24"/>
          <w:szCs w:val="24"/>
          <w:lang w:eastAsia="ru-RU"/>
        </w:rPr>
        <w:t xml:space="preserve"> если аукцион, признан несостоявшимся по причине, указанной в пункте 4.13.2, организатор аукциона обязан в течение пяти рабочих дней со дня подписания протокола об этом возвратить внесенные участниками несостоявшегося аукциона задатки. В случае отсутствия у заявителя или участника аукциона расчетного счета, возврат задатка осуществляется в течение пяти рабочих дней после получения организатором аукциона письменного уведомления от заявителя или участника аукциона о реквизитах для перечисления задатка.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4.18. Задатки на участие в состоявшемся аукционе возвращаются участникам аукциона (кроме победителя и участника аукциона, сделавшего предпоследнее предложение о цене аукциона) в течение десяти рабочих дней со дня подписания протокола о результатах аукциона.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Организатор аукциона в течение десяти рабочих дней со дня подписания договора на право размещения нестационарного торгового объекта с победителем аукциона возвращает внесенные в качестве задатка денежные средства участнику аукциона, сделавшему предпоследнее предложение о цене договора.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lastRenderedPageBreak/>
        <w:t> </w:t>
      </w:r>
    </w:p>
    <w:p w:rsidR="00AE7E77" w:rsidRPr="00AE7E77" w:rsidRDefault="00AE7E77" w:rsidP="00AE7E77">
      <w:pPr>
        <w:ind w:firstLine="567"/>
        <w:jc w:val="center"/>
        <w:rPr>
          <w:rFonts w:ascii="Arial" w:eastAsia="Times New Roman" w:hAnsi="Arial" w:cs="Arial"/>
          <w:color w:val="000000"/>
          <w:sz w:val="24"/>
          <w:szCs w:val="24"/>
          <w:lang w:eastAsia="ru-RU"/>
        </w:rPr>
      </w:pPr>
      <w:r w:rsidRPr="00AE7E77">
        <w:rPr>
          <w:rFonts w:ascii="Arial" w:eastAsia="Times New Roman" w:hAnsi="Arial" w:cs="Arial"/>
          <w:b/>
          <w:bCs/>
          <w:color w:val="000000"/>
          <w:sz w:val="30"/>
          <w:szCs w:val="30"/>
          <w:lang w:eastAsia="ru-RU"/>
        </w:rPr>
        <w:t>5. Порядок заключения договора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5.1. Договор на право размещения нестационарного торгового объекта на территории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готовится организатором аукциона и в течение 10 рабочих дней после подписания протокола аукциона в назначенное время и месте подписывается с победителем аукциона или единственным участником аукциона в соответствии с пунктом 4.15.</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5.2. При заключении договора </w:t>
      </w:r>
      <w:proofErr w:type="gramStart"/>
      <w:r w:rsidRPr="00AE7E77">
        <w:rPr>
          <w:rFonts w:ascii="Arial" w:eastAsia="Times New Roman" w:hAnsi="Arial" w:cs="Arial"/>
          <w:color w:val="000000"/>
          <w:sz w:val="24"/>
          <w:szCs w:val="24"/>
          <w:lang w:eastAsia="ru-RU"/>
        </w:rPr>
        <w:t>на право размещение</w:t>
      </w:r>
      <w:proofErr w:type="gramEnd"/>
      <w:r w:rsidRPr="00AE7E77">
        <w:rPr>
          <w:rFonts w:ascii="Arial" w:eastAsia="Times New Roman" w:hAnsi="Arial" w:cs="Arial"/>
          <w:color w:val="000000"/>
          <w:sz w:val="24"/>
          <w:szCs w:val="24"/>
          <w:lang w:eastAsia="ru-RU"/>
        </w:rPr>
        <w:t xml:space="preserve"> нестационарного торгового объекта на территории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с победителем аукциона или участником аукциона, сделавшим предпоследнее предложение о цене аукциона, сумма внесенного ими задатка засчитывается (перечисляется) организатором аукциона в счет исполнения обязательств по заключенному договору и не возвращается участнику аукциона.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5.3. Изменение существенных условий договора, а также передача или уступка прав третьим лицам не допускается.</w:t>
      </w:r>
    </w:p>
    <w:p w:rsidR="00AE7E77" w:rsidRPr="00AE7E77" w:rsidRDefault="00AE7E77" w:rsidP="00AE7E77">
      <w:pPr>
        <w:ind w:firstLine="567"/>
        <w:jc w:val="center"/>
        <w:rPr>
          <w:rFonts w:ascii="Arial" w:eastAsia="Times New Roman" w:hAnsi="Arial" w:cs="Arial"/>
          <w:color w:val="000000"/>
          <w:sz w:val="24"/>
          <w:szCs w:val="24"/>
          <w:lang w:eastAsia="ru-RU"/>
        </w:rPr>
      </w:pPr>
      <w:r w:rsidRPr="00AE7E77">
        <w:rPr>
          <w:rFonts w:ascii="Arial" w:eastAsia="Times New Roman" w:hAnsi="Arial" w:cs="Arial"/>
          <w:b/>
          <w:bCs/>
          <w:color w:val="000000"/>
          <w:sz w:val="28"/>
          <w:szCs w:val="28"/>
          <w:lang w:eastAsia="ru-RU"/>
        </w:rPr>
        <w:t> </w:t>
      </w:r>
    </w:p>
    <w:p w:rsidR="00AE7E77" w:rsidRPr="00AE7E77" w:rsidRDefault="00AE7E77" w:rsidP="00AE7E77">
      <w:pPr>
        <w:ind w:firstLine="567"/>
        <w:jc w:val="center"/>
        <w:rPr>
          <w:rFonts w:ascii="Arial" w:eastAsia="Times New Roman" w:hAnsi="Arial" w:cs="Arial"/>
          <w:color w:val="000000"/>
          <w:sz w:val="24"/>
          <w:szCs w:val="24"/>
          <w:lang w:eastAsia="ru-RU"/>
        </w:rPr>
      </w:pPr>
      <w:r w:rsidRPr="00AE7E77">
        <w:rPr>
          <w:rFonts w:ascii="Arial" w:eastAsia="Times New Roman" w:hAnsi="Arial" w:cs="Arial"/>
          <w:b/>
          <w:bCs/>
          <w:color w:val="000000"/>
          <w:sz w:val="30"/>
          <w:szCs w:val="30"/>
          <w:lang w:eastAsia="ru-RU"/>
        </w:rPr>
        <w:t>6. Прочие положения</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6.1. Организатор аукциона обязан в течение пяти рабочих дней рассматривать поступающие жалобы на порядок проведения аукционных процедур в порядке, установленном законодательством Российской Федерации.</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6.2. Информация о результатах аукциона размещается организатором аукциона в течение трех рабочих дней со дня подписания протокола о результатах аукциона на официальном сайте.</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6.3. Документация об аукционе хранится организатором аукциона на весь период размещения нестационарного торгового объекта, но не менее трех лет со дня проведения аукциона.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w:t>
      </w:r>
    </w:p>
    <w:p w:rsidR="00AE7E77" w:rsidRPr="00AE7E77" w:rsidRDefault="00AE7E77" w:rsidP="00AE7E77">
      <w:pPr>
        <w:ind w:firstLine="567"/>
        <w:jc w:val="right"/>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Приложение N4</w:t>
      </w:r>
    </w:p>
    <w:p w:rsidR="00AE7E77" w:rsidRPr="00AE7E77" w:rsidRDefault="00AE7E77" w:rsidP="00AE7E77">
      <w:pPr>
        <w:ind w:firstLine="567"/>
        <w:jc w:val="right"/>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к постановлению администрации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w:t>
      </w:r>
    </w:p>
    <w:p w:rsidR="00AE7E77" w:rsidRPr="00AE7E77" w:rsidRDefault="00AE7E77" w:rsidP="00AE7E77">
      <w:pPr>
        <w:ind w:firstLine="567"/>
        <w:jc w:val="right"/>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Пензенской области</w:t>
      </w:r>
    </w:p>
    <w:p w:rsidR="00AE7E77" w:rsidRPr="00AE7E77" w:rsidRDefault="00AE7E77" w:rsidP="00AE7E77">
      <w:pPr>
        <w:ind w:firstLine="567"/>
        <w:jc w:val="right"/>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от 09.08.2016 №63</w:t>
      </w:r>
    </w:p>
    <w:p w:rsidR="00AE7E77" w:rsidRPr="00AE7E77" w:rsidRDefault="00AE7E77" w:rsidP="00AE7E77">
      <w:pPr>
        <w:ind w:firstLine="567"/>
        <w:jc w:val="both"/>
        <w:rPr>
          <w:rFonts w:ascii="Arial" w:eastAsia="Times New Roman" w:hAnsi="Arial" w:cs="Arial"/>
          <w:color w:val="000000"/>
          <w:sz w:val="24"/>
          <w:szCs w:val="24"/>
          <w:lang w:eastAsia="ru-RU"/>
        </w:rPr>
      </w:pPr>
      <w:bookmarkStart w:id="10" w:name="P276"/>
      <w:bookmarkEnd w:id="10"/>
      <w:r w:rsidRPr="00AE7E77">
        <w:rPr>
          <w:rFonts w:ascii="Arial" w:eastAsia="Times New Roman" w:hAnsi="Arial" w:cs="Arial"/>
          <w:color w:val="000000"/>
          <w:sz w:val="24"/>
          <w:szCs w:val="24"/>
          <w:lang w:eastAsia="ru-RU"/>
        </w:rPr>
        <w:t> </w:t>
      </w:r>
    </w:p>
    <w:p w:rsidR="00AE7E77" w:rsidRPr="00AE7E77" w:rsidRDefault="00AE7E77" w:rsidP="00AE7E77">
      <w:pPr>
        <w:ind w:firstLine="567"/>
        <w:jc w:val="right"/>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Форма заявки о проведен</w:t>
      </w:r>
      <w:proofErr w:type="gramStart"/>
      <w:r w:rsidRPr="00AE7E77">
        <w:rPr>
          <w:rFonts w:ascii="Arial" w:eastAsia="Times New Roman" w:hAnsi="Arial" w:cs="Arial"/>
          <w:color w:val="000000"/>
          <w:sz w:val="24"/>
          <w:szCs w:val="24"/>
          <w:lang w:eastAsia="ru-RU"/>
        </w:rPr>
        <w:t>ии ау</w:t>
      </w:r>
      <w:proofErr w:type="gramEnd"/>
      <w:r w:rsidRPr="00AE7E77">
        <w:rPr>
          <w:rFonts w:ascii="Arial" w:eastAsia="Times New Roman" w:hAnsi="Arial" w:cs="Arial"/>
          <w:color w:val="000000"/>
          <w:sz w:val="24"/>
          <w:szCs w:val="24"/>
          <w:lang w:eastAsia="ru-RU"/>
        </w:rPr>
        <w:t>кциона на право заключения договора на размещение нестационарного торгового объекта на территории</w:t>
      </w:r>
    </w:p>
    <w:p w:rsidR="00AE7E77" w:rsidRPr="00AE7E77" w:rsidRDefault="00AE7E77" w:rsidP="00AE7E77">
      <w:pPr>
        <w:ind w:firstLine="567"/>
        <w:jc w:val="right"/>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w:t>
      </w:r>
    </w:p>
    <w:p w:rsidR="00AE7E77" w:rsidRPr="00AE7E77" w:rsidRDefault="00AE7E77" w:rsidP="00AE7E77">
      <w:pPr>
        <w:ind w:firstLine="567"/>
        <w:jc w:val="right"/>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Председателю аукционной комиссии</w:t>
      </w:r>
    </w:p>
    <w:p w:rsidR="00AE7E77" w:rsidRPr="00AE7E77" w:rsidRDefault="00AE7E77" w:rsidP="00AE7E77">
      <w:pPr>
        <w:ind w:firstLine="567"/>
        <w:jc w:val="center"/>
        <w:rPr>
          <w:rFonts w:ascii="Arial" w:eastAsia="Times New Roman" w:hAnsi="Arial" w:cs="Arial"/>
          <w:color w:val="000000"/>
          <w:sz w:val="24"/>
          <w:szCs w:val="24"/>
          <w:lang w:eastAsia="ru-RU"/>
        </w:rPr>
      </w:pPr>
      <w:r w:rsidRPr="00AE7E77">
        <w:rPr>
          <w:rFonts w:ascii="Arial" w:eastAsia="Times New Roman" w:hAnsi="Arial" w:cs="Arial"/>
          <w:b/>
          <w:bCs/>
          <w:color w:val="000000"/>
          <w:sz w:val="24"/>
          <w:szCs w:val="24"/>
          <w:lang w:eastAsia="ru-RU"/>
        </w:rPr>
        <w:t> </w:t>
      </w:r>
    </w:p>
    <w:p w:rsidR="00AE7E77" w:rsidRPr="00AE7E77" w:rsidRDefault="00AE7E77" w:rsidP="00AE7E77">
      <w:pPr>
        <w:ind w:firstLine="567"/>
        <w:jc w:val="center"/>
        <w:rPr>
          <w:rFonts w:ascii="Arial" w:eastAsia="Times New Roman" w:hAnsi="Arial" w:cs="Arial"/>
          <w:color w:val="000000"/>
          <w:sz w:val="24"/>
          <w:szCs w:val="24"/>
          <w:lang w:eastAsia="ru-RU"/>
        </w:rPr>
      </w:pPr>
      <w:r w:rsidRPr="00AE7E77">
        <w:rPr>
          <w:rFonts w:ascii="Arial" w:eastAsia="Times New Roman" w:hAnsi="Arial" w:cs="Arial"/>
          <w:b/>
          <w:bCs/>
          <w:color w:val="000000"/>
          <w:sz w:val="30"/>
          <w:szCs w:val="30"/>
          <w:lang w:eastAsia="ru-RU"/>
        </w:rPr>
        <w:t>ЗАЯВКА</w:t>
      </w:r>
    </w:p>
    <w:p w:rsidR="00AE7E77" w:rsidRPr="00AE7E77" w:rsidRDefault="00AE7E77" w:rsidP="00AE7E77">
      <w:pPr>
        <w:ind w:firstLine="567"/>
        <w:jc w:val="center"/>
        <w:rPr>
          <w:rFonts w:ascii="Arial" w:eastAsia="Times New Roman" w:hAnsi="Arial" w:cs="Arial"/>
          <w:color w:val="000000"/>
          <w:sz w:val="24"/>
          <w:szCs w:val="24"/>
          <w:lang w:eastAsia="ru-RU"/>
        </w:rPr>
      </w:pPr>
      <w:r w:rsidRPr="00AE7E77">
        <w:rPr>
          <w:rFonts w:ascii="Arial" w:eastAsia="Times New Roman" w:hAnsi="Arial" w:cs="Arial"/>
          <w:b/>
          <w:bCs/>
          <w:color w:val="000000"/>
          <w:sz w:val="30"/>
          <w:szCs w:val="30"/>
          <w:lang w:eastAsia="ru-RU"/>
        </w:rPr>
        <w:t>о проведен</w:t>
      </w:r>
      <w:proofErr w:type="gramStart"/>
      <w:r w:rsidRPr="00AE7E77">
        <w:rPr>
          <w:rFonts w:ascii="Arial" w:eastAsia="Times New Roman" w:hAnsi="Arial" w:cs="Arial"/>
          <w:b/>
          <w:bCs/>
          <w:color w:val="000000"/>
          <w:sz w:val="30"/>
          <w:szCs w:val="30"/>
          <w:lang w:eastAsia="ru-RU"/>
        </w:rPr>
        <w:t>ии ау</w:t>
      </w:r>
      <w:proofErr w:type="gramEnd"/>
      <w:r w:rsidRPr="00AE7E77">
        <w:rPr>
          <w:rFonts w:ascii="Arial" w:eastAsia="Times New Roman" w:hAnsi="Arial" w:cs="Arial"/>
          <w:b/>
          <w:bCs/>
          <w:color w:val="000000"/>
          <w:sz w:val="30"/>
          <w:szCs w:val="30"/>
          <w:lang w:eastAsia="ru-RU"/>
        </w:rPr>
        <w:t xml:space="preserve">кциона на право заключения договора на размещение нестационарного торгового объекта на территории Богородского сельсовета </w:t>
      </w:r>
      <w:proofErr w:type="spellStart"/>
      <w:r w:rsidRPr="00AE7E77">
        <w:rPr>
          <w:rFonts w:ascii="Arial" w:eastAsia="Times New Roman" w:hAnsi="Arial" w:cs="Arial"/>
          <w:b/>
          <w:bCs/>
          <w:color w:val="000000"/>
          <w:sz w:val="30"/>
          <w:szCs w:val="30"/>
          <w:lang w:eastAsia="ru-RU"/>
        </w:rPr>
        <w:t>Мокшанского</w:t>
      </w:r>
      <w:proofErr w:type="spellEnd"/>
      <w:r w:rsidRPr="00AE7E77">
        <w:rPr>
          <w:rFonts w:ascii="Arial" w:eastAsia="Times New Roman" w:hAnsi="Arial" w:cs="Arial"/>
          <w:b/>
          <w:bCs/>
          <w:color w:val="000000"/>
          <w:sz w:val="30"/>
          <w:szCs w:val="30"/>
          <w:lang w:eastAsia="ru-RU"/>
        </w:rPr>
        <w:t xml:space="preserve"> района Пензенской области</w:t>
      </w:r>
    </w:p>
    <w:p w:rsidR="00AE7E77" w:rsidRPr="00AE7E77" w:rsidRDefault="00AE7E77" w:rsidP="00AE7E77">
      <w:pPr>
        <w:ind w:firstLine="567"/>
        <w:jc w:val="center"/>
        <w:rPr>
          <w:rFonts w:ascii="Arial" w:eastAsia="Times New Roman" w:hAnsi="Arial" w:cs="Arial"/>
          <w:color w:val="000000"/>
          <w:sz w:val="24"/>
          <w:szCs w:val="24"/>
          <w:lang w:eastAsia="ru-RU"/>
        </w:rPr>
      </w:pPr>
      <w:r w:rsidRPr="00AE7E77">
        <w:rPr>
          <w:rFonts w:ascii="Arial" w:eastAsia="Times New Roman" w:hAnsi="Arial" w:cs="Arial"/>
          <w:color w:val="000000"/>
          <w:sz w:val="30"/>
          <w:szCs w:val="30"/>
          <w:lang w:eastAsia="ru-RU"/>
        </w:rPr>
        <w:t> </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Место размещения</w:t>
      </w:r>
      <w:proofErr w:type="gramStart"/>
      <w:r w:rsidRPr="00AE7E77">
        <w:rPr>
          <w:rFonts w:ascii="Arial" w:eastAsia="Times New Roman" w:hAnsi="Arial" w:cs="Arial"/>
          <w:color w:val="000000"/>
          <w:sz w:val="24"/>
          <w:szCs w:val="24"/>
          <w:lang w:eastAsia="ru-RU"/>
        </w:rPr>
        <w:t>: ______________________________________________________________________</w:t>
      </w:r>
      <w:r w:rsidRPr="00AE7E77">
        <w:rPr>
          <w:rFonts w:ascii="Arial" w:eastAsia="Times New Roman" w:hAnsi="Arial" w:cs="Arial"/>
          <w:color w:val="000000"/>
          <w:sz w:val="24"/>
          <w:szCs w:val="24"/>
          <w:lang w:eastAsia="ru-RU"/>
        </w:rPr>
        <w:lastRenderedPageBreak/>
        <w:t>________________________________________________________________________:</w:t>
      </w:r>
      <w:proofErr w:type="gramEnd"/>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____, _________________________________________________________________, _______________________________________________________________________________________</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N </w:t>
      </w:r>
      <w:proofErr w:type="gramStart"/>
      <w:r w:rsidRPr="00AE7E77">
        <w:rPr>
          <w:rFonts w:ascii="Arial" w:eastAsia="Times New Roman" w:hAnsi="Arial" w:cs="Arial"/>
          <w:color w:val="000000"/>
          <w:sz w:val="24"/>
          <w:szCs w:val="24"/>
          <w:lang w:eastAsia="ru-RU"/>
        </w:rPr>
        <w:t>п</w:t>
      </w:r>
      <w:proofErr w:type="gramEnd"/>
      <w:r w:rsidRPr="00AE7E77">
        <w:rPr>
          <w:rFonts w:ascii="Arial" w:eastAsia="Times New Roman" w:hAnsi="Arial" w:cs="Arial"/>
          <w:color w:val="000000"/>
          <w:sz w:val="24"/>
          <w:szCs w:val="24"/>
          <w:lang w:eastAsia="ru-RU"/>
        </w:rPr>
        <w:t xml:space="preserve">/п (территориальное расположение - район) (N приложения постановления администрации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от 09.08.2016 №62 "Об утверждении схемы размещения нестационарных торговых объектов на территории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Площадь нестационарного торгового объекта: _______________________________________________________________________________________________________________________,</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Высота нестационарного торгового объекта:_________________________________________________________________________________________________________________________,</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Вид нестационарного торгового объекта: ___________________________________________________________________________________________________________________________,</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Цель использования ____________________________________________________________________________________________________________________________________________.</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w:t>
      </w:r>
    </w:p>
    <w:p w:rsidR="00AE7E77" w:rsidRPr="00AE7E77" w:rsidRDefault="00AE7E77" w:rsidP="00AE7E77">
      <w:pPr>
        <w:ind w:firstLine="567"/>
        <w:jc w:val="right"/>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Приложение N5</w:t>
      </w:r>
    </w:p>
    <w:p w:rsidR="00AE7E77" w:rsidRPr="00AE7E77" w:rsidRDefault="00AE7E77" w:rsidP="00AE7E77">
      <w:pPr>
        <w:ind w:firstLine="567"/>
        <w:jc w:val="right"/>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к постановлению администрации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w:t>
      </w:r>
    </w:p>
    <w:p w:rsidR="00AE7E77" w:rsidRPr="00AE7E77" w:rsidRDefault="00AE7E77" w:rsidP="00AE7E77">
      <w:pPr>
        <w:ind w:firstLine="567"/>
        <w:jc w:val="right"/>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Пензенской области</w:t>
      </w:r>
    </w:p>
    <w:p w:rsidR="00AE7E77" w:rsidRPr="00AE7E77" w:rsidRDefault="00AE7E77" w:rsidP="00AE7E77">
      <w:pPr>
        <w:ind w:firstLine="567"/>
        <w:jc w:val="right"/>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от 09.08.2016 №63</w:t>
      </w:r>
    </w:p>
    <w:p w:rsidR="00AE7E77" w:rsidRPr="00AE7E77" w:rsidRDefault="00AE7E77" w:rsidP="00AE7E77">
      <w:pPr>
        <w:ind w:firstLine="567"/>
        <w:jc w:val="center"/>
        <w:rPr>
          <w:rFonts w:ascii="Arial" w:eastAsia="Times New Roman" w:hAnsi="Arial" w:cs="Arial"/>
          <w:color w:val="000000"/>
          <w:sz w:val="24"/>
          <w:szCs w:val="24"/>
          <w:lang w:eastAsia="ru-RU"/>
        </w:rPr>
      </w:pPr>
      <w:bookmarkStart w:id="11" w:name="P312"/>
      <w:bookmarkEnd w:id="11"/>
      <w:r w:rsidRPr="00AE7E77">
        <w:rPr>
          <w:rFonts w:ascii="Arial" w:eastAsia="Times New Roman" w:hAnsi="Arial" w:cs="Arial"/>
          <w:b/>
          <w:bCs/>
          <w:color w:val="000000"/>
          <w:sz w:val="30"/>
          <w:szCs w:val="30"/>
          <w:lang w:eastAsia="ru-RU"/>
        </w:rPr>
        <w:t> </w:t>
      </w:r>
    </w:p>
    <w:p w:rsidR="00AE7E77" w:rsidRPr="00AE7E77" w:rsidRDefault="00AE7E77" w:rsidP="00AE7E77">
      <w:pPr>
        <w:ind w:firstLine="567"/>
        <w:jc w:val="center"/>
        <w:rPr>
          <w:rFonts w:ascii="Arial" w:eastAsia="Times New Roman" w:hAnsi="Arial" w:cs="Arial"/>
          <w:color w:val="000000"/>
          <w:sz w:val="24"/>
          <w:szCs w:val="24"/>
          <w:lang w:eastAsia="ru-RU"/>
        </w:rPr>
      </w:pPr>
      <w:r w:rsidRPr="00AE7E77">
        <w:rPr>
          <w:rFonts w:ascii="Arial" w:eastAsia="Times New Roman" w:hAnsi="Arial" w:cs="Arial"/>
          <w:b/>
          <w:bCs/>
          <w:color w:val="000000"/>
          <w:sz w:val="30"/>
          <w:szCs w:val="30"/>
          <w:lang w:eastAsia="ru-RU"/>
        </w:rPr>
        <w:t>Форма заявки</w:t>
      </w:r>
    </w:p>
    <w:p w:rsidR="00AE7E77" w:rsidRPr="00AE7E77" w:rsidRDefault="00AE7E77" w:rsidP="00AE7E77">
      <w:pPr>
        <w:ind w:firstLine="567"/>
        <w:jc w:val="center"/>
        <w:rPr>
          <w:rFonts w:ascii="Arial" w:eastAsia="Times New Roman" w:hAnsi="Arial" w:cs="Arial"/>
          <w:color w:val="000000"/>
          <w:sz w:val="24"/>
          <w:szCs w:val="24"/>
          <w:lang w:eastAsia="ru-RU"/>
        </w:rPr>
      </w:pPr>
      <w:proofErr w:type="gramStart"/>
      <w:r w:rsidRPr="00AE7E77">
        <w:rPr>
          <w:rFonts w:ascii="Arial" w:eastAsia="Times New Roman" w:hAnsi="Arial" w:cs="Arial"/>
          <w:b/>
          <w:bCs/>
          <w:color w:val="000000"/>
          <w:sz w:val="30"/>
          <w:szCs w:val="30"/>
          <w:lang w:eastAsia="ru-RU"/>
        </w:rPr>
        <w:t>на участие в аукционе на право заключения договора на размещение нестационарного торгового объекта на территории</w:t>
      </w:r>
      <w:proofErr w:type="gramEnd"/>
      <w:r w:rsidRPr="00AE7E77">
        <w:rPr>
          <w:rFonts w:ascii="Arial" w:eastAsia="Times New Roman" w:hAnsi="Arial" w:cs="Arial"/>
          <w:b/>
          <w:bCs/>
          <w:color w:val="000000"/>
          <w:sz w:val="30"/>
          <w:szCs w:val="30"/>
          <w:lang w:eastAsia="ru-RU"/>
        </w:rPr>
        <w:t xml:space="preserve"> Богородского сельсовета </w:t>
      </w:r>
      <w:proofErr w:type="spellStart"/>
      <w:r w:rsidRPr="00AE7E77">
        <w:rPr>
          <w:rFonts w:ascii="Arial" w:eastAsia="Times New Roman" w:hAnsi="Arial" w:cs="Arial"/>
          <w:b/>
          <w:bCs/>
          <w:color w:val="000000"/>
          <w:sz w:val="30"/>
          <w:szCs w:val="30"/>
          <w:lang w:eastAsia="ru-RU"/>
        </w:rPr>
        <w:t>Мокшанского</w:t>
      </w:r>
      <w:proofErr w:type="spellEnd"/>
      <w:r w:rsidRPr="00AE7E77">
        <w:rPr>
          <w:rFonts w:ascii="Arial" w:eastAsia="Times New Roman" w:hAnsi="Arial" w:cs="Arial"/>
          <w:b/>
          <w:bCs/>
          <w:color w:val="000000"/>
          <w:sz w:val="30"/>
          <w:szCs w:val="30"/>
          <w:lang w:eastAsia="ru-RU"/>
        </w:rPr>
        <w:t xml:space="preserve"> района Пензенской области</w:t>
      </w:r>
    </w:p>
    <w:p w:rsidR="00AE7E77" w:rsidRPr="00AE7E77" w:rsidRDefault="00AE7E77" w:rsidP="00AE7E77">
      <w:pPr>
        <w:ind w:firstLine="567"/>
        <w:jc w:val="center"/>
        <w:rPr>
          <w:rFonts w:ascii="Arial" w:eastAsia="Times New Roman" w:hAnsi="Arial" w:cs="Arial"/>
          <w:color w:val="000000"/>
          <w:sz w:val="24"/>
          <w:szCs w:val="24"/>
          <w:lang w:eastAsia="ru-RU"/>
        </w:rPr>
      </w:pPr>
      <w:r w:rsidRPr="00AE7E77">
        <w:rPr>
          <w:rFonts w:ascii="Arial" w:eastAsia="Times New Roman" w:hAnsi="Arial" w:cs="Arial"/>
          <w:b/>
          <w:bCs/>
          <w:color w:val="000000"/>
          <w:sz w:val="30"/>
          <w:szCs w:val="30"/>
          <w:lang w:eastAsia="ru-RU"/>
        </w:rPr>
        <w:t>ЗАЯВКА</w:t>
      </w:r>
    </w:p>
    <w:p w:rsidR="00AE7E77" w:rsidRPr="00AE7E77" w:rsidRDefault="00AE7E77" w:rsidP="00AE7E77">
      <w:pPr>
        <w:ind w:firstLine="567"/>
        <w:jc w:val="both"/>
        <w:rPr>
          <w:rFonts w:ascii="Arial" w:eastAsia="Times New Roman" w:hAnsi="Arial" w:cs="Arial"/>
          <w:color w:val="000000"/>
          <w:sz w:val="24"/>
          <w:szCs w:val="24"/>
          <w:lang w:eastAsia="ru-RU"/>
        </w:rPr>
      </w:pPr>
      <w:proofErr w:type="gramStart"/>
      <w:r w:rsidRPr="00AE7E77">
        <w:rPr>
          <w:rFonts w:ascii="Arial" w:eastAsia="Times New Roman" w:hAnsi="Arial" w:cs="Arial"/>
          <w:color w:val="000000"/>
          <w:sz w:val="24"/>
          <w:szCs w:val="24"/>
          <w:lang w:eastAsia="ru-RU"/>
        </w:rPr>
        <w:t>на участие в открытом аукционе на право заключения договора на размещение нестационарного торгового объекта на территории</w:t>
      </w:r>
      <w:proofErr w:type="gramEnd"/>
      <w:r w:rsidRPr="00AE7E77">
        <w:rPr>
          <w:rFonts w:ascii="Arial" w:eastAsia="Times New Roman" w:hAnsi="Arial" w:cs="Arial"/>
          <w:color w:val="000000"/>
          <w:sz w:val="24"/>
          <w:szCs w:val="24"/>
          <w:lang w:eastAsia="ru-RU"/>
        </w:rPr>
        <w:t xml:space="preserve">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По адресу: ____________________________________________________________________________________,</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-_____, ____________________________________,</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N </w:t>
      </w:r>
      <w:proofErr w:type="gramStart"/>
      <w:r w:rsidRPr="00AE7E77">
        <w:rPr>
          <w:rFonts w:ascii="Arial" w:eastAsia="Times New Roman" w:hAnsi="Arial" w:cs="Arial"/>
          <w:color w:val="000000"/>
          <w:sz w:val="24"/>
          <w:szCs w:val="24"/>
          <w:lang w:eastAsia="ru-RU"/>
        </w:rPr>
        <w:t>п</w:t>
      </w:r>
      <w:proofErr w:type="gramEnd"/>
      <w:r w:rsidRPr="00AE7E77">
        <w:rPr>
          <w:rFonts w:ascii="Arial" w:eastAsia="Times New Roman" w:hAnsi="Arial" w:cs="Arial"/>
          <w:color w:val="000000"/>
          <w:sz w:val="24"/>
          <w:szCs w:val="24"/>
          <w:lang w:eastAsia="ru-RU"/>
        </w:rPr>
        <w:t xml:space="preserve">/п (территориальное расположение - район) (N приложения постановления администрации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от 09.08.2016 №62 "Об утверждении схемы размещения нестационарных торговых объектов на территории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lastRenderedPageBreak/>
        <w:t>-Вид нестационарного торгового объекта: ____________________________________________________________________________________,</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-Вид деятельности (цель использования) ____________________________________________________________________________________,</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-Площадь нестационарного торгового объекта: ____________________________________________________________________________________,</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-Высота нестационарного торгового объекта: ____________________________________________________________________________________,</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-Период размещения (согласно постановлению администрации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от 09.08.2016 №62 "Об утверждении схемы размещения нестационарных торговых объектов на территории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w:t>
      </w:r>
    </w:p>
    <w:p w:rsidR="00AE7E77" w:rsidRPr="00AE7E77" w:rsidRDefault="00AE7E77" w:rsidP="00AE7E77">
      <w:pPr>
        <w:ind w:firstLine="567"/>
        <w:jc w:val="both"/>
        <w:rPr>
          <w:rFonts w:ascii="Arial" w:eastAsia="Times New Roman" w:hAnsi="Arial" w:cs="Arial"/>
          <w:color w:val="000000"/>
          <w:sz w:val="24"/>
          <w:szCs w:val="24"/>
          <w:lang w:eastAsia="ru-RU"/>
        </w:rPr>
      </w:pPr>
      <w:bookmarkStart w:id="12" w:name="P336"/>
      <w:bookmarkEnd w:id="12"/>
      <w:r w:rsidRPr="00AE7E77">
        <w:rPr>
          <w:rFonts w:ascii="Arial" w:eastAsia="Times New Roman" w:hAnsi="Arial" w:cs="Arial"/>
          <w:color w:val="000000"/>
          <w:sz w:val="24"/>
          <w:szCs w:val="24"/>
          <w:lang w:eastAsia="ru-RU"/>
        </w:rPr>
        <w:t>1.Изучив аукционную документацию на право заключения договора на размещение нестационарного торгового объекта по адресу:</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_______________________________________________________________________________,</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в том числе проект договора на размещение нестационарного торгового объекта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_______________________________________________________________________________</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(наименование участника аукциона),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в лице _____________________________________________________________________________________</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(наименование должности руководителя и его Ф.И.О.)</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сообщает о согласии участвовать в аукционе на условиях, установленных в указанной документации об аукционе.</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В случае признания победителем аукциона заявитель обязуется подписать договор на размещение нестационарного торгового объекта в редакции, представленной в аукционной документации, и осуществлять функции Хозяйствующего субъекта по предмету аукциона.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Настоящей Заявкой заявитель подтверждает, что является юридическим лицом, индивидуальным предпринимателем, физическим лицом, применяющим специальный налоговый режим «Налог на профессиональный доход» в соответствии с требованиями действующего законодательства и подтверждает свое согласие на проведение организатором аукциона проверки данного факта и незамедлительное, предоставление организатору всех необходимых для этого сведений. Заявитель согласен с тем, что может быть не допущен к участию в аукционе в случаях:</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1)непредставление определенных пунктом 3.2 настоящего Постановления необходимых для участия в аукционе документов либо наличия в таких документах недостоверных сведений;</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2)несоответствие заявки на участие в аукционе требованиям документации об аукционе;</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3)наличия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физического лица, применяющего </w:t>
      </w:r>
      <w:r w:rsidRPr="00AE7E77">
        <w:rPr>
          <w:rFonts w:ascii="Arial" w:eastAsia="Times New Roman" w:hAnsi="Arial" w:cs="Arial"/>
          <w:color w:val="000000"/>
          <w:sz w:val="24"/>
          <w:szCs w:val="24"/>
          <w:lang w:eastAsia="ru-RU"/>
        </w:rPr>
        <w:lastRenderedPageBreak/>
        <w:t>специальный налоговый режим "Налог на профессиональный доход», банкротом и об открытии конкурсного производства;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4)не поступление задатка на счет, указанный в извещении о проведен</w:t>
      </w:r>
      <w:proofErr w:type="gramStart"/>
      <w:r w:rsidRPr="00AE7E77">
        <w:rPr>
          <w:rFonts w:ascii="Arial" w:eastAsia="Times New Roman" w:hAnsi="Arial" w:cs="Arial"/>
          <w:color w:val="000000"/>
          <w:sz w:val="24"/>
          <w:szCs w:val="24"/>
          <w:lang w:eastAsia="ru-RU"/>
        </w:rPr>
        <w:t>ии ау</w:t>
      </w:r>
      <w:proofErr w:type="gramEnd"/>
      <w:r w:rsidRPr="00AE7E77">
        <w:rPr>
          <w:rFonts w:ascii="Arial" w:eastAsia="Times New Roman" w:hAnsi="Arial" w:cs="Arial"/>
          <w:color w:val="000000"/>
          <w:sz w:val="24"/>
          <w:szCs w:val="24"/>
          <w:lang w:eastAsia="ru-RU"/>
        </w:rPr>
        <w:t>кциона, до дня окончания приема документов для участия в аукционе.</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2.В случае признания победителем аукциона заявитель обязуется подписать протокол о результатах аукциона.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3.Заявитель уведомлен, что в случае признания победителем аукциона и его отказа от подписания протокола о результатах аукциона, договора на размещение нестационарного торгового объекта, внесенный заявителем задаток не возвращается.</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4.Заявитель сообщает, что для оперативного уведомления по вопросам организационного характера и взаимодействия с организатором аукциона им уполномочен</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________________________________________________________________________________</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(Ф.И.О., телефон работника организации (ИП) - заявителя на участие в аукционе)</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Все сведения о проведен</w:t>
      </w:r>
      <w:proofErr w:type="gramStart"/>
      <w:r w:rsidRPr="00AE7E77">
        <w:rPr>
          <w:rFonts w:ascii="Arial" w:eastAsia="Times New Roman" w:hAnsi="Arial" w:cs="Arial"/>
          <w:color w:val="000000"/>
          <w:sz w:val="24"/>
          <w:szCs w:val="24"/>
          <w:lang w:eastAsia="ru-RU"/>
        </w:rPr>
        <w:t>ии ау</w:t>
      </w:r>
      <w:proofErr w:type="gramEnd"/>
      <w:r w:rsidRPr="00AE7E77">
        <w:rPr>
          <w:rFonts w:ascii="Arial" w:eastAsia="Times New Roman" w:hAnsi="Arial" w:cs="Arial"/>
          <w:color w:val="000000"/>
          <w:sz w:val="24"/>
          <w:szCs w:val="24"/>
          <w:lang w:eastAsia="ru-RU"/>
        </w:rPr>
        <w:t>кциона просим сообщать уполномоченному лицу.</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5.Заявитель согласен с тем, что до заключения договора на размещение нестационарного торгового объекта, заявка будет считаться имеющей силу договора между администрацией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(организатор аукциона) и заявителем.</w:t>
      </w:r>
    </w:p>
    <w:p w:rsidR="00AE7E77" w:rsidRPr="00AE7E77" w:rsidRDefault="00AE7E77" w:rsidP="00AE7E77">
      <w:pPr>
        <w:ind w:firstLine="567"/>
        <w:jc w:val="both"/>
        <w:rPr>
          <w:rFonts w:ascii="Arial" w:eastAsia="Times New Roman" w:hAnsi="Arial" w:cs="Arial"/>
          <w:color w:val="000000"/>
          <w:sz w:val="24"/>
          <w:szCs w:val="24"/>
          <w:lang w:eastAsia="ru-RU"/>
        </w:rPr>
      </w:pPr>
      <w:bookmarkStart w:id="13" w:name="P366"/>
      <w:bookmarkEnd w:id="13"/>
      <w:r w:rsidRPr="00AE7E77">
        <w:rPr>
          <w:rFonts w:ascii="Arial" w:eastAsia="Times New Roman" w:hAnsi="Arial" w:cs="Arial"/>
          <w:color w:val="000000"/>
          <w:sz w:val="24"/>
          <w:szCs w:val="24"/>
          <w:lang w:eastAsia="ru-RU"/>
        </w:rPr>
        <w:t>6.Реквизиты заявителя:</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_______________________________________________________________________________,</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телефон ____________________, факс ______________________, банковские реквизиты:</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_______________________________________________________________________________,</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паспортные данные ____________________________________________________________________________________.</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7.Корреспонденцию в адрес заявителя просим направлять по адресу:</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________________________________________________________________________________</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8.Заявитель уведомлен, что в случае несоответствия заявки требованиям аукционной документации, он может быть не допущен к участию в аукционе.</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9.Заявитель несет ответственность за предоставление недостоверной, неполной и/или ложной информации в соответствии с документацией об аукционе и действующим законодательством РФ.</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Прошито ______ листов.</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Подпись руководителя</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М.П. </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Заявитель подает заявку на участие в открытом аукционе на размещение нестационарного торгового объекта в письменной форме.</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Один заявитель вправе подать только одну заявку на участие в аукционе по каждому лоту.</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В пункте 1 заявки заявитель указывает адрес размещения нестационарного торгового объекта в соответствии со схемой размещения нестационарных торговых объектов, организационно-правовую форму и полное наименование участника аукциона.</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lastRenderedPageBreak/>
        <w:t>В пункте 6 заявки указывается юридический адрес заявителя, контактный телефон, факс и банковские реквизиты, для возврата задатка.</w:t>
      </w:r>
    </w:p>
    <w:p w:rsidR="00AE7E77" w:rsidRPr="00AE7E77" w:rsidRDefault="00AE7E77" w:rsidP="00AE7E77">
      <w:pPr>
        <w:ind w:firstLine="567"/>
        <w:jc w:val="center"/>
        <w:rPr>
          <w:rFonts w:ascii="Arial" w:eastAsia="Times New Roman" w:hAnsi="Arial" w:cs="Arial"/>
          <w:color w:val="000000"/>
          <w:sz w:val="24"/>
          <w:szCs w:val="24"/>
          <w:lang w:eastAsia="ru-RU"/>
        </w:rPr>
      </w:pPr>
      <w:r w:rsidRPr="00AE7E77">
        <w:rPr>
          <w:rFonts w:ascii="Arial" w:eastAsia="Times New Roman" w:hAnsi="Arial" w:cs="Arial"/>
          <w:b/>
          <w:bCs/>
          <w:color w:val="000000"/>
          <w:sz w:val="30"/>
          <w:szCs w:val="30"/>
          <w:lang w:eastAsia="ru-RU"/>
        </w:rPr>
        <w:t> </w:t>
      </w:r>
    </w:p>
    <w:p w:rsidR="00AE7E77" w:rsidRPr="00AE7E77" w:rsidRDefault="00AE7E77" w:rsidP="00AE7E77">
      <w:pPr>
        <w:ind w:firstLine="567"/>
        <w:jc w:val="center"/>
        <w:rPr>
          <w:rFonts w:ascii="Arial" w:eastAsia="Times New Roman" w:hAnsi="Arial" w:cs="Arial"/>
          <w:color w:val="000000"/>
          <w:sz w:val="24"/>
          <w:szCs w:val="24"/>
          <w:lang w:eastAsia="ru-RU"/>
        </w:rPr>
      </w:pPr>
      <w:bookmarkStart w:id="14" w:name="P391"/>
      <w:bookmarkEnd w:id="14"/>
      <w:r w:rsidRPr="00AE7E77">
        <w:rPr>
          <w:rFonts w:ascii="Arial" w:eastAsia="Times New Roman" w:hAnsi="Arial" w:cs="Arial"/>
          <w:b/>
          <w:bCs/>
          <w:color w:val="000000"/>
          <w:sz w:val="30"/>
          <w:szCs w:val="30"/>
          <w:lang w:eastAsia="ru-RU"/>
        </w:rPr>
        <w:t xml:space="preserve">Опись документов, представляемых заявителями на участие в открытом аукционе на право заключения договора на размещение нестационарного торгового объекта на территории Богородского сельсовета </w:t>
      </w:r>
      <w:proofErr w:type="spellStart"/>
      <w:r w:rsidRPr="00AE7E77">
        <w:rPr>
          <w:rFonts w:ascii="Arial" w:eastAsia="Times New Roman" w:hAnsi="Arial" w:cs="Arial"/>
          <w:b/>
          <w:bCs/>
          <w:color w:val="000000"/>
          <w:sz w:val="30"/>
          <w:szCs w:val="30"/>
          <w:lang w:eastAsia="ru-RU"/>
        </w:rPr>
        <w:t>Мокшанского</w:t>
      </w:r>
      <w:proofErr w:type="spellEnd"/>
      <w:r w:rsidRPr="00AE7E77">
        <w:rPr>
          <w:rFonts w:ascii="Arial" w:eastAsia="Times New Roman" w:hAnsi="Arial" w:cs="Arial"/>
          <w:b/>
          <w:bCs/>
          <w:color w:val="000000"/>
          <w:sz w:val="30"/>
          <w:szCs w:val="30"/>
          <w:lang w:eastAsia="ru-RU"/>
        </w:rPr>
        <w:t xml:space="preserve"> района Пензенской области</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________________________________________________________________________________</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________________________________________________________________________________</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________________________________________________________________________________</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(описание объекта аукциона, местонахождение, Вид деятельности, сроки размещения)</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К заявке на участие в аукционе прилагаются следующие документы:</w:t>
      </w:r>
    </w:p>
    <w:tbl>
      <w:tblPr>
        <w:tblW w:w="5000" w:type="pct"/>
        <w:jc w:val="center"/>
        <w:tblCellMar>
          <w:left w:w="0" w:type="dxa"/>
          <w:right w:w="0" w:type="dxa"/>
        </w:tblCellMar>
        <w:tblLook w:val="04A0" w:firstRow="1" w:lastRow="0" w:firstColumn="1" w:lastColumn="0" w:noHBand="0" w:noVBand="1"/>
      </w:tblPr>
      <w:tblGrid>
        <w:gridCol w:w="1549"/>
        <w:gridCol w:w="4282"/>
        <w:gridCol w:w="3644"/>
      </w:tblGrid>
      <w:tr w:rsidR="00AE7E77" w:rsidRPr="00AE7E77" w:rsidTr="00AE7E77">
        <w:trPr>
          <w:jc w:val="center"/>
        </w:trPr>
        <w:tc>
          <w:tcPr>
            <w:tcW w:w="817" w:type="pct"/>
            <w:tcBorders>
              <w:top w:val="single" w:sz="6" w:space="0" w:color="000000"/>
              <w:left w:val="single" w:sz="6" w:space="0" w:color="000000"/>
              <w:bottom w:val="single" w:sz="6" w:space="0" w:color="000000"/>
              <w:right w:val="single" w:sz="6" w:space="0" w:color="000000"/>
            </w:tcBorders>
            <w:tcMar>
              <w:top w:w="100" w:type="dxa"/>
              <w:left w:w="60" w:type="dxa"/>
              <w:bottom w:w="100" w:type="dxa"/>
              <w:right w:w="60" w:type="dxa"/>
            </w:tcMar>
            <w:hideMark/>
          </w:tcPr>
          <w:p w:rsidR="00AE7E77" w:rsidRPr="00AE7E77" w:rsidRDefault="00AE7E77" w:rsidP="00AE7E77">
            <w:pPr>
              <w:ind w:firstLine="567"/>
              <w:jc w:val="both"/>
              <w:rPr>
                <w:rFonts w:ascii="Times New Roman" w:eastAsia="Times New Roman" w:hAnsi="Times New Roman" w:cs="Times New Roman"/>
                <w:sz w:val="24"/>
                <w:szCs w:val="24"/>
                <w:lang w:eastAsia="ru-RU"/>
              </w:rPr>
            </w:pPr>
            <w:r w:rsidRPr="00AE7E77">
              <w:rPr>
                <w:rFonts w:ascii="Arial" w:eastAsia="Times New Roman" w:hAnsi="Arial" w:cs="Arial"/>
                <w:sz w:val="24"/>
                <w:szCs w:val="24"/>
                <w:lang w:eastAsia="ru-RU"/>
              </w:rPr>
              <w:t xml:space="preserve">N </w:t>
            </w:r>
            <w:proofErr w:type="gramStart"/>
            <w:r w:rsidRPr="00AE7E77">
              <w:rPr>
                <w:rFonts w:ascii="Arial" w:eastAsia="Times New Roman" w:hAnsi="Arial" w:cs="Arial"/>
                <w:sz w:val="24"/>
                <w:szCs w:val="24"/>
                <w:lang w:eastAsia="ru-RU"/>
              </w:rPr>
              <w:t>п</w:t>
            </w:r>
            <w:proofErr w:type="gramEnd"/>
            <w:r w:rsidRPr="00AE7E77">
              <w:rPr>
                <w:rFonts w:ascii="Arial" w:eastAsia="Times New Roman" w:hAnsi="Arial" w:cs="Arial"/>
                <w:sz w:val="24"/>
                <w:szCs w:val="24"/>
                <w:lang w:eastAsia="ru-RU"/>
              </w:rPr>
              <w:t>/п</w:t>
            </w:r>
          </w:p>
        </w:tc>
        <w:tc>
          <w:tcPr>
            <w:tcW w:w="2259" w:type="pct"/>
            <w:tcBorders>
              <w:top w:val="single" w:sz="6" w:space="0" w:color="000000"/>
              <w:left w:val="single" w:sz="6" w:space="0" w:color="000000"/>
              <w:bottom w:val="single" w:sz="6" w:space="0" w:color="000000"/>
              <w:right w:val="single" w:sz="6" w:space="0" w:color="000000"/>
            </w:tcBorders>
            <w:tcMar>
              <w:top w:w="100" w:type="dxa"/>
              <w:left w:w="60" w:type="dxa"/>
              <w:bottom w:w="100" w:type="dxa"/>
              <w:right w:w="60" w:type="dxa"/>
            </w:tcMar>
            <w:hideMark/>
          </w:tcPr>
          <w:p w:rsidR="00AE7E77" w:rsidRPr="00AE7E77" w:rsidRDefault="00AE7E77" w:rsidP="00AE7E77">
            <w:pPr>
              <w:ind w:firstLine="567"/>
              <w:jc w:val="both"/>
              <w:rPr>
                <w:rFonts w:ascii="Times New Roman" w:eastAsia="Times New Roman" w:hAnsi="Times New Roman" w:cs="Times New Roman"/>
                <w:sz w:val="24"/>
                <w:szCs w:val="24"/>
                <w:lang w:eastAsia="ru-RU"/>
              </w:rPr>
            </w:pPr>
            <w:r w:rsidRPr="00AE7E77">
              <w:rPr>
                <w:rFonts w:ascii="Arial" w:eastAsia="Times New Roman" w:hAnsi="Arial" w:cs="Arial"/>
                <w:sz w:val="24"/>
                <w:szCs w:val="24"/>
                <w:lang w:eastAsia="ru-RU"/>
              </w:rPr>
              <w:t>Наименование</w:t>
            </w:r>
          </w:p>
        </w:tc>
        <w:tc>
          <w:tcPr>
            <w:tcW w:w="1923" w:type="pct"/>
            <w:tcBorders>
              <w:top w:val="single" w:sz="6" w:space="0" w:color="000000"/>
              <w:left w:val="single" w:sz="6" w:space="0" w:color="000000"/>
              <w:bottom w:val="single" w:sz="6" w:space="0" w:color="000000"/>
              <w:right w:val="single" w:sz="6" w:space="0" w:color="000000"/>
            </w:tcBorders>
            <w:tcMar>
              <w:top w:w="100" w:type="dxa"/>
              <w:left w:w="60" w:type="dxa"/>
              <w:bottom w:w="100" w:type="dxa"/>
              <w:right w:w="60" w:type="dxa"/>
            </w:tcMar>
            <w:hideMark/>
          </w:tcPr>
          <w:p w:rsidR="00AE7E77" w:rsidRPr="00AE7E77" w:rsidRDefault="00AE7E77" w:rsidP="00AE7E77">
            <w:pPr>
              <w:ind w:firstLine="567"/>
              <w:jc w:val="both"/>
              <w:rPr>
                <w:rFonts w:ascii="Times New Roman" w:eastAsia="Times New Roman" w:hAnsi="Times New Roman" w:cs="Times New Roman"/>
                <w:sz w:val="24"/>
                <w:szCs w:val="24"/>
                <w:lang w:eastAsia="ru-RU"/>
              </w:rPr>
            </w:pPr>
            <w:r w:rsidRPr="00AE7E77">
              <w:rPr>
                <w:rFonts w:ascii="Arial" w:eastAsia="Times New Roman" w:hAnsi="Arial" w:cs="Arial"/>
                <w:sz w:val="24"/>
                <w:szCs w:val="24"/>
                <w:lang w:eastAsia="ru-RU"/>
              </w:rPr>
              <w:t>Номер листа</w:t>
            </w:r>
          </w:p>
        </w:tc>
      </w:tr>
      <w:tr w:rsidR="00AE7E77" w:rsidRPr="00AE7E77" w:rsidTr="00AE7E77">
        <w:trPr>
          <w:jc w:val="center"/>
        </w:trPr>
        <w:tc>
          <w:tcPr>
            <w:tcW w:w="817" w:type="pct"/>
            <w:tcBorders>
              <w:top w:val="single" w:sz="6" w:space="0" w:color="000000"/>
              <w:left w:val="single" w:sz="6" w:space="0" w:color="000000"/>
              <w:bottom w:val="single" w:sz="6" w:space="0" w:color="000000"/>
              <w:right w:val="single" w:sz="6" w:space="0" w:color="000000"/>
            </w:tcBorders>
            <w:tcMar>
              <w:top w:w="100" w:type="dxa"/>
              <w:left w:w="60" w:type="dxa"/>
              <w:bottom w:w="100" w:type="dxa"/>
              <w:right w:w="60" w:type="dxa"/>
            </w:tcMar>
            <w:hideMark/>
          </w:tcPr>
          <w:p w:rsidR="00AE7E77" w:rsidRPr="00AE7E77" w:rsidRDefault="00AE7E77" w:rsidP="00AE7E77">
            <w:pPr>
              <w:ind w:firstLine="567"/>
              <w:jc w:val="both"/>
              <w:rPr>
                <w:rFonts w:ascii="Times New Roman" w:eastAsia="Times New Roman" w:hAnsi="Times New Roman" w:cs="Times New Roman"/>
                <w:sz w:val="24"/>
                <w:szCs w:val="24"/>
                <w:lang w:eastAsia="ru-RU"/>
              </w:rPr>
            </w:pPr>
            <w:r w:rsidRPr="00AE7E77">
              <w:rPr>
                <w:rFonts w:ascii="Arial" w:eastAsia="Times New Roman" w:hAnsi="Arial" w:cs="Arial"/>
                <w:sz w:val="24"/>
                <w:szCs w:val="24"/>
                <w:lang w:eastAsia="ru-RU"/>
              </w:rPr>
              <w:t>1.</w:t>
            </w:r>
          </w:p>
        </w:tc>
        <w:tc>
          <w:tcPr>
            <w:tcW w:w="2259" w:type="pct"/>
            <w:tcBorders>
              <w:top w:val="single" w:sz="6" w:space="0" w:color="000000"/>
              <w:left w:val="single" w:sz="6" w:space="0" w:color="000000"/>
              <w:bottom w:val="single" w:sz="6" w:space="0" w:color="000000"/>
              <w:right w:val="single" w:sz="6" w:space="0" w:color="000000"/>
            </w:tcBorders>
            <w:tcMar>
              <w:top w:w="100" w:type="dxa"/>
              <w:left w:w="60" w:type="dxa"/>
              <w:bottom w:w="100" w:type="dxa"/>
              <w:right w:w="60" w:type="dxa"/>
            </w:tcMar>
            <w:hideMark/>
          </w:tcPr>
          <w:p w:rsidR="00AE7E77" w:rsidRPr="00AE7E77" w:rsidRDefault="00AE7E77" w:rsidP="00AE7E77">
            <w:pPr>
              <w:ind w:firstLine="567"/>
              <w:jc w:val="both"/>
              <w:rPr>
                <w:rFonts w:ascii="Times New Roman" w:eastAsia="Times New Roman" w:hAnsi="Times New Roman" w:cs="Times New Roman"/>
                <w:sz w:val="24"/>
                <w:szCs w:val="24"/>
                <w:lang w:eastAsia="ru-RU"/>
              </w:rPr>
            </w:pPr>
            <w:r w:rsidRPr="00AE7E77">
              <w:rPr>
                <w:rFonts w:ascii="Arial" w:eastAsia="Times New Roman" w:hAnsi="Arial" w:cs="Arial"/>
                <w:sz w:val="24"/>
                <w:szCs w:val="24"/>
                <w:lang w:eastAsia="ru-RU"/>
              </w:rPr>
              <w:t> </w:t>
            </w:r>
          </w:p>
        </w:tc>
        <w:tc>
          <w:tcPr>
            <w:tcW w:w="1923" w:type="pct"/>
            <w:tcBorders>
              <w:top w:val="single" w:sz="6" w:space="0" w:color="000000"/>
              <w:left w:val="single" w:sz="6" w:space="0" w:color="000000"/>
              <w:bottom w:val="single" w:sz="6" w:space="0" w:color="000000"/>
              <w:right w:val="single" w:sz="6" w:space="0" w:color="000000"/>
            </w:tcBorders>
            <w:tcMar>
              <w:top w:w="100" w:type="dxa"/>
              <w:left w:w="60" w:type="dxa"/>
              <w:bottom w:w="100" w:type="dxa"/>
              <w:right w:w="60" w:type="dxa"/>
            </w:tcMar>
            <w:hideMark/>
          </w:tcPr>
          <w:p w:rsidR="00AE7E77" w:rsidRPr="00AE7E77" w:rsidRDefault="00AE7E77" w:rsidP="00AE7E77">
            <w:pPr>
              <w:ind w:firstLine="567"/>
              <w:jc w:val="both"/>
              <w:rPr>
                <w:rFonts w:ascii="Times New Roman" w:eastAsia="Times New Roman" w:hAnsi="Times New Roman" w:cs="Times New Roman"/>
                <w:sz w:val="24"/>
                <w:szCs w:val="24"/>
                <w:lang w:eastAsia="ru-RU"/>
              </w:rPr>
            </w:pPr>
            <w:r w:rsidRPr="00AE7E77">
              <w:rPr>
                <w:rFonts w:ascii="Arial" w:eastAsia="Times New Roman" w:hAnsi="Arial" w:cs="Arial"/>
                <w:sz w:val="24"/>
                <w:szCs w:val="24"/>
                <w:lang w:eastAsia="ru-RU"/>
              </w:rPr>
              <w:t> </w:t>
            </w:r>
          </w:p>
        </w:tc>
      </w:tr>
      <w:tr w:rsidR="00AE7E77" w:rsidRPr="00AE7E77" w:rsidTr="00AE7E77">
        <w:trPr>
          <w:jc w:val="center"/>
        </w:trPr>
        <w:tc>
          <w:tcPr>
            <w:tcW w:w="817" w:type="pct"/>
            <w:tcBorders>
              <w:top w:val="single" w:sz="6" w:space="0" w:color="000000"/>
              <w:left w:val="single" w:sz="6" w:space="0" w:color="000000"/>
              <w:bottom w:val="single" w:sz="6" w:space="0" w:color="000000"/>
              <w:right w:val="single" w:sz="6" w:space="0" w:color="000000"/>
            </w:tcBorders>
            <w:tcMar>
              <w:top w:w="100" w:type="dxa"/>
              <w:left w:w="60" w:type="dxa"/>
              <w:bottom w:w="100" w:type="dxa"/>
              <w:right w:w="60" w:type="dxa"/>
            </w:tcMar>
            <w:hideMark/>
          </w:tcPr>
          <w:p w:rsidR="00AE7E77" w:rsidRPr="00AE7E77" w:rsidRDefault="00AE7E77" w:rsidP="00AE7E77">
            <w:pPr>
              <w:ind w:firstLine="567"/>
              <w:jc w:val="both"/>
              <w:rPr>
                <w:rFonts w:ascii="Times New Roman" w:eastAsia="Times New Roman" w:hAnsi="Times New Roman" w:cs="Times New Roman"/>
                <w:sz w:val="24"/>
                <w:szCs w:val="24"/>
                <w:lang w:eastAsia="ru-RU"/>
              </w:rPr>
            </w:pPr>
            <w:r w:rsidRPr="00AE7E77">
              <w:rPr>
                <w:rFonts w:ascii="Arial" w:eastAsia="Times New Roman" w:hAnsi="Arial" w:cs="Arial"/>
                <w:sz w:val="24"/>
                <w:szCs w:val="24"/>
                <w:lang w:eastAsia="ru-RU"/>
              </w:rPr>
              <w:t>2.</w:t>
            </w:r>
          </w:p>
        </w:tc>
        <w:tc>
          <w:tcPr>
            <w:tcW w:w="2259" w:type="pct"/>
            <w:tcBorders>
              <w:top w:val="single" w:sz="6" w:space="0" w:color="000000"/>
              <w:left w:val="single" w:sz="6" w:space="0" w:color="000000"/>
              <w:bottom w:val="single" w:sz="6" w:space="0" w:color="000000"/>
              <w:right w:val="single" w:sz="6" w:space="0" w:color="000000"/>
            </w:tcBorders>
            <w:tcMar>
              <w:top w:w="100" w:type="dxa"/>
              <w:left w:w="60" w:type="dxa"/>
              <w:bottom w:w="100" w:type="dxa"/>
              <w:right w:w="60" w:type="dxa"/>
            </w:tcMar>
            <w:hideMark/>
          </w:tcPr>
          <w:p w:rsidR="00AE7E77" w:rsidRPr="00AE7E77" w:rsidRDefault="00AE7E77" w:rsidP="00AE7E77">
            <w:pPr>
              <w:ind w:firstLine="567"/>
              <w:jc w:val="both"/>
              <w:rPr>
                <w:rFonts w:ascii="Times New Roman" w:eastAsia="Times New Roman" w:hAnsi="Times New Roman" w:cs="Times New Roman"/>
                <w:sz w:val="24"/>
                <w:szCs w:val="24"/>
                <w:lang w:eastAsia="ru-RU"/>
              </w:rPr>
            </w:pPr>
            <w:r w:rsidRPr="00AE7E77">
              <w:rPr>
                <w:rFonts w:ascii="Arial" w:eastAsia="Times New Roman" w:hAnsi="Arial" w:cs="Arial"/>
                <w:sz w:val="24"/>
                <w:szCs w:val="24"/>
                <w:lang w:eastAsia="ru-RU"/>
              </w:rPr>
              <w:t> </w:t>
            </w:r>
          </w:p>
        </w:tc>
        <w:tc>
          <w:tcPr>
            <w:tcW w:w="1923" w:type="pct"/>
            <w:tcBorders>
              <w:top w:val="single" w:sz="6" w:space="0" w:color="000000"/>
              <w:left w:val="single" w:sz="6" w:space="0" w:color="000000"/>
              <w:bottom w:val="single" w:sz="6" w:space="0" w:color="000000"/>
              <w:right w:val="single" w:sz="6" w:space="0" w:color="000000"/>
            </w:tcBorders>
            <w:tcMar>
              <w:top w:w="100" w:type="dxa"/>
              <w:left w:w="60" w:type="dxa"/>
              <w:bottom w:w="100" w:type="dxa"/>
              <w:right w:w="60" w:type="dxa"/>
            </w:tcMar>
            <w:hideMark/>
          </w:tcPr>
          <w:p w:rsidR="00AE7E77" w:rsidRPr="00AE7E77" w:rsidRDefault="00AE7E77" w:rsidP="00AE7E77">
            <w:pPr>
              <w:ind w:firstLine="567"/>
              <w:jc w:val="both"/>
              <w:rPr>
                <w:rFonts w:ascii="Times New Roman" w:eastAsia="Times New Roman" w:hAnsi="Times New Roman" w:cs="Times New Roman"/>
                <w:sz w:val="24"/>
                <w:szCs w:val="24"/>
                <w:lang w:eastAsia="ru-RU"/>
              </w:rPr>
            </w:pPr>
            <w:r w:rsidRPr="00AE7E77">
              <w:rPr>
                <w:rFonts w:ascii="Arial" w:eastAsia="Times New Roman" w:hAnsi="Arial" w:cs="Arial"/>
                <w:sz w:val="24"/>
                <w:szCs w:val="24"/>
                <w:lang w:eastAsia="ru-RU"/>
              </w:rPr>
              <w:t> </w:t>
            </w:r>
          </w:p>
        </w:tc>
      </w:tr>
      <w:tr w:rsidR="00AE7E77" w:rsidRPr="00AE7E77" w:rsidTr="00AE7E77">
        <w:trPr>
          <w:jc w:val="center"/>
        </w:trPr>
        <w:tc>
          <w:tcPr>
            <w:tcW w:w="817" w:type="pct"/>
            <w:tcBorders>
              <w:top w:val="single" w:sz="6" w:space="0" w:color="000000"/>
              <w:left w:val="single" w:sz="6" w:space="0" w:color="000000"/>
              <w:bottom w:val="single" w:sz="6" w:space="0" w:color="000000"/>
              <w:right w:val="single" w:sz="6" w:space="0" w:color="000000"/>
            </w:tcBorders>
            <w:tcMar>
              <w:top w:w="100" w:type="dxa"/>
              <w:left w:w="60" w:type="dxa"/>
              <w:bottom w:w="100" w:type="dxa"/>
              <w:right w:w="60" w:type="dxa"/>
            </w:tcMar>
            <w:hideMark/>
          </w:tcPr>
          <w:p w:rsidR="00AE7E77" w:rsidRPr="00AE7E77" w:rsidRDefault="00AE7E77" w:rsidP="00AE7E77">
            <w:pPr>
              <w:ind w:firstLine="567"/>
              <w:jc w:val="both"/>
              <w:rPr>
                <w:rFonts w:ascii="Times New Roman" w:eastAsia="Times New Roman" w:hAnsi="Times New Roman" w:cs="Times New Roman"/>
                <w:sz w:val="24"/>
                <w:szCs w:val="24"/>
                <w:lang w:eastAsia="ru-RU"/>
              </w:rPr>
            </w:pPr>
            <w:r w:rsidRPr="00AE7E77">
              <w:rPr>
                <w:rFonts w:ascii="Arial" w:eastAsia="Times New Roman" w:hAnsi="Arial" w:cs="Arial"/>
                <w:sz w:val="24"/>
                <w:szCs w:val="24"/>
                <w:lang w:eastAsia="ru-RU"/>
              </w:rPr>
              <w:t>3.</w:t>
            </w:r>
          </w:p>
        </w:tc>
        <w:tc>
          <w:tcPr>
            <w:tcW w:w="2259" w:type="pct"/>
            <w:tcBorders>
              <w:top w:val="single" w:sz="6" w:space="0" w:color="000000"/>
              <w:left w:val="single" w:sz="6" w:space="0" w:color="000000"/>
              <w:bottom w:val="single" w:sz="6" w:space="0" w:color="000000"/>
              <w:right w:val="single" w:sz="6" w:space="0" w:color="000000"/>
            </w:tcBorders>
            <w:tcMar>
              <w:top w:w="100" w:type="dxa"/>
              <w:left w:w="60" w:type="dxa"/>
              <w:bottom w:w="100" w:type="dxa"/>
              <w:right w:w="60" w:type="dxa"/>
            </w:tcMar>
            <w:hideMark/>
          </w:tcPr>
          <w:p w:rsidR="00AE7E77" w:rsidRPr="00AE7E77" w:rsidRDefault="00AE7E77" w:rsidP="00AE7E77">
            <w:pPr>
              <w:ind w:firstLine="567"/>
              <w:jc w:val="both"/>
              <w:rPr>
                <w:rFonts w:ascii="Times New Roman" w:eastAsia="Times New Roman" w:hAnsi="Times New Roman" w:cs="Times New Roman"/>
                <w:sz w:val="24"/>
                <w:szCs w:val="24"/>
                <w:lang w:eastAsia="ru-RU"/>
              </w:rPr>
            </w:pPr>
            <w:r w:rsidRPr="00AE7E77">
              <w:rPr>
                <w:rFonts w:ascii="Arial" w:eastAsia="Times New Roman" w:hAnsi="Arial" w:cs="Arial"/>
                <w:sz w:val="24"/>
                <w:szCs w:val="24"/>
                <w:lang w:eastAsia="ru-RU"/>
              </w:rPr>
              <w:t> </w:t>
            </w:r>
          </w:p>
        </w:tc>
        <w:tc>
          <w:tcPr>
            <w:tcW w:w="1923" w:type="pct"/>
            <w:tcBorders>
              <w:top w:val="single" w:sz="6" w:space="0" w:color="000000"/>
              <w:left w:val="single" w:sz="6" w:space="0" w:color="000000"/>
              <w:bottom w:val="single" w:sz="6" w:space="0" w:color="000000"/>
              <w:right w:val="single" w:sz="6" w:space="0" w:color="000000"/>
            </w:tcBorders>
            <w:tcMar>
              <w:top w:w="100" w:type="dxa"/>
              <w:left w:w="60" w:type="dxa"/>
              <w:bottom w:w="100" w:type="dxa"/>
              <w:right w:w="60" w:type="dxa"/>
            </w:tcMar>
            <w:hideMark/>
          </w:tcPr>
          <w:p w:rsidR="00AE7E77" w:rsidRPr="00AE7E77" w:rsidRDefault="00AE7E77" w:rsidP="00AE7E77">
            <w:pPr>
              <w:ind w:firstLine="567"/>
              <w:jc w:val="both"/>
              <w:rPr>
                <w:rFonts w:ascii="Times New Roman" w:eastAsia="Times New Roman" w:hAnsi="Times New Roman" w:cs="Times New Roman"/>
                <w:sz w:val="24"/>
                <w:szCs w:val="24"/>
                <w:lang w:eastAsia="ru-RU"/>
              </w:rPr>
            </w:pPr>
            <w:r w:rsidRPr="00AE7E77">
              <w:rPr>
                <w:rFonts w:ascii="Arial" w:eastAsia="Times New Roman" w:hAnsi="Arial" w:cs="Arial"/>
                <w:sz w:val="24"/>
                <w:szCs w:val="24"/>
                <w:lang w:eastAsia="ru-RU"/>
              </w:rPr>
              <w:t> </w:t>
            </w:r>
          </w:p>
        </w:tc>
      </w:tr>
      <w:tr w:rsidR="00AE7E77" w:rsidRPr="00AE7E77" w:rsidTr="00AE7E77">
        <w:trPr>
          <w:jc w:val="center"/>
        </w:trPr>
        <w:tc>
          <w:tcPr>
            <w:tcW w:w="817" w:type="pct"/>
            <w:tcBorders>
              <w:top w:val="single" w:sz="6" w:space="0" w:color="000000"/>
              <w:left w:val="single" w:sz="6" w:space="0" w:color="000000"/>
              <w:bottom w:val="single" w:sz="6" w:space="0" w:color="000000"/>
              <w:right w:val="single" w:sz="6" w:space="0" w:color="000000"/>
            </w:tcBorders>
            <w:tcMar>
              <w:top w:w="100" w:type="dxa"/>
              <w:left w:w="60" w:type="dxa"/>
              <w:bottom w:w="100" w:type="dxa"/>
              <w:right w:w="60" w:type="dxa"/>
            </w:tcMar>
            <w:hideMark/>
          </w:tcPr>
          <w:p w:rsidR="00AE7E77" w:rsidRPr="00AE7E77" w:rsidRDefault="00AE7E77" w:rsidP="00AE7E77">
            <w:pPr>
              <w:ind w:firstLine="567"/>
              <w:jc w:val="both"/>
              <w:rPr>
                <w:rFonts w:ascii="Times New Roman" w:eastAsia="Times New Roman" w:hAnsi="Times New Roman" w:cs="Times New Roman"/>
                <w:sz w:val="24"/>
                <w:szCs w:val="24"/>
                <w:lang w:eastAsia="ru-RU"/>
              </w:rPr>
            </w:pPr>
            <w:r w:rsidRPr="00AE7E77">
              <w:rPr>
                <w:rFonts w:ascii="Arial" w:eastAsia="Times New Roman" w:hAnsi="Arial" w:cs="Arial"/>
                <w:sz w:val="24"/>
                <w:szCs w:val="24"/>
                <w:lang w:eastAsia="ru-RU"/>
              </w:rPr>
              <w:t>4.</w:t>
            </w:r>
          </w:p>
        </w:tc>
        <w:tc>
          <w:tcPr>
            <w:tcW w:w="2259" w:type="pct"/>
            <w:tcBorders>
              <w:top w:val="single" w:sz="6" w:space="0" w:color="000000"/>
              <w:left w:val="single" w:sz="6" w:space="0" w:color="000000"/>
              <w:bottom w:val="single" w:sz="6" w:space="0" w:color="000000"/>
              <w:right w:val="single" w:sz="6" w:space="0" w:color="000000"/>
            </w:tcBorders>
            <w:tcMar>
              <w:top w:w="100" w:type="dxa"/>
              <w:left w:w="60" w:type="dxa"/>
              <w:bottom w:w="100" w:type="dxa"/>
              <w:right w:w="60" w:type="dxa"/>
            </w:tcMar>
            <w:hideMark/>
          </w:tcPr>
          <w:p w:rsidR="00AE7E77" w:rsidRPr="00AE7E77" w:rsidRDefault="00AE7E77" w:rsidP="00AE7E77">
            <w:pPr>
              <w:ind w:firstLine="567"/>
              <w:jc w:val="both"/>
              <w:rPr>
                <w:rFonts w:ascii="Times New Roman" w:eastAsia="Times New Roman" w:hAnsi="Times New Roman" w:cs="Times New Roman"/>
                <w:sz w:val="24"/>
                <w:szCs w:val="24"/>
                <w:lang w:eastAsia="ru-RU"/>
              </w:rPr>
            </w:pPr>
            <w:r w:rsidRPr="00AE7E77">
              <w:rPr>
                <w:rFonts w:ascii="Arial" w:eastAsia="Times New Roman" w:hAnsi="Arial" w:cs="Arial"/>
                <w:sz w:val="24"/>
                <w:szCs w:val="24"/>
                <w:lang w:eastAsia="ru-RU"/>
              </w:rPr>
              <w:t> </w:t>
            </w:r>
          </w:p>
        </w:tc>
        <w:tc>
          <w:tcPr>
            <w:tcW w:w="1923" w:type="pct"/>
            <w:tcBorders>
              <w:top w:val="single" w:sz="6" w:space="0" w:color="000000"/>
              <w:left w:val="single" w:sz="6" w:space="0" w:color="000000"/>
              <w:bottom w:val="single" w:sz="6" w:space="0" w:color="000000"/>
              <w:right w:val="single" w:sz="6" w:space="0" w:color="000000"/>
            </w:tcBorders>
            <w:tcMar>
              <w:top w:w="100" w:type="dxa"/>
              <w:left w:w="60" w:type="dxa"/>
              <w:bottom w:w="100" w:type="dxa"/>
              <w:right w:w="60" w:type="dxa"/>
            </w:tcMar>
            <w:hideMark/>
          </w:tcPr>
          <w:p w:rsidR="00AE7E77" w:rsidRPr="00AE7E77" w:rsidRDefault="00AE7E77" w:rsidP="00AE7E77">
            <w:pPr>
              <w:ind w:firstLine="567"/>
              <w:jc w:val="both"/>
              <w:rPr>
                <w:rFonts w:ascii="Times New Roman" w:eastAsia="Times New Roman" w:hAnsi="Times New Roman" w:cs="Times New Roman"/>
                <w:sz w:val="24"/>
                <w:szCs w:val="24"/>
                <w:lang w:eastAsia="ru-RU"/>
              </w:rPr>
            </w:pPr>
            <w:r w:rsidRPr="00AE7E77">
              <w:rPr>
                <w:rFonts w:ascii="Arial" w:eastAsia="Times New Roman" w:hAnsi="Arial" w:cs="Arial"/>
                <w:sz w:val="24"/>
                <w:szCs w:val="24"/>
                <w:lang w:eastAsia="ru-RU"/>
              </w:rPr>
              <w:t> </w:t>
            </w:r>
          </w:p>
        </w:tc>
      </w:tr>
      <w:tr w:rsidR="00AE7E77" w:rsidRPr="00AE7E77" w:rsidTr="00AE7E77">
        <w:trPr>
          <w:jc w:val="center"/>
        </w:trPr>
        <w:tc>
          <w:tcPr>
            <w:tcW w:w="817" w:type="pct"/>
            <w:tcBorders>
              <w:top w:val="single" w:sz="6" w:space="0" w:color="000000"/>
              <w:left w:val="single" w:sz="6" w:space="0" w:color="000000"/>
              <w:bottom w:val="single" w:sz="6" w:space="0" w:color="000000"/>
              <w:right w:val="single" w:sz="6" w:space="0" w:color="000000"/>
            </w:tcBorders>
            <w:tcMar>
              <w:top w:w="100" w:type="dxa"/>
              <w:left w:w="60" w:type="dxa"/>
              <w:bottom w:w="100" w:type="dxa"/>
              <w:right w:w="60" w:type="dxa"/>
            </w:tcMar>
            <w:hideMark/>
          </w:tcPr>
          <w:p w:rsidR="00AE7E77" w:rsidRPr="00AE7E77" w:rsidRDefault="00AE7E77" w:rsidP="00AE7E77">
            <w:pPr>
              <w:ind w:firstLine="567"/>
              <w:jc w:val="both"/>
              <w:rPr>
                <w:rFonts w:ascii="Times New Roman" w:eastAsia="Times New Roman" w:hAnsi="Times New Roman" w:cs="Times New Roman"/>
                <w:sz w:val="24"/>
                <w:szCs w:val="24"/>
                <w:lang w:eastAsia="ru-RU"/>
              </w:rPr>
            </w:pPr>
            <w:r w:rsidRPr="00AE7E77">
              <w:rPr>
                <w:rFonts w:ascii="Arial" w:eastAsia="Times New Roman" w:hAnsi="Arial" w:cs="Arial"/>
                <w:sz w:val="24"/>
                <w:szCs w:val="24"/>
                <w:lang w:eastAsia="ru-RU"/>
              </w:rPr>
              <w:t>...</w:t>
            </w:r>
          </w:p>
        </w:tc>
        <w:tc>
          <w:tcPr>
            <w:tcW w:w="2259" w:type="pct"/>
            <w:tcBorders>
              <w:top w:val="single" w:sz="6" w:space="0" w:color="000000"/>
              <w:left w:val="single" w:sz="6" w:space="0" w:color="000000"/>
              <w:bottom w:val="single" w:sz="6" w:space="0" w:color="000000"/>
              <w:right w:val="single" w:sz="6" w:space="0" w:color="000000"/>
            </w:tcBorders>
            <w:tcMar>
              <w:top w:w="100" w:type="dxa"/>
              <w:left w:w="60" w:type="dxa"/>
              <w:bottom w:w="100" w:type="dxa"/>
              <w:right w:w="60" w:type="dxa"/>
            </w:tcMar>
            <w:hideMark/>
          </w:tcPr>
          <w:p w:rsidR="00AE7E77" w:rsidRPr="00AE7E77" w:rsidRDefault="00AE7E77" w:rsidP="00AE7E77">
            <w:pPr>
              <w:ind w:firstLine="567"/>
              <w:jc w:val="both"/>
              <w:rPr>
                <w:rFonts w:ascii="Times New Roman" w:eastAsia="Times New Roman" w:hAnsi="Times New Roman" w:cs="Times New Roman"/>
                <w:sz w:val="24"/>
                <w:szCs w:val="24"/>
                <w:lang w:eastAsia="ru-RU"/>
              </w:rPr>
            </w:pPr>
            <w:r w:rsidRPr="00AE7E77">
              <w:rPr>
                <w:rFonts w:ascii="Arial" w:eastAsia="Times New Roman" w:hAnsi="Arial" w:cs="Arial"/>
                <w:sz w:val="24"/>
                <w:szCs w:val="24"/>
                <w:lang w:eastAsia="ru-RU"/>
              </w:rPr>
              <w:t> </w:t>
            </w:r>
          </w:p>
        </w:tc>
        <w:tc>
          <w:tcPr>
            <w:tcW w:w="1923" w:type="pct"/>
            <w:tcBorders>
              <w:top w:val="single" w:sz="6" w:space="0" w:color="000000"/>
              <w:left w:val="single" w:sz="6" w:space="0" w:color="000000"/>
              <w:bottom w:val="single" w:sz="6" w:space="0" w:color="000000"/>
              <w:right w:val="single" w:sz="6" w:space="0" w:color="000000"/>
            </w:tcBorders>
            <w:tcMar>
              <w:top w:w="100" w:type="dxa"/>
              <w:left w:w="60" w:type="dxa"/>
              <w:bottom w:w="100" w:type="dxa"/>
              <w:right w:w="60" w:type="dxa"/>
            </w:tcMar>
            <w:hideMark/>
          </w:tcPr>
          <w:p w:rsidR="00AE7E77" w:rsidRPr="00AE7E77" w:rsidRDefault="00AE7E77" w:rsidP="00AE7E77">
            <w:pPr>
              <w:ind w:firstLine="567"/>
              <w:jc w:val="both"/>
              <w:rPr>
                <w:rFonts w:ascii="Times New Roman" w:eastAsia="Times New Roman" w:hAnsi="Times New Roman" w:cs="Times New Roman"/>
                <w:sz w:val="24"/>
                <w:szCs w:val="24"/>
                <w:lang w:eastAsia="ru-RU"/>
              </w:rPr>
            </w:pPr>
            <w:r w:rsidRPr="00AE7E77">
              <w:rPr>
                <w:rFonts w:ascii="Arial" w:eastAsia="Times New Roman" w:hAnsi="Arial" w:cs="Arial"/>
                <w:sz w:val="24"/>
                <w:szCs w:val="24"/>
                <w:lang w:eastAsia="ru-RU"/>
              </w:rPr>
              <w:t> </w:t>
            </w:r>
          </w:p>
        </w:tc>
      </w:tr>
    </w:tbl>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Претендент (его полномочный представитель)</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_______________ ___________________________________________________________</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(подпись) (Ф.И.О.)</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м.п.</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(приложение 5 в ред. постановления администрации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 Пензенской области </w:t>
      </w:r>
      <w:hyperlink r:id="rId22" w:tgtFrame="_blank" w:history="1">
        <w:r w:rsidRPr="00AE7E77">
          <w:rPr>
            <w:rFonts w:ascii="Arial" w:eastAsia="Times New Roman" w:hAnsi="Arial" w:cs="Arial"/>
            <w:color w:val="0000FF"/>
            <w:sz w:val="24"/>
            <w:szCs w:val="24"/>
            <w:lang w:eastAsia="ru-RU"/>
          </w:rPr>
          <w:t>от 04.04.2022 № 43</w:t>
        </w:r>
      </w:hyperlink>
      <w:r w:rsidRPr="00AE7E77">
        <w:rPr>
          <w:rFonts w:ascii="Arial" w:eastAsia="Times New Roman" w:hAnsi="Arial" w:cs="Arial"/>
          <w:color w:val="000000"/>
          <w:sz w:val="24"/>
          <w:szCs w:val="24"/>
          <w:lang w:eastAsia="ru-RU"/>
        </w:rPr>
        <w:t>)</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w:t>
      </w:r>
    </w:p>
    <w:p w:rsidR="00AE7E77" w:rsidRPr="00AE7E77" w:rsidRDefault="00AE7E77" w:rsidP="00AE7E77">
      <w:pPr>
        <w:ind w:firstLine="567"/>
        <w:jc w:val="right"/>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Приложение N6</w:t>
      </w:r>
    </w:p>
    <w:p w:rsidR="00AE7E77" w:rsidRPr="00AE7E77" w:rsidRDefault="00AE7E77" w:rsidP="00AE7E77">
      <w:pPr>
        <w:ind w:firstLine="567"/>
        <w:jc w:val="right"/>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xml:space="preserve">к постановлению администрации Богородского сельсовета </w:t>
      </w:r>
      <w:proofErr w:type="spellStart"/>
      <w:r w:rsidRPr="00AE7E77">
        <w:rPr>
          <w:rFonts w:ascii="Arial" w:eastAsia="Times New Roman" w:hAnsi="Arial" w:cs="Arial"/>
          <w:color w:val="000000"/>
          <w:sz w:val="24"/>
          <w:szCs w:val="24"/>
          <w:lang w:eastAsia="ru-RU"/>
        </w:rPr>
        <w:t>Мокшанского</w:t>
      </w:r>
      <w:proofErr w:type="spellEnd"/>
      <w:r w:rsidRPr="00AE7E77">
        <w:rPr>
          <w:rFonts w:ascii="Arial" w:eastAsia="Times New Roman" w:hAnsi="Arial" w:cs="Arial"/>
          <w:color w:val="000000"/>
          <w:sz w:val="24"/>
          <w:szCs w:val="24"/>
          <w:lang w:eastAsia="ru-RU"/>
        </w:rPr>
        <w:t xml:space="preserve"> района</w:t>
      </w:r>
    </w:p>
    <w:p w:rsidR="00AE7E77" w:rsidRPr="00AE7E77" w:rsidRDefault="00AE7E77" w:rsidP="00AE7E77">
      <w:pPr>
        <w:ind w:firstLine="567"/>
        <w:jc w:val="right"/>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Пензенской области</w:t>
      </w:r>
    </w:p>
    <w:p w:rsidR="00AE7E77" w:rsidRPr="00AE7E77" w:rsidRDefault="00AE7E77" w:rsidP="00AE7E77">
      <w:pPr>
        <w:ind w:firstLine="567"/>
        <w:jc w:val="right"/>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от 09.08.2016 №63</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w:t>
      </w:r>
    </w:p>
    <w:p w:rsidR="00AE7E77" w:rsidRPr="00AE7E77" w:rsidRDefault="00AE7E77" w:rsidP="00AE7E77">
      <w:pPr>
        <w:ind w:firstLine="567"/>
        <w:jc w:val="center"/>
        <w:rPr>
          <w:rFonts w:ascii="Arial" w:eastAsia="Times New Roman" w:hAnsi="Arial" w:cs="Arial"/>
          <w:color w:val="000000"/>
          <w:sz w:val="24"/>
          <w:szCs w:val="24"/>
          <w:lang w:eastAsia="ru-RU"/>
        </w:rPr>
      </w:pPr>
      <w:bookmarkStart w:id="15" w:name="P442"/>
      <w:bookmarkEnd w:id="15"/>
      <w:r w:rsidRPr="00AE7E77">
        <w:rPr>
          <w:rFonts w:ascii="Arial" w:eastAsia="Times New Roman" w:hAnsi="Arial" w:cs="Arial"/>
          <w:b/>
          <w:bCs/>
          <w:color w:val="000000"/>
          <w:sz w:val="32"/>
          <w:szCs w:val="32"/>
          <w:lang w:eastAsia="ru-RU"/>
        </w:rPr>
        <w:t xml:space="preserve">Журнал регистрации заявок по проведению аукциона на право заключения договора на размещение нестационарного торгового объекта на территории Богородского сельсовета </w:t>
      </w:r>
      <w:proofErr w:type="spellStart"/>
      <w:r w:rsidRPr="00AE7E77">
        <w:rPr>
          <w:rFonts w:ascii="Arial" w:eastAsia="Times New Roman" w:hAnsi="Arial" w:cs="Arial"/>
          <w:b/>
          <w:bCs/>
          <w:color w:val="000000"/>
          <w:sz w:val="32"/>
          <w:szCs w:val="32"/>
          <w:lang w:eastAsia="ru-RU"/>
        </w:rPr>
        <w:t>Мокшанского</w:t>
      </w:r>
      <w:proofErr w:type="spellEnd"/>
      <w:r w:rsidRPr="00AE7E77">
        <w:rPr>
          <w:rFonts w:ascii="Arial" w:eastAsia="Times New Roman" w:hAnsi="Arial" w:cs="Arial"/>
          <w:b/>
          <w:bCs/>
          <w:color w:val="000000"/>
          <w:sz w:val="32"/>
          <w:szCs w:val="32"/>
          <w:lang w:eastAsia="ru-RU"/>
        </w:rPr>
        <w:t xml:space="preserve"> района Пензенской области</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w:t>
      </w:r>
    </w:p>
    <w:tbl>
      <w:tblPr>
        <w:tblW w:w="5000" w:type="pct"/>
        <w:jc w:val="center"/>
        <w:tblCellMar>
          <w:left w:w="0" w:type="dxa"/>
          <w:right w:w="0" w:type="dxa"/>
        </w:tblCellMar>
        <w:tblLook w:val="04A0" w:firstRow="1" w:lastRow="0" w:firstColumn="1" w:lastColumn="0" w:noHBand="0" w:noVBand="1"/>
      </w:tblPr>
      <w:tblGrid>
        <w:gridCol w:w="1076"/>
        <w:gridCol w:w="940"/>
        <w:gridCol w:w="800"/>
        <w:gridCol w:w="1074"/>
        <w:gridCol w:w="946"/>
        <w:gridCol w:w="755"/>
        <w:gridCol w:w="1074"/>
        <w:gridCol w:w="1407"/>
        <w:gridCol w:w="1407"/>
      </w:tblGrid>
      <w:tr w:rsidR="00AE7E77" w:rsidRPr="00AE7E77" w:rsidTr="00AE7E77">
        <w:trPr>
          <w:jc w:val="center"/>
        </w:trPr>
        <w:tc>
          <w:tcPr>
            <w:tcW w:w="568" w:type="pct"/>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E7E77" w:rsidRPr="00AE7E77" w:rsidRDefault="00AE7E77" w:rsidP="00AE7E77">
            <w:pPr>
              <w:jc w:val="center"/>
              <w:rPr>
                <w:rFonts w:ascii="Times New Roman" w:eastAsia="Times New Roman" w:hAnsi="Times New Roman" w:cs="Times New Roman"/>
                <w:sz w:val="24"/>
                <w:szCs w:val="24"/>
                <w:lang w:eastAsia="ru-RU"/>
              </w:rPr>
            </w:pPr>
            <w:r w:rsidRPr="00AE7E77">
              <w:rPr>
                <w:rFonts w:ascii="Arial" w:eastAsia="Times New Roman" w:hAnsi="Arial" w:cs="Arial"/>
                <w:sz w:val="24"/>
                <w:szCs w:val="24"/>
                <w:lang w:eastAsia="ru-RU"/>
              </w:rPr>
              <w:lastRenderedPageBreak/>
              <w:t>Регистрационный N</w:t>
            </w:r>
          </w:p>
        </w:tc>
        <w:tc>
          <w:tcPr>
            <w:tcW w:w="492" w:type="pct"/>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E7E77" w:rsidRPr="00AE7E77" w:rsidRDefault="00AE7E77" w:rsidP="00AE7E77">
            <w:pPr>
              <w:jc w:val="center"/>
              <w:rPr>
                <w:rFonts w:ascii="Times New Roman" w:eastAsia="Times New Roman" w:hAnsi="Times New Roman" w:cs="Times New Roman"/>
                <w:sz w:val="24"/>
                <w:szCs w:val="24"/>
                <w:lang w:eastAsia="ru-RU"/>
              </w:rPr>
            </w:pPr>
            <w:r w:rsidRPr="00AE7E77">
              <w:rPr>
                <w:rFonts w:ascii="Arial" w:eastAsia="Times New Roman" w:hAnsi="Arial" w:cs="Arial"/>
                <w:sz w:val="24"/>
                <w:szCs w:val="24"/>
                <w:lang w:eastAsia="ru-RU"/>
              </w:rPr>
              <w:t>Заявитель (наименование юридического лица, ИП)</w:t>
            </w:r>
          </w:p>
        </w:tc>
        <w:tc>
          <w:tcPr>
            <w:tcW w:w="413" w:type="pct"/>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E7E77" w:rsidRPr="00AE7E77" w:rsidRDefault="00AE7E77" w:rsidP="00AE7E77">
            <w:pPr>
              <w:jc w:val="center"/>
              <w:rPr>
                <w:rFonts w:ascii="Times New Roman" w:eastAsia="Times New Roman" w:hAnsi="Times New Roman" w:cs="Times New Roman"/>
                <w:sz w:val="24"/>
                <w:szCs w:val="24"/>
                <w:lang w:eastAsia="ru-RU"/>
              </w:rPr>
            </w:pPr>
            <w:r w:rsidRPr="00AE7E77">
              <w:rPr>
                <w:rFonts w:ascii="Arial" w:eastAsia="Times New Roman" w:hAnsi="Arial" w:cs="Arial"/>
                <w:sz w:val="24"/>
                <w:szCs w:val="24"/>
                <w:lang w:eastAsia="ru-RU"/>
              </w:rPr>
              <w:t>Дата поступления заявки</w:t>
            </w:r>
          </w:p>
        </w:tc>
        <w:tc>
          <w:tcPr>
            <w:tcW w:w="2018" w:type="pct"/>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E7E77" w:rsidRPr="00AE7E77" w:rsidRDefault="00AE7E77" w:rsidP="00AE7E77">
            <w:pPr>
              <w:jc w:val="center"/>
              <w:rPr>
                <w:rFonts w:ascii="Times New Roman" w:eastAsia="Times New Roman" w:hAnsi="Times New Roman" w:cs="Times New Roman"/>
                <w:sz w:val="24"/>
                <w:szCs w:val="24"/>
                <w:lang w:eastAsia="ru-RU"/>
              </w:rPr>
            </w:pPr>
            <w:r w:rsidRPr="00AE7E77">
              <w:rPr>
                <w:rFonts w:ascii="Arial" w:eastAsia="Times New Roman" w:hAnsi="Arial" w:cs="Arial"/>
                <w:sz w:val="24"/>
                <w:szCs w:val="24"/>
                <w:lang w:eastAsia="ru-RU"/>
              </w:rPr>
              <w:t>К заявке приложены документы (отметить наличие)</w:t>
            </w:r>
          </w:p>
        </w:tc>
        <w:tc>
          <w:tcPr>
            <w:tcW w:w="754" w:type="pct"/>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E7E77" w:rsidRPr="00AE7E77" w:rsidRDefault="00AE7E77" w:rsidP="00AE7E77">
            <w:pPr>
              <w:jc w:val="center"/>
              <w:rPr>
                <w:rFonts w:ascii="Times New Roman" w:eastAsia="Times New Roman" w:hAnsi="Times New Roman" w:cs="Times New Roman"/>
                <w:sz w:val="24"/>
                <w:szCs w:val="24"/>
                <w:lang w:eastAsia="ru-RU"/>
              </w:rPr>
            </w:pPr>
            <w:r w:rsidRPr="00AE7E77">
              <w:rPr>
                <w:rFonts w:ascii="Arial" w:eastAsia="Times New Roman" w:hAnsi="Arial" w:cs="Arial"/>
                <w:sz w:val="24"/>
                <w:szCs w:val="24"/>
                <w:lang w:eastAsia="ru-RU"/>
              </w:rPr>
              <w:t>Заявку сдал (подпись/расшифровка)</w:t>
            </w:r>
          </w:p>
        </w:tc>
        <w:tc>
          <w:tcPr>
            <w:tcW w:w="754" w:type="pct"/>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E7E77" w:rsidRPr="00AE7E77" w:rsidRDefault="00AE7E77" w:rsidP="00AE7E77">
            <w:pPr>
              <w:jc w:val="center"/>
              <w:rPr>
                <w:rFonts w:ascii="Times New Roman" w:eastAsia="Times New Roman" w:hAnsi="Times New Roman" w:cs="Times New Roman"/>
                <w:sz w:val="24"/>
                <w:szCs w:val="24"/>
                <w:lang w:eastAsia="ru-RU"/>
              </w:rPr>
            </w:pPr>
            <w:r w:rsidRPr="00AE7E77">
              <w:rPr>
                <w:rFonts w:ascii="Arial" w:eastAsia="Times New Roman" w:hAnsi="Arial" w:cs="Arial"/>
                <w:sz w:val="24"/>
                <w:szCs w:val="24"/>
                <w:lang w:eastAsia="ru-RU"/>
              </w:rPr>
              <w:t>Заявку принял (подпись/расшифровка)</w:t>
            </w:r>
          </w:p>
        </w:tc>
      </w:tr>
      <w:tr w:rsidR="00AE7E77" w:rsidRPr="00AE7E77" w:rsidTr="00AE7E77">
        <w:trPr>
          <w:jc w:val="center"/>
        </w:trPr>
        <w:tc>
          <w:tcPr>
            <w:tcW w:w="568" w:type="pct"/>
            <w:vMerge/>
            <w:tcBorders>
              <w:top w:val="single" w:sz="6" w:space="0" w:color="000000"/>
              <w:left w:val="single" w:sz="6" w:space="0" w:color="000000"/>
              <w:bottom w:val="single" w:sz="6" w:space="0" w:color="000000"/>
              <w:right w:val="single" w:sz="6" w:space="0" w:color="000000"/>
            </w:tcBorders>
            <w:vAlign w:val="center"/>
            <w:hideMark/>
          </w:tcPr>
          <w:p w:rsidR="00AE7E77" w:rsidRPr="00AE7E77" w:rsidRDefault="00AE7E77" w:rsidP="00AE7E77">
            <w:pPr>
              <w:rPr>
                <w:rFonts w:ascii="Times New Roman" w:eastAsia="Times New Roman" w:hAnsi="Times New Roman" w:cs="Times New Roman"/>
                <w:sz w:val="24"/>
                <w:szCs w:val="24"/>
                <w:lang w:eastAsia="ru-RU"/>
              </w:rPr>
            </w:pPr>
          </w:p>
        </w:tc>
        <w:tc>
          <w:tcPr>
            <w:tcW w:w="492" w:type="pct"/>
            <w:vMerge/>
            <w:tcBorders>
              <w:top w:val="single" w:sz="6" w:space="0" w:color="000000"/>
              <w:left w:val="single" w:sz="6" w:space="0" w:color="000000"/>
              <w:bottom w:val="single" w:sz="6" w:space="0" w:color="000000"/>
              <w:right w:val="single" w:sz="6" w:space="0" w:color="000000"/>
            </w:tcBorders>
            <w:vAlign w:val="center"/>
            <w:hideMark/>
          </w:tcPr>
          <w:p w:rsidR="00AE7E77" w:rsidRPr="00AE7E77" w:rsidRDefault="00AE7E77" w:rsidP="00AE7E77">
            <w:pPr>
              <w:rPr>
                <w:rFonts w:ascii="Times New Roman" w:eastAsia="Times New Roman" w:hAnsi="Times New Roman" w:cs="Times New Roman"/>
                <w:sz w:val="24"/>
                <w:szCs w:val="24"/>
                <w:lang w:eastAsia="ru-RU"/>
              </w:rPr>
            </w:pPr>
          </w:p>
        </w:tc>
        <w:tc>
          <w:tcPr>
            <w:tcW w:w="413" w:type="pct"/>
            <w:vMerge/>
            <w:tcBorders>
              <w:top w:val="single" w:sz="6" w:space="0" w:color="000000"/>
              <w:left w:val="single" w:sz="6" w:space="0" w:color="000000"/>
              <w:bottom w:val="single" w:sz="6" w:space="0" w:color="000000"/>
              <w:right w:val="single" w:sz="6" w:space="0" w:color="000000"/>
            </w:tcBorders>
            <w:vAlign w:val="center"/>
            <w:hideMark/>
          </w:tcPr>
          <w:p w:rsidR="00AE7E77" w:rsidRPr="00AE7E77" w:rsidRDefault="00AE7E77" w:rsidP="00AE7E77">
            <w:pPr>
              <w:rPr>
                <w:rFonts w:ascii="Times New Roman" w:eastAsia="Times New Roman" w:hAnsi="Times New Roman" w:cs="Times New Roman"/>
                <w:sz w:val="24"/>
                <w:szCs w:val="24"/>
                <w:lang w:eastAsia="ru-RU"/>
              </w:rPr>
            </w:pPr>
          </w:p>
        </w:tc>
        <w:tc>
          <w:tcPr>
            <w:tcW w:w="567"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E7E77" w:rsidRPr="00AE7E77" w:rsidRDefault="00AE7E77" w:rsidP="00AE7E77">
            <w:pPr>
              <w:jc w:val="center"/>
              <w:rPr>
                <w:rFonts w:ascii="Times New Roman" w:eastAsia="Times New Roman" w:hAnsi="Times New Roman" w:cs="Times New Roman"/>
                <w:sz w:val="24"/>
                <w:szCs w:val="24"/>
                <w:lang w:eastAsia="ru-RU"/>
              </w:rPr>
            </w:pPr>
            <w:r w:rsidRPr="00AE7E77">
              <w:rPr>
                <w:rFonts w:ascii="Arial" w:eastAsia="Times New Roman" w:hAnsi="Arial" w:cs="Arial"/>
                <w:sz w:val="24"/>
                <w:szCs w:val="24"/>
                <w:lang w:eastAsia="ru-RU"/>
              </w:rPr>
              <w:t>Документ, подтверждающий полномочия лица на осуществление действий от имени заявителя</w:t>
            </w:r>
          </w:p>
        </w:tc>
        <w:tc>
          <w:tcPr>
            <w:tcW w:w="49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E7E77" w:rsidRPr="00AE7E77" w:rsidRDefault="00AE7E77" w:rsidP="00AE7E77">
            <w:pPr>
              <w:jc w:val="center"/>
              <w:rPr>
                <w:rFonts w:ascii="Times New Roman" w:eastAsia="Times New Roman" w:hAnsi="Times New Roman" w:cs="Times New Roman"/>
                <w:sz w:val="24"/>
                <w:szCs w:val="24"/>
                <w:lang w:eastAsia="ru-RU"/>
              </w:rPr>
            </w:pPr>
            <w:r w:rsidRPr="00AE7E77">
              <w:rPr>
                <w:rFonts w:ascii="Arial" w:eastAsia="Times New Roman" w:hAnsi="Arial" w:cs="Arial"/>
                <w:sz w:val="24"/>
                <w:szCs w:val="24"/>
                <w:lang w:eastAsia="ru-RU"/>
              </w:rPr>
              <w:t>Копия учредительных документов (для юридических лиц)</w:t>
            </w:r>
          </w:p>
        </w:tc>
        <w:tc>
          <w:tcPr>
            <w:tcW w:w="388"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E7E77" w:rsidRPr="00AE7E77" w:rsidRDefault="00AE7E77" w:rsidP="00AE7E77">
            <w:pPr>
              <w:jc w:val="center"/>
              <w:rPr>
                <w:rFonts w:ascii="Times New Roman" w:eastAsia="Times New Roman" w:hAnsi="Times New Roman" w:cs="Times New Roman"/>
                <w:sz w:val="24"/>
                <w:szCs w:val="24"/>
                <w:lang w:eastAsia="ru-RU"/>
              </w:rPr>
            </w:pPr>
            <w:r w:rsidRPr="00AE7E77">
              <w:rPr>
                <w:rFonts w:ascii="Arial" w:eastAsia="Times New Roman" w:hAnsi="Arial" w:cs="Arial"/>
                <w:sz w:val="24"/>
                <w:szCs w:val="24"/>
                <w:lang w:eastAsia="ru-RU"/>
              </w:rPr>
              <w:t>Заявление об отсутствии решения о ликвидации заявителя</w:t>
            </w:r>
          </w:p>
        </w:tc>
        <w:tc>
          <w:tcPr>
            <w:tcW w:w="567"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E7E77" w:rsidRPr="00AE7E77" w:rsidRDefault="00AE7E77" w:rsidP="00AE7E77">
            <w:pPr>
              <w:jc w:val="center"/>
              <w:rPr>
                <w:rFonts w:ascii="Times New Roman" w:eastAsia="Times New Roman" w:hAnsi="Times New Roman" w:cs="Times New Roman"/>
                <w:sz w:val="24"/>
                <w:szCs w:val="24"/>
                <w:lang w:eastAsia="ru-RU"/>
              </w:rPr>
            </w:pPr>
            <w:r w:rsidRPr="00AE7E77">
              <w:rPr>
                <w:rFonts w:ascii="Arial" w:eastAsia="Times New Roman" w:hAnsi="Arial" w:cs="Arial"/>
                <w:sz w:val="24"/>
                <w:szCs w:val="24"/>
                <w:lang w:eastAsia="ru-RU"/>
              </w:rPr>
              <w:t>Документ, подтверждающий внесение задатка</w:t>
            </w:r>
          </w:p>
        </w:tc>
        <w:tc>
          <w:tcPr>
            <w:tcW w:w="754" w:type="pct"/>
            <w:vMerge/>
            <w:tcBorders>
              <w:top w:val="single" w:sz="6" w:space="0" w:color="000000"/>
              <w:left w:val="single" w:sz="6" w:space="0" w:color="000000"/>
              <w:bottom w:val="single" w:sz="6" w:space="0" w:color="000000"/>
              <w:right w:val="single" w:sz="6" w:space="0" w:color="000000"/>
            </w:tcBorders>
            <w:vAlign w:val="center"/>
            <w:hideMark/>
          </w:tcPr>
          <w:p w:rsidR="00AE7E77" w:rsidRPr="00AE7E77" w:rsidRDefault="00AE7E77" w:rsidP="00AE7E77">
            <w:pPr>
              <w:rPr>
                <w:rFonts w:ascii="Times New Roman" w:eastAsia="Times New Roman" w:hAnsi="Times New Roman" w:cs="Times New Roman"/>
                <w:sz w:val="24"/>
                <w:szCs w:val="24"/>
                <w:lang w:eastAsia="ru-RU"/>
              </w:rPr>
            </w:pPr>
          </w:p>
        </w:tc>
        <w:tc>
          <w:tcPr>
            <w:tcW w:w="754" w:type="pct"/>
            <w:vMerge/>
            <w:tcBorders>
              <w:top w:val="single" w:sz="6" w:space="0" w:color="000000"/>
              <w:left w:val="single" w:sz="6" w:space="0" w:color="000000"/>
              <w:bottom w:val="single" w:sz="6" w:space="0" w:color="000000"/>
              <w:right w:val="single" w:sz="6" w:space="0" w:color="000000"/>
            </w:tcBorders>
            <w:vAlign w:val="center"/>
            <w:hideMark/>
          </w:tcPr>
          <w:p w:rsidR="00AE7E77" w:rsidRPr="00AE7E77" w:rsidRDefault="00AE7E77" w:rsidP="00AE7E77">
            <w:pPr>
              <w:rPr>
                <w:rFonts w:ascii="Times New Roman" w:eastAsia="Times New Roman" w:hAnsi="Times New Roman" w:cs="Times New Roman"/>
                <w:sz w:val="24"/>
                <w:szCs w:val="24"/>
                <w:lang w:eastAsia="ru-RU"/>
              </w:rPr>
            </w:pPr>
          </w:p>
        </w:tc>
      </w:tr>
      <w:tr w:rsidR="00AE7E77" w:rsidRPr="00AE7E77" w:rsidTr="00AE7E77">
        <w:trPr>
          <w:jc w:val="center"/>
        </w:trPr>
        <w:tc>
          <w:tcPr>
            <w:tcW w:w="568"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E7E77" w:rsidRPr="00AE7E77" w:rsidRDefault="00AE7E77" w:rsidP="00AE7E77">
            <w:pPr>
              <w:jc w:val="center"/>
              <w:rPr>
                <w:rFonts w:ascii="Times New Roman" w:eastAsia="Times New Roman" w:hAnsi="Times New Roman" w:cs="Times New Roman"/>
                <w:sz w:val="24"/>
                <w:szCs w:val="24"/>
                <w:lang w:eastAsia="ru-RU"/>
              </w:rPr>
            </w:pPr>
            <w:r w:rsidRPr="00AE7E77">
              <w:rPr>
                <w:rFonts w:ascii="Arial" w:eastAsia="Times New Roman" w:hAnsi="Arial" w:cs="Arial"/>
                <w:sz w:val="24"/>
                <w:szCs w:val="24"/>
                <w:lang w:eastAsia="ru-RU"/>
              </w:rPr>
              <w:t> </w:t>
            </w:r>
          </w:p>
        </w:tc>
        <w:tc>
          <w:tcPr>
            <w:tcW w:w="492"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E7E77" w:rsidRPr="00AE7E77" w:rsidRDefault="00AE7E77" w:rsidP="00AE7E77">
            <w:pPr>
              <w:jc w:val="center"/>
              <w:rPr>
                <w:rFonts w:ascii="Times New Roman" w:eastAsia="Times New Roman" w:hAnsi="Times New Roman" w:cs="Times New Roman"/>
                <w:sz w:val="24"/>
                <w:szCs w:val="24"/>
                <w:lang w:eastAsia="ru-RU"/>
              </w:rPr>
            </w:pPr>
            <w:r w:rsidRPr="00AE7E77">
              <w:rPr>
                <w:rFonts w:ascii="Arial" w:eastAsia="Times New Roman" w:hAnsi="Arial" w:cs="Arial"/>
                <w:sz w:val="24"/>
                <w:szCs w:val="24"/>
                <w:lang w:eastAsia="ru-RU"/>
              </w:rPr>
              <w:t> </w:t>
            </w:r>
          </w:p>
        </w:tc>
        <w:tc>
          <w:tcPr>
            <w:tcW w:w="413"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E7E77" w:rsidRPr="00AE7E77" w:rsidRDefault="00AE7E77" w:rsidP="00AE7E77">
            <w:pPr>
              <w:jc w:val="center"/>
              <w:rPr>
                <w:rFonts w:ascii="Times New Roman" w:eastAsia="Times New Roman" w:hAnsi="Times New Roman" w:cs="Times New Roman"/>
                <w:sz w:val="24"/>
                <w:szCs w:val="24"/>
                <w:lang w:eastAsia="ru-RU"/>
              </w:rPr>
            </w:pPr>
            <w:r w:rsidRPr="00AE7E77">
              <w:rPr>
                <w:rFonts w:ascii="Arial" w:eastAsia="Times New Roman" w:hAnsi="Arial" w:cs="Arial"/>
                <w:sz w:val="24"/>
                <w:szCs w:val="24"/>
                <w:lang w:eastAsia="ru-RU"/>
              </w:rPr>
              <w:t> </w:t>
            </w:r>
          </w:p>
        </w:tc>
        <w:tc>
          <w:tcPr>
            <w:tcW w:w="567"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E7E77" w:rsidRPr="00AE7E77" w:rsidRDefault="00AE7E77" w:rsidP="00AE7E77">
            <w:pPr>
              <w:jc w:val="center"/>
              <w:rPr>
                <w:rFonts w:ascii="Times New Roman" w:eastAsia="Times New Roman" w:hAnsi="Times New Roman" w:cs="Times New Roman"/>
                <w:sz w:val="24"/>
                <w:szCs w:val="24"/>
                <w:lang w:eastAsia="ru-RU"/>
              </w:rPr>
            </w:pPr>
            <w:r w:rsidRPr="00AE7E77">
              <w:rPr>
                <w:rFonts w:ascii="Arial" w:eastAsia="Times New Roman" w:hAnsi="Arial" w:cs="Arial"/>
                <w:sz w:val="24"/>
                <w:szCs w:val="24"/>
                <w:lang w:eastAsia="ru-RU"/>
              </w:rPr>
              <w:t> </w:t>
            </w:r>
          </w:p>
        </w:tc>
        <w:tc>
          <w:tcPr>
            <w:tcW w:w="49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E7E77" w:rsidRPr="00AE7E77" w:rsidRDefault="00AE7E77" w:rsidP="00AE7E77">
            <w:pPr>
              <w:jc w:val="center"/>
              <w:rPr>
                <w:rFonts w:ascii="Times New Roman" w:eastAsia="Times New Roman" w:hAnsi="Times New Roman" w:cs="Times New Roman"/>
                <w:sz w:val="24"/>
                <w:szCs w:val="24"/>
                <w:lang w:eastAsia="ru-RU"/>
              </w:rPr>
            </w:pPr>
            <w:r w:rsidRPr="00AE7E77">
              <w:rPr>
                <w:rFonts w:ascii="Arial" w:eastAsia="Times New Roman" w:hAnsi="Arial" w:cs="Arial"/>
                <w:sz w:val="24"/>
                <w:szCs w:val="24"/>
                <w:lang w:eastAsia="ru-RU"/>
              </w:rPr>
              <w:t> </w:t>
            </w:r>
          </w:p>
        </w:tc>
        <w:tc>
          <w:tcPr>
            <w:tcW w:w="388"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E7E77" w:rsidRPr="00AE7E77" w:rsidRDefault="00AE7E77" w:rsidP="00AE7E77">
            <w:pPr>
              <w:jc w:val="center"/>
              <w:rPr>
                <w:rFonts w:ascii="Times New Roman" w:eastAsia="Times New Roman" w:hAnsi="Times New Roman" w:cs="Times New Roman"/>
                <w:sz w:val="24"/>
                <w:szCs w:val="24"/>
                <w:lang w:eastAsia="ru-RU"/>
              </w:rPr>
            </w:pPr>
            <w:r w:rsidRPr="00AE7E77">
              <w:rPr>
                <w:rFonts w:ascii="Arial" w:eastAsia="Times New Roman" w:hAnsi="Arial" w:cs="Arial"/>
                <w:sz w:val="24"/>
                <w:szCs w:val="24"/>
                <w:lang w:eastAsia="ru-RU"/>
              </w:rPr>
              <w:t> </w:t>
            </w:r>
          </w:p>
        </w:tc>
        <w:tc>
          <w:tcPr>
            <w:tcW w:w="567"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E7E77" w:rsidRPr="00AE7E77" w:rsidRDefault="00AE7E77" w:rsidP="00AE7E77">
            <w:pPr>
              <w:jc w:val="center"/>
              <w:rPr>
                <w:rFonts w:ascii="Times New Roman" w:eastAsia="Times New Roman" w:hAnsi="Times New Roman" w:cs="Times New Roman"/>
                <w:sz w:val="24"/>
                <w:szCs w:val="24"/>
                <w:lang w:eastAsia="ru-RU"/>
              </w:rPr>
            </w:pPr>
            <w:r w:rsidRPr="00AE7E77">
              <w:rPr>
                <w:rFonts w:ascii="Arial" w:eastAsia="Times New Roman" w:hAnsi="Arial" w:cs="Arial"/>
                <w:sz w:val="24"/>
                <w:szCs w:val="24"/>
                <w:lang w:eastAsia="ru-RU"/>
              </w:rPr>
              <w:t> </w:t>
            </w:r>
          </w:p>
        </w:tc>
        <w:tc>
          <w:tcPr>
            <w:tcW w:w="754"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E7E77" w:rsidRPr="00AE7E77" w:rsidRDefault="00AE7E77" w:rsidP="00AE7E77">
            <w:pPr>
              <w:jc w:val="center"/>
              <w:rPr>
                <w:rFonts w:ascii="Times New Roman" w:eastAsia="Times New Roman" w:hAnsi="Times New Roman" w:cs="Times New Roman"/>
                <w:sz w:val="24"/>
                <w:szCs w:val="24"/>
                <w:lang w:eastAsia="ru-RU"/>
              </w:rPr>
            </w:pPr>
            <w:r w:rsidRPr="00AE7E77">
              <w:rPr>
                <w:rFonts w:ascii="Arial" w:eastAsia="Times New Roman" w:hAnsi="Arial" w:cs="Arial"/>
                <w:sz w:val="24"/>
                <w:szCs w:val="24"/>
                <w:lang w:eastAsia="ru-RU"/>
              </w:rPr>
              <w:t> </w:t>
            </w:r>
          </w:p>
        </w:tc>
        <w:tc>
          <w:tcPr>
            <w:tcW w:w="754"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E7E77" w:rsidRPr="00AE7E77" w:rsidRDefault="00AE7E77" w:rsidP="00AE7E77">
            <w:pPr>
              <w:jc w:val="center"/>
              <w:rPr>
                <w:rFonts w:ascii="Times New Roman" w:eastAsia="Times New Roman" w:hAnsi="Times New Roman" w:cs="Times New Roman"/>
                <w:sz w:val="24"/>
                <w:szCs w:val="24"/>
                <w:lang w:eastAsia="ru-RU"/>
              </w:rPr>
            </w:pPr>
            <w:r w:rsidRPr="00AE7E77">
              <w:rPr>
                <w:rFonts w:ascii="Arial" w:eastAsia="Times New Roman" w:hAnsi="Arial" w:cs="Arial"/>
                <w:sz w:val="24"/>
                <w:szCs w:val="24"/>
                <w:lang w:eastAsia="ru-RU"/>
              </w:rPr>
              <w:t> </w:t>
            </w:r>
          </w:p>
        </w:tc>
      </w:tr>
      <w:tr w:rsidR="00AE7E77" w:rsidRPr="00AE7E77" w:rsidTr="00AE7E77">
        <w:trPr>
          <w:jc w:val="center"/>
        </w:trPr>
        <w:tc>
          <w:tcPr>
            <w:tcW w:w="568"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E7E77" w:rsidRPr="00AE7E77" w:rsidRDefault="00AE7E77" w:rsidP="00AE7E77">
            <w:pPr>
              <w:jc w:val="center"/>
              <w:rPr>
                <w:rFonts w:ascii="Times New Roman" w:eastAsia="Times New Roman" w:hAnsi="Times New Roman" w:cs="Times New Roman"/>
                <w:sz w:val="24"/>
                <w:szCs w:val="24"/>
                <w:lang w:eastAsia="ru-RU"/>
              </w:rPr>
            </w:pPr>
            <w:r w:rsidRPr="00AE7E77">
              <w:rPr>
                <w:rFonts w:ascii="Arial" w:eastAsia="Times New Roman" w:hAnsi="Arial" w:cs="Arial"/>
                <w:sz w:val="24"/>
                <w:szCs w:val="24"/>
                <w:lang w:eastAsia="ru-RU"/>
              </w:rPr>
              <w:t> </w:t>
            </w:r>
          </w:p>
        </w:tc>
        <w:tc>
          <w:tcPr>
            <w:tcW w:w="492"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E7E77" w:rsidRPr="00AE7E77" w:rsidRDefault="00AE7E77" w:rsidP="00AE7E77">
            <w:pPr>
              <w:jc w:val="center"/>
              <w:rPr>
                <w:rFonts w:ascii="Times New Roman" w:eastAsia="Times New Roman" w:hAnsi="Times New Roman" w:cs="Times New Roman"/>
                <w:sz w:val="24"/>
                <w:szCs w:val="24"/>
                <w:lang w:eastAsia="ru-RU"/>
              </w:rPr>
            </w:pPr>
            <w:r w:rsidRPr="00AE7E77">
              <w:rPr>
                <w:rFonts w:ascii="Arial" w:eastAsia="Times New Roman" w:hAnsi="Arial" w:cs="Arial"/>
                <w:sz w:val="24"/>
                <w:szCs w:val="24"/>
                <w:lang w:eastAsia="ru-RU"/>
              </w:rPr>
              <w:t> </w:t>
            </w:r>
          </w:p>
        </w:tc>
        <w:tc>
          <w:tcPr>
            <w:tcW w:w="413"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E7E77" w:rsidRPr="00AE7E77" w:rsidRDefault="00AE7E77" w:rsidP="00AE7E77">
            <w:pPr>
              <w:jc w:val="center"/>
              <w:rPr>
                <w:rFonts w:ascii="Times New Roman" w:eastAsia="Times New Roman" w:hAnsi="Times New Roman" w:cs="Times New Roman"/>
                <w:sz w:val="24"/>
                <w:szCs w:val="24"/>
                <w:lang w:eastAsia="ru-RU"/>
              </w:rPr>
            </w:pPr>
            <w:r w:rsidRPr="00AE7E77">
              <w:rPr>
                <w:rFonts w:ascii="Arial" w:eastAsia="Times New Roman" w:hAnsi="Arial" w:cs="Arial"/>
                <w:sz w:val="24"/>
                <w:szCs w:val="24"/>
                <w:lang w:eastAsia="ru-RU"/>
              </w:rPr>
              <w:t> </w:t>
            </w:r>
          </w:p>
        </w:tc>
        <w:tc>
          <w:tcPr>
            <w:tcW w:w="567"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E7E77" w:rsidRPr="00AE7E77" w:rsidRDefault="00AE7E77" w:rsidP="00AE7E77">
            <w:pPr>
              <w:jc w:val="center"/>
              <w:rPr>
                <w:rFonts w:ascii="Times New Roman" w:eastAsia="Times New Roman" w:hAnsi="Times New Roman" w:cs="Times New Roman"/>
                <w:sz w:val="24"/>
                <w:szCs w:val="24"/>
                <w:lang w:eastAsia="ru-RU"/>
              </w:rPr>
            </w:pPr>
            <w:r w:rsidRPr="00AE7E77">
              <w:rPr>
                <w:rFonts w:ascii="Arial" w:eastAsia="Times New Roman" w:hAnsi="Arial" w:cs="Arial"/>
                <w:sz w:val="24"/>
                <w:szCs w:val="24"/>
                <w:lang w:eastAsia="ru-RU"/>
              </w:rPr>
              <w:t> </w:t>
            </w:r>
          </w:p>
        </w:tc>
        <w:tc>
          <w:tcPr>
            <w:tcW w:w="49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E7E77" w:rsidRPr="00AE7E77" w:rsidRDefault="00AE7E77" w:rsidP="00AE7E77">
            <w:pPr>
              <w:jc w:val="center"/>
              <w:rPr>
                <w:rFonts w:ascii="Times New Roman" w:eastAsia="Times New Roman" w:hAnsi="Times New Roman" w:cs="Times New Roman"/>
                <w:sz w:val="24"/>
                <w:szCs w:val="24"/>
                <w:lang w:eastAsia="ru-RU"/>
              </w:rPr>
            </w:pPr>
            <w:r w:rsidRPr="00AE7E77">
              <w:rPr>
                <w:rFonts w:ascii="Arial" w:eastAsia="Times New Roman" w:hAnsi="Arial" w:cs="Arial"/>
                <w:sz w:val="24"/>
                <w:szCs w:val="24"/>
                <w:lang w:eastAsia="ru-RU"/>
              </w:rPr>
              <w:t> </w:t>
            </w:r>
          </w:p>
        </w:tc>
        <w:tc>
          <w:tcPr>
            <w:tcW w:w="388"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E7E77" w:rsidRPr="00AE7E77" w:rsidRDefault="00AE7E77" w:rsidP="00AE7E77">
            <w:pPr>
              <w:jc w:val="center"/>
              <w:rPr>
                <w:rFonts w:ascii="Times New Roman" w:eastAsia="Times New Roman" w:hAnsi="Times New Roman" w:cs="Times New Roman"/>
                <w:sz w:val="24"/>
                <w:szCs w:val="24"/>
                <w:lang w:eastAsia="ru-RU"/>
              </w:rPr>
            </w:pPr>
            <w:r w:rsidRPr="00AE7E77">
              <w:rPr>
                <w:rFonts w:ascii="Arial" w:eastAsia="Times New Roman" w:hAnsi="Arial" w:cs="Arial"/>
                <w:sz w:val="24"/>
                <w:szCs w:val="24"/>
                <w:lang w:eastAsia="ru-RU"/>
              </w:rPr>
              <w:t> </w:t>
            </w:r>
          </w:p>
        </w:tc>
        <w:tc>
          <w:tcPr>
            <w:tcW w:w="567"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E7E77" w:rsidRPr="00AE7E77" w:rsidRDefault="00AE7E77" w:rsidP="00AE7E77">
            <w:pPr>
              <w:jc w:val="center"/>
              <w:rPr>
                <w:rFonts w:ascii="Times New Roman" w:eastAsia="Times New Roman" w:hAnsi="Times New Roman" w:cs="Times New Roman"/>
                <w:sz w:val="24"/>
                <w:szCs w:val="24"/>
                <w:lang w:eastAsia="ru-RU"/>
              </w:rPr>
            </w:pPr>
            <w:r w:rsidRPr="00AE7E77">
              <w:rPr>
                <w:rFonts w:ascii="Arial" w:eastAsia="Times New Roman" w:hAnsi="Arial" w:cs="Arial"/>
                <w:sz w:val="24"/>
                <w:szCs w:val="24"/>
                <w:lang w:eastAsia="ru-RU"/>
              </w:rPr>
              <w:t> </w:t>
            </w:r>
          </w:p>
        </w:tc>
        <w:tc>
          <w:tcPr>
            <w:tcW w:w="754"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E7E77" w:rsidRPr="00AE7E77" w:rsidRDefault="00AE7E77" w:rsidP="00AE7E77">
            <w:pPr>
              <w:jc w:val="center"/>
              <w:rPr>
                <w:rFonts w:ascii="Times New Roman" w:eastAsia="Times New Roman" w:hAnsi="Times New Roman" w:cs="Times New Roman"/>
                <w:sz w:val="24"/>
                <w:szCs w:val="24"/>
                <w:lang w:eastAsia="ru-RU"/>
              </w:rPr>
            </w:pPr>
            <w:r w:rsidRPr="00AE7E77">
              <w:rPr>
                <w:rFonts w:ascii="Arial" w:eastAsia="Times New Roman" w:hAnsi="Arial" w:cs="Arial"/>
                <w:sz w:val="24"/>
                <w:szCs w:val="24"/>
                <w:lang w:eastAsia="ru-RU"/>
              </w:rPr>
              <w:t> </w:t>
            </w:r>
          </w:p>
        </w:tc>
        <w:tc>
          <w:tcPr>
            <w:tcW w:w="754"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E7E77" w:rsidRPr="00AE7E77" w:rsidRDefault="00AE7E77" w:rsidP="00AE7E77">
            <w:pPr>
              <w:jc w:val="center"/>
              <w:rPr>
                <w:rFonts w:ascii="Times New Roman" w:eastAsia="Times New Roman" w:hAnsi="Times New Roman" w:cs="Times New Roman"/>
                <w:sz w:val="24"/>
                <w:szCs w:val="24"/>
                <w:lang w:eastAsia="ru-RU"/>
              </w:rPr>
            </w:pPr>
            <w:r w:rsidRPr="00AE7E77">
              <w:rPr>
                <w:rFonts w:ascii="Arial" w:eastAsia="Times New Roman" w:hAnsi="Arial" w:cs="Arial"/>
                <w:sz w:val="24"/>
                <w:szCs w:val="24"/>
                <w:lang w:eastAsia="ru-RU"/>
              </w:rPr>
              <w:t> </w:t>
            </w:r>
          </w:p>
        </w:tc>
      </w:tr>
    </w:tbl>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w:t>
      </w:r>
    </w:p>
    <w:p w:rsidR="00AE7E77" w:rsidRPr="00AE7E77" w:rsidRDefault="00AE7E77" w:rsidP="00AE7E77">
      <w:pPr>
        <w:ind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1</w:t>
      </w:r>
    </w:p>
    <w:p w:rsidR="00AE7E77" w:rsidRPr="00AE7E77" w:rsidRDefault="00AE7E77" w:rsidP="00AE7E77">
      <w:pPr>
        <w:ind w:right="360" w:firstLine="567"/>
        <w:jc w:val="both"/>
        <w:rPr>
          <w:rFonts w:ascii="Arial" w:eastAsia="Times New Roman" w:hAnsi="Arial" w:cs="Arial"/>
          <w:color w:val="000000"/>
          <w:sz w:val="24"/>
          <w:szCs w:val="24"/>
          <w:lang w:eastAsia="ru-RU"/>
        </w:rPr>
      </w:pPr>
      <w:r w:rsidRPr="00AE7E77">
        <w:rPr>
          <w:rFonts w:ascii="Arial" w:eastAsia="Times New Roman" w:hAnsi="Arial" w:cs="Arial"/>
          <w:color w:val="000000"/>
          <w:sz w:val="24"/>
          <w:szCs w:val="24"/>
          <w:lang w:eastAsia="ru-RU"/>
        </w:rPr>
        <w:t> </w:t>
      </w:r>
    </w:p>
    <w:p w:rsidR="00FE6830" w:rsidRDefault="00FE6830"/>
    <w:sectPr w:rsidR="00FE6830" w:rsidSect="00FE68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E7E77"/>
    <w:rsid w:val="006D6852"/>
    <w:rsid w:val="008850B4"/>
    <w:rsid w:val="00AE7E77"/>
    <w:rsid w:val="00DA1E26"/>
    <w:rsid w:val="00F34D9C"/>
    <w:rsid w:val="00FE6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8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E7E7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
    <w:name w:val="Гиперссылка1"/>
    <w:basedOn w:val="a0"/>
    <w:rsid w:val="00AE7E77"/>
  </w:style>
  <w:style w:type="paragraph" w:customStyle="1" w:styleId="10">
    <w:name w:val="Нижний колонтитул1"/>
    <w:basedOn w:val="a"/>
    <w:rsid w:val="00AE7E7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pagenumber">
    <w:name w:val="pagenumber"/>
    <w:basedOn w:val="a0"/>
    <w:rsid w:val="00AE7E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13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CDBFFE3C-F801-471D-999F-9C8253640669" TargetMode="External"/><Relationship Id="rId13" Type="http://schemas.openxmlformats.org/officeDocument/2006/relationships/hyperlink" Target="https://pravo-search.minjust.ru/bigs/showDocument.html?id=CDBFFE3C-F801-471D-999F-9C8253640669" TargetMode="External"/><Relationship Id="rId18" Type="http://schemas.openxmlformats.org/officeDocument/2006/relationships/hyperlink" Target="https://pravo-search.minjust.ru/bigs/showDocument.html?id=CDBFFE3C-F801-471D-999F-9C8253640669" TargetMode="External"/><Relationship Id="rId3" Type="http://schemas.openxmlformats.org/officeDocument/2006/relationships/settings" Target="settings.xml"/><Relationship Id="rId21" Type="http://schemas.openxmlformats.org/officeDocument/2006/relationships/hyperlink" Target="https://pravo-search.minjust.ru/bigs/showDocument.html?id=CDBFFE3C-F801-471D-999F-9C8253640669" TargetMode="External"/><Relationship Id="rId7" Type="http://schemas.openxmlformats.org/officeDocument/2006/relationships/hyperlink" Target="https://pravo-search.minjust.ru/bigs/showDocument.html?id=13A530AF-AC6F-46AA-BB69-D438C2B34730" TargetMode="External"/><Relationship Id="rId12" Type="http://schemas.openxmlformats.org/officeDocument/2006/relationships/hyperlink" Target="https://pravo-search.minjust.ru/bigs/showDocument.html?id=C4ABDE58-545B-4508-AD15-D07A179311F4" TargetMode="External"/><Relationship Id="rId17" Type="http://schemas.openxmlformats.org/officeDocument/2006/relationships/hyperlink" Target="https://pravo-search.minjust.ru/bigs/showDocument.html?id=C4ABDE58-545B-4508-AD15-D07A179311F4" TargetMode="External"/><Relationship Id="rId2" Type="http://schemas.microsoft.com/office/2007/relationships/stylesWithEffects" Target="stylesWithEffects.xml"/><Relationship Id="rId16" Type="http://schemas.openxmlformats.org/officeDocument/2006/relationships/hyperlink" Target="https://pravo-search.minjust.ru/bigs/showDocument.html?id=CDBFFE3C-F801-471D-999F-9C8253640669" TargetMode="External"/><Relationship Id="rId20" Type="http://schemas.openxmlformats.org/officeDocument/2006/relationships/hyperlink" Target="https://pravo-search.minjust.ru/bigs/showDocument.html?id=CDBFFE3C-F801-471D-999F-9C8253640669" TargetMode="External"/><Relationship Id="rId1" Type="http://schemas.openxmlformats.org/officeDocument/2006/relationships/styles" Target="styles.xml"/><Relationship Id="rId6" Type="http://schemas.openxmlformats.org/officeDocument/2006/relationships/hyperlink" Target="https://pravo-search.minjust.ru/bigs/showDocument.html?id=C4ABDE58-545B-4508-AD15-D07A179311F4" TargetMode="External"/><Relationship Id="rId11" Type="http://schemas.openxmlformats.org/officeDocument/2006/relationships/hyperlink" Target="https://pravo-search.minjust.ru/bigs/showDocument.html?id=CDBFFE3C-F801-471D-999F-9C8253640669" TargetMode="External"/><Relationship Id="rId24" Type="http://schemas.openxmlformats.org/officeDocument/2006/relationships/theme" Target="theme/theme1.xml"/><Relationship Id="rId5" Type="http://schemas.openxmlformats.org/officeDocument/2006/relationships/hyperlink" Target="https://pravo-search.minjust.ru/bigs/showDocument.html?id=CDBFFE3C-F801-471D-999F-9C8253640669" TargetMode="External"/><Relationship Id="rId15" Type="http://schemas.openxmlformats.org/officeDocument/2006/relationships/hyperlink" Target="https://pravo-search.minjust.ru/bigs/showDocument.html?id=CDBFFE3C-F801-471D-999F-9C8253640669" TargetMode="External"/><Relationship Id="rId23" Type="http://schemas.openxmlformats.org/officeDocument/2006/relationships/fontTable" Target="fontTable.xml"/><Relationship Id="rId10" Type="http://schemas.openxmlformats.org/officeDocument/2006/relationships/hyperlink" Target="https://pravo-search.minjust.ru/bigs/showDocument.html?id=CDBFFE3C-F801-471D-999F-9C8253640669" TargetMode="External"/><Relationship Id="rId19" Type="http://schemas.openxmlformats.org/officeDocument/2006/relationships/hyperlink" Target="https://pravo-search.minjust.ru/bigs/showDocument.html?id=C4ABDE58-545B-4508-AD15-D07A179311F4"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CDBFFE3C-F801-471D-999F-9C8253640669" TargetMode="External"/><Relationship Id="rId14" Type="http://schemas.openxmlformats.org/officeDocument/2006/relationships/hyperlink" Target="https://pravo-search.minjust.ru/bigs/showDocument.html?id=C4ABDE58-545B-4508-AD15-D07A179311F4" TargetMode="External"/><Relationship Id="rId22" Type="http://schemas.openxmlformats.org/officeDocument/2006/relationships/hyperlink" Target="https://pravo-search.minjust.ru/bigs/showDocument.html?id=C4ABDE58-545B-4508-AD15-D07A179311F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7039</Words>
  <Characters>40128</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EcPC</cp:lastModifiedBy>
  <cp:revision>2</cp:revision>
  <dcterms:created xsi:type="dcterms:W3CDTF">2023-11-01T10:28:00Z</dcterms:created>
  <dcterms:modified xsi:type="dcterms:W3CDTF">2023-11-01T10:28:00Z</dcterms:modified>
</cp:coreProperties>
</file>