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99" w:rsidRPr="00262BA1" w:rsidRDefault="007B3B99" w:rsidP="007B3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bookmarkEnd w:id="0"/>
    <w:p w:rsidR="007B3B99" w:rsidRPr="00680A10" w:rsidRDefault="007B3B99" w:rsidP="007B3B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г</w:t>
      </w:r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осударственного имущества Пензенской области информирует, что в связи с обращением ПАО «</w:t>
      </w:r>
      <w:proofErr w:type="spellStart"/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 рассматривается ходатайство об установлении публичного сервитута в целях размещения</w:t>
      </w:r>
      <w:r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ВЛ-35 </w:t>
      </w:r>
      <w:proofErr w:type="spellStart"/>
      <w:r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80A10">
        <w:rPr>
          <w:rFonts w:ascii="Times New Roman" w:hAnsi="Times New Roman" w:cs="Times New Roman"/>
          <w:sz w:val="24"/>
          <w:szCs w:val="24"/>
        </w:rPr>
        <w:t xml:space="preserve"> «Мокшан – </w:t>
      </w:r>
      <w:r>
        <w:rPr>
          <w:rFonts w:ascii="Times New Roman" w:hAnsi="Times New Roman" w:cs="Times New Roman"/>
          <w:sz w:val="24"/>
          <w:szCs w:val="24"/>
        </w:rPr>
        <w:t>Нечаевка</w:t>
      </w:r>
      <w:r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7B3B99" w:rsidRPr="0018639F" w:rsidRDefault="007B3B99" w:rsidP="007B3B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7B3B99" w:rsidRPr="0018639F" w:rsidTr="00406520">
        <w:tc>
          <w:tcPr>
            <w:tcW w:w="2122" w:type="dxa"/>
          </w:tcPr>
          <w:p w:rsidR="007B3B99" w:rsidRPr="0018639F" w:rsidRDefault="007B3B99" w:rsidP="0040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7B3B99" w:rsidRPr="0018639F" w:rsidRDefault="007B3B99" w:rsidP="0040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7B3B99" w:rsidRPr="0018639F" w:rsidTr="00406520">
        <w:tc>
          <w:tcPr>
            <w:tcW w:w="2122" w:type="dxa"/>
          </w:tcPr>
          <w:p w:rsidR="007B3B99" w:rsidRPr="00501FC7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58:18:0000000:85</w:t>
            </w:r>
          </w:p>
        </w:tc>
        <w:tc>
          <w:tcPr>
            <w:tcW w:w="7223" w:type="dxa"/>
          </w:tcPr>
          <w:p w:rsidR="007B3B99" w:rsidRPr="00501FC7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</w:t>
            </w:r>
            <w:proofErr w:type="gramStart"/>
            <w:r>
              <w:rPr>
                <w:rFonts w:ascii="Calibri" w:hAnsi="Calibri"/>
                <w:color w:val="000000"/>
                <w:shd w:val="clear" w:color="auto" w:fill="F8F9FA"/>
              </w:rPr>
              <w:t>Пензенская</w:t>
            </w:r>
            <w:proofErr w:type="gram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СПК «Елизаветинское»</w:t>
            </w:r>
          </w:p>
        </w:tc>
      </w:tr>
      <w:tr w:rsidR="007B3B99" w:rsidRPr="0018639F" w:rsidTr="00406520">
        <w:tc>
          <w:tcPr>
            <w:tcW w:w="2122" w:type="dxa"/>
          </w:tcPr>
          <w:p w:rsidR="007B3B99" w:rsidRPr="00501FC7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58:18:0960102:238</w:t>
            </w:r>
          </w:p>
        </w:tc>
        <w:tc>
          <w:tcPr>
            <w:tcW w:w="7223" w:type="dxa"/>
          </w:tcPr>
          <w:p w:rsidR="007B3B99" w:rsidRPr="00501FC7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Пензенская область,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 район, Елизаветинский сельсовет</w:t>
            </w:r>
          </w:p>
        </w:tc>
      </w:tr>
      <w:tr w:rsidR="007B3B99" w:rsidRPr="0018639F" w:rsidTr="00406520">
        <w:tc>
          <w:tcPr>
            <w:tcW w:w="2122" w:type="dxa"/>
          </w:tcPr>
          <w:p w:rsidR="007B3B99" w:rsidRPr="00D1792B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 w:rsidRPr="00D1792B">
              <w:rPr>
                <w:rFonts w:ascii="Times New Roman" w:hAnsi="Times New Roman" w:cs="Times New Roman"/>
              </w:rPr>
              <w:t>58:18:0</w:t>
            </w:r>
            <w:r>
              <w:rPr>
                <w:rFonts w:ascii="Times New Roman" w:hAnsi="Times New Roman" w:cs="Times New Roman"/>
              </w:rPr>
              <w:t>720202</w:t>
            </w:r>
            <w:r w:rsidRPr="00D1792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223" w:type="dxa"/>
          </w:tcPr>
          <w:p w:rsidR="007B3B99" w:rsidRPr="00501FC7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обл. </w:t>
            </w:r>
            <w:proofErr w:type="gramStart"/>
            <w:r>
              <w:rPr>
                <w:rFonts w:ascii="Calibri" w:hAnsi="Calibri"/>
                <w:color w:val="000000"/>
                <w:shd w:val="clear" w:color="auto" w:fill="F8F9FA"/>
              </w:rPr>
              <w:t>Пензенская</w:t>
            </w:r>
            <w:proofErr w:type="gram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р-н </w:t>
            </w:r>
            <w:proofErr w:type="spellStart"/>
            <w:r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с. Елизаветино, ул. Центральная, дом 31</w:t>
            </w:r>
          </w:p>
        </w:tc>
      </w:tr>
      <w:tr w:rsidR="007B3B99" w:rsidRPr="0018639F" w:rsidTr="00406520">
        <w:tc>
          <w:tcPr>
            <w:tcW w:w="2122" w:type="dxa"/>
          </w:tcPr>
          <w:p w:rsidR="007B3B99" w:rsidRPr="00D1792B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 w:rsidRPr="00C71BBA"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</w:tcPr>
          <w:p w:rsidR="007B3B99" w:rsidRDefault="007B3B99" w:rsidP="00406520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 земли, государственная собственность на которые не разграничена</w:t>
            </w:r>
          </w:p>
        </w:tc>
      </w:tr>
      <w:tr w:rsidR="007B3B99" w:rsidRPr="0018639F" w:rsidTr="00406520">
        <w:tc>
          <w:tcPr>
            <w:tcW w:w="2122" w:type="dxa"/>
          </w:tcPr>
          <w:p w:rsidR="007B3B99" w:rsidRPr="00C71BBA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 w:rsidRPr="00C71BBA">
              <w:rPr>
                <w:rFonts w:ascii="Times New Roman" w:hAnsi="Times New Roman" w:cs="Times New Roman"/>
              </w:rPr>
              <w:t>58:18:0960102</w:t>
            </w:r>
          </w:p>
        </w:tc>
        <w:tc>
          <w:tcPr>
            <w:tcW w:w="7223" w:type="dxa"/>
          </w:tcPr>
          <w:p w:rsidR="007B3B99" w:rsidRDefault="007B3B99" w:rsidP="00406520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>,</w:t>
            </w:r>
            <w:r>
              <w:t xml:space="preserve"> </w:t>
            </w:r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собственность на которые не разграничена</w:t>
            </w:r>
          </w:p>
        </w:tc>
      </w:tr>
      <w:tr w:rsidR="007B3B99" w:rsidRPr="0018639F" w:rsidTr="00406520">
        <w:tc>
          <w:tcPr>
            <w:tcW w:w="2122" w:type="dxa"/>
          </w:tcPr>
          <w:p w:rsidR="007B3B99" w:rsidRPr="00C71BBA" w:rsidRDefault="007B3B99" w:rsidP="00406520">
            <w:pPr>
              <w:jc w:val="both"/>
              <w:rPr>
                <w:rFonts w:ascii="Times New Roman" w:hAnsi="Times New Roman" w:cs="Times New Roman"/>
              </w:rPr>
            </w:pPr>
            <w:r w:rsidRPr="00C71BBA">
              <w:rPr>
                <w:rFonts w:ascii="Times New Roman" w:hAnsi="Times New Roman" w:cs="Times New Roman"/>
              </w:rPr>
              <w:t>58:18:0720202</w:t>
            </w:r>
          </w:p>
        </w:tc>
        <w:tc>
          <w:tcPr>
            <w:tcW w:w="7223" w:type="dxa"/>
          </w:tcPr>
          <w:p w:rsidR="007B3B99" w:rsidRDefault="007B3B99" w:rsidP="00406520">
            <w:pPr>
              <w:jc w:val="both"/>
              <w:rPr>
                <w:rFonts w:ascii="Calibri" w:hAnsi="Calibri"/>
                <w:color w:val="000000"/>
                <w:shd w:val="clear" w:color="auto" w:fill="F8F9FA"/>
              </w:rPr>
            </w:pPr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 xml:space="preserve">обл. Пензенская, р-н </w:t>
            </w:r>
            <w:proofErr w:type="spellStart"/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>Мокшанский</w:t>
            </w:r>
            <w:proofErr w:type="spellEnd"/>
            <w:r>
              <w:rPr>
                <w:rFonts w:ascii="Calibri" w:hAnsi="Calibri"/>
                <w:color w:val="000000"/>
                <w:shd w:val="clear" w:color="auto" w:fill="F8F9FA"/>
              </w:rPr>
              <w:t xml:space="preserve">, </w:t>
            </w:r>
            <w:r w:rsidRPr="00C71BBA">
              <w:rPr>
                <w:rFonts w:ascii="Calibri" w:hAnsi="Calibri"/>
                <w:color w:val="000000"/>
                <w:shd w:val="clear" w:color="auto" w:fill="F8F9FA"/>
              </w:rPr>
              <w:t>земли, государственная собственность на которые не разграничена</w:t>
            </w:r>
          </w:p>
        </w:tc>
      </w:tr>
    </w:tbl>
    <w:p w:rsidR="007B3B99" w:rsidRPr="00311BFB" w:rsidRDefault="007B3B99" w:rsidP="007B3B9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proofErr w:type="gramStart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proofErr w:type="gramEnd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B99" w:rsidRPr="00311BFB" w:rsidRDefault="007B3B99" w:rsidP="007B3B9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1D4A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B99" w:rsidRDefault="007B3B99" w:rsidP="007B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Сообщение о поступившем </w:t>
      </w:r>
      <w:proofErr w:type="gramStart"/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ходатайстве</w:t>
      </w:r>
      <w:proofErr w:type="gramEnd"/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Елизаветинского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7B3B99" w:rsidRPr="00A42DCD" w:rsidRDefault="007B3B99" w:rsidP="007B3B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7B3B99" w:rsidRDefault="007B3B99" w:rsidP="007B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 xml:space="preserve">утверждении Схемы территориального планирования Пензенской области» (в редакции от 18.12.2020). Размещено на официальном сайте Правительства Пензенской области </w:t>
      </w:r>
      <w:r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3B99" w:rsidRDefault="007B3B99" w:rsidP="007B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7B3B99" w:rsidRDefault="007B3B99" w:rsidP="007B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B3B99" w:rsidRDefault="007B3B99" w:rsidP="007B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99" w:rsidRDefault="007B3B99" w:rsidP="007B3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Министерство государственного имущества Пензенской области, заявления об учете их прав (обременений прав) на земельные участки с приложением копий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C03726" w:rsidRDefault="00C03726"/>
    <w:sectPr w:rsidR="00C03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99"/>
    <w:rsid w:val="007B3B99"/>
    <w:rsid w:val="00C0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9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2023-07-13T06:08:00Z</dcterms:created>
  <dcterms:modified xsi:type="dcterms:W3CDTF">2023-07-13T06:08:00Z</dcterms:modified>
</cp:coreProperties>
</file>