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0028" w:rsidRDefault="00020028" w:rsidP="00020028">
      <w:pPr>
        <w:rPr>
          <w:sz w:val="28"/>
          <w:szCs w:val="28"/>
          <w:u w:val="single"/>
        </w:rPr>
      </w:pPr>
      <w:r>
        <w:rPr>
          <w:noProof/>
          <w:sz w:val="28"/>
          <w:szCs w:val="28"/>
          <w:u w:val="single"/>
        </w:rPr>
        <w:drawing>
          <wp:anchor distT="0" distB="0" distL="114300" distR="114300" simplePos="0" relativeHeight="251659264" behindDoc="1" locked="0" layoutInCell="1" allowOverlap="1">
            <wp:simplePos x="0" y="0"/>
            <wp:positionH relativeFrom="column">
              <wp:posOffset>2766060</wp:posOffset>
            </wp:positionH>
            <wp:positionV relativeFrom="paragraph">
              <wp:posOffset>-43815</wp:posOffset>
            </wp:positionV>
            <wp:extent cx="800100" cy="1028700"/>
            <wp:effectExtent l="19050" t="0" r="0" b="0"/>
            <wp:wrapTight wrapText="bothSides">
              <wp:wrapPolygon edited="0">
                <wp:start x="-514" y="0"/>
                <wp:lineTo x="-514" y="21200"/>
                <wp:lineTo x="21600" y="21200"/>
                <wp:lineTo x="21600" y="0"/>
                <wp:lineTo x="-514" y="0"/>
              </wp:wrapPolygon>
            </wp:wrapTight>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020028" w:rsidRDefault="00020028" w:rsidP="00020028">
      <w:pPr>
        <w:rPr>
          <w:sz w:val="28"/>
          <w:szCs w:val="28"/>
          <w:u w:val="single"/>
        </w:rPr>
      </w:pPr>
      <w:r>
        <w:rPr>
          <w:sz w:val="28"/>
          <w:szCs w:val="28"/>
          <w:u w:val="single"/>
        </w:rPr>
        <w:t>проект</w:t>
      </w:r>
    </w:p>
    <w:p w:rsidR="00020028" w:rsidRDefault="00020028" w:rsidP="00020028">
      <w:pPr>
        <w:widowControl w:val="0"/>
        <w:autoSpaceDE w:val="0"/>
        <w:autoSpaceDN w:val="0"/>
        <w:adjustRightInd w:val="0"/>
        <w:rPr>
          <w:noProof/>
        </w:rPr>
      </w:pPr>
    </w:p>
    <w:p w:rsidR="00020028" w:rsidRDefault="00020028" w:rsidP="00020028">
      <w:pPr>
        <w:widowControl w:val="0"/>
        <w:autoSpaceDE w:val="0"/>
        <w:autoSpaceDN w:val="0"/>
        <w:adjustRightInd w:val="0"/>
        <w:rPr>
          <w:b/>
          <w:sz w:val="28"/>
          <w:szCs w:val="28"/>
        </w:rPr>
      </w:pPr>
    </w:p>
    <w:p w:rsidR="00020028" w:rsidRDefault="00020028" w:rsidP="00020028">
      <w:pPr>
        <w:rPr>
          <w:sz w:val="28"/>
          <w:szCs w:val="28"/>
          <w:u w:val="single"/>
        </w:rPr>
      </w:pPr>
    </w:p>
    <w:p w:rsidR="00020028" w:rsidRDefault="00020028" w:rsidP="00020028"/>
    <w:p w:rsidR="00020028" w:rsidRDefault="00020028" w:rsidP="00020028">
      <w:pPr>
        <w:jc w:val="center"/>
        <w:rPr>
          <w:b/>
          <w:sz w:val="36"/>
          <w:szCs w:val="36"/>
        </w:rPr>
      </w:pPr>
      <w:r>
        <w:rPr>
          <w:b/>
          <w:sz w:val="36"/>
          <w:szCs w:val="36"/>
        </w:rPr>
        <w:t>КОМИТЕТ МЕСТНОГО САМОУПРАВЛЕНИЯ</w:t>
      </w:r>
    </w:p>
    <w:p w:rsidR="00020028" w:rsidRDefault="00020028" w:rsidP="00020028">
      <w:pPr>
        <w:tabs>
          <w:tab w:val="left" w:pos="9072"/>
        </w:tabs>
        <w:jc w:val="center"/>
        <w:rPr>
          <w:b/>
          <w:sz w:val="36"/>
          <w:szCs w:val="36"/>
        </w:rPr>
      </w:pPr>
      <w:r>
        <w:rPr>
          <w:b/>
          <w:sz w:val="36"/>
          <w:szCs w:val="36"/>
        </w:rPr>
        <w:t xml:space="preserve"> ЕЛИЗАВЕТИНСКОГО СЕЛЬСОВЕТА </w:t>
      </w:r>
    </w:p>
    <w:p w:rsidR="00020028" w:rsidRDefault="00020028" w:rsidP="00020028">
      <w:pPr>
        <w:tabs>
          <w:tab w:val="left" w:pos="9072"/>
        </w:tabs>
        <w:jc w:val="center"/>
        <w:rPr>
          <w:b/>
          <w:sz w:val="36"/>
          <w:szCs w:val="36"/>
        </w:rPr>
      </w:pPr>
      <w:r>
        <w:rPr>
          <w:b/>
          <w:sz w:val="36"/>
          <w:szCs w:val="36"/>
        </w:rPr>
        <w:t>МОКШАНСКОГО РАЙОНА ПЕНЗЕНСКОЙ ОБЛАСТИ СЕДЬМОГО СОЗЫВА</w:t>
      </w:r>
    </w:p>
    <w:p w:rsidR="00020028" w:rsidRDefault="00020028" w:rsidP="00020028">
      <w:pPr>
        <w:tabs>
          <w:tab w:val="left" w:pos="9072"/>
        </w:tabs>
        <w:jc w:val="center"/>
        <w:rPr>
          <w:b/>
          <w:sz w:val="28"/>
          <w:szCs w:val="28"/>
        </w:rPr>
      </w:pPr>
    </w:p>
    <w:p w:rsidR="00020028" w:rsidRDefault="00020028" w:rsidP="00020028">
      <w:pPr>
        <w:tabs>
          <w:tab w:val="left" w:pos="9072"/>
        </w:tabs>
        <w:jc w:val="center"/>
        <w:rPr>
          <w:b/>
          <w:sz w:val="28"/>
          <w:szCs w:val="28"/>
        </w:rPr>
      </w:pPr>
      <w:r>
        <w:rPr>
          <w:b/>
          <w:sz w:val="28"/>
          <w:szCs w:val="28"/>
        </w:rPr>
        <w:t>РЕШЕНИЕ</w:t>
      </w:r>
    </w:p>
    <w:p w:rsidR="00020028" w:rsidRDefault="00020028" w:rsidP="00020028">
      <w:pPr>
        <w:tabs>
          <w:tab w:val="left" w:pos="9072"/>
        </w:tabs>
        <w:jc w:val="center"/>
      </w:pPr>
      <w:r>
        <w:t>от ______  № _________</w:t>
      </w:r>
    </w:p>
    <w:p w:rsidR="00020028" w:rsidRDefault="00020028" w:rsidP="00020028">
      <w:pPr>
        <w:jc w:val="center"/>
      </w:pPr>
      <w:r>
        <w:t>с</w:t>
      </w:r>
      <w:proofErr w:type="gramStart"/>
      <w:r>
        <w:t>.Е</w:t>
      </w:r>
      <w:proofErr w:type="gramEnd"/>
      <w:r>
        <w:t>лизаветино</w:t>
      </w:r>
    </w:p>
    <w:p w:rsidR="00020028" w:rsidRDefault="00020028" w:rsidP="00020028">
      <w:pPr>
        <w:jc w:val="center"/>
        <w:rPr>
          <w:b/>
          <w:sz w:val="28"/>
          <w:szCs w:val="28"/>
        </w:rPr>
      </w:pPr>
    </w:p>
    <w:p w:rsidR="00020028" w:rsidRDefault="00020028" w:rsidP="00020028">
      <w:pPr>
        <w:jc w:val="center"/>
        <w:rPr>
          <w:b/>
          <w:sz w:val="28"/>
          <w:szCs w:val="28"/>
        </w:rPr>
      </w:pPr>
      <w:r>
        <w:rPr>
          <w:b/>
          <w:sz w:val="28"/>
          <w:szCs w:val="28"/>
        </w:rPr>
        <w:t xml:space="preserve">О внесении изменений в порядок принятия решений об условиях приватизации имущества, находящегося в собственности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утвержденный решением Комитета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от 06.06.2014 № 397-159/5</w:t>
      </w:r>
    </w:p>
    <w:p w:rsidR="00020028" w:rsidRDefault="00020028" w:rsidP="00020028">
      <w:pPr>
        <w:autoSpaceDE w:val="0"/>
        <w:autoSpaceDN w:val="0"/>
        <w:adjustRightInd w:val="0"/>
        <w:jc w:val="both"/>
        <w:rPr>
          <w:iCs/>
          <w:sz w:val="28"/>
          <w:szCs w:val="28"/>
        </w:rPr>
      </w:pPr>
    </w:p>
    <w:p w:rsidR="00020028" w:rsidRDefault="00020028" w:rsidP="00020028">
      <w:pPr>
        <w:ind w:firstLine="708"/>
        <w:jc w:val="both"/>
        <w:rPr>
          <w:sz w:val="28"/>
          <w:szCs w:val="28"/>
        </w:rPr>
      </w:pPr>
      <w:r>
        <w:rPr>
          <w:sz w:val="28"/>
          <w:szCs w:val="28"/>
        </w:rPr>
        <w:t xml:space="preserve">В соответствии с Федеральным законом от 21.12.2001 № 178-ФЗ «О приватизации государственного и муниципального имущества, руководствуясь решением Комитета местного самоуправления от 11.04.2014 № 384-153/5 «Об утверждении Порядка управления и распоряжения имуществом, находящимся в собственности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Уставом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020028" w:rsidRDefault="00020028" w:rsidP="00020028">
      <w:pPr>
        <w:pStyle w:val="a"/>
        <w:numPr>
          <w:ilvl w:val="0"/>
          <w:numId w:val="0"/>
        </w:numPr>
        <w:tabs>
          <w:tab w:val="left" w:pos="708"/>
        </w:tabs>
        <w:jc w:val="center"/>
        <w:rPr>
          <w:b/>
          <w:bCs/>
          <w:sz w:val="28"/>
          <w:szCs w:val="28"/>
        </w:rPr>
      </w:pPr>
    </w:p>
    <w:p w:rsidR="00020028" w:rsidRDefault="00020028" w:rsidP="00020028">
      <w:pPr>
        <w:pStyle w:val="a"/>
        <w:numPr>
          <w:ilvl w:val="0"/>
          <w:numId w:val="0"/>
        </w:numPr>
        <w:tabs>
          <w:tab w:val="left" w:pos="708"/>
        </w:tabs>
        <w:jc w:val="center"/>
        <w:rPr>
          <w:b/>
          <w:bCs/>
          <w:sz w:val="28"/>
          <w:szCs w:val="28"/>
        </w:rPr>
      </w:pPr>
      <w:r>
        <w:rPr>
          <w:b/>
          <w:bCs/>
          <w:sz w:val="28"/>
          <w:szCs w:val="28"/>
        </w:rPr>
        <w:t xml:space="preserve">Комитет местного самоуправления Елизаветинского сельсовета </w:t>
      </w:r>
      <w:proofErr w:type="spellStart"/>
      <w:r>
        <w:rPr>
          <w:b/>
          <w:bCs/>
          <w:sz w:val="28"/>
          <w:szCs w:val="28"/>
        </w:rPr>
        <w:t>Мокшанского</w:t>
      </w:r>
      <w:proofErr w:type="spellEnd"/>
      <w:r>
        <w:rPr>
          <w:b/>
          <w:bCs/>
          <w:sz w:val="28"/>
          <w:szCs w:val="28"/>
        </w:rPr>
        <w:t xml:space="preserve"> района Пензенской области решил:</w:t>
      </w:r>
    </w:p>
    <w:p w:rsidR="00020028" w:rsidRDefault="00020028" w:rsidP="00020028">
      <w:pPr>
        <w:autoSpaceDE w:val="0"/>
        <w:autoSpaceDN w:val="0"/>
        <w:adjustRightInd w:val="0"/>
        <w:spacing w:line="276" w:lineRule="auto"/>
        <w:ind w:firstLine="709"/>
        <w:jc w:val="both"/>
        <w:rPr>
          <w:iCs/>
          <w:sz w:val="28"/>
          <w:szCs w:val="28"/>
        </w:rPr>
      </w:pPr>
      <w:r>
        <w:rPr>
          <w:iCs/>
          <w:sz w:val="28"/>
          <w:szCs w:val="28"/>
        </w:rPr>
        <w:t xml:space="preserve">1. </w:t>
      </w:r>
      <w:proofErr w:type="gramStart"/>
      <w:r>
        <w:rPr>
          <w:iCs/>
          <w:sz w:val="28"/>
          <w:szCs w:val="28"/>
        </w:rPr>
        <w:t xml:space="preserve">Внести в порядок принятия решений об условиях приватизации имущества, находящегося в собственности Елизаветинского сельсовета </w:t>
      </w:r>
      <w:proofErr w:type="spellStart"/>
      <w:r>
        <w:rPr>
          <w:iCs/>
          <w:sz w:val="28"/>
          <w:szCs w:val="28"/>
        </w:rPr>
        <w:t>Мокшанского</w:t>
      </w:r>
      <w:proofErr w:type="spellEnd"/>
      <w:r>
        <w:rPr>
          <w:iCs/>
          <w:sz w:val="28"/>
          <w:szCs w:val="28"/>
        </w:rPr>
        <w:t xml:space="preserve"> района Пензенской области, утвержденный решением Комитета местного самоуправления Елизаветинского сельсовета </w:t>
      </w:r>
      <w:proofErr w:type="spellStart"/>
      <w:r>
        <w:rPr>
          <w:iCs/>
          <w:sz w:val="28"/>
          <w:szCs w:val="28"/>
        </w:rPr>
        <w:t>Мокшанского</w:t>
      </w:r>
      <w:proofErr w:type="spellEnd"/>
      <w:r>
        <w:rPr>
          <w:iCs/>
          <w:sz w:val="28"/>
          <w:szCs w:val="28"/>
        </w:rPr>
        <w:t xml:space="preserve"> района Пензенской области от 06.06.2014 № 397-159/5 «Об утверждении Порядка принятия решений об условиях приватизации имущества, находящегося в собственности Елизаветинского сельсовета </w:t>
      </w:r>
      <w:proofErr w:type="spellStart"/>
      <w:r>
        <w:rPr>
          <w:iCs/>
          <w:sz w:val="28"/>
          <w:szCs w:val="28"/>
        </w:rPr>
        <w:t>Мокшанского</w:t>
      </w:r>
      <w:proofErr w:type="spellEnd"/>
      <w:r>
        <w:rPr>
          <w:iCs/>
          <w:sz w:val="28"/>
          <w:szCs w:val="28"/>
        </w:rPr>
        <w:t xml:space="preserve"> района Пензенской области» следующие изменения:</w:t>
      </w:r>
      <w:proofErr w:type="gramEnd"/>
    </w:p>
    <w:p w:rsidR="00020028" w:rsidRDefault="00020028" w:rsidP="00020028">
      <w:pPr>
        <w:autoSpaceDE w:val="0"/>
        <w:autoSpaceDN w:val="0"/>
        <w:adjustRightInd w:val="0"/>
        <w:spacing w:line="276" w:lineRule="auto"/>
        <w:ind w:firstLine="709"/>
        <w:jc w:val="both"/>
        <w:rPr>
          <w:iCs/>
          <w:sz w:val="28"/>
          <w:szCs w:val="28"/>
        </w:rPr>
      </w:pPr>
      <w:r>
        <w:rPr>
          <w:iCs/>
          <w:sz w:val="28"/>
          <w:szCs w:val="28"/>
        </w:rPr>
        <w:t>1.1. в пункте 5 Порядка:</w:t>
      </w:r>
    </w:p>
    <w:p w:rsidR="00020028" w:rsidRDefault="00020028" w:rsidP="00020028">
      <w:pPr>
        <w:autoSpaceDE w:val="0"/>
        <w:autoSpaceDN w:val="0"/>
        <w:adjustRightInd w:val="0"/>
        <w:spacing w:line="276" w:lineRule="auto"/>
        <w:ind w:firstLine="709"/>
        <w:jc w:val="both"/>
        <w:rPr>
          <w:iCs/>
          <w:sz w:val="28"/>
          <w:szCs w:val="28"/>
        </w:rPr>
      </w:pPr>
      <w:r>
        <w:rPr>
          <w:iCs/>
          <w:sz w:val="28"/>
          <w:szCs w:val="28"/>
        </w:rPr>
        <w:t>а) в 10 абзаце слово «открытого» исключить;</w:t>
      </w:r>
    </w:p>
    <w:p w:rsidR="00020028" w:rsidRDefault="00020028" w:rsidP="00020028">
      <w:pPr>
        <w:autoSpaceDE w:val="0"/>
        <w:autoSpaceDN w:val="0"/>
        <w:adjustRightInd w:val="0"/>
        <w:spacing w:line="276" w:lineRule="auto"/>
        <w:ind w:firstLine="709"/>
        <w:jc w:val="both"/>
        <w:rPr>
          <w:iCs/>
          <w:sz w:val="28"/>
          <w:szCs w:val="28"/>
        </w:rPr>
      </w:pPr>
      <w:r>
        <w:rPr>
          <w:iCs/>
          <w:sz w:val="28"/>
          <w:szCs w:val="28"/>
        </w:rPr>
        <w:t>б)  в 11 абзаце слово «открытого» исключить.</w:t>
      </w:r>
    </w:p>
    <w:p w:rsidR="00020028" w:rsidRDefault="00020028" w:rsidP="00020028">
      <w:pPr>
        <w:ind w:firstLine="708"/>
        <w:jc w:val="both"/>
        <w:rPr>
          <w:sz w:val="28"/>
          <w:szCs w:val="28"/>
        </w:rPr>
      </w:pPr>
      <w:r>
        <w:rPr>
          <w:sz w:val="28"/>
          <w:szCs w:val="28"/>
        </w:rPr>
        <w:lastRenderedPageBreak/>
        <w:t>2.  Настоящее решение опубликовать в информационном бюллетене «Елизаветинские вести»</w:t>
      </w:r>
      <w:r>
        <w:rPr>
          <w:i/>
          <w:sz w:val="28"/>
          <w:szCs w:val="28"/>
        </w:rPr>
        <w:t>.</w:t>
      </w:r>
    </w:p>
    <w:p w:rsidR="00020028" w:rsidRDefault="00020028" w:rsidP="00020028">
      <w:pPr>
        <w:spacing w:line="276" w:lineRule="auto"/>
        <w:ind w:firstLine="709"/>
        <w:jc w:val="both"/>
        <w:rPr>
          <w:sz w:val="28"/>
          <w:szCs w:val="28"/>
        </w:rPr>
      </w:pPr>
      <w:r>
        <w:rPr>
          <w:sz w:val="28"/>
          <w:szCs w:val="28"/>
        </w:rPr>
        <w:t>3. Настоящее решение вступает в силу на следующий день после дня его официального опубликования.</w:t>
      </w:r>
    </w:p>
    <w:p w:rsidR="00020028" w:rsidRDefault="00020028" w:rsidP="00020028">
      <w:pPr>
        <w:spacing w:line="276" w:lineRule="auto"/>
        <w:ind w:firstLine="709"/>
        <w:jc w:val="both"/>
        <w:rPr>
          <w:sz w:val="28"/>
          <w:szCs w:val="28"/>
        </w:rPr>
      </w:pPr>
      <w:r>
        <w:rPr>
          <w:sz w:val="28"/>
          <w:szCs w:val="28"/>
        </w:rPr>
        <w:t xml:space="preserve">4. </w:t>
      </w:r>
      <w:proofErr w:type="gramStart"/>
      <w:r>
        <w:rPr>
          <w:sz w:val="28"/>
          <w:szCs w:val="28"/>
        </w:rPr>
        <w:t>Контроль за</w:t>
      </w:r>
      <w:proofErr w:type="gramEnd"/>
      <w:r>
        <w:rPr>
          <w:sz w:val="28"/>
          <w:szCs w:val="28"/>
        </w:rPr>
        <w:t xml:space="preserve"> исполнением настоящего решения возложить на  главу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020028" w:rsidRDefault="00020028" w:rsidP="00020028">
      <w:pPr>
        <w:ind w:firstLine="709"/>
        <w:jc w:val="both"/>
        <w:rPr>
          <w:sz w:val="28"/>
          <w:szCs w:val="28"/>
        </w:rPr>
      </w:pPr>
    </w:p>
    <w:p w:rsidR="00020028" w:rsidRDefault="00020028" w:rsidP="00020028">
      <w:pPr>
        <w:jc w:val="both"/>
        <w:rPr>
          <w:b/>
          <w:bCs/>
          <w:sz w:val="28"/>
          <w:szCs w:val="28"/>
        </w:rPr>
      </w:pPr>
      <w:r>
        <w:rPr>
          <w:b/>
          <w:bCs/>
          <w:sz w:val="28"/>
          <w:szCs w:val="28"/>
        </w:rPr>
        <w:t>Глава Елизаветинского сельсовета</w:t>
      </w:r>
    </w:p>
    <w:p w:rsidR="00020028" w:rsidRDefault="00020028" w:rsidP="00020028">
      <w:pPr>
        <w:jc w:val="both"/>
        <w:rPr>
          <w:b/>
          <w:bCs/>
          <w:sz w:val="28"/>
          <w:szCs w:val="28"/>
        </w:rPr>
      </w:pPr>
      <w:proofErr w:type="spellStart"/>
      <w:r>
        <w:rPr>
          <w:b/>
          <w:bCs/>
          <w:sz w:val="28"/>
          <w:szCs w:val="28"/>
        </w:rPr>
        <w:t>Мокшанского</w:t>
      </w:r>
      <w:proofErr w:type="spellEnd"/>
      <w:r>
        <w:rPr>
          <w:b/>
          <w:bCs/>
          <w:sz w:val="28"/>
          <w:szCs w:val="28"/>
        </w:rPr>
        <w:t xml:space="preserve"> района Пензенской области                                        А.Н. Сиднев </w:t>
      </w:r>
    </w:p>
    <w:p w:rsidR="00ED4E04" w:rsidRDefault="00ED4E04"/>
    <w:sectPr w:rsidR="00ED4E04" w:rsidSect="00020028">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20028"/>
    <w:rsid w:val="00020028"/>
    <w:rsid w:val="00277268"/>
    <w:rsid w:val="002903D8"/>
    <w:rsid w:val="002C153B"/>
    <w:rsid w:val="003834BB"/>
    <w:rsid w:val="00451977"/>
    <w:rsid w:val="00473865"/>
    <w:rsid w:val="00881F3B"/>
    <w:rsid w:val="009D2920"/>
    <w:rsid w:val="00C53943"/>
    <w:rsid w:val="00D7368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020028"/>
    <w:rPr>
      <w:rFonts w:eastAsia="Times New Roman"/>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iPriority w:val="99"/>
    <w:semiHidden/>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0"/>
    <w:link w:val="af3"/>
    <w:semiHidden/>
    <w:unhideWhenUsed/>
    <w:qFormat/>
    <w:rsid w:val="00277268"/>
    <w:pPr>
      <w:widowControl w:val="0"/>
      <w:numPr>
        <w:numId w:val="1"/>
      </w:numPr>
      <w:spacing w:after="120"/>
    </w:pPr>
    <w:rPr>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rPr>
      <w:sz w:val="20"/>
      <w:szCs w:val="20"/>
    </w:rPr>
  </w:style>
</w:styles>
</file>

<file path=word/webSettings.xml><?xml version="1.0" encoding="utf-8"?>
<w:webSettings xmlns:r="http://schemas.openxmlformats.org/officeDocument/2006/relationships" xmlns:w="http://schemas.openxmlformats.org/wordprocessingml/2006/main">
  <w:divs>
    <w:div w:id="1022244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313</Words>
  <Characters>1790</Characters>
  <Application>Microsoft Office Word</Application>
  <DocSecurity>0</DocSecurity>
  <Lines>14</Lines>
  <Paragraphs>4</Paragraphs>
  <ScaleCrop>false</ScaleCrop>
  <Company>Org</Company>
  <LinksUpToDate>false</LinksUpToDate>
  <CharactersWithSpaces>2099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2</cp:revision>
  <dcterms:created xsi:type="dcterms:W3CDTF">2022-09-23T11:22:00Z</dcterms:created>
  <dcterms:modified xsi:type="dcterms:W3CDTF">2022-09-23T11:23:00Z</dcterms:modified>
</cp:coreProperties>
</file>