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DA4" w:rsidRDefault="006A5DA4" w:rsidP="006A5DA4">
      <w:pPr>
        <w:rPr>
          <w:sz w:val="28"/>
          <w:szCs w:val="28"/>
          <w:u w:val="single"/>
        </w:rPr>
      </w:pPr>
    </w:p>
    <w:p w:rsidR="006A5DA4" w:rsidRDefault="006A5DA4" w:rsidP="006A5DA4">
      <w:pPr>
        <w:rPr>
          <w:sz w:val="28"/>
          <w:szCs w:val="28"/>
          <w:u w:val="single"/>
        </w:rPr>
      </w:pPr>
    </w:p>
    <w:p w:rsidR="006A5DA4" w:rsidRPr="000D0650" w:rsidRDefault="006A5DA4" w:rsidP="006A5DA4">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6A5DA4" w:rsidRDefault="006A5DA4" w:rsidP="006A5DA4">
      <w:pPr>
        <w:rPr>
          <w:b/>
          <w:sz w:val="28"/>
          <w:szCs w:val="28"/>
        </w:rPr>
      </w:pPr>
    </w:p>
    <w:p w:rsidR="006A5DA4" w:rsidRDefault="006A5DA4" w:rsidP="006A5DA4"/>
    <w:p w:rsidR="006A5DA4" w:rsidRDefault="006A5DA4" w:rsidP="006A5DA4">
      <w:pPr>
        <w:rPr>
          <w:sz w:val="28"/>
          <w:szCs w:val="28"/>
        </w:rPr>
      </w:pPr>
      <w:r>
        <w:rPr>
          <w:b/>
          <w:sz w:val="28"/>
          <w:szCs w:val="28"/>
        </w:rPr>
        <w:t xml:space="preserve">                      </w:t>
      </w:r>
    </w:p>
    <w:p w:rsidR="006A5DA4" w:rsidRDefault="006A5DA4" w:rsidP="006A5DA4">
      <w:pPr>
        <w:jc w:val="center"/>
        <w:rPr>
          <w:b/>
          <w:sz w:val="36"/>
          <w:szCs w:val="36"/>
        </w:rPr>
      </w:pPr>
      <w:r>
        <w:rPr>
          <w:b/>
          <w:sz w:val="36"/>
          <w:szCs w:val="36"/>
        </w:rPr>
        <w:t>АДМИНИСТРАЦИЯ ЕЛИЗАВЕТИНСКОГО СЕЛЬСОВЕТА МОКШАНСКОГО РАЙОНА ПЕНЗЕНСКОЙ ОБЛАСТИ</w:t>
      </w:r>
    </w:p>
    <w:p w:rsidR="006A5DA4" w:rsidRDefault="006A5DA4" w:rsidP="006A5DA4">
      <w:pPr>
        <w:pStyle w:val="31"/>
        <w:jc w:val="center"/>
        <w:rPr>
          <w:szCs w:val="28"/>
        </w:rPr>
      </w:pPr>
    </w:p>
    <w:p w:rsidR="006A5DA4" w:rsidRDefault="006A5DA4" w:rsidP="006A5DA4">
      <w:pPr>
        <w:jc w:val="center"/>
        <w:rPr>
          <w:sz w:val="24"/>
          <w:szCs w:val="24"/>
        </w:rPr>
      </w:pPr>
      <w:r>
        <w:rPr>
          <w:sz w:val="24"/>
          <w:szCs w:val="24"/>
        </w:rPr>
        <w:t>ПОСТАНОВЛЕНИЕ</w:t>
      </w:r>
    </w:p>
    <w:p w:rsidR="006A5DA4" w:rsidRDefault="006A5DA4" w:rsidP="006A5DA4">
      <w:pPr>
        <w:jc w:val="center"/>
        <w:rPr>
          <w:sz w:val="24"/>
          <w:szCs w:val="24"/>
        </w:rPr>
      </w:pPr>
      <w:r>
        <w:rPr>
          <w:sz w:val="24"/>
          <w:szCs w:val="24"/>
        </w:rPr>
        <w:t>от  22.12.2022  № 91</w:t>
      </w:r>
    </w:p>
    <w:p w:rsidR="006A5DA4" w:rsidRDefault="006A5DA4" w:rsidP="006A5DA4">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6A5DA4" w:rsidRDefault="006A5DA4" w:rsidP="006A5DA4">
      <w:pPr>
        <w:ind w:firstLine="708"/>
        <w:rPr>
          <w:sz w:val="28"/>
          <w:szCs w:val="28"/>
        </w:rPr>
      </w:pPr>
    </w:p>
    <w:p w:rsidR="006A5DA4" w:rsidRPr="00930AA7" w:rsidRDefault="006A5DA4" w:rsidP="006A5DA4">
      <w:pPr>
        <w:jc w:val="center"/>
        <w:rPr>
          <w:b/>
          <w:sz w:val="28"/>
          <w:szCs w:val="28"/>
        </w:rPr>
      </w:pPr>
      <w:r>
        <w:rPr>
          <w:b/>
          <w:sz w:val="28"/>
          <w:szCs w:val="28"/>
        </w:rPr>
        <w:t xml:space="preserve">О признании </w:t>
      </w:r>
      <w:proofErr w:type="gramStart"/>
      <w:r>
        <w:rPr>
          <w:b/>
          <w:sz w:val="28"/>
          <w:szCs w:val="28"/>
        </w:rPr>
        <w:t>утратившими</w:t>
      </w:r>
      <w:proofErr w:type="gramEnd"/>
      <w:r>
        <w:rPr>
          <w:b/>
          <w:sz w:val="28"/>
          <w:szCs w:val="28"/>
        </w:rPr>
        <w:t xml:space="preserve"> силу некоторых постановлений</w:t>
      </w:r>
    </w:p>
    <w:p w:rsidR="006A5DA4" w:rsidRDefault="006A5DA4" w:rsidP="006A5DA4">
      <w:pPr>
        <w:rPr>
          <w:sz w:val="28"/>
          <w:szCs w:val="28"/>
          <w:u w:val="single"/>
        </w:rPr>
      </w:pPr>
    </w:p>
    <w:p w:rsidR="006A5DA4" w:rsidRPr="00930AA7" w:rsidRDefault="006A5DA4" w:rsidP="006A5DA4">
      <w:pPr>
        <w:jc w:val="both"/>
        <w:rPr>
          <w:sz w:val="28"/>
          <w:szCs w:val="28"/>
        </w:rPr>
      </w:pPr>
      <w:r>
        <w:rPr>
          <w:sz w:val="28"/>
          <w:szCs w:val="28"/>
        </w:rPr>
        <w:t>В целях приведения нормативных правовых актов в соответствие с действующим законодательством,-</w:t>
      </w:r>
    </w:p>
    <w:p w:rsidR="006A5DA4" w:rsidRDefault="006A5DA4" w:rsidP="006A5DA4">
      <w:pPr>
        <w:rPr>
          <w:sz w:val="28"/>
          <w:szCs w:val="28"/>
          <w:u w:val="single"/>
        </w:rPr>
      </w:pPr>
    </w:p>
    <w:p w:rsidR="006A5DA4" w:rsidRDefault="006A5DA4" w:rsidP="006A5DA4">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6A5DA4" w:rsidRDefault="006A5DA4" w:rsidP="006A5DA4">
      <w:pPr>
        <w:jc w:val="center"/>
        <w:rPr>
          <w:b/>
          <w:sz w:val="28"/>
        </w:rPr>
      </w:pPr>
    </w:p>
    <w:p w:rsidR="006A5DA4" w:rsidRDefault="006A5DA4" w:rsidP="006A5DA4">
      <w:pPr>
        <w:jc w:val="both"/>
        <w:rPr>
          <w:sz w:val="28"/>
          <w:szCs w:val="28"/>
        </w:rPr>
      </w:pPr>
      <w:r>
        <w:rPr>
          <w:sz w:val="28"/>
          <w:szCs w:val="28"/>
        </w:rPr>
        <w:t xml:space="preserve">1. Признать утратившими силу следующие постановления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6A5DA4" w:rsidRDefault="006A5DA4" w:rsidP="006A5DA4">
      <w:pPr>
        <w:pStyle w:val="ConsPlusNonformat"/>
        <w:jc w:val="both"/>
        <w:rPr>
          <w:sz w:val="28"/>
          <w:szCs w:val="28"/>
        </w:rPr>
      </w:pPr>
      <w:r w:rsidRPr="00C3658C">
        <w:rPr>
          <w:rFonts w:ascii="Times New Roman" w:hAnsi="Times New Roman" w:cs="Times New Roman"/>
          <w:sz w:val="28"/>
          <w:szCs w:val="28"/>
        </w:rPr>
        <w:t>- от 06.11.2012 № 59 «Об утверждении административного регламента по представлению муниципальной услуги «Предоставление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p>
    <w:p w:rsidR="006A5DA4" w:rsidRDefault="006A5DA4" w:rsidP="006A5DA4">
      <w:pPr>
        <w:jc w:val="both"/>
        <w:rPr>
          <w:bCs/>
          <w:sz w:val="28"/>
          <w:szCs w:val="28"/>
        </w:rPr>
      </w:pPr>
      <w:r>
        <w:rPr>
          <w:sz w:val="28"/>
          <w:szCs w:val="28"/>
        </w:rPr>
        <w:t>- пункт 17 постановления от 25.10.2013 № 32  «</w:t>
      </w:r>
      <w:r w:rsidRPr="00C3658C">
        <w:rPr>
          <w:sz w:val="28"/>
          <w:szCs w:val="28"/>
        </w:rPr>
        <w:t>О внесении изменений в некоторые административные регламенты по предоставлению муниципальных услуг</w:t>
      </w:r>
      <w:r>
        <w:rPr>
          <w:bCs/>
          <w:sz w:val="28"/>
          <w:szCs w:val="28"/>
        </w:rPr>
        <w:t>»;</w:t>
      </w:r>
    </w:p>
    <w:p w:rsidR="006A5DA4" w:rsidRDefault="006A5DA4" w:rsidP="006A5DA4">
      <w:pPr>
        <w:jc w:val="both"/>
        <w:rPr>
          <w:color w:val="000000" w:themeColor="text1"/>
          <w:sz w:val="28"/>
          <w:szCs w:val="28"/>
        </w:rPr>
      </w:pPr>
      <w:r>
        <w:rPr>
          <w:bCs/>
          <w:sz w:val="28"/>
          <w:szCs w:val="28"/>
        </w:rPr>
        <w:t>- пункт 16 постановления от 26.04.2018 № 14 «</w:t>
      </w:r>
      <w:r w:rsidRPr="00C3658C">
        <w:rPr>
          <w:sz w:val="28"/>
          <w:szCs w:val="28"/>
        </w:rPr>
        <w:t>О внесении изменений в некоторые административные регламенты по предоставлению муниципальных услуг</w:t>
      </w:r>
      <w:r>
        <w:rPr>
          <w:color w:val="000000" w:themeColor="text1"/>
          <w:sz w:val="28"/>
          <w:szCs w:val="28"/>
        </w:rPr>
        <w:t>»;</w:t>
      </w:r>
    </w:p>
    <w:p w:rsidR="006A5DA4" w:rsidRDefault="006A5DA4" w:rsidP="006A5DA4">
      <w:pPr>
        <w:jc w:val="both"/>
        <w:rPr>
          <w:color w:val="000000" w:themeColor="text1"/>
          <w:sz w:val="28"/>
          <w:szCs w:val="28"/>
        </w:rPr>
      </w:pPr>
      <w:r>
        <w:rPr>
          <w:color w:val="000000" w:themeColor="text1"/>
          <w:sz w:val="28"/>
          <w:szCs w:val="28"/>
        </w:rPr>
        <w:t>- пункт 15 постановления от 17.12.2018 № 52 «</w:t>
      </w:r>
      <w:r w:rsidRPr="006E331D">
        <w:rPr>
          <w:sz w:val="28"/>
          <w:szCs w:val="28"/>
        </w:rPr>
        <w:t>О внесении изменений в некоторые административные регламенты по предоставлению муниципальных услуг</w:t>
      </w:r>
      <w:r>
        <w:rPr>
          <w:color w:val="000000" w:themeColor="text1"/>
          <w:sz w:val="28"/>
          <w:szCs w:val="28"/>
        </w:rPr>
        <w:t>».</w:t>
      </w:r>
    </w:p>
    <w:p w:rsidR="006A5DA4" w:rsidRDefault="006A5DA4" w:rsidP="006A5DA4">
      <w:pPr>
        <w:jc w:val="both"/>
        <w:rPr>
          <w:sz w:val="28"/>
          <w:szCs w:val="28"/>
        </w:rPr>
      </w:pPr>
      <w:r>
        <w:rPr>
          <w:sz w:val="28"/>
          <w:szCs w:val="28"/>
        </w:rPr>
        <w:t>2. Настоящее постановление опубликовать в информационном бюллетене «Елизаветинские вести».</w:t>
      </w:r>
    </w:p>
    <w:p w:rsidR="006A5DA4" w:rsidRPr="009242F3" w:rsidRDefault="006A5DA4" w:rsidP="006A5DA4">
      <w:pPr>
        <w:jc w:val="both"/>
        <w:rPr>
          <w:rStyle w:val="markedcontent"/>
          <w:sz w:val="28"/>
          <w:szCs w:val="28"/>
        </w:rPr>
      </w:pPr>
      <w:r>
        <w:rPr>
          <w:rStyle w:val="markedcontent"/>
          <w:sz w:val="28"/>
          <w:szCs w:val="28"/>
        </w:rPr>
        <w:t xml:space="preserve">3. </w:t>
      </w:r>
      <w:r w:rsidRPr="009242F3">
        <w:rPr>
          <w:rStyle w:val="markedcontent"/>
          <w:sz w:val="28"/>
          <w:szCs w:val="28"/>
        </w:rPr>
        <w:t xml:space="preserve">Настоящее постановление вступает в силу </w:t>
      </w:r>
      <w:r>
        <w:rPr>
          <w:rStyle w:val="markedcontent"/>
          <w:sz w:val="28"/>
          <w:szCs w:val="28"/>
        </w:rPr>
        <w:t xml:space="preserve">на следующий день </w:t>
      </w:r>
      <w:r w:rsidRPr="009242F3">
        <w:rPr>
          <w:rStyle w:val="markedcontent"/>
          <w:sz w:val="28"/>
          <w:szCs w:val="28"/>
        </w:rPr>
        <w:t>после</w:t>
      </w:r>
      <w:r>
        <w:rPr>
          <w:rStyle w:val="markedcontent"/>
          <w:sz w:val="28"/>
          <w:szCs w:val="28"/>
        </w:rPr>
        <w:t xml:space="preserve"> дня</w:t>
      </w:r>
      <w:r w:rsidRPr="009242F3">
        <w:rPr>
          <w:rStyle w:val="markedcontent"/>
          <w:sz w:val="28"/>
          <w:szCs w:val="28"/>
        </w:rPr>
        <w:t xml:space="preserve"> его официального опубликования.</w:t>
      </w:r>
    </w:p>
    <w:p w:rsidR="006A5DA4" w:rsidRDefault="006A5DA4" w:rsidP="006A5DA4">
      <w:pPr>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6A5DA4" w:rsidRDefault="006A5DA4" w:rsidP="006A5DA4">
      <w:pPr>
        <w:jc w:val="both"/>
        <w:rPr>
          <w:sz w:val="28"/>
          <w:szCs w:val="28"/>
        </w:rPr>
      </w:pPr>
    </w:p>
    <w:p w:rsidR="006A5DA4" w:rsidRDefault="006A5DA4" w:rsidP="006A5DA4">
      <w:pPr>
        <w:jc w:val="both"/>
        <w:rPr>
          <w:b/>
          <w:sz w:val="28"/>
          <w:szCs w:val="28"/>
        </w:rPr>
      </w:pPr>
      <w:r>
        <w:rPr>
          <w:b/>
          <w:sz w:val="28"/>
          <w:szCs w:val="28"/>
        </w:rPr>
        <w:t>Глава администрации Елизаветинского сельсовета</w:t>
      </w:r>
    </w:p>
    <w:p w:rsidR="006A5DA4" w:rsidRDefault="006A5DA4" w:rsidP="006A5DA4">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6A5DA4" w:rsidRDefault="006A5DA4" w:rsidP="006A5DA4">
      <w:pPr>
        <w:pStyle w:val="af4"/>
        <w:ind w:firstLine="360"/>
        <w:jc w:val="both"/>
      </w:pPr>
    </w:p>
    <w:p w:rsidR="006A5DA4" w:rsidRDefault="006A5DA4" w:rsidP="006A5DA4">
      <w:pPr>
        <w:ind w:left="-142" w:right="-143"/>
        <w:jc w:val="center"/>
        <w:rPr>
          <w:b/>
          <w:spacing w:val="-6"/>
          <w:sz w:val="28"/>
          <w:szCs w:val="28"/>
        </w:rPr>
      </w:pPr>
    </w:p>
    <w:p w:rsidR="006A5DA4" w:rsidRDefault="006A5DA4" w:rsidP="006A5DA4">
      <w:pPr>
        <w:ind w:left="-142" w:right="-143"/>
        <w:jc w:val="center"/>
        <w:rPr>
          <w:b/>
          <w:spacing w:val="-6"/>
          <w:sz w:val="28"/>
          <w:szCs w:val="28"/>
        </w:rPr>
      </w:pPr>
    </w:p>
    <w:p w:rsidR="00ED4E04" w:rsidRDefault="00ED4E04"/>
    <w:sectPr w:rsidR="00ED4E04" w:rsidSect="006A5DA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A5DA4"/>
    <w:rsid w:val="00277268"/>
    <w:rsid w:val="002903D8"/>
    <w:rsid w:val="003834BB"/>
    <w:rsid w:val="00451977"/>
    <w:rsid w:val="00473865"/>
    <w:rsid w:val="006A5DA4"/>
    <w:rsid w:val="00881F3B"/>
    <w:rsid w:val="00987FD2"/>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6A5DA4"/>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277268"/>
    <w:pPr>
      <w:widowControl w:val="0"/>
    </w:pPr>
    <w:rPr>
      <w:rFonts w:eastAsia="Arial Unicode MS"/>
    </w:rPr>
  </w:style>
  <w:style w:type="paragraph" w:styleId="31">
    <w:name w:val="Body Text 3"/>
    <w:basedOn w:val="a0"/>
    <w:link w:val="32"/>
    <w:uiPriority w:val="99"/>
    <w:unhideWhenUsed/>
    <w:rsid w:val="006A5DA4"/>
    <w:pPr>
      <w:spacing w:line="360" w:lineRule="auto"/>
      <w:jc w:val="both"/>
    </w:pPr>
    <w:rPr>
      <w:sz w:val="24"/>
    </w:rPr>
  </w:style>
  <w:style w:type="character" w:customStyle="1" w:styleId="32">
    <w:name w:val="Основной текст 3 Знак"/>
    <w:basedOn w:val="a1"/>
    <w:link w:val="31"/>
    <w:uiPriority w:val="99"/>
    <w:rsid w:val="006A5DA4"/>
    <w:rPr>
      <w:rFonts w:eastAsia="Times New Roman"/>
      <w:sz w:val="24"/>
      <w:szCs w:val="20"/>
    </w:rPr>
  </w:style>
  <w:style w:type="paragraph" w:customStyle="1" w:styleId="ConsPlusNonformat">
    <w:name w:val="ConsPlusNonformat"/>
    <w:qFormat/>
    <w:rsid w:val="006A5DA4"/>
    <w:pPr>
      <w:widowControl w:val="0"/>
      <w:autoSpaceDE w:val="0"/>
      <w:autoSpaceDN w:val="0"/>
      <w:adjustRightInd w:val="0"/>
    </w:pPr>
    <w:rPr>
      <w:rFonts w:ascii="Courier New" w:eastAsia="Times New Roman" w:hAnsi="Courier New" w:cs="Courier New"/>
      <w:sz w:val="20"/>
      <w:szCs w:val="20"/>
    </w:rPr>
  </w:style>
  <w:style w:type="character" w:customStyle="1" w:styleId="markedcontent">
    <w:name w:val="markedcontent"/>
    <w:basedOn w:val="a1"/>
    <w:rsid w:val="006A5D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1476</Characters>
  <Application>Microsoft Office Word</Application>
  <DocSecurity>0</DocSecurity>
  <Lines>12</Lines>
  <Paragraphs>3</Paragraphs>
  <ScaleCrop>false</ScaleCrop>
  <Company>Org</Company>
  <LinksUpToDate>false</LinksUpToDate>
  <CharactersWithSpaces>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2022-12-23T06:07:00Z</dcterms:created>
  <dcterms:modified xsi:type="dcterms:W3CDTF">2022-12-23T06:08:00Z</dcterms:modified>
</cp:coreProperties>
</file>